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236911B" w14:textId="775C512D" w:rsidR="00D7522C" w:rsidRPr="00E371A8" w:rsidRDefault="00711B87" w:rsidP="00711B87">
      <w:pPr>
        <w:pStyle w:val="papertitle"/>
      </w:pPr>
      <w:r w:rsidRPr="00E371A8">
        <w:t>Method of automatic identification of ruler scales on images to solve the problem of estimating the geometric dimensions of certain objects</w:t>
      </w:r>
    </w:p>
    <w:p w14:paraId="526967DD" w14:textId="77777777" w:rsidR="00D7522C" w:rsidRPr="00E371A8" w:rsidRDefault="00D7522C" w:rsidP="00CA4392">
      <w:pPr>
        <w:pStyle w:val="Author"/>
        <w:spacing w:before="5pt" w:beforeAutospacing="1" w:after="5pt" w:afterAutospacing="1" w:line="6pt" w:lineRule="auto"/>
        <w:rPr>
          <w:sz w:val="16"/>
          <w:szCs w:val="16"/>
        </w:rPr>
        <w:sectPr w:rsidR="00D7522C" w:rsidRPr="00E371A8" w:rsidSect="003B4E04">
          <w:footerReference w:type="first" r:id="rId8"/>
          <w:pgSz w:w="595.30pt" w:h="841.90pt" w:code="9"/>
          <w:pgMar w:top="27pt" w:right="44.65pt" w:bottom="72pt" w:left="44.65pt" w:header="36pt" w:footer="36pt" w:gutter="0pt"/>
          <w:cols w:space="36pt"/>
          <w:titlePg/>
          <w:docGrid w:linePitch="360"/>
        </w:sectPr>
      </w:pPr>
    </w:p>
    <w:p w14:paraId="2CC90FA5" w14:textId="25E82750" w:rsidR="001A3B3D" w:rsidRPr="00E371A8" w:rsidRDefault="00BD670B" w:rsidP="00A02127">
      <w:pPr>
        <w:pStyle w:val="Author"/>
        <w:spacing w:before="5pt" w:beforeAutospacing="1"/>
        <w:rPr>
          <w:sz w:val="18"/>
          <w:szCs w:val="18"/>
        </w:rPr>
      </w:pPr>
      <w:r w:rsidRPr="00E371A8">
        <w:rPr>
          <w:sz w:val="18"/>
          <w:szCs w:val="18"/>
        </w:rPr>
        <w:br w:type="column"/>
      </w:r>
      <w:r w:rsidR="00BD1499" w:rsidRPr="00E371A8">
        <w:rPr>
          <w:sz w:val="18"/>
          <w:szCs w:val="18"/>
        </w:rPr>
        <w:t xml:space="preserve">Bohdan Lukashchuk </w:t>
      </w:r>
      <w:r w:rsidR="001A3B3D" w:rsidRPr="00E371A8">
        <w:rPr>
          <w:sz w:val="18"/>
          <w:szCs w:val="18"/>
        </w:rPr>
        <w:br/>
      </w:r>
      <w:r w:rsidR="00BD1499" w:rsidRPr="00E371A8">
        <w:rPr>
          <w:sz w:val="18"/>
          <w:szCs w:val="18"/>
        </w:rPr>
        <w:t>Department of Information Technologies</w:t>
      </w:r>
      <w:r w:rsidR="001A3B3D" w:rsidRPr="00E371A8">
        <w:rPr>
          <w:sz w:val="18"/>
          <w:szCs w:val="18"/>
        </w:rPr>
        <w:br/>
      </w:r>
      <w:r w:rsidR="00BD1499" w:rsidRPr="00E371A8">
        <w:rPr>
          <w:sz w:val="18"/>
          <w:szCs w:val="18"/>
        </w:rPr>
        <w:t>Ukrainian National Forestry University</w:t>
      </w:r>
      <w:r w:rsidR="001A3B3D" w:rsidRPr="00E371A8">
        <w:rPr>
          <w:i/>
          <w:sz w:val="18"/>
          <w:szCs w:val="18"/>
        </w:rPr>
        <w:br/>
      </w:r>
      <w:r w:rsidR="00BD1499" w:rsidRPr="00E371A8">
        <w:rPr>
          <w:sz w:val="18"/>
          <w:szCs w:val="18"/>
        </w:rPr>
        <w:t>Lviv, Ukraine</w:t>
      </w:r>
      <w:r w:rsidR="001A3B3D" w:rsidRPr="00E371A8">
        <w:rPr>
          <w:sz w:val="18"/>
          <w:szCs w:val="18"/>
        </w:rPr>
        <w:br/>
      </w:r>
      <w:r w:rsidR="00BD1499" w:rsidRPr="00E371A8">
        <w:rPr>
          <w:sz w:val="18"/>
          <w:szCs w:val="18"/>
        </w:rPr>
        <w:t>bohdan.lukashchuk@gmail.com</w:t>
      </w:r>
    </w:p>
    <w:p w14:paraId="51857286" w14:textId="60ABEFB4" w:rsidR="00447BB9" w:rsidRPr="00E371A8" w:rsidRDefault="00BD670B" w:rsidP="00A02127">
      <w:pPr>
        <w:pStyle w:val="Author"/>
        <w:spacing w:before="5pt" w:beforeAutospacing="1"/>
      </w:pPr>
      <w:r w:rsidRPr="00E371A8">
        <w:rPr>
          <w:sz w:val="18"/>
          <w:szCs w:val="18"/>
        </w:rPr>
        <w:br w:type="column"/>
      </w:r>
      <w:r w:rsidR="00447BB9" w:rsidRPr="00E371A8">
        <w:t xml:space="preserve"> </w:t>
      </w:r>
    </w:p>
    <w:p w14:paraId="0787651C" w14:textId="77777777" w:rsidR="009F1D79" w:rsidRPr="00E371A8" w:rsidRDefault="009F1D79" w:rsidP="00A02127">
      <w:pPr>
        <w:sectPr w:rsidR="009F1D79" w:rsidRPr="00E371A8" w:rsidSect="003B4E04">
          <w:type w:val="continuous"/>
          <w:pgSz w:w="595.30pt" w:h="841.90pt" w:code="9"/>
          <w:pgMar w:top="22.50pt" w:right="44.65pt" w:bottom="72pt" w:left="44.65pt" w:header="36pt" w:footer="36pt" w:gutter="0pt"/>
          <w:cols w:num="3" w:space="36pt"/>
          <w:docGrid w:linePitch="360"/>
        </w:sectPr>
      </w:pPr>
    </w:p>
    <w:p w14:paraId="703EA242" w14:textId="77777777" w:rsidR="009303D9" w:rsidRPr="00E371A8" w:rsidRDefault="00BD670B" w:rsidP="00A02127">
      <w:pPr>
        <w:sectPr w:rsidR="009303D9" w:rsidRPr="00E371A8" w:rsidSect="003B4E04">
          <w:type w:val="continuous"/>
          <w:pgSz w:w="595.30pt" w:h="841.90pt" w:code="9"/>
          <w:pgMar w:top="22.50pt" w:right="44.65pt" w:bottom="72pt" w:left="44.65pt" w:header="36pt" w:footer="36pt" w:gutter="0pt"/>
          <w:cols w:num="3" w:space="36pt"/>
          <w:docGrid w:linePitch="360"/>
        </w:sectPr>
      </w:pPr>
      <w:r w:rsidRPr="00E371A8">
        <w:br w:type="column"/>
      </w:r>
    </w:p>
    <w:p w14:paraId="5317BAD3" w14:textId="76BFEA14" w:rsidR="00B262D0" w:rsidRPr="00E371A8" w:rsidRDefault="00B262D0" w:rsidP="00B262D0">
      <w:pPr>
        <w:pStyle w:val="Abstract"/>
      </w:pPr>
      <w:r w:rsidRPr="00E371A8">
        <w:rPr>
          <w:i/>
          <w:iCs/>
        </w:rPr>
        <w:t>Abstract</w:t>
      </w:r>
      <w:r w:rsidRPr="00E371A8">
        <w:t>—</w:t>
      </w:r>
      <w:r w:rsidRPr="00E371A8">
        <w:rPr>
          <w:i/>
          <w:iCs/>
        </w:rPr>
        <w:t xml:space="preserve"> </w:t>
      </w:r>
      <w:r w:rsidRPr="00E371A8">
        <w:t>Detection of pixels to real-world unit correspondence on the image is an important step for the further analysis of geometrical characteristics of the objects on the image. In this paper I propose an iterative method of automatic identification of the ruler scales on the image, that is based on a digit recognition. Experiments showed mean absolute error of 6.63px and median absolute error of 4px on high resolution images (3104x1746px) compared to the manual measurement results. I focus on the medical domain images, but this method can be used in many others domains like forensic, museum business, etc.</w:t>
      </w:r>
    </w:p>
    <w:p w14:paraId="14AD8057" w14:textId="321D4D64" w:rsidR="009303D9" w:rsidRPr="00E371A8" w:rsidRDefault="004D72B5" w:rsidP="00972203">
      <w:pPr>
        <w:pStyle w:val="Keywords"/>
      </w:pPr>
      <w:r w:rsidRPr="00E371A8">
        <w:t>Keywords—</w:t>
      </w:r>
      <w:r w:rsidR="00E30484" w:rsidRPr="00E371A8">
        <w:t>digit</w:t>
      </w:r>
      <w:r w:rsidR="009303D9" w:rsidRPr="00E371A8">
        <w:t xml:space="preserve"> </w:t>
      </w:r>
      <w:r w:rsidR="00E30484" w:rsidRPr="00E371A8">
        <w:t>detection</w:t>
      </w:r>
      <w:r w:rsidR="00D7522C" w:rsidRPr="00E371A8">
        <w:t>,</w:t>
      </w:r>
      <w:r w:rsidR="009303D9" w:rsidRPr="00E371A8">
        <w:t xml:space="preserve"> </w:t>
      </w:r>
      <w:r w:rsidR="00E30484" w:rsidRPr="00E371A8">
        <w:t>ruler scale detection</w:t>
      </w:r>
      <w:r w:rsidR="00D7522C" w:rsidRPr="00E371A8">
        <w:t>,</w:t>
      </w:r>
      <w:r w:rsidR="009303D9" w:rsidRPr="00E371A8">
        <w:t xml:space="preserve"> </w:t>
      </w:r>
      <w:r w:rsidR="00E30484" w:rsidRPr="00E371A8">
        <w:t>image processing, wound measurement</w:t>
      </w:r>
    </w:p>
    <w:p w14:paraId="5F214C24" w14:textId="50F17915" w:rsidR="009303D9" w:rsidRPr="00E371A8" w:rsidRDefault="009303D9" w:rsidP="006B6B66">
      <w:pPr>
        <w:pStyle w:val="1"/>
      </w:pPr>
      <w:r w:rsidRPr="00E371A8">
        <w:t>Introduction</w:t>
      </w:r>
    </w:p>
    <w:p w14:paraId="11EEB0E6" w14:textId="673A4437" w:rsidR="00B262D0" w:rsidRPr="00E371A8" w:rsidRDefault="00B262D0" w:rsidP="00A54EB0">
      <w:pPr>
        <w:pStyle w:val="a3"/>
        <w:rPr>
          <w:lang w:val="en-US"/>
        </w:rPr>
      </w:pPr>
      <w:bookmarkStart w:id="0" w:name="_Hlk107339300"/>
      <w:r w:rsidRPr="00E371A8">
        <w:rPr>
          <w:lang w:val="en-US"/>
        </w:rPr>
        <w:t xml:space="preserve">The task of determining the size of certain objects on the images is quite common and well known in multiple areas. Different methods allow to solve it quickly and with a sufficient accuracy. However, their application usually requires knowledge of the distance to the object, as well as the parameters of the lens of camera, at least the focal length. If this information is not available – this task can be solved using reference object with known size and distance to it. The reference object should be placed near the object of interest, be on the same plane and on the same distance from the camera. In most practical cases, approximate manual methods are used, which are largely characterized by a large number of subjective errors. For example, in medicine, doctors place a measuring ruler next to the patients wound. This allows to estimate the size of the object under study. Moreover, it is important to note that currently there are different archives and various databases with a huge number of such images. The main problem here is that such an assessment is performed manually and is very subjective and inaccurate. This creates an important task – accurately and automatically estimate the size of certain objects in the images, if the images contain the reference ruler. Obviously, such a task is divided into at least two subtasks. The essence of the first is that it is necessary to identify the numerical scale of the ruler, and at the same time it is necessary to determine the price of all divisions plotted on this ruler. The second task is to determine the geometric dimensions of the object of study by comparing it with an already identified ruler. The main goal of this work is to describe a new method that solves the first task – identification of the ruler scale on the image, to determine the dots per centimeter (DPC) or dots per inch (DPI), where dots is used </w:t>
      </w:r>
      <w:r w:rsidR="0088797C">
        <w:rPr>
          <w:lang w:val="en-US"/>
        </w:rPr>
        <w:t>a</w:t>
      </w:r>
      <w:r w:rsidRPr="00E371A8">
        <w:rPr>
          <w:lang w:val="en-US"/>
        </w:rPr>
        <w:t>s synonym to pixels.</w:t>
      </w:r>
      <w:bookmarkEnd w:id="0"/>
    </w:p>
    <w:p w14:paraId="29EC35A0" w14:textId="77777777" w:rsidR="00CD5DA4" w:rsidRPr="00E371A8" w:rsidRDefault="00B262D0" w:rsidP="00CD5DA4">
      <w:pPr>
        <w:pStyle w:val="a3"/>
        <w:rPr>
          <w:lang w:val="en-US"/>
        </w:rPr>
      </w:pPr>
      <w:r w:rsidRPr="00E371A8">
        <w:rPr>
          <w:rStyle w:val="q4iawc"/>
          <w:lang w:val="en-US"/>
        </w:rPr>
        <w:t xml:space="preserve">The focus on medical imaging due to the importance of the task of </w:t>
      </w:r>
      <w:r w:rsidRPr="00E371A8">
        <w:rPr>
          <w:lang w:val="en-US"/>
        </w:rPr>
        <w:t>wound measurements, that are used for checking the effectiveness of treatment and during performing surgical interventions.</w:t>
      </w:r>
    </w:p>
    <w:p w14:paraId="47FFC44B" w14:textId="77777777" w:rsidR="00CD5DA4" w:rsidRPr="00E371A8" w:rsidRDefault="00CD5DA4" w:rsidP="00CD5DA4">
      <w:pPr>
        <w:pStyle w:val="a3"/>
        <w:rPr>
          <w:lang w:val="en-US"/>
        </w:rPr>
      </w:pPr>
      <w:r w:rsidRPr="00E371A8">
        <w:rPr>
          <w:lang w:val="en-US"/>
        </w:rPr>
        <w:t>The task of detecting DPC issues in many areas.</w:t>
      </w:r>
    </w:p>
    <w:p w14:paraId="1C26770D" w14:textId="5F477FD9" w:rsidR="00520897" w:rsidRPr="00E371A8" w:rsidRDefault="00EA55B4" w:rsidP="00CD5DA4">
      <w:pPr>
        <w:pStyle w:val="a3"/>
        <w:rPr>
          <w:lang w:val="en-US"/>
        </w:rPr>
      </w:pPr>
      <w:hyperlink r:id="rId9" w:history="1">
        <w:proofErr w:type="spellStart"/>
        <w:r w:rsidR="00A530A5" w:rsidRPr="00E371A8">
          <w:rPr>
            <w:rStyle w:val="ac"/>
            <w:color w:val="auto"/>
            <w:u w:val="none"/>
            <w:lang w:val="en-US"/>
          </w:rPr>
          <w:t>Abhir</w:t>
        </w:r>
        <w:proofErr w:type="spellEnd"/>
        <w:r w:rsidR="00A530A5" w:rsidRPr="00E371A8">
          <w:rPr>
            <w:rStyle w:val="ac"/>
            <w:color w:val="auto"/>
            <w:u w:val="none"/>
            <w:lang w:val="en-US"/>
          </w:rPr>
          <w:t xml:space="preserve"> </w:t>
        </w:r>
        <w:proofErr w:type="spellStart"/>
        <w:r w:rsidR="00A530A5" w:rsidRPr="00E371A8">
          <w:rPr>
            <w:rStyle w:val="ac"/>
            <w:color w:val="auto"/>
            <w:u w:val="none"/>
            <w:lang w:val="en-US"/>
          </w:rPr>
          <w:t>Bhalerao</w:t>
        </w:r>
        <w:proofErr w:type="spellEnd"/>
      </w:hyperlink>
      <w:r w:rsidR="00A530A5" w:rsidRPr="00E371A8">
        <w:rPr>
          <w:lang w:val="en-US"/>
        </w:rPr>
        <w:t xml:space="preserve"> </w:t>
      </w:r>
      <w:r w:rsidR="006976F5" w:rsidRPr="00E371A8">
        <w:rPr>
          <w:lang w:val="en-US"/>
        </w:rPr>
        <w:t>et al</w:t>
      </w:r>
      <w:r w:rsidR="00CD5DA4" w:rsidRPr="00E371A8">
        <w:rPr>
          <w:lang w:val="en-US"/>
        </w:rPr>
        <w:t xml:space="preserve"> </w:t>
      </w:r>
      <w:r w:rsidR="00520897" w:rsidRPr="00E371A8">
        <w:rPr>
          <w:lang w:val="en-US"/>
        </w:rPr>
        <w:t xml:space="preserve">[1] solve ruler detection problem in the field of forensic images. As well as </w:t>
      </w:r>
      <w:r w:rsidR="006976F5" w:rsidRPr="00E371A8">
        <w:rPr>
          <w:lang w:val="en-US"/>
        </w:rPr>
        <w:t>in my</w:t>
      </w:r>
      <w:r w:rsidR="00520897" w:rsidRPr="00E371A8">
        <w:rPr>
          <w:lang w:val="en-US"/>
        </w:rPr>
        <w:t xml:space="preserve"> work, they do this to reduce the amount of routine manual work. Author</w:t>
      </w:r>
      <w:r w:rsidR="00CD5DA4" w:rsidRPr="00E371A8">
        <w:rPr>
          <w:lang w:val="en-US"/>
        </w:rPr>
        <w:t>s</w:t>
      </w:r>
      <w:r w:rsidR="00520897" w:rsidRPr="00E371A8">
        <w:rPr>
          <w:lang w:val="en-US"/>
        </w:rPr>
        <w:t xml:space="preserve"> detect the location of the ruler in the image and then use spectral analysis to estimate the direction and wavelength of the ruler graduations. </w:t>
      </w:r>
      <w:r w:rsidR="00CD5DA4" w:rsidRPr="00E371A8">
        <w:rPr>
          <w:lang w:val="en-US"/>
        </w:rPr>
        <w:t>They</w:t>
      </w:r>
      <w:r w:rsidR="00520897" w:rsidRPr="00E371A8">
        <w:rPr>
          <w:lang w:val="en-US"/>
        </w:rPr>
        <w:t xml:space="preserve"> use two stage approach, where at first ruler orientation</w:t>
      </w:r>
      <w:r w:rsidR="00CD5DA4" w:rsidRPr="00E371A8">
        <w:rPr>
          <w:lang w:val="en-US"/>
        </w:rPr>
        <w:t xml:space="preserve"> is detected,</w:t>
      </w:r>
      <w:r w:rsidR="00520897" w:rsidRPr="00E371A8">
        <w:rPr>
          <w:lang w:val="en-US"/>
        </w:rPr>
        <w:t xml:space="preserve"> using 2D Discrete Fourier Transformation (DFT) based on the candidate point and after that image model</w:t>
      </w:r>
      <w:r w:rsidR="00CD5DA4" w:rsidRPr="00E371A8">
        <w:rPr>
          <w:lang w:val="en-US"/>
        </w:rPr>
        <w:t xml:space="preserve"> is created</w:t>
      </w:r>
      <w:r w:rsidR="00520897" w:rsidRPr="00E371A8">
        <w:rPr>
          <w:lang w:val="en-US"/>
        </w:rPr>
        <w:t xml:space="preserve"> to estimate the ruler graduation spacing. Ruler model is based on the sine curve, that is created using specific orientation, wavelength and phase.</w:t>
      </w:r>
    </w:p>
    <w:p w14:paraId="0AB1EC71" w14:textId="1448403D" w:rsidR="00520897" w:rsidRPr="00E371A8" w:rsidRDefault="00520897" w:rsidP="00520897">
      <w:pPr>
        <w:pStyle w:val="a3"/>
        <w:rPr>
          <w:lang w:val="en-US"/>
        </w:rPr>
      </w:pPr>
      <w:r w:rsidRPr="00E371A8">
        <w:rPr>
          <w:lang w:val="en-US"/>
        </w:rPr>
        <w:t xml:space="preserve">Dmitry </w:t>
      </w:r>
      <w:proofErr w:type="spellStart"/>
      <w:r w:rsidRPr="00E371A8">
        <w:rPr>
          <w:lang w:val="en-US"/>
        </w:rPr>
        <w:t>Konovalov</w:t>
      </w:r>
      <w:proofErr w:type="spellEnd"/>
      <w:r w:rsidRPr="00E371A8">
        <w:rPr>
          <w:lang w:val="en-US"/>
        </w:rPr>
        <w:t xml:space="preserve"> et al</w:t>
      </w:r>
      <w:r w:rsidR="00CD5DA4" w:rsidRPr="00E371A8">
        <w:rPr>
          <w:lang w:val="en-US"/>
        </w:rPr>
        <w:t xml:space="preserve"> </w:t>
      </w:r>
      <w:r w:rsidRPr="00E371A8">
        <w:rPr>
          <w:lang w:val="en-US"/>
        </w:rPr>
        <w:t xml:space="preserve">[2] report a method, that solves ruler scale detection for automatic scaling of fish images, that may be applicable for breeding manufacturing. They solve the problem of detecting ruler or its part, but do not extracting ruler interval distance in fractional number of pixels per ruler's graduation. </w:t>
      </w:r>
      <w:r w:rsidR="00DE2B05">
        <w:rPr>
          <w:lang w:val="en-US"/>
        </w:rPr>
        <w:t>The m</w:t>
      </w:r>
      <w:r w:rsidRPr="00E371A8">
        <w:rPr>
          <w:lang w:val="en-US"/>
        </w:rPr>
        <w:t>ethod consist</w:t>
      </w:r>
      <w:r w:rsidR="00DE2B05">
        <w:rPr>
          <w:lang w:val="en-US"/>
        </w:rPr>
        <w:t>s</w:t>
      </w:r>
      <w:r w:rsidRPr="00E371A8">
        <w:rPr>
          <w:lang w:val="en-US"/>
        </w:rPr>
        <w:t xml:space="preserve"> of few stages: using set of steps, divide </w:t>
      </w:r>
      <w:r w:rsidR="0030511A">
        <w:rPr>
          <w:lang w:val="en-US"/>
        </w:rPr>
        <w:t xml:space="preserve">an </w:t>
      </w:r>
      <w:r w:rsidRPr="00E371A8">
        <w:rPr>
          <w:lang w:val="en-US"/>
        </w:rPr>
        <w:t>image into blocks of the same size (applying a grid with a given step); for each block apply DFT to detect blocks that contain parts of ruler, where lots of parallel lines detect ruler; combin</w:t>
      </w:r>
      <w:r w:rsidR="0030511A">
        <w:rPr>
          <w:lang w:val="en-US"/>
        </w:rPr>
        <w:t>e</w:t>
      </w:r>
      <w:r w:rsidRPr="00E371A8">
        <w:rPr>
          <w:lang w:val="en-US"/>
        </w:rPr>
        <w:t xml:space="preserve"> this candidate blocks to get the final result.</w:t>
      </w:r>
    </w:p>
    <w:p w14:paraId="66C85FCC" w14:textId="32D51996" w:rsidR="00520897" w:rsidRPr="00E371A8" w:rsidRDefault="00520897" w:rsidP="00520897">
      <w:pPr>
        <w:pStyle w:val="a3"/>
        <w:rPr>
          <w:lang w:val="en-US"/>
        </w:rPr>
      </w:pPr>
      <w:r w:rsidRPr="00E371A8">
        <w:rPr>
          <w:lang w:val="en-US"/>
        </w:rPr>
        <w:t xml:space="preserve">Fourier analysis is also used by </w:t>
      </w:r>
      <w:r w:rsidR="00FB0C36" w:rsidRPr="00E371A8">
        <w:rPr>
          <w:lang w:val="en-US"/>
        </w:rPr>
        <w:t>Michael Herrmann</w:t>
      </w:r>
      <w:r w:rsidRPr="00E371A8">
        <w:rPr>
          <w:lang w:val="en-US"/>
        </w:rPr>
        <w:t xml:space="preserve"> et al [</w:t>
      </w:r>
      <w:r w:rsidR="00DB7778" w:rsidRPr="00E371A8">
        <w:rPr>
          <w:lang w:val="en-US"/>
        </w:rPr>
        <w:t>3</w:t>
      </w:r>
      <w:r w:rsidRPr="00E371A8">
        <w:rPr>
          <w:lang w:val="en-US"/>
        </w:rPr>
        <w:t>] to detect real size of ancient coins for museum catalogues.</w:t>
      </w:r>
    </w:p>
    <w:p w14:paraId="21FA2763" w14:textId="75327921" w:rsidR="009303D9" w:rsidRPr="00E371A8" w:rsidRDefault="00A54EB0" w:rsidP="006B6B66">
      <w:pPr>
        <w:pStyle w:val="1"/>
      </w:pPr>
      <w:r w:rsidRPr="00E371A8">
        <w:t>Methods</w:t>
      </w:r>
    </w:p>
    <w:p w14:paraId="7926BD25" w14:textId="0D9FEDC8" w:rsidR="00A54EB0" w:rsidRPr="00E371A8" w:rsidRDefault="00A54EB0" w:rsidP="00A54EB0">
      <w:pPr>
        <w:pStyle w:val="a3"/>
        <w:rPr>
          <w:lang w:val="en-US"/>
        </w:rPr>
      </w:pPr>
      <w:r w:rsidRPr="00E371A8">
        <w:rPr>
          <w:lang w:val="en-US"/>
        </w:rPr>
        <w:t xml:space="preserve">The proposed method can be divided into three separate steps where </w:t>
      </w:r>
      <w:r w:rsidR="00423A8F">
        <w:rPr>
          <w:lang w:val="en-US"/>
        </w:rPr>
        <w:t xml:space="preserve">the </w:t>
      </w:r>
      <w:r w:rsidRPr="00E371A8">
        <w:rPr>
          <w:lang w:val="en-US"/>
        </w:rPr>
        <w:t xml:space="preserve">output of </w:t>
      </w:r>
      <w:r w:rsidR="00423A8F">
        <w:rPr>
          <w:lang w:val="en-US"/>
        </w:rPr>
        <w:t xml:space="preserve">the </w:t>
      </w:r>
      <w:r w:rsidRPr="00E371A8">
        <w:rPr>
          <w:lang w:val="en-US"/>
        </w:rPr>
        <w:t>previous step is an input to the next one:</w:t>
      </w:r>
    </w:p>
    <w:p w14:paraId="5E332881" w14:textId="77777777" w:rsidR="00A54EB0" w:rsidRPr="00E371A8" w:rsidRDefault="00A54EB0" w:rsidP="00A54EB0">
      <w:pPr>
        <w:pStyle w:val="bulletlist"/>
        <w:rPr>
          <w:lang w:val="en-US"/>
        </w:rPr>
      </w:pPr>
      <w:r w:rsidRPr="00E371A8">
        <w:rPr>
          <w:lang w:val="en-US"/>
        </w:rPr>
        <w:t>Digits detection</w:t>
      </w:r>
    </w:p>
    <w:p w14:paraId="6BA5C4A3" w14:textId="77777777" w:rsidR="00A54EB0" w:rsidRPr="00E371A8" w:rsidRDefault="00A54EB0" w:rsidP="00A54EB0">
      <w:pPr>
        <w:pStyle w:val="bulletlist"/>
        <w:rPr>
          <w:lang w:val="en-US"/>
        </w:rPr>
      </w:pPr>
      <w:r w:rsidRPr="00E371A8">
        <w:rPr>
          <w:lang w:val="en-US"/>
        </w:rPr>
        <w:t>Detection of laying on the same line digits</w:t>
      </w:r>
    </w:p>
    <w:p w14:paraId="2C5DEE16" w14:textId="53493D89" w:rsidR="00A54EB0" w:rsidRPr="00E371A8" w:rsidRDefault="00A54EB0" w:rsidP="00A54EB0">
      <w:pPr>
        <w:pStyle w:val="bulletlist"/>
        <w:rPr>
          <w:lang w:val="en-US"/>
        </w:rPr>
      </w:pPr>
      <w:r w:rsidRPr="00E371A8">
        <w:rPr>
          <w:lang w:val="en-US"/>
        </w:rPr>
        <w:t>Ruler scale detection</w:t>
      </w:r>
    </w:p>
    <w:p w14:paraId="14C5CDC5" w14:textId="1F1C425A" w:rsidR="009303D9" w:rsidRPr="00E371A8" w:rsidRDefault="00A54EB0" w:rsidP="00ED0149">
      <w:pPr>
        <w:pStyle w:val="2"/>
      </w:pPr>
      <w:r w:rsidRPr="00E371A8">
        <w:t>Digits detection</w:t>
      </w:r>
    </w:p>
    <w:p w14:paraId="79D8AEF6" w14:textId="0C8566E8" w:rsidR="00A54EB0" w:rsidRPr="00E371A8" w:rsidRDefault="00A54EB0" w:rsidP="00A54EB0">
      <w:pPr>
        <w:pStyle w:val="a3"/>
        <w:rPr>
          <w:lang w:val="en-US"/>
        </w:rPr>
      </w:pPr>
      <w:r w:rsidRPr="00E371A8">
        <w:rPr>
          <w:lang w:val="en-US"/>
        </w:rPr>
        <w:t xml:space="preserve">The overall idea of this method is to perform object detection task in order to detect and identify digits, that are present on the image. The hypothesis is that at least some of the detected digits are placed above or below scale marks on the ruler and can be used as a </w:t>
      </w:r>
      <w:proofErr w:type="gramStart"/>
      <w:r w:rsidRPr="00E371A8">
        <w:rPr>
          <w:lang w:val="en-US"/>
        </w:rPr>
        <w:t>reference points</w:t>
      </w:r>
      <w:proofErr w:type="gramEnd"/>
      <w:r w:rsidRPr="00E371A8">
        <w:rPr>
          <w:lang w:val="en-US"/>
        </w:rPr>
        <w:t xml:space="preserve"> for scale detection.</w:t>
      </w:r>
    </w:p>
    <w:p w14:paraId="08BCFE98" w14:textId="488653FE" w:rsidR="00A54EB0" w:rsidRPr="00E371A8" w:rsidRDefault="00A54EB0" w:rsidP="00A54EB0">
      <w:pPr>
        <w:pStyle w:val="a3"/>
        <w:rPr>
          <w:lang w:val="en-US"/>
        </w:rPr>
      </w:pPr>
      <w:r w:rsidRPr="00E371A8">
        <w:rPr>
          <w:lang w:val="en-US"/>
        </w:rPr>
        <w:t>The main output of this step is a set of bounding boxes. Each bounding box should be represented in a specific format, with `</w:t>
      </w:r>
      <w:proofErr w:type="spellStart"/>
      <w:r w:rsidRPr="00E371A8">
        <w:rPr>
          <w:lang w:val="en-US"/>
        </w:rPr>
        <w:t>xmin</w:t>
      </w:r>
      <w:proofErr w:type="spellEnd"/>
      <w:r w:rsidRPr="00E371A8">
        <w:rPr>
          <w:lang w:val="en-US"/>
        </w:rPr>
        <w:t>`, `</w:t>
      </w:r>
      <w:proofErr w:type="spellStart"/>
      <w:r w:rsidRPr="00E371A8">
        <w:rPr>
          <w:lang w:val="en-US"/>
        </w:rPr>
        <w:t>ymin</w:t>
      </w:r>
      <w:proofErr w:type="spellEnd"/>
      <w:r w:rsidRPr="00E371A8">
        <w:rPr>
          <w:lang w:val="en-US"/>
        </w:rPr>
        <w:t>`, `</w:t>
      </w:r>
      <w:proofErr w:type="spellStart"/>
      <w:r w:rsidRPr="00E371A8">
        <w:rPr>
          <w:lang w:val="en-US"/>
        </w:rPr>
        <w:t>xmax</w:t>
      </w:r>
      <w:proofErr w:type="spellEnd"/>
      <w:r w:rsidRPr="00E371A8">
        <w:rPr>
          <w:lang w:val="en-US"/>
        </w:rPr>
        <w:t>`, `</w:t>
      </w:r>
      <w:proofErr w:type="spellStart"/>
      <w:r w:rsidRPr="00E371A8">
        <w:rPr>
          <w:lang w:val="en-US"/>
        </w:rPr>
        <w:t>ymax</w:t>
      </w:r>
      <w:proofErr w:type="spellEnd"/>
      <w:r w:rsidRPr="00E371A8">
        <w:rPr>
          <w:lang w:val="en-US"/>
        </w:rPr>
        <w:t xml:space="preserve">` and `name` properties - Fig. 1, where first four tokens hold corresponding min and </w:t>
      </w:r>
      <w:r w:rsidRPr="00E371A8">
        <w:rPr>
          <w:lang w:val="en-US"/>
        </w:rPr>
        <w:lastRenderedPageBreak/>
        <w:t xml:space="preserve">max bounding box coordinates and `name` property holds a </w:t>
      </w:r>
      <w:r w:rsidR="00684BA6" w:rsidRPr="00E371A8">
        <w:rPr>
          <w:noProof/>
          <w:lang w:val="en-US"/>
        </w:rPr>
        <w:drawing>
          <wp:anchor distT="0" distB="0" distL="114300" distR="114300" simplePos="0" relativeHeight="251686912" behindDoc="0" locked="0" layoutInCell="1" allowOverlap="1" wp14:anchorId="31C1A985" wp14:editId="561EBD3A">
            <wp:simplePos x="0" y="0"/>
            <wp:positionH relativeFrom="margin">
              <wp:align>left</wp:align>
            </wp:positionH>
            <wp:positionV relativeFrom="page">
              <wp:posOffset>1076960</wp:posOffset>
            </wp:positionV>
            <wp:extent cx="3060065" cy="1422400"/>
            <wp:effectExtent l="0" t="0" r="0" b="6350"/>
            <wp:wrapTopAndBottom/>
            <wp:docPr id="2" name="Поле 2"/>
            <wp:cNvGraphicFramePr/>
            <a:graphic xmlns:a="http://purl.oclc.org/ooxml/drawingml/main">
              <a:graphicData uri="http://schemas.microsoft.com/office/word/2010/wordprocessingShape">
                <wp:wsp>
                  <wp:cNvSpPr txBox="1"/>
                  <wp:spPr>
                    <a:xfrm>
                      <a:off x="0" y="0"/>
                      <a:ext cx="3060065" cy="1422400"/>
                    </a:xfrm>
                    <a:prstGeom prst="rect">
                      <a:avLst/>
                    </a:prstGeom>
                    <a:noFill/>
                    <a:ln w="6350">
                      <a:noFill/>
                    </a:ln>
                  </wp:spPr>
                  <wp:txbx>
                    <wne:txbxContent>
                      <w:p w14:paraId="038FA4A1" w14:textId="77777777" w:rsidR="00684BA6" w:rsidRDefault="00684BA6" w:rsidP="00684BA6">
                        <w:r>
                          <w:rPr>
                            <w:noProof/>
                          </w:rPr>
                          <w:drawing>
                            <wp:inline distT="0" distB="0" distL="0" distR="0" wp14:anchorId="25020669" wp14:editId="59BCACD4">
                              <wp:extent cx="1194480" cy="1003056"/>
                              <wp:effectExtent l="0" t="0" r="5715" b="6985"/>
                              <wp:docPr id="187" name="Рисунок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Рисунок 3"/>
                                      <pic:cNvPicPr/>
                                    </pic:nvPicPr>
                                    <pic:blipFill>
                                      <a:blip r:embed="rId10">
                                        <a:extLst>
                                          <a:ext uri="{28A0092B-C50C-407E-A947-70E740481C1C}">
                                            <a14:useLocalDpi xmlns:a14="http://schemas.microsoft.com/office/drawing/2010/main" val="0"/>
                                          </a:ext>
                                        </a:extLst>
                                      </a:blip>
                                      <a:stretch>
                                        <a:fillRect/>
                                      </a:stretch>
                                    </pic:blipFill>
                                    <pic:spPr>
                                      <a:xfrm>
                                        <a:off x="0" y="0"/>
                                        <a:ext cx="1221760" cy="1025964"/>
                                      </a:xfrm>
                                      <a:prstGeom prst="rect">
                                        <a:avLst/>
                                      </a:prstGeom>
                                    </pic:spPr>
                                  </pic:pic>
                                </a:graphicData>
                              </a:graphic>
                            </wp:inline>
                          </w:drawing>
                        </w:r>
                      </w:p>
                      <w:p w14:paraId="38AB7706" w14:textId="77777777" w:rsidR="00684BA6" w:rsidRPr="00E73D7C" w:rsidRDefault="00684BA6" w:rsidP="00684BA6">
                        <w:pPr>
                          <w:pStyle w:val="figurecaption"/>
                        </w:pPr>
                        <w:r w:rsidRPr="00E73D7C">
                          <w:t>Detected digit bounding box format</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E371A8">
        <w:rPr>
          <w:lang w:val="en-US"/>
        </w:rPr>
        <w:t>detected digit label.</w:t>
      </w:r>
    </w:p>
    <w:p w14:paraId="01AE9035" w14:textId="38C1E330" w:rsidR="005F1243" w:rsidRPr="00E371A8" w:rsidRDefault="00A54EB0" w:rsidP="00DC09A8">
      <w:pPr>
        <w:pStyle w:val="a3"/>
        <w:rPr>
          <w:lang w:val="en-US"/>
        </w:rPr>
      </w:pPr>
      <w:r w:rsidRPr="00E371A8">
        <w:rPr>
          <w:lang w:val="en-US"/>
        </w:rPr>
        <w:t>There is no strict requirement on the digit detection method.</w:t>
      </w:r>
      <w:r w:rsidR="005F1243" w:rsidRPr="00E371A8">
        <w:rPr>
          <w:lang w:val="en-US"/>
        </w:rPr>
        <w:t xml:space="preserve"> Methods, that are based on deep convolutional neural networks </w:t>
      </w:r>
      <w:r w:rsidR="00AD3CEA" w:rsidRPr="00E371A8">
        <w:rPr>
          <w:lang w:val="en-US"/>
        </w:rPr>
        <w:t>can be easily trained on the custom data, so I decided to use one of them.</w:t>
      </w:r>
    </w:p>
    <w:p w14:paraId="1A05651D" w14:textId="62C712AC" w:rsidR="00AD3CEA" w:rsidRPr="00E371A8" w:rsidRDefault="00AD3CEA" w:rsidP="00AD3CEA">
      <w:pPr>
        <w:pStyle w:val="a3"/>
        <w:rPr>
          <w:lang w:val="en-US"/>
        </w:rPr>
      </w:pPr>
      <w:r w:rsidRPr="00E371A8">
        <w:rPr>
          <w:lang w:val="en-US"/>
        </w:rPr>
        <w:t>Currently, in deep learning, there are two major classes of object detection algorithms: one-stage and two-stage object detectors. Two-stage object detectors</w:t>
      </w:r>
      <w:r w:rsidR="00EB2A44">
        <w:rPr>
          <w:lang w:val="en-US"/>
        </w:rPr>
        <w:t xml:space="preserve"> </w:t>
      </w:r>
      <w:r w:rsidRPr="00E371A8">
        <w:rPr>
          <w:lang w:val="en-US"/>
        </w:rPr>
        <w:t>use separate calculations for localization – detecting possible object regions and for classification of these regions, Faster R-CNN</w:t>
      </w:r>
      <w:r w:rsidR="008A4E1F">
        <w:rPr>
          <w:lang w:val="en-US"/>
        </w:rPr>
        <w:t xml:space="preserve"> </w:t>
      </w:r>
      <w:r w:rsidRPr="00E371A8">
        <w:rPr>
          <w:lang w:val="en-US"/>
        </w:rPr>
        <w:t>[</w:t>
      </w:r>
      <w:r w:rsidR="006D2731" w:rsidRPr="00E371A8">
        <w:rPr>
          <w:lang w:val="en-US"/>
        </w:rPr>
        <w:t>4</w:t>
      </w:r>
      <w:r w:rsidRPr="00E371A8">
        <w:rPr>
          <w:lang w:val="en-US"/>
        </w:rPr>
        <w:t>] is one of the best-known architectures of this kind. One-stage detectors do</w:t>
      </w:r>
      <w:r w:rsidR="008A4E1F">
        <w:rPr>
          <w:lang w:val="en-US"/>
        </w:rPr>
        <w:t xml:space="preserve"> </w:t>
      </w:r>
      <w:r w:rsidRPr="00E371A8">
        <w:rPr>
          <w:lang w:val="en-US"/>
        </w:rPr>
        <w:t>localization and classification in</w:t>
      </w:r>
      <w:r w:rsidR="008A4E1F">
        <w:rPr>
          <w:lang w:val="en-US"/>
        </w:rPr>
        <w:t xml:space="preserve"> </w:t>
      </w:r>
      <w:r w:rsidRPr="00E371A8">
        <w:rPr>
          <w:lang w:val="en-US"/>
        </w:rPr>
        <w:t>one</w:t>
      </w:r>
      <w:r w:rsidR="008A4E1F">
        <w:rPr>
          <w:lang w:val="en-US"/>
        </w:rPr>
        <w:t xml:space="preserve"> </w:t>
      </w:r>
      <w:r w:rsidRPr="00E371A8">
        <w:rPr>
          <w:lang w:val="en-US"/>
        </w:rPr>
        <w:t>go.</w:t>
      </w:r>
      <w:r w:rsidR="008A4E1F">
        <w:rPr>
          <w:lang w:val="en-US"/>
        </w:rPr>
        <w:t xml:space="preserve"> </w:t>
      </w:r>
      <w:r w:rsidRPr="00E371A8">
        <w:rPr>
          <w:lang w:val="en-US"/>
        </w:rPr>
        <w:t>A</w:t>
      </w:r>
      <w:r w:rsidR="008A4E1F">
        <w:rPr>
          <w:lang w:val="en-US"/>
        </w:rPr>
        <w:t xml:space="preserve"> </w:t>
      </w:r>
      <w:r w:rsidRPr="00E371A8">
        <w:rPr>
          <w:lang w:val="en-US"/>
        </w:rPr>
        <w:t>single</w:t>
      </w:r>
      <w:r w:rsidR="008A4E1F">
        <w:rPr>
          <w:lang w:val="en-US"/>
        </w:rPr>
        <w:t xml:space="preserve"> </w:t>
      </w:r>
      <w:r w:rsidRPr="00E371A8">
        <w:rPr>
          <w:lang w:val="en-US"/>
        </w:rPr>
        <w:t>neural</w:t>
      </w:r>
      <w:r w:rsidR="008A4E1F">
        <w:rPr>
          <w:lang w:val="en-US"/>
        </w:rPr>
        <w:t xml:space="preserve"> </w:t>
      </w:r>
      <w:r w:rsidRPr="00E371A8">
        <w:rPr>
          <w:lang w:val="en-US"/>
        </w:rPr>
        <w:t>network</w:t>
      </w:r>
      <w:r w:rsidR="008A4E1F">
        <w:rPr>
          <w:lang w:val="en-US"/>
        </w:rPr>
        <w:t xml:space="preserve"> </w:t>
      </w:r>
      <w:r w:rsidRPr="00E371A8">
        <w:rPr>
          <w:lang w:val="en-US"/>
        </w:rPr>
        <w:t>predicts bounding boxes and class probabilities directly from full images in one evaluation. YOLO [</w:t>
      </w:r>
      <w:r w:rsidR="00127447" w:rsidRPr="00E371A8">
        <w:rPr>
          <w:lang w:val="en-US"/>
        </w:rPr>
        <w:t>5</w:t>
      </w:r>
      <w:r w:rsidRPr="00E371A8">
        <w:rPr>
          <w:lang w:val="en-US"/>
        </w:rPr>
        <w:t>] belongs to the one-stage object detectors and it is the first well known network of this kind. The biggest advantage of YOLO is its speed, according to the original paper of first version of this network, it is able to process images in real-time with 45 frames per second [</w:t>
      </w:r>
      <w:r w:rsidR="00127447" w:rsidRPr="00E371A8">
        <w:rPr>
          <w:lang w:val="en-US"/>
        </w:rPr>
        <w:t>5</w:t>
      </w:r>
      <w:r w:rsidRPr="00E371A8">
        <w:rPr>
          <w:lang w:val="en-US"/>
        </w:rPr>
        <w:t>]. Despite of that there are others important advantages of YOLO approach, like using the entire image during training and testing, but not only some regions and learning generalizable representation of objects [</w:t>
      </w:r>
      <w:r w:rsidR="00127447" w:rsidRPr="00E371A8">
        <w:rPr>
          <w:lang w:val="en-US"/>
        </w:rPr>
        <w:t>5</w:t>
      </w:r>
      <w:r w:rsidRPr="00E371A8">
        <w:rPr>
          <w:lang w:val="en-US"/>
        </w:rPr>
        <w:t xml:space="preserve">]. While also having some disadvantages and limitations, YOLO passed a long path of development and the 5-th version </w:t>
      </w:r>
      <w:r w:rsidR="00284261">
        <w:rPr>
          <w:lang w:val="en-US"/>
        </w:rPr>
        <w:t>I</w:t>
      </w:r>
      <w:r w:rsidRPr="00E371A8">
        <w:rPr>
          <w:lang w:val="en-US"/>
        </w:rPr>
        <w:t xml:space="preserve"> use</w:t>
      </w:r>
      <w:r w:rsidR="00AB2E61">
        <w:rPr>
          <w:lang w:val="en-US"/>
        </w:rPr>
        <w:t xml:space="preserve"> </w:t>
      </w:r>
      <w:r w:rsidRPr="00E371A8">
        <w:rPr>
          <w:lang w:val="en-US"/>
        </w:rPr>
        <w:t>[</w:t>
      </w:r>
      <w:r w:rsidR="00127447" w:rsidRPr="00E371A8">
        <w:rPr>
          <w:lang w:val="en-US"/>
        </w:rPr>
        <w:t>6</w:t>
      </w:r>
      <w:r w:rsidRPr="00E371A8">
        <w:rPr>
          <w:lang w:val="en-US"/>
        </w:rPr>
        <w:t>] has lots of them fixed and overall performance greatly improved.</w:t>
      </w:r>
    </w:p>
    <w:p w14:paraId="03375605" w14:textId="12F6C99F" w:rsidR="00DC09A8" w:rsidRPr="00E371A8" w:rsidRDefault="00A54EB0" w:rsidP="00DC09A8">
      <w:pPr>
        <w:pStyle w:val="a3"/>
        <w:rPr>
          <w:lang w:val="en-US"/>
        </w:rPr>
      </w:pPr>
      <w:r w:rsidRPr="00E371A8">
        <w:rPr>
          <w:lang w:val="en-US"/>
        </w:rPr>
        <w:t>I</w:t>
      </w:r>
      <w:r w:rsidR="00AD3CEA" w:rsidRPr="00E371A8">
        <w:rPr>
          <w:lang w:val="en-US"/>
        </w:rPr>
        <w:t>t was</w:t>
      </w:r>
      <w:r w:rsidRPr="00E371A8">
        <w:rPr>
          <w:lang w:val="en-US"/>
        </w:rPr>
        <w:t xml:space="preserve"> decided to use pretrained YOLOv5 [</w:t>
      </w:r>
      <w:r w:rsidR="00127447" w:rsidRPr="00E371A8">
        <w:rPr>
          <w:lang w:val="en-US"/>
        </w:rPr>
        <w:t>6</w:t>
      </w:r>
      <w:r w:rsidRPr="00E371A8">
        <w:rPr>
          <w:lang w:val="en-US"/>
        </w:rPr>
        <w:t>] and train it</w:t>
      </w:r>
      <w:r w:rsidR="00AD3CEA" w:rsidRPr="00E371A8">
        <w:rPr>
          <w:lang w:val="en-US"/>
        </w:rPr>
        <w:t xml:space="preserve"> on the new</w:t>
      </w:r>
      <w:r w:rsidRPr="00E371A8">
        <w:rPr>
          <w:lang w:val="en-US"/>
        </w:rPr>
        <w:t xml:space="preserve"> data.</w:t>
      </w:r>
    </w:p>
    <w:p w14:paraId="054D5E92" w14:textId="428A2389" w:rsidR="00A54EB0" w:rsidRPr="00E371A8" w:rsidRDefault="00A54EB0" w:rsidP="00A54EB0">
      <w:pPr>
        <w:pStyle w:val="a3"/>
        <w:rPr>
          <w:lang w:val="en-US"/>
        </w:rPr>
      </w:pPr>
      <w:r w:rsidRPr="00E371A8">
        <w:rPr>
          <w:lang w:val="en-US"/>
        </w:rPr>
        <w:t xml:space="preserve">I labeled 184 wound images with different rulers, collected from </w:t>
      </w:r>
      <w:r w:rsidRPr="00E371A8">
        <w:rPr>
          <w:color w:val="000000"/>
          <w:lang w:val="en-US"/>
        </w:rPr>
        <w:t>[</w:t>
      </w:r>
      <w:r w:rsidR="00127447" w:rsidRPr="00E371A8">
        <w:rPr>
          <w:color w:val="000000"/>
          <w:lang w:val="en-US"/>
        </w:rPr>
        <w:t>7</w:t>
      </w:r>
      <w:r w:rsidRPr="00E371A8">
        <w:rPr>
          <w:color w:val="000000"/>
          <w:lang w:val="en-US"/>
        </w:rPr>
        <w:t>] and</w:t>
      </w:r>
      <w:r w:rsidRPr="00E371A8">
        <w:rPr>
          <w:lang w:val="en-US"/>
        </w:rPr>
        <w:t xml:space="preserve"> blurred all sensitive information to maintain patient privacy. 159 of the images were used for model training and 25 for validation. These two sets contained images with different rulers and different wounds. Most of the images contained rulers with scale up to 9cm, but rulers, that contain two-digit numbers are also present and </w:t>
      </w:r>
      <w:proofErr w:type="gramStart"/>
      <w:r w:rsidR="00284261">
        <w:rPr>
          <w:lang w:val="en-US"/>
        </w:rPr>
        <w:t xml:space="preserve">proposed </w:t>
      </w:r>
      <w:r w:rsidRPr="00E371A8">
        <w:rPr>
          <w:lang w:val="en-US"/>
        </w:rPr>
        <w:t xml:space="preserve"> method</w:t>
      </w:r>
      <w:proofErr w:type="gramEnd"/>
      <w:r w:rsidRPr="00E371A8">
        <w:rPr>
          <w:lang w:val="en-US"/>
        </w:rPr>
        <w:t xml:space="preserve"> handles this.</w:t>
      </w:r>
      <w:r w:rsidRPr="00E371A8">
        <w:rPr>
          <w:lang w:val="en-US"/>
        </w:rPr>
        <w:tab/>
      </w:r>
    </w:p>
    <w:p w14:paraId="1FC41478" w14:textId="1F562A3B" w:rsidR="002B7966" w:rsidRPr="00E371A8" w:rsidRDefault="005165A2" w:rsidP="005165A2">
      <w:pPr>
        <w:pStyle w:val="a3"/>
        <w:rPr>
          <w:lang w:val="en-US"/>
        </w:rPr>
      </w:pPr>
      <w:r w:rsidRPr="00E371A8">
        <w:rPr>
          <w:noProof/>
          <w:lang w:val="en-US"/>
        </w:rPr>
        <w:drawing>
          <wp:anchor distT="0" distB="0" distL="114300" distR="114300" simplePos="0" relativeHeight="251662336" behindDoc="0" locked="0" layoutInCell="1" allowOverlap="1" wp14:anchorId="042DDB24" wp14:editId="31C33CD8">
            <wp:simplePos x="0" y="0"/>
            <wp:positionH relativeFrom="column">
              <wp:posOffset>967105</wp:posOffset>
            </wp:positionH>
            <wp:positionV relativeFrom="paragraph">
              <wp:posOffset>366395</wp:posOffset>
            </wp:positionV>
            <wp:extent cx="1252220" cy="622300"/>
            <wp:effectExtent l="0" t="0" r="0" b="6350"/>
            <wp:wrapNone/>
            <wp:docPr id="15" name="Поле 15"/>
            <wp:cNvGraphicFramePr/>
            <a:graphic xmlns:a="http://purl.oclc.org/ooxml/drawingml/main">
              <a:graphicData uri="http://schemas.microsoft.com/office/word/2010/wordprocessingShape">
                <wp:wsp>
                  <wp:cNvSpPr txBox="1"/>
                  <wp:spPr>
                    <a:xfrm>
                      <a:off x="0" y="0"/>
                      <a:ext cx="1252220" cy="622300"/>
                    </a:xfrm>
                    <a:prstGeom prst="rect">
                      <a:avLst/>
                    </a:prstGeom>
                    <a:noFill/>
                    <a:ln w="6350">
                      <a:noFill/>
                    </a:ln>
                  </wp:spPr>
                  <wp:txbx>
                    <wne:txbxContent>
                      <w:p w14:paraId="258AC011" w14:textId="14DC3B47" w:rsidR="005C741E" w:rsidRDefault="005C741E">
                        <w:r>
                          <w:rPr>
                            <w:noProof/>
                          </w:rPr>
                          <w:drawing>
                            <wp:inline distT="0" distB="0" distL="0" distR="0" wp14:anchorId="5FDAC67E" wp14:editId="4A5964AF">
                              <wp:extent cx="1085164" cy="501650"/>
                              <wp:effectExtent l="0" t="0" r="1270" b="0"/>
                              <wp:docPr id="179" name="Рисунок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Рисунок 16"/>
                                      <pic:cNvPicPr/>
                                    </pic:nvPicPr>
                                    <pic:blipFill>
                                      <a:blip r:embed="rId11">
                                        <a:extLst>
                                          <a:ext uri="{28A0092B-C50C-407E-A947-70E740481C1C}">
                                            <a14:useLocalDpi xmlns:a14="http://schemas.microsoft.com/office/drawing/2010/main" val="0"/>
                                          </a:ext>
                                        </a:extLst>
                                      </a:blip>
                                      <a:stretch>
                                        <a:fillRect/>
                                      </a:stretch>
                                    </pic:blipFill>
                                    <pic:spPr>
                                      <a:xfrm>
                                        <a:off x="0" y="0"/>
                                        <a:ext cx="1089832" cy="503808"/>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A54EB0" w:rsidRPr="00E371A8">
        <w:rPr>
          <w:lang w:val="en-US"/>
        </w:rPr>
        <w:t>Mean average precision (</w:t>
      </w:r>
      <w:proofErr w:type="spellStart"/>
      <w:r w:rsidR="00A54EB0" w:rsidRPr="00E371A8">
        <w:rPr>
          <w:lang w:val="en-US"/>
        </w:rPr>
        <w:t>mAP</w:t>
      </w:r>
      <w:proofErr w:type="spellEnd"/>
      <w:r w:rsidR="00A54EB0" w:rsidRPr="00E371A8">
        <w:rPr>
          <w:lang w:val="en-US"/>
        </w:rPr>
        <w:t>) (</w:t>
      </w:r>
      <w:r w:rsidR="00B943A0" w:rsidRPr="00E371A8">
        <w:rPr>
          <w:lang w:val="en-US"/>
        </w:rPr>
        <w:t>2</w:t>
      </w:r>
      <w:r w:rsidR="00A54EB0" w:rsidRPr="00E371A8">
        <w:rPr>
          <w:lang w:val="en-US"/>
        </w:rPr>
        <w:t>) is</w:t>
      </w:r>
      <w:r w:rsidR="00B943A0" w:rsidRPr="00E371A8">
        <w:rPr>
          <w:lang w:val="en-US"/>
        </w:rPr>
        <w:t xml:space="preserve"> calculated based on the Average precision (AP) (1) and is</w:t>
      </w:r>
      <w:r w:rsidR="00A54EB0" w:rsidRPr="00E371A8">
        <w:rPr>
          <w:lang w:val="en-US"/>
        </w:rPr>
        <w:t xml:space="preserve"> used as an evaluation metrics for the digit detection task.</w:t>
      </w:r>
      <w:r w:rsidR="005C741E" w:rsidRPr="00E371A8">
        <w:rPr>
          <w:lang w:val="en-US"/>
        </w:rPr>
        <w:tab/>
      </w:r>
    </w:p>
    <w:p w14:paraId="2CEFA91D" w14:textId="20C45894" w:rsidR="0035780B" w:rsidRPr="00E371A8" w:rsidRDefault="00AC65E8" w:rsidP="0035780B">
      <w:pPr>
        <w:pStyle w:val="equation"/>
        <w:rPr>
          <w:rFonts w:hint="eastAsia"/>
        </w:rPr>
      </w:pPr>
      <w:r w:rsidRPr="00E371A8">
        <w:rPr>
          <w:noProof/>
        </w:rPr>
        <w:drawing>
          <wp:anchor distT="0" distB="0" distL="114300" distR="114300" simplePos="0" relativeHeight="251688960" behindDoc="0" locked="0" layoutInCell="1" allowOverlap="1" wp14:anchorId="26834072" wp14:editId="77878514">
            <wp:simplePos x="0" y="0"/>
            <wp:positionH relativeFrom="margin">
              <wp:posOffset>3316605</wp:posOffset>
            </wp:positionH>
            <wp:positionV relativeFrom="page">
              <wp:posOffset>8432800</wp:posOffset>
            </wp:positionV>
            <wp:extent cx="3103880" cy="1543050"/>
            <wp:effectExtent l="0" t="0" r="0" b="0"/>
            <wp:wrapTopAndBottom/>
            <wp:docPr id="94" name="Поле 94"/>
            <wp:cNvGraphicFramePr/>
            <a:graphic xmlns:a="http://purl.oclc.org/ooxml/drawingml/main">
              <a:graphicData uri="http://schemas.microsoft.com/office/word/2010/wordprocessingShape">
                <wp:wsp>
                  <wp:cNvSpPr txBox="1"/>
                  <wp:spPr>
                    <a:xfrm>
                      <a:off x="0" y="0"/>
                      <a:ext cx="3103880" cy="1543050"/>
                    </a:xfrm>
                    <a:prstGeom prst="rect">
                      <a:avLst/>
                    </a:prstGeom>
                    <a:noFill/>
                    <a:ln w="6350">
                      <a:noFill/>
                    </a:ln>
                  </wp:spPr>
                  <wp:txbx>
                    <wne:txbxContent>
                      <w:p w14:paraId="5AF1BD63" w14:textId="77777777" w:rsidR="00AC65E8" w:rsidRDefault="00AC65E8" w:rsidP="00AC65E8">
                        <w:r>
                          <w:rPr>
                            <w:noProof/>
                          </w:rPr>
                          <w:drawing>
                            <wp:inline distT="0" distB="0" distL="0" distR="0" wp14:anchorId="77649C25" wp14:editId="38FD032B">
                              <wp:extent cx="2877749" cy="1257300"/>
                              <wp:effectExtent l="0" t="0" r="0" b="0"/>
                              <wp:docPr id="100" name="Рисунок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 name="Рисунок 100"/>
                                      <pic:cNvPicPr/>
                                    </pic:nvPicPr>
                                    <pic:blipFill rotWithShape="1">
                                      <a:blip r:embed="rId12">
                                        <a:extLst>
                                          <a:ext uri="{28A0092B-C50C-407E-A947-70E740481C1C}">
                                            <a14:useLocalDpi xmlns:a14="http://schemas.microsoft.com/office/drawing/2010/main" val="0"/>
                                          </a:ext>
                                        </a:extLst>
                                      </a:blip>
                                      <a:srcRect t="8.963%" r="12.942%" b="35.575%"/>
                                      <a:stretch/>
                                    </pic:blipFill>
                                    <pic:spPr bwMode="auto">
                                      <a:xfrm>
                                        <a:off x="0" y="0"/>
                                        <a:ext cx="2952190" cy="1289823"/>
                                      </a:xfrm>
                                      <a:prstGeom prst="rect">
                                        <a:avLst/>
                                      </a:prstGeom>
                                      <a:ln>
                                        <a:noFill/>
                                      </a:ln>
                                      <a:extLst>
                                        <a:ext uri="{53640926-AAD7-44D8-BBD7-CCE9431645EC}">
                                          <a14:shadowObscured xmlns:a14="http://schemas.microsoft.com/office/drawing/2010/main"/>
                                        </a:ext>
                                      </a:extLst>
                                    </pic:spPr>
                                  </pic:pic>
                                </a:graphicData>
                              </a:graphic>
                            </wp:inline>
                          </w:drawing>
                        </w:r>
                      </w:p>
                      <w:p w14:paraId="06FB7282" w14:textId="50707C58" w:rsidR="00AC65E8" w:rsidRPr="00E73D7C" w:rsidRDefault="00AC65E8" w:rsidP="00AC65E8">
                        <w:pPr>
                          <w:pStyle w:val="figurecaption"/>
                        </w:pPr>
                        <w:r>
                          <w:t>Detected digits that l</w:t>
                        </w:r>
                        <w:r w:rsidR="00DE0DF3">
                          <w:t>a</w:t>
                        </w:r>
                        <w:r>
                          <w:t>y on the same line</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2B7966" w:rsidRPr="00E371A8">
        <w:tab/>
      </w:r>
      <w:r w:rsidR="002B7966" w:rsidRPr="00E371A8">
        <w:tab/>
      </w:r>
      <w:r w:rsidR="0035780B" w:rsidRPr="00E371A8">
        <w:t></w:t>
      </w:r>
      <w:r w:rsidR="0035780B" w:rsidRPr="00E371A8">
        <w:t></w:t>
      </w:r>
      <w:r w:rsidR="0035780B" w:rsidRPr="00E371A8">
        <w:t></w:t>
      </w:r>
    </w:p>
    <w:p w14:paraId="39C4CFA4" w14:textId="53006C19" w:rsidR="002B7966" w:rsidRPr="00E371A8" w:rsidRDefault="002B7966" w:rsidP="00EB7FD6">
      <w:pPr>
        <w:pStyle w:val="a3"/>
        <w:ind w:firstLine="0pt"/>
        <w:rPr>
          <w:lang w:val="en-US"/>
        </w:rPr>
      </w:pPr>
    </w:p>
    <w:p w14:paraId="297CF76C" w14:textId="6AE2B3CD" w:rsidR="00BD77DF" w:rsidRPr="00E371A8" w:rsidRDefault="00702ED9" w:rsidP="00EB7FD6">
      <w:pPr>
        <w:pStyle w:val="a3"/>
        <w:ind w:firstLine="0pt"/>
        <w:rPr>
          <w:lang w:val="en-US"/>
        </w:rPr>
      </w:pPr>
      <w:r w:rsidRPr="00E371A8">
        <w:rPr>
          <w:noProof/>
          <w:lang w:val="en-US"/>
        </w:rPr>
        <w:drawing>
          <wp:anchor distT="0" distB="0" distL="114300" distR="114300" simplePos="0" relativeHeight="251661312" behindDoc="0" locked="0" layoutInCell="1" allowOverlap="1" wp14:anchorId="0DCE324C" wp14:editId="4C871827">
            <wp:simplePos x="0" y="0"/>
            <wp:positionH relativeFrom="column">
              <wp:posOffset>1030605</wp:posOffset>
            </wp:positionH>
            <wp:positionV relativeFrom="paragraph">
              <wp:posOffset>116205</wp:posOffset>
            </wp:positionV>
            <wp:extent cx="1225550" cy="603250"/>
            <wp:effectExtent l="0" t="0" r="0" b="6350"/>
            <wp:wrapNone/>
            <wp:docPr id="20" name="Поле 20"/>
            <wp:cNvGraphicFramePr/>
            <a:graphic xmlns:a="http://purl.oclc.org/ooxml/drawingml/main">
              <a:graphicData uri="http://schemas.microsoft.com/office/word/2010/wordprocessingShape">
                <wp:wsp>
                  <wp:cNvSpPr txBox="1"/>
                  <wp:spPr>
                    <a:xfrm>
                      <a:off x="0" y="0"/>
                      <a:ext cx="1225550" cy="603250"/>
                    </a:xfrm>
                    <a:prstGeom prst="rect">
                      <a:avLst/>
                    </a:prstGeom>
                    <a:noFill/>
                    <a:ln w="6350">
                      <a:noFill/>
                    </a:ln>
                  </wp:spPr>
                  <wp:txbx>
                    <wne:txbxContent>
                      <w:p w14:paraId="3B8CF0BF" w14:textId="1916AC2E" w:rsidR="00BD77DF" w:rsidRDefault="00BD77DF">
                        <w:r>
                          <w:rPr>
                            <w:noProof/>
                          </w:rPr>
                          <w:drawing>
                            <wp:inline distT="0" distB="0" distL="0" distR="0" wp14:anchorId="15D8250C" wp14:editId="36FCA338">
                              <wp:extent cx="957793" cy="444500"/>
                              <wp:effectExtent l="0" t="0" r="0" b="0"/>
                              <wp:docPr id="180" name="Рисунок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Рисунок 21"/>
                                      <pic:cNvPicPr/>
                                    </pic:nvPicPr>
                                    <pic:blipFill>
                                      <a:blip r:embed="rId13">
                                        <a:extLst>
                                          <a:ext uri="{28A0092B-C50C-407E-A947-70E740481C1C}">
                                            <a14:useLocalDpi xmlns:a14="http://schemas.microsoft.com/office/drawing/2010/main" val="0"/>
                                          </a:ext>
                                        </a:extLst>
                                      </a:blip>
                                      <a:stretch>
                                        <a:fillRect/>
                                      </a:stretch>
                                    </pic:blipFill>
                                    <pic:spPr>
                                      <a:xfrm>
                                        <a:off x="0" y="0"/>
                                        <a:ext cx="973016" cy="451565"/>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B943A0" w:rsidRPr="00E371A8">
        <w:rPr>
          <w:lang w:val="en-US"/>
        </w:rPr>
        <w:t>where P is Precision, R is Recall.</w:t>
      </w:r>
    </w:p>
    <w:p w14:paraId="5F7910CB" w14:textId="0D622DFD" w:rsidR="002B7966" w:rsidRPr="00E371A8" w:rsidRDefault="00BD77DF" w:rsidP="00940E6B">
      <w:pPr>
        <w:pStyle w:val="equation"/>
        <w:rPr>
          <w:rFonts w:hint="eastAsia"/>
        </w:rPr>
      </w:pPr>
      <w:bookmarkStart w:id="1" w:name="_Hlk107356232"/>
      <w:r w:rsidRPr="00E371A8">
        <w:tab/>
      </w:r>
      <w:bookmarkStart w:id="2" w:name="_Hlk107358064"/>
      <w:r w:rsidRPr="00E371A8">
        <w:rPr>
          <w:rFonts w:ascii="Times New Roman" w:hAnsi="Times New Roman" w:cs="Times New Roman"/>
          <w:i/>
        </w:rPr>
        <w:t>a</w:t>
      </w:r>
      <w:r w:rsidRPr="00E371A8">
        <w:t></w:t>
      </w:r>
      <w:r w:rsidRPr="00E371A8">
        <w:t></w:t>
      </w:r>
      <w:r w:rsidRPr="00E371A8">
        <w:t></w:t>
      </w:r>
      <w:r w:rsidRPr="00E371A8">
        <w:rPr>
          <w:rFonts w:ascii="Times New Roman" w:hAnsi="Times New Roman" w:cs="Times New Roman"/>
          <w:i/>
        </w:rPr>
        <w:t>b</w:t>
      </w:r>
      <w:r w:rsidRPr="00E371A8">
        <w:t></w:t>
      </w:r>
      <w:r w:rsidRPr="00E371A8">
        <w:t></w:t>
      </w:r>
      <w:r w:rsidRPr="00E371A8">
        <w:t></w:t>
      </w:r>
      <w:r w:rsidRPr="00E371A8">
        <w:t></w:t>
      </w:r>
      <w:r w:rsidRPr="00E371A8">
        <w:t></w:t>
      </w:r>
      <w:r w:rsidRPr="00E371A8">
        <w:tab/>
      </w:r>
      <w:r w:rsidRPr="00E371A8">
        <w:t>2</w:t>
      </w:r>
      <w:r w:rsidRPr="00E371A8">
        <w:t></w:t>
      </w:r>
      <w:bookmarkEnd w:id="1"/>
      <w:bookmarkEnd w:id="2"/>
    </w:p>
    <w:p w14:paraId="5BEDB330" w14:textId="78B30286" w:rsidR="00940E6B" w:rsidRPr="00E371A8" w:rsidRDefault="00284261" w:rsidP="00284261">
      <w:pPr>
        <w:pStyle w:val="a3"/>
        <w:ind w:firstLine="0pt"/>
        <w:rPr>
          <w:lang w:val="en-US"/>
        </w:rPr>
      </w:pPr>
      <w:r>
        <w:rPr>
          <w:lang w:val="en-US"/>
        </w:rPr>
        <w:t>N is number of classes</w:t>
      </w:r>
    </w:p>
    <w:p w14:paraId="52BEA929" w14:textId="6F24F297" w:rsidR="00A54EB0" w:rsidRPr="00E371A8" w:rsidRDefault="00A54EB0" w:rsidP="00A54EB0">
      <w:pPr>
        <w:pStyle w:val="a3"/>
        <w:rPr>
          <w:lang w:val="en-US"/>
        </w:rPr>
      </w:pPr>
      <w:r w:rsidRPr="00E371A8">
        <w:rPr>
          <w:lang w:val="en-US"/>
        </w:rPr>
        <w:t xml:space="preserve">I used Google </w:t>
      </w:r>
      <w:r w:rsidR="00DE0DF3" w:rsidRPr="00E371A8">
        <w:rPr>
          <w:lang w:val="en-US"/>
        </w:rPr>
        <w:t>Collaboratory</w:t>
      </w:r>
      <w:r w:rsidRPr="00E371A8">
        <w:rPr>
          <w:lang w:val="en-US"/>
        </w:rPr>
        <w:t xml:space="preserve"> </w:t>
      </w:r>
      <w:r w:rsidR="00D91E21" w:rsidRPr="00E371A8">
        <w:rPr>
          <w:lang w:val="en-US"/>
        </w:rPr>
        <w:t xml:space="preserve">with </w:t>
      </w:r>
      <w:r w:rsidRPr="00E371A8">
        <w:rPr>
          <w:lang w:val="en-US"/>
        </w:rPr>
        <w:t>GPU for YOLOv5 training on the custom dataset and Weights &amp; Biases to track metrics. Initial experiment setup was: 2000 epochs, batch size 16 and image size 1280x1280px</w:t>
      </w:r>
      <w:r w:rsidR="00D91E21" w:rsidRPr="00E371A8">
        <w:rPr>
          <w:lang w:val="en-US"/>
        </w:rPr>
        <w:t xml:space="preserve">. </w:t>
      </w:r>
      <w:r w:rsidRPr="00E371A8">
        <w:rPr>
          <w:lang w:val="en-US"/>
        </w:rPr>
        <w:t>Training stopped after 459s epoch with the best loss of 358 and the best mAP_0.5 0.84841 and the best mAP_0.5-0.95 0.473.</w:t>
      </w:r>
    </w:p>
    <w:p w14:paraId="098D75A5" w14:textId="17810AE0" w:rsidR="009303D9" w:rsidRPr="00E371A8" w:rsidRDefault="00A54EB0" w:rsidP="00ED0149">
      <w:pPr>
        <w:pStyle w:val="2"/>
      </w:pPr>
      <w:r w:rsidRPr="00E371A8">
        <w:t>Detection of laying on the same line digits</w:t>
      </w:r>
    </w:p>
    <w:p w14:paraId="6ED5C935" w14:textId="3D40F8C3" w:rsidR="00A54EB0" w:rsidRPr="00E371A8" w:rsidRDefault="00A54EB0" w:rsidP="00A54EB0">
      <w:pPr>
        <w:pStyle w:val="a3"/>
        <w:rPr>
          <w:lang w:val="en-US"/>
        </w:rPr>
      </w:pPr>
      <w:r w:rsidRPr="00E371A8">
        <w:rPr>
          <w:lang w:val="en-US"/>
        </w:rPr>
        <w:t>The very heart of the method is the following. Taking digit object detection model as input, and using simple linear algebra equations and few iterations, produce candidate points as outputs for the third step.</w:t>
      </w:r>
    </w:p>
    <w:p w14:paraId="1A94F0B0" w14:textId="2418B2A9" w:rsidR="00A54EB0" w:rsidRPr="00E371A8" w:rsidRDefault="00A54EB0" w:rsidP="00A54EB0">
      <w:pPr>
        <w:pStyle w:val="a3"/>
        <w:rPr>
          <w:lang w:val="en-US"/>
        </w:rPr>
      </w:pPr>
      <w:r w:rsidRPr="00E371A8">
        <w:rPr>
          <w:lang w:val="en-US"/>
        </w:rPr>
        <w:t>Algorithm consists of few steps:</w:t>
      </w:r>
    </w:p>
    <w:p w14:paraId="5EE26248" w14:textId="0CBD1CEB" w:rsidR="00A54EB0" w:rsidRPr="00E371A8" w:rsidRDefault="00A54EB0" w:rsidP="00D91E21">
      <w:pPr>
        <w:pStyle w:val="bulletlist"/>
        <w:rPr>
          <w:lang w:val="en-US"/>
        </w:rPr>
      </w:pPr>
      <w:r w:rsidRPr="00E371A8">
        <w:rPr>
          <w:lang w:val="en-US"/>
        </w:rPr>
        <w:t>select two candidate digits (D1 and D2) from the detected ones</w:t>
      </w:r>
    </w:p>
    <w:p w14:paraId="2DE155E6" w14:textId="4B847E31" w:rsidR="00A54EB0" w:rsidRPr="00E371A8" w:rsidRDefault="00940E6B" w:rsidP="00D91E21">
      <w:pPr>
        <w:pStyle w:val="bulletlist"/>
        <w:rPr>
          <w:lang w:val="en-US"/>
        </w:rPr>
      </w:pPr>
      <w:r w:rsidRPr="00E371A8">
        <w:rPr>
          <w:noProof/>
          <w:lang w:val="en-US"/>
        </w:rPr>
        <w:drawing>
          <wp:anchor distT="0" distB="0" distL="114300" distR="114300" simplePos="0" relativeHeight="251663360" behindDoc="0" locked="0" layoutInCell="1" allowOverlap="1" wp14:anchorId="6619F934" wp14:editId="544BFC98">
            <wp:simplePos x="0" y="0"/>
            <wp:positionH relativeFrom="column">
              <wp:posOffset>998855</wp:posOffset>
            </wp:positionH>
            <wp:positionV relativeFrom="paragraph">
              <wp:posOffset>298450</wp:posOffset>
            </wp:positionV>
            <wp:extent cx="1308100" cy="450850"/>
            <wp:effectExtent l="0" t="0" r="0" b="6350"/>
            <wp:wrapNone/>
            <wp:docPr id="27" name="Поле 27"/>
            <wp:cNvGraphicFramePr/>
            <a:graphic xmlns:a="http://purl.oclc.org/ooxml/drawingml/main">
              <a:graphicData uri="http://schemas.microsoft.com/office/word/2010/wordprocessingShape">
                <wp:wsp>
                  <wp:cNvSpPr txBox="1"/>
                  <wp:spPr>
                    <a:xfrm>
                      <a:off x="0" y="0"/>
                      <a:ext cx="1308100" cy="450850"/>
                    </a:xfrm>
                    <a:prstGeom prst="rect">
                      <a:avLst/>
                    </a:prstGeom>
                    <a:noFill/>
                    <a:ln w="6350">
                      <a:noFill/>
                    </a:ln>
                  </wp:spPr>
                  <wp:txbx>
                    <wne:txbxContent>
                      <w:p w14:paraId="248F7AB0" w14:textId="559EE069" w:rsidR="00940E6B" w:rsidRDefault="00293EF9" w:rsidP="00293EF9">
                        <w:r>
                          <w:rPr>
                            <w:noProof/>
                          </w:rPr>
                          <w:drawing>
                            <wp:inline distT="0" distB="0" distL="0" distR="0" wp14:anchorId="4B140E2F" wp14:editId="16E1AFDB">
                              <wp:extent cx="945515" cy="327065"/>
                              <wp:effectExtent l="0" t="0" r="6985" b="0"/>
                              <wp:docPr id="181" name="Рисунок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 name="Рисунок 29"/>
                                      <pic:cNvPicPr/>
                                    </pic:nvPicPr>
                                    <pic:blipFill>
                                      <a:blip r:embed="rId14">
                                        <a:extLst>
                                          <a:ext uri="{28A0092B-C50C-407E-A947-70E740481C1C}">
                                            <a14:useLocalDpi xmlns:a14="http://schemas.microsoft.com/office/drawing/2010/main" val="0"/>
                                          </a:ext>
                                        </a:extLst>
                                      </a:blip>
                                      <a:stretch>
                                        <a:fillRect/>
                                      </a:stretch>
                                    </pic:blipFill>
                                    <pic:spPr>
                                      <a:xfrm>
                                        <a:off x="0" y="0"/>
                                        <a:ext cx="977489" cy="338125"/>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A54EB0" w:rsidRPr="00E371A8">
        <w:rPr>
          <w:lang w:val="en-US"/>
        </w:rPr>
        <w:t>using (</w:t>
      </w:r>
      <w:r w:rsidR="00BD77DF" w:rsidRPr="00E371A8">
        <w:rPr>
          <w:lang w:val="en-US"/>
        </w:rPr>
        <w:t>3</w:t>
      </w:r>
      <w:r w:rsidR="00A54EB0" w:rsidRPr="00E371A8">
        <w:rPr>
          <w:lang w:val="en-US"/>
        </w:rPr>
        <w:t>), get equation of line L1, that goes through the center points (P1, P2) of D1 and D2 respectively</w:t>
      </w:r>
    </w:p>
    <w:p w14:paraId="43BDA8D5" w14:textId="39CDF54F" w:rsidR="00940E6B" w:rsidRPr="00E371A8" w:rsidRDefault="00293EF9" w:rsidP="00940E6B">
      <w:pPr>
        <w:pStyle w:val="equation"/>
        <w:rPr>
          <w:rFonts w:hint="eastAsia"/>
        </w:rPr>
      </w:pPr>
      <w:r w:rsidRPr="00E371A8">
        <w:tab/>
      </w:r>
      <w:r w:rsidRPr="00E371A8">
        <w:tab/>
      </w:r>
      <w:r w:rsidRPr="00E371A8">
        <w:t>3</w:t>
      </w:r>
      <w:r w:rsidRPr="00E371A8">
        <w:t></w:t>
      </w:r>
    </w:p>
    <w:p w14:paraId="4C727036" w14:textId="03D40516" w:rsidR="00A54EB0" w:rsidRPr="00E371A8" w:rsidRDefault="00A54EB0" w:rsidP="00940E6B">
      <w:pPr>
        <w:pStyle w:val="a3"/>
        <w:ind w:firstLine="0pt"/>
        <w:rPr>
          <w:lang w:val="en-US"/>
        </w:rPr>
      </w:pPr>
      <w:r w:rsidRPr="00E371A8">
        <w:rPr>
          <w:lang w:val="en-US"/>
        </w:rPr>
        <w:t>where x</w:t>
      </w:r>
      <w:r w:rsidRPr="00E371A8">
        <w:rPr>
          <w:vertAlign w:val="subscript"/>
          <w:lang w:val="en-US"/>
        </w:rPr>
        <w:t>1</w:t>
      </w:r>
      <w:r w:rsidRPr="00E371A8">
        <w:rPr>
          <w:lang w:val="en-US"/>
        </w:rPr>
        <w:t>, x</w:t>
      </w:r>
      <w:r w:rsidRPr="00E371A8">
        <w:rPr>
          <w:vertAlign w:val="subscript"/>
          <w:lang w:val="en-US"/>
        </w:rPr>
        <w:t>2</w:t>
      </w:r>
      <w:r w:rsidRPr="00E371A8">
        <w:rPr>
          <w:lang w:val="en-US"/>
        </w:rPr>
        <w:t>, y</w:t>
      </w:r>
      <w:r w:rsidRPr="00E371A8">
        <w:rPr>
          <w:vertAlign w:val="subscript"/>
          <w:lang w:val="en-US"/>
        </w:rPr>
        <w:t>1</w:t>
      </w:r>
      <w:r w:rsidRPr="00E371A8">
        <w:rPr>
          <w:lang w:val="en-US"/>
        </w:rPr>
        <w:t>, y</w:t>
      </w:r>
      <w:r w:rsidRPr="00E371A8">
        <w:rPr>
          <w:vertAlign w:val="subscript"/>
          <w:lang w:val="en-US"/>
        </w:rPr>
        <w:t>2</w:t>
      </w:r>
      <w:r w:rsidRPr="00E371A8">
        <w:rPr>
          <w:lang w:val="en-US"/>
        </w:rPr>
        <w:t xml:space="preserve"> – corresponding coordinates of D1 and D2 centers</w:t>
      </w:r>
    </w:p>
    <w:p w14:paraId="5D479A43" w14:textId="26B435E1" w:rsidR="00A54EB0" w:rsidRPr="00E371A8" w:rsidRDefault="003F5A43" w:rsidP="00D91E21">
      <w:pPr>
        <w:pStyle w:val="bulletlist"/>
        <w:rPr>
          <w:lang w:val="en-US"/>
        </w:rPr>
      </w:pPr>
      <w:r w:rsidRPr="00E371A8">
        <w:rPr>
          <w:noProof/>
          <w:lang w:val="en-US"/>
        </w:rPr>
        <w:drawing>
          <wp:anchor distT="0" distB="0" distL="114300" distR="114300" simplePos="0" relativeHeight="251665408" behindDoc="0" locked="0" layoutInCell="1" allowOverlap="1" wp14:anchorId="466F7384" wp14:editId="6FD50CAC">
            <wp:simplePos x="0" y="0"/>
            <wp:positionH relativeFrom="column">
              <wp:posOffset>84455</wp:posOffset>
            </wp:positionH>
            <wp:positionV relativeFrom="paragraph">
              <wp:posOffset>584835</wp:posOffset>
            </wp:positionV>
            <wp:extent cx="2813050" cy="1555750"/>
            <wp:effectExtent l="0" t="0" r="0" b="6350"/>
            <wp:wrapTopAndBottom/>
            <wp:docPr id="30" name="Поле 30"/>
            <wp:cNvGraphicFramePr/>
            <a:graphic xmlns:a="http://purl.oclc.org/ooxml/drawingml/main">
              <a:graphicData uri="http://schemas.microsoft.com/office/word/2010/wordprocessingShape">
                <wp:wsp>
                  <wp:cNvSpPr txBox="1"/>
                  <wp:spPr>
                    <a:xfrm>
                      <a:off x="0" y="0"/>
                      <a:ext cx="2813050" cy="1555750"/>
                    </a:xfrm>
                    <a:prstGeom prst="rect">
                      <a:avLst/>
                    </a:prstGeom>
                    <a:noFill/>
                    <a:ln w="6350">
                      <a:noFill/>
                    </a:ln>
                  </wp:spPr>
                  <wp:txbx>
                    <wne:txbxContent>
                      <w:p w14:paraId="2C9C0236" w14:textId="6E1CBE1C" w:rsidR="00293EF9" w:rsidRDefault="003F5A43" w:rsidP="00293EF9">
                        <w:r>
                          <w:rPr>
                            <w:noProof/>
                          </w:rPr>
                          <w:drawing>
                            <wp:inline distT="0" distB="0" distL="0" distR="0" wp14:anchorId="5FB61C6D" wp14:editId="43434B24">
                              <wp:extent cx="2009140" cy="1294144"/>
                              <wp:effectExtent l="0" t="0" r="0" b="1270"/>
                              <wp:docPr id="182" name="Рисунок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 name="Рисунок 32"/>
                                      <pic:cNvPicPr/>
                                    </pic:nvPicPr>
                                    <pic:blipFill>
                                      <a:blip r:embed="rId15">
                                        <a:extLst>
                                          <a:ext uri="{28A0092B-C50C-407E-A947-70E740481C1C}">
                                            <a14:useLocalDpi xmlns:a14="http://schemas.microsoft.com/office/drawing/2010/main" val="0"/>
                                          </a:ext>
                                        </a:extLst>
                                      </a:blip>
                                      <a:stretch>
                                        <a:fillRect/>
                                      </a:stretch>
                                    </pic:blipFill>
                                    <pic:spPr>
                                      <a:xfrm>
                                        <a:off x="0" y="0"/>
                                        <a:ext cx="2011913" cy="1295930"/>
                                      </a:xfrm>
                                      <a:prstGeom prst="rect">
                                        <a:avLst/>
                                      </a:prstGeom>
                                    </pic:spPr>
                                  </pic:pic>
                                </a:graphicData>
                              </a:graphic>
                            </wp:inline>
                          </w:drawing>
                        </w:r>
                      </w:p>
                      <w:p w14:paraId="780DADB3" w14:textId="70632D64" w:rsidR="00293EF9" w:rsidRPr="00E73D7C" w:rsidRDefault="003F5A43" w:rsidP="00E73D7C">
                        <w:pPr>
                          <w:pStyle w:val="figurecaption"/>
                        </w:pPr>
                        <w:r w:rsidRPr="00E73D7C">
                          <w:t>Illustration of second method step main idea</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A54EB0" w:rsidRPr="00E371A8">
        <w:rPr>
          <w:lang w:val="en-US"/>
        </w:rPr>
        <w:t xml:space="preserve">from the rest of the digits, using modification of ray casting algorithm, search for those, whose bounding boxes are intersected by L1. Visual illustration is on Fig. </w:t>
      </w:r>
      <w:r w:rsidR="00D91E21" w:rsidRPr="00E371A8">
        <w:rPr>
          <w:lang w:val="en-US"/>
        </w:rPr>
        <w:t>2</w:t>
      </w:r>
      <w:r w:rsidR="00A54EB0" w:rsidRPr="00E371A8">
        <w:rPr>
          <w:lang w:val="en-US"/>
        </w:rPr>
        <w:t>:</w:t>
      </w:r>
    </w:p>
    <w:p w14:paraId="1D259CD7" w14:textId="3EA1F48B" w:rsidR="00D91E21" w:rsidRPr="00E371A8" w:rsidRDefault="00D91E21" w:rsidP="00D91E21">
      <w:pPr>
        <w:pStyle w:val="a3"/>
        <w:rPr>
          <w:lang w:val="en-US"/>
        </w:rPr>
      </w:pPr>
      <w:r w:rsidRPr="00E371A8">
        <w:rPr>
          <w:lang w:val="en-US"/>
        </w:rPr>
        <w:t>w</w:t>
      </w:r>
      <w:r w:rsidR="00A54EB0" w:rsidRPr="00E371A8">
        <w:rPr>
          <w:lang w:val="en-US"/>
        </w:rPr>
        <w:t xml:space="preserve">here D1 and D2 are candidate digits (with labels 1 and 4), with P1 and P2 </w:t>
      </w:r>
      <w:r w:rsidRPr="00E371A8">
        <w:rPr>
          <w:lang w:val="en-US"/>
        </w:rPr>
        <w:t>as digit</w:t>
      </w:r>
      <w:r w:rsidR="00A54EB0" w:rsidRPr="00E371A8">
        <w:rPr>
          <w:lang w:val="en-US"/>
        </w:rPr>
        <w:t xml:space="preserve"> centers,</w:t>
      </w:r>
      <w:r w:rsidRPr="00E371A8">
        <w:rPr>
          <w:lang w:val="en-US"/>
        </w:rPr>
        <w:t xml:space="preserve"> </w:t>
      </w:r>
      <w:r w:rsidR="00A54EB0" w:rsidRPr="00E371A8">
        <w:rPr>
          <w:lang w:val="en-US"/>
        </w:rPr>
        <w:t xml:space="preserve">L1 </w:t>
      </w:r>
      <w:r w:rsidR="00B943A0" w:rsidRPr="00E371A8">
        <w:rPr>
          <w:lang w:val="en-US"/>
        </w:rPr>
        <w:t>is a</w:t>
      </w:r>
      <w:r w:rsidRPr="00E371A8">
        <w:rPr>
          <w:lang w:val="en-US"/>
        </w:rPr>
        <w:t xml:space="preserve"> </w:t>
      </w:r>
      <w:r w:rsidR="00A54EB0" w:rsidRPr="00E371A8">
        <w:rPr>
          <w:lang w:val="en-US"/>
        </w:rPr>
        <w:t>line</w:t>
      </w:r>
      <w:r w:rsidR="00B943A0" w:rsidRPr="00E371A8">
        <w:rPr>
          <w:lang w:val="en-US"/>
        </w:rPr>
        <w:t>,</w:t>
      </w:r>
      <w:r w:rsidR="00A54EB0" w:rsidRPr="00E371A8">
        <w:rPr>
          <w:lang w:val="en-US"/>
        </w:rPr>
        <w:t xml:space="preserve"> created using (2), that goes through points P1 and P2.</w:t>
      </w:r>
    </w:p>
    <w:p w14:paraId="0A6B03DF" w14:textId="352081BD" w:rsidR="009D57EB" w:rsidRPr="00E371A8" w:rsidRDefault="00A54EB0" w:rsidP="009D57EB">
      <w:pPr>
        <w:pStyle w:val="a3"/>
        <w:rPr>
          <w:lang w:val="en-US"/>
        </w:rPr>
      </w:pPr>
      <w:r w:rsidRPr="00E371A8">
        <w:rPr>
          <w:lang w:val="en-US"/>
        </w:rPr>
        <w:t>After that method verifies if L1 intersects with the other digits, 2 and 3, according to the example on Fig.</w:t>
      </w:r>
      <w:r w:rsidR="00142C8D" w:rsidRPr="00E371A8">
        <w:rPr>
          <w:lang w:val="en-US"/>
        </w:rPr>
        <w:t xml:space="preserve"> 2</w:t>
      </w:r>
      <w:r w:rsidRPr="00E371A8">
        <w:rPr>
          <w:lang w:val="en-US"/>
        </w:rPr>
        <w:t xml:space="preserve">.  For </w:t>
      </w:r>
      <w:r w:rsidR="00DE0DF3" w:rsidRPr="00E371A8">
        <w:rPr>
          <w:lang w:val="en-US"/>
        </w:rPr>
        <w:t>example,</w:t>
      </w:r>
      <w:r w:rsidRPr="00E371A8">
        <w:rPr>
          <w:lang w:val="en-US"/>
        </w:rPr>
        <w:t xml:space="preserve"> digit 2, is represented by four points A, B, C, D from which edges AB, BC, CD and DA can be created using (</w:t>
      </w:r>
      <w:r w:rsidR="00142C8D" w:rsidRPr="00E371A8">
        <w:rPr>
          <w:lang w:val="en-US"/>
        </w:rPr>
        <w:t>3</w:t>
      </w:r>
      <w:r w:rsidRPr="00E371A8">
        <w:rPr>
          <w:lang w:val="en-US"/>
        </w:rPr>
        <w:t>). By solving a system of two linear equations, we can find intersection point and then check if it is in range of points A and D. The same goes for the rest of the digits, that are being tested. We continue testing with different candidate digits D1 and D2, until we find that some portion of digits</w:t>
      </w:r>
      <w:r w:rsidR="00702ED9" w:rsidRPr="00E371A8">
        <w:rPr>
          <w:lang w:val="en-US"/>
        </w:rPr>
        <w:t xml:space="preserve"> that</w:t>
      </w:r>
      <w:r w:rsidRPr="00E371A8">
        <w:rPr>
          <w:lang w:val="en-US"/>
        </w:rPr>
        <w:t xml:space="preserve"> lay on the </w:t>
      </w:r>
      <w:r w:rsidR="00702ED9" w:rsidRPr="00E371A8">
        <w:rPr>
          <w:lang w:val="en-US"/>
        </w:rPr>
        <w:t>same</w:t>
      </w:r>
      <w:r w:rsidRPr="00E371A8">
        <w:rPr>
          <w:lang w:val="en-US"/>
        </w:rPr>
        <w:t xml:space="preserve"> line, which allows us to reject the </w:t>
      </w:r>
      <w:r w:rsidR="00794B20" w:rsidRPr="00E371A8">
        <w:rPr>
          <w:lang w:val="en-US"/>
        </w:rPr>
        <w:t>falsely</w:t>
      </w:r>
      <w:r w:rsidRPr="00E371A8">
        <w:rPr>
          <w:lang w:val="en-US"/>
        </w:rPr>
        <w:t xml:space="preserve"> detected </w:t>
      </w:r>
      <w:r w:rsidR="00DC09A8" w:rsidRPr="00E371A8">
        <w:rPr>
          <w:lang w:val="en-US"/>
        </w:rPr>
        <w:t>digits</w:t>
      </w:r>
      <w:r w:rsidRPr="00E371A8">
        <w:rPr>
          <w:lang w:val="en-US"/>
        </w:rPr>
        <w:t>. Received digits are considered to be candidates for being ruler scale marks</w:t>
      </w:r>
      <w:r w:rsidR="00E8688A" w:rsidRPr="00E371A8">
        <w:rPr>
          <w:lang w:val="en-US"/>
        </w:rPr>
        <w:t xml:space="preserve"> Fig. </w:t>
      </w:r>
      <w:r w:rsidR="00E73D7C" w:rsidRPr="00E371A8">
        <w:rPr>
          <w:lang w:val="en-US"/>
        </w:rPr>
        <w:t>3</w:t>
      </w:r>
      <w:r w:rsidRPr="00E371A8">
        <w:rPr>
          <w:lang w:val="en-US"/>
        </w:rPr>
        <w:t>.</w:t>
      </w:r>
    </w:p>
    <w:p w14:paraId="4F160234" w14:textId="7E7A5C79" w:rsidR="00A54EB0" w:rsidRPr="00E371A8" w:rsidRDefault="00A54EB0" w:rsidP="00A54EB0">
      <w:pPr>
        <w:pStyle w:val="2"/>
      </w:pPr>
      <w:r w:rsidRPr="00E371A8">
        <w:lastRenderedPageBreak/>
        <w:t>Ruler scale detection</w:t>
      </w:r>
    </w:p>
    <w:p w14:paraId="54BBA8E9" w14:textId="16356EF9" w:rsidR="006218AE" w:rsidRPr="00E371A8" w:rsidRDefault="006218AE" w:rsidP="00F223D0">
      <w:pPr>
        <w:pStyle w:val="a3"/>
        <w:rPr>
          <w:lang w:val="en-US"/>
        </w:rPr>
      </w:pPr>
      <w:r w:rsidRPr="00E371A8">
        <w:rPr>
          <w:lang w:val="en-US"/>
        </w:rPr>
        <w:t xml:space="preserve">Main assumption of the proposed method is that if there are </w:t>
      </w:r>
      <w:r w:rsidR="00F34422" w:rsidRPr="00E371A8">
        <w:rPr>
          <w:lang w:val="en-US"/>
        </w:rPr>
        <w:t xml:space="preserve">many </w:t>
      </w:r>
      <w:r w:rsidR="00D03D2F" w:rsidRPr="00E371A8">
        <w:rPr>
          <w:lang w:val="en-US"/>
        </w:rPr>
        <w:t>l</w:t>
      </w:r>
      <w:r w:rsidR="00D03D2F">
        <w:rPr>
          <w:lang w:val="en-US"/>
        </w:rPr>
        <w:t>a</w:t>
      </w:r>
      <w:r w:rsidR="00D03D2F" w:rsidRPr="00E371A8">
        <w:rPr>
          <w:lang w:val="en-US"/>
        </w:rPr>
        <w:t>y</w:t>
      </w:r>
      <w:r w:rsidR="00D03D2F">
        <w:rPr>
          <w:lang w:val="en-US"/>
        </w:rPr>
        <w:t>ing</w:t>
      </w:r>
      <w:r w:rsidR="00D03D2F" w:rsidRPr="00E371A8">
        <w:rPr>
          <w:lang w:val="en-US"/>
        </w:rPr>
        <w:t xml:space="preserve"> on the same line </w:t>
      </w:r>
      <w:r w:rsidR="00F34422" w:rsidRPr="00E371A8">
        <w:rPr>
          <w:lang w:val="en-US"/>
        </w:rPr>
        <w:t>digits present</w:t>
      </w:r>
      <w:r w:rsidRPr="00E371A8">
        <w:rPr>
          <w:lang w:val="en-US"/>
        </w:rPr>
        <w:t xml:space="preserve"> on the image, – they represent </w:t>
      </w:r>
      <w:r w:rsidR="00D03D2F">
        <w:rPr>
          <w:lang w:val="en-US"/>
        </w:rPr>
        <w:t xml:space="preserve">a </w:t>
      </w:r>
      <w:r w:rsidRPr="00E371A8">
        <w:rPr>
          <w:lang w:val="en-US"/>
        </w:rPr>
        <w:t xml:space="preserve">ruler. </w:t>
      </w:r>
      <w:r w:rsidR="005F1243" w:rsidRPr="00E371A8">
        <w:rPr>
          <w:lang w:val="en-US"/>
        </w:rPr>
        <w:t>To discard false detections and increase confidence of the first statement, other two check</w:t>
      </w:r>
      <w:r w:rsidR="00D03D2F">
        <w:rPr>
          <w:lang w:val="en-US"/>
        </w:rPr>
        <w:t>s</w:t>
      </w:r>
      <w:r w:rsidR="005F1243" w:rsidRPr="00E371A8">
        <w:rPr>
          <w:lang w:val="en-US"/>
        </w:rPr>
        <w:t xml:space="preserve"> are used: digits should be placed in the consecutive order, digits should form segments with equal lengths.</w:t>
      </w:r>
    </w:p>
    <w:p w14:paraId="60AE4816" w14:textId="341725E2" w:rsidR="00F223D0" w:rsidRPr="00E371A8" w:rsidRDefault="00F223D0" w:rsidP="00F223D0">
      <w:pPr>
        <w:pStyle w:val="a3"/>
        <w:rPr>
          <w:lang w:val="en-US"/>
        </w:rPr>
      </w:pPr>
      <w:r w:rsidRPr="00E371A8">
        <w:rPr>
          <w:lang w:val="en-US"/>
        </w:rPr>
        <w:t>With digits, that lay on the one line, calculation of distance in pixels can be done according to the following steps:</w:t>
      </w:r>
    </w:p>
    <w:p w14:paraId="19104DFC" w14:textId="4414BD02" w:rsidR="00F223D0" w:rsidRPr="00E371A8" w:rsidRDefault="00F223D0" w:rsidP="00702ED9">
      <w:pPr>
        <w:pStyle w:val="bulletlist"/>
        <w:rPr>
          <w:lang w:val="en-US"/>
        </w:rPr>
      </w:pPr>
      <w:r w:rsidRPr="00E371A8">
        <w:rPr>
          <w:lang w:val="en-US"/>
        </w:rPr>
        <w:t>Find consecutive digits only</w:t>
      </w:r>
    </w:p>
    <w:p w14:paraId="1919BE6E" w14:textId="63F6367D" w:rsidR="00CB2DC0" w:rsidRPr="00E371A8" w:rsidRDefault="00684BA6" w:rsidP="0018353D">
      <w:pPr>
        <w:pStyle w:val="bulletlist"/>
        <w:rPr>
          <w:lang w:val="en-US"/>
        </w:rPr>
      </w:pPr>
      <w:r w:rsidRPr="00E371A8">
        <w:rPr>
          <w:noProof/>
          <w:lang w:val="en-US"/>
        </w:rPr>
        <w:drawing>
          <wp:anchor distT="0" distB="0" distL="114300" distR="114300" simplePos="0" relativeHeight="251679744" behindDoc="0" locked="0" layoutInCell="1" allowOverlap="1" wp14:anchorId="4CF1C3F5" wp14:editId="43F86CAD">
            <wp:simplePos x="0" y="0"/>
            <wp:positionH relativeFrom="column">
              <wp:align>right</wp:align>
            </wp:positionH>
            <wp:positionV relativeFrom="paragraph">
              <wp:posOffset>1074420</wp:posOffset>
            </wp:positionV>
            <wp:extent cx="3060065" cy="1555750"/>
            <wp:effectExtent l="0" t="0" r="0" b="6350"/>
            <wp:wrapTopAndBottom/>
            <wp:docPr id="98" name="Поле 98"/>
            <wp:cNvGraphicFramePr/>
            <a:graphic xmlns:a="http://purl.oclc.org/ooxml/drawingml/main">
              <a:graphicData uri="http://schemas.microsoft.com/office/word/2010/wordprocessingShape">
                <wp:wsp>
                  <wp:cNvSpPr txBox="1"/>
                  <wp:spPr>
                    <a:xfrm>
                      <a:off x="0" y="0"/>
                      <a:ext cx="3060065" cy="1555750"/>
                    </a:xfrm>
                    <a:prstGeom prst="rect">
                      <a:avLst/>
                    </a:prstGeom>
                    <a:noFill/>
                    <a:ln w="6350">
                      <a:noFill/>
                    </a:ln>
                  </wp:spPr>
                  <wp:txbx>
                    <wne:txbxContent>
                      <w:p w14:paraId="71FBF8C7" w14:textId="61A2635F" w:rsidR="009D57EB" w:rsidRDefault="009D57EB" w:rsidP="009D57EB">
                        <w:r>
                          <w:rPr>
                            <w:noProof/>
                          </w:rPr>
                          <w:drawing>
                            <wp:inline distT="0" distB="0" distL="0" distR="0" wp14:anchorId="2DCB245B" wp14:editId="0196F111">
                              <wp:extent cx="872851" cy="1256523"/>
                              <wp:effectExtent l="0" t="0" r="3810" b="1270"/>
                              <wp:docPr id="154" name="Рисунок 1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Рисунок 102"/>
                                      <pic:cNvPicPr/>
                                    </pic:nvPicPr>
                                    <pic:blipFill>
                                      <a:blip r:embed="rId16">
                                        <a:extLst>
                                          <a:ext uri="{28A0092B-C50C-407E-A947-70E740481C1C}">
                                            <a14:useLocalDpi xmlns:a14="http://schemas.microsoft.com/office/drawing/2010/main" val="0"/>
                                          </a:ext>
                                        </a:extLst>
                                      </a:blip>
                                      <a:stretch>
                                        <a:fillRect/>
                                      </a:stretch>
                                    </pic:blipFill>
                                    <pic:spPr>
                                      <a:xfrm>
                                        <a:off x="0" y="0"/>
                                        <a:ext cx="893200" cy="1285817"/>
                                      </a:xfrm>
                                      <a:prstGeom prst="rect">
                                        <a:avLst/>
                                      </a:prstGeom>
                                    </pic:spPr>
                                  </pic:pic>
                                </a:graphicData>
                              </a:graphic>
                            </wp:inline>
                          </w:drawing>
                        </w:r>
                      </w:p>
                      <w:p w14:paraId="6A83D54A" w14:textId="7C2FC2F0" w:rsidR="009D57EB" w:rsidRPr="00E73D7C" w:rsidRDefault="0018353D" w:rsidP="004231F0">
                        <w:pPr>
                          <w:pStyle w:val="figurecaption"/>
                          <w:jc w:val="center"/>
                        </w:pPr>
                        <w:r>
                          <w:t>Two-digit numbers detection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F223D0" w:rsidRPr="00E371A8">
        <w:rPr>
          <w:lang w:val="en-US"/>
        </w:rPr>
        <w:t>Measure the pairwise distance between digit centers. For instance, if method detects digits: [1, 2, 3, 4], it creates segments [(1-2), (2-3), (3-4)] and measure</w:t>
      </w:r>
      <w:r w:rsidR="00C420D5">
        <w:rPr>
          <w:lang w:val="en-US"/>
        </w:rPr>
        <w:t>s</w:t>
      </w:r>
      <w:r w:rsidR="00F223D0" w:rsidRPr="00E371A8">
        <w:rPr>
          <w:lang w:val="en-US"/>
        </w:rPr>
        <w:t xml:space="preserve"> </w:t>
      </w:r>
      <w:r w:rsidR="00C420D5">
        <w:rPr>
          <w:lang w:val="en-US"/>
        </w:rPr>
        <w:t xml:space="preserve">the </w:t>
      </w:r>
      <w:r w:rsidR="00F223D0" w:rsidRPr="00E371A8">
        <w:rPr>
          <w:lang w:val="en-US"/>
        </w:rPr>
        <w:t>length of each of them</w:t>
      </w:r>
      <w:r w:rsidR="00702ED9" w:rsidRPr="00E371A8">
        <w:rPr>
          <w:lang w:val="en-US"/>
        </w:rPr>
        <w:t xml:space="preserve">. </w:t>
      </w:r>
      <w:r w:rsidR="00F223D0" w:rsidRPr="00E371A8">
        <w:rPr>
          <w:lang w:val="en-US"/>
        </w:rPr>
        <w:t xml:space="preserve">To handle 2-digit numbers (10, 11, 12, etc.) that can be also present on the ruler, for each segment, created on the previous step, we perform a special check, as on the Fig. </w:t>
      </w:r>
      <w:r w:rsidR="00CB2DC0" w:rsidRPr="00E371A8">
        <w:rPr>
          <w:lang w:val="en-US"/>
        </w:rPr>
        <w:t>4</w:t>
      </w:r>
      <w:r w:rsidR="00F223D0" w:rsidRPr="00E371A8">
        <w:rPr>
          <w:lang w:val="en-US"/>
        </w:rPr>
        <w:t>.</w:t>
      </w:r>
    </w:p>
    <w:p w14:paraId="50563B54" w14:textId="51CF3284" w:rsidR="00F223D0" w:rsidRPr="00E371A8" w:rsidRDefault="00F223D0" w:rsidP="0018353D">
      <w:pPr>
        <w:pStyle w:val="bulletlist"/>
        <w:numPr>
          <w:ilvl w:val="0"/>
          <w:numId w:val="0"/>
        </w:numPr>
        <w:rPr>
          <w:lang w:val="en-US"/>
        </w:rPr>
      </w:pPr>
      <w:r w:rsidRPr="00E371A8">
        <w:rPr>
          <w:lang w:val="en-US"/>
        </w:rPr>
        <w:t xml:space="preserve">Where P1 and P2 correspond to bounding box of detected digit 1 and bounding box of digit 0 centers, A1B1 – width of digit 1 and A2B2 </w:t>
      </w:r>
      <w:r w:rsidR="00500FB3" w:rsidRPr="00E371A8">
        <w:rPr>
          <w:lang w:val="en-US"/>
        </w:rPr>
        <w:t xml:space="preserve">– </w:t>
      </w:r>
      <w:r w:rsidRPr="00E371A8">
        <w:rPr>
          <w:lang w:val="en-US"/>
        </w:rPr>
        <w:t>width</w:t>
      </w:r>
      <w:r w:rsidR="00500FB3">
        <w:rPr>
          <w:lang w:val="en-US"/>
        </w:rPr>
        <w:t xml:space="preserve"> </w:t>
      </w:r>
      <w:r w:rsidRPr="00E371A8">
        <w:rPr>
          <w:lang w:val="en-US"/>
        </w:rPr>
        <w:t>of digit 0. Height check is also performed in the same ways as the width one.</w:t>
      </w:r>
    </w:p>
    <w:p w14:paraId="3F763A02" w14:textId="49D5D2E6" w:rsidR="00CB2DC0" w:rsidRPr="00E371A8" w:rsidRDefault="00F223D0" w:rsidP="00CB2DC0">
      <w:pPr>
        <w:pStyle w:val="a3"/>
        <w:rPr>
          <w:lang w:val="en-US"/>
        </w:rPr>
      </w:pPr>
      <w:r w:rsidRPr="00E371A8">
        <w:rPr>
          <w:lang w:val="en-US"/>
        </w:rPr>
        <w:t>If |A1B1| + |A2B2| &gt; |P1P2| – these two digits are considered as one two-digit number. We check both digits width sum and digits height sum and if at least one is longer, than distance between these digit centers – decision that this is two-digit number is taken. After that, two digits are processed as one</w:t>
      </w:r>
      <w:r w:rsidR="00CB2DC0" w:rsidRPr="00E371A8">
        <w:rPr>
          <w:lang w:val="en-US"/>
        </w:rPr>
        <w:t>.</w:t>
      </w:r>
    </w:p>
    <w:p w14:paraId="11395CEA" w14:textId="1D48A71B" w:rsidR="00F223D0" w:rsidRPr="00E371A8" w:rsidRDefault="00F223D0" w:rsidP="00702ED9">
      <w:pPr>
        <w:pStyle w:val="bulletlist"/>
        <w:rPr>
          <w:lang w:val="en-US"/>
        </w:rPr>
      </w:pPr>
      <w:r w:rsidRPr="00E371A8">
        <w:rPr>
          <w:lang w:val="en-US"/>
        </w:rPr>
        <w:t xml:space="preserve"> Use clustering, to </w:t>
      </w:r>
      <w:r w:rsidR="003F2FA5" w:rsidRPr="00E371A8">
        <w:rPr>
          <w:lang w:val="en-US"/>
        </w:rPr>
        <w:t>divide</w:t>
      </w:r>
      <w:r w:rsidRPr="00E371A8">
        <w:rPr>
          <w:lang w:val="en-US"/>
        </w:rPr>
        <w:t xml:space="preserve"> falsely detecte</w:t>
      </w:r>
      <w:r w:rsidR="003F2FA5" w:rsidRPr="00E371A8">
        <w:rPr>
          <w:lang w:val="en-US"/>
        </w:rPr>
        <w:t>d segments from the true detected ones and</w:t>
      </w:r>
      <w:r w:rsidRPr="00E371A8">
        <w:rPr>
          <w:lang w:val="en-US"/>
        </w:rPr>
        <w:t xml:space="preserve"> perform digit detection only if there are at least 2</w:t>
      </w:r>
      <w:r w:rsidR="003F2FA5" w:rsidRPr="00E371A8">
        <w:rPr>
          <w:lang w:val="en-US"/>
        </w:rPr>
        <w:t xml:space="preserve"> truly detected</w:t>
      </w:r>
      <w:r w:rsidRPr="00E371A8">
        <w:rPr>
          <w:lang w:val="en-US"/>
        </w:rPr>
        <w:t xml:space="preserve"> segments, that have similar length, taking into consideration tolerance `eps`, selected experimentally</w:t>
      </w:r>
      <w:r w:rsidR="003F2FA5" w:rsidRPr="00E371A8">
        <w:rPr>
          <w:lang w:val="en-US"/>
        </w:rPr>
        <w:t>.</w:t>
      </w:r>
    </w:p>
    <w:p w14:paraId="2F666E8D" w14:textId="176991EA" w:rsidR="00455BDE" w:rsidRPr="00E371A8" w:rsidRDefault="00455BDE" w:rsidP="00455BDE">
      <w:pPr>
        <w:pStyle w:val="a3"/>
        <w:ind w:firstLine="0pt"/>
        <w:rPr>
          <w:lang w:val="en-US"/>
        </w:rPr>
      </w:pPr>
      <w:r w:rsidRPr="00E371A8">
        <w:rPr>
          <w:lang w:val="en-US"/>
        </w:rPr>
        <w:tab/>
        <w:t>I used simplified version of DBSCAN [</w:t>
      </w:r>
      <w:r w:rsidR="00127447" w:rsidRPr="00E371A8">
        <w:rPr>
          <w:lang w:val="en-US"/>
        </w:rPr>
        <w:t>8</w:t>
      </w:r>
      <w:r w:rsidRPr="00E371A8">
        <w:rPr>
          <w:lang w:val="en-US"/>
        </w:rPr>
        <w:t xml:space="preserve">] clustering method, </w:t>
      </w:r>
      <w:r w:rsidR="006218AE" w:rsidRPr="00E371A8">
        <w:rPr>
          <w:lang w:val="en-US"/>
        </w:rPr>
        <w:t>its density-based nature gives ability to divide segments, created by falsely detected digits from the right ones.</w:t>
      </w:r>
    </w:p>
    <w:p w14:paraId="405270AC" w14:textId="3075B5C1" w:rsidR="009303D9" w:rsidRPr="00E371A8" w:rsidRDefault="00F223D0" w:rsidP="006B6B66">
      <w:pPr>
        <w:pStyle w:val="1"/>
      </w:pPr>
      <w:r w:rsidRPr="00E371A8">
        <w:t>Results and Discussion</w:t>
      </w:r>
    </w:p>
    <w:p w14:paraId="06E552D5" w14:textId="073F78D4" w:rsidR="003F2FA5" w:rsidRPr="00E371A8" w:rsidRDefault="00AC65E8" w:rsidP="003F2FA5">
      <w:pPr>
        <w:pStyle w:val="a3"/>
        <w:rPr>
          <w:lang w:val="en-US"/>
        </w:rPr>
      </w:pPr>
      <w:r w:rsidRPr="00E371A8">
        <w:rPr>
          <w:noProof/>
          <w:color w:val="C9211E"/>
          <w:lang w:val="en-US"/>
        </w:rPr>
        <w:drawing>
          <wp:anchor distT="0" distB="0" distL="114300" distR="114300" simplePos="0" relativeHeight="251683840" behindDoc="0" locked="0" layoutInCell="1" allowOverlap="1" wp14:anchorId="643F6A5D" wp14:editId="2FF8C945">
            <wp:simplePos x="0" y="0"/>
            <wp:positionH relativeFrom="column">
              <wp:align>right</wp:align>
            </wp:positionH>
            <wp:positionV relativeFrom="page">
              <wp:posOffset>8769350</wp:posOffset>
            </wp:positionV>
            <wp:extent cx="3183890" cy="1492885"/>
            <wp:effectExtent l="0" t="0" r="0" b="0"/>
            <wp:wrapTopAndBottom/>
            <wp:docPr id="127" name="Поле 127"/>
            <wp:cNvGraphicFramePr/>
            <a:graphic xmlns:a="http://purl.oclc.org/ooxml/drawingml/main">
              <a:graphicData uri="http://schemas.microsoft.com/office/word/2010/wordprocessingShape">
                <wp:wsp>
                  <wp:cNvSpPr txBox="1"/>
                  <wp:spPr>
                    <a:xfrm>
                      <a:off x="0" y="0"/>
                      <a:ext cx="3183890" cy="1492885"/>
                    </a:xfrm>
                    <a:prstGeom prst="rect">
                      <a:avLst/>
                    </a:prstGeom>
                    <a:noFill/>
                    <a:ln w="6350">
                      <a:noFill/>
                    </a:ln>
                  </wp:spPr>
                  <wp:txbx>
                    <wne:txbxContent>
                      <w:p w14:paraId="0E48A231" w14:textId="6473881C" w:rsidR="006675CA" w:rsidRDefault="006675CA">
                        <w:r>
                          <w:rPr>
                            <w:noProof/>
                          </w:rPr>
                          <w:drawing>
                            <wp:inline distT="0" distB="0" distL="0" distR="0" wp14:anchorId="3F398C4A" wp14:editId="69A98984">
                              <wp:extent cx="2741140" cy="1212980"/>
                              <wp:effectExtent l="0" t="0" r="2540" b="6350"/>
                              <wp:docPr id="162" name="Рисунок 1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 name="Рисунок 126"/>
                                      <pic:cNvPicPr/>
                                    </pic:nvPicPr>
                                    <pic:blipFill rotWithShape="1">
                                      <a:blip r:embed="rId17">
                                        <a:extLst>
                                          <a:ext uri="{28A0092B-C50C-407E-A947-70E740481C1C}">
                                            <a14:useLocalDpi xmlns:a14="http://schemas.microsoft.com/office/drawing/2010/main" val="0"/>
                                          </a:ext>
                                        </a:extLst>
                                      </a:blip>
                                      <a:srcRect l="4.661%" t="7.906%" r="16.918%" b="36.236%"/>
                                      <a:stretch/>
                                    </pic:blipFill>
                                    <pic:spPr bwMode="auto">
                                      <a:xfrm>
                                        <a:off x="0" y="0"/>
                                        <a:ext cx="2854211" cy="1263015"/>
                                      </a:xfrm>
                                      <a:prstGeom prst="rect">
                                        <a:avLst/>
                                      </a:prstGeom>
                                      <a:ln>
                                        <a:noFill/>
                                      </a:ln>
                                      <a:extLst>
                                        <a:ext uri="{53640926-AAD7-44D8-BBD7-CCE9431645EC}">
                                          <a14:shadowObscured xmlns:a14="http://schemas.microsoft.com/office/drawing/2010/main"/>
                                        </a:ext>
                                      </a:extLst>
                                    </pic:spPr>
                                  </pic:pic>
                                </a:graphicData>
                              </a:graphic>
                            </wp:inline>
                          </w:drawing>
                        </w:r>
                      </w:p>
                      <w:p w14:paraId="496D5CEF" w14:textId="63AB70E9" w:rsidR="006675CA" w:rsidRDefault="006675CA" w:rsidP="006675CA">
                        <w:pPr>
                          <w:pStyle w:val="figurecaption"/>
                        </w:pPr>
                        <w:r>
                          <w:t>Pixel per centimeter detection results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F2FA5" w:rsidRPr="00E371A8">
        <w:rPr>
          <w:lang w:val="en-US"/>
        </w:rPr>
        <w:t xml:space="preserve">On the Fig. </w:t>
      </w:r>
      <w:r w:rsidR="000E5971" w:rsidRPr="00E371A8">
        <w:rPr>
          <w:lang w:val="en-US"/>
        </w:rPr>
        <w:t>5 results of this method automatic calculations of pixels per centimeters is present</w:t>
      </w:r>
      <w:r w:rsidR="003F2FA5" w:rsidRPr="00E371A8">
        <w:rPr>
          <w:lang w:val="en-US"/>
        </w:rPr>
        <w:t>. The number above the blue line represents the number of pixels per 1 centimeter on the original image.</w:t>
      </w:r>
      <w:r w:rsidRPr="00E371A8">
        <w:rPr>
          <w:lang w:val="en-US"/>
        </w:rPr>
        <w:t xml:space="preserve"> This is a typical example of a good case,</w:t>
      </w:r>
      <w:r w:rsidR="003F2FA5" w:rsidRPr="00E371A8">
        <w:rPr>
          <w:lang w:val="en-US"/>
        </w:rPr>
        <w:t xml:space="preserve"> </w:t>
      </w:r>
      <w:r w:rsidR="003F2FA5" w:rsidRPr="00E371A8">
        <w:rPr>
          <w:lang w:val="en-US"/>
        </w:rPr>
        <w:t>when all digits are identified correctly and there are not two-digit numbers.</w:t>
      </w:r>
    </w:p>
    <w:p w14:paraId="5AE00201" w14:textId="4475E7E2" w:rsidR="00203812" w:rsidRPr="00E371A8" w:rsidRDefault="00AC65E8" w:rsidP="000E5971">
      <w:pPr>
        <w:pStyle w:val="a3"/>
        <w:ind w:firstLine="0pt"/>
        <w:rPr>
          <w:color w:val="000000"/>
          <w:lang w:val="en-US"/>
        </w:rPr>
      </w:pPr>
      <w:r w:rsidRPr="00E371A8">
        <w:rPr>
          <w:noProof/>
          <w:lang w:val="en-US"/>
        </w:rPr>
        <w:drawing>
          <wp:anchor distT="0" distB="0" distL="114300" distR="114300" simplePos="0" relativeHeight="251680768" behindDoc="0" locked="0" layoutInCell="1" allowOverlap="1" wp14:anchorId="10173574" wp14:editId="5627D5F7">
            <wp:simplePos x="0" y="0"/>
            <wp:positionH relativeFrom="column">
              <wp:align>left</wp:align>
            </wp:positionH>
            <wp:positionV relativeFrom="page">
              <wp:posOffset>1631950</wp:posOffset>
            </wp:positionV>
            <wp:extent cx="3165475" cy="1150620"/>
            <wp:effectExtent l="0" t="0" r="0" b="0"/>
            <wp:wrapTopAndBottom/>
            <wp:docPr id="112" name="Поле 112"/>
            <wp:cNvGraphicFramePr/>
            <a:graphic xmlns:a="http://purl.oclc.org/ooxml/drawingml/main">
              <a:graphicData uri="http://schemas.microsoft.com/office/word/2010/wordprocessingShape">
                <wp:wsp>
                  <wp:cNvSpPr txBox="1"/>
                  <wp:spPr>
                    <a:xfrm>
                      <a:off x="0" y="0"/>
                      <a:ext cx="3165475" cy="1150620"/>
                    </a:xfrm>
                    <a:prstGeom prst="rect">
                      <a:avLst/>
                    </a:prstGeom>
                    <a:noFill/>
                    <a:ln w="6350">
                      <a:noFill/>
                    </a:ln>
                  </wp:spPr>
                  <wp:txbx>
                    <wne:txbxContent>
                      <w:p w14:paraId="73AC7547" w14:textId="28BBB86F" w:rsidR="00D7444C" w:rsidRDefault="006675CA" w:rsidP="00D7444C">
                        <w:r>
                          <w:rPr>
                            <w:noProof/>
                          </w:rPr>
                          <w:drawing>
                            <wp:inline distT="0" distB="0" distL="0" distR="0" wp14:anchorId="449F3837" wp14:editId="5BD67C9C">
                              <wp:extent cx="3033247" cy="845976"/>
                              <wp:effectExtent l="0" t="0" r="0" b="0"/>
                              <wp:docPr id="150" name="Рисунок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5" name="Рисунок 85"/>
                                      <pic:cNvPicPr/>
                                    </pic:nvPicPr>
                                    <pic:blipFill rotWithShape="1">
                                      <a:blip r:embed="rId18">
                                        <a:extLst>
                                          <a:ext uri="{28A0092B-C50C-407E-A947-70E740481C1C}">
                                            <a14:useLocalDpi xmlns:a14="http://schemas.microsoft.com/office/drawing/2010/main" val="0"/>
                                          </a:ext>
                                        </a:extLst>
                                      </a:blip>
                                      <a:srcRect l="13.036%" t="66.074%" r="15.254%"/>
                                      <a:stretch/>
                                    </pic:blipFill>
                                    <pic:spPr bwMode="auto">
                                      <a:xfrm>
                                        <a:off x="0" y="0"/>
                                        <a:ext cx="3066254" cy="855182"/>
                                      </a:xfrm>
                                      <a:prstGeom prst="rect">
                                        <a:avLst/>
                                      </a:prstGeom>
                                      <a:ln>
                                        <a:noFill/>
                                      </a:ln>
                                      <a:extLst>
                                        <a:ext uri="{53640926-AAD7-44D8-BBD7-CCE9431645EC}">
                                          <a14:shadowObscured xmlns:a14="http://schemas.microsoft.com/office/drawing/2010/main"/>
                                        </a:ext>
                                      </a:extLst>
                                    </pic:spPr>
                                  </pic:pic>
                                </a:graphicData>
                              </a:graphic>
                            </wp:inline>
                          </w:drawing>
                        </w:r>
                      </w:p>
                      <w:p w14:paraId="3B1C81FC" w14:textId="0430AA0A" w:rsidR="00D7444C" w:rsidRDefault="00DC0AB1" w:rsidP="00DC0AB1">
                        <w:pPr>
                          <w:pStyle w:val="figurecaption"/>
                        </w:pPr>
                        <w:r>
                          <w:t>Pi</w:t>
                        </w:r>
                        <w:r w:rsidR="006675CA">
                          <w:t>x</w:t>
                        </w:r>
                        <w:r>
                          <w:t>el per centimeter</w:t>
                        </w:r>
                        <w:r w:rsidR="006675CA">
                          <w:t>, blured im</w:t>
                        </w:r>
                        <w:r w:rsidR="005B632D">
                          <w:t>a</w:t>
                        </w:r>
                        <w:r w:rsidR="006675CA">
                          <w:t>ge</w:t>
                        </w:r>
                        <w:r>
                          <w:t xml:space="preserve"> detection results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0E5971" w:rsidRPr="00E371A8">
        <w:rPr>
          <w:color w:val="C9211E"/>
          <w:lang w:val="en-US"/>
        </w:rPr>
        <w:tab/>
      </w:r>
      <w:r w:rsidR="003F2FA5" w:rsidRPr="00E371A8">
        <w:rPr>
          <w:color w:val="000000"/>
          <w:lang w:val="en-US"/>
        </w:rPr>
        <w:t xml:space="preserve">Results are worse when image is of bad quality, </w:t>
      </w:r>
      <w:r w:rsidR="00290EC8">
        <w:rPr>
          <w:color w:val="000000"/>
          <w:lang w:val="en-US"/>
        </w:rPr>
        <w:t>but</w:t>
      </w:r>
      <w:r w:rsidR="003F2FA5" w:rsidRPr="00E371A8">
        <w:rPr>
          <w:color w:val="000000"/>
          <w:lang w:val="en-US"/>
        </w:rPr>
        <w:t xml:space="preserve"> method is still able to recognize the pixel per unit ration, but </w:t>
      </w:r>
      <w:r w:rsidR="00290EC8">
        <w:rPr>
          <w:color w:val="000000"/>
          <w:lang w:val="en-US"/>
        </w:rPr>
        <w:t>I</w:t>
      </w:r>
      <w:r w:rsidR="003F2FA5" w:rsidRPr="00E371A8">
        <w:rPr>
          <w:color w:val="000000"/>
          <w:lang w:val="en-US"/>
        </w:rPr>
        <w:t xml:space="preserve"> cannot guarantee accuracy, as even for manual annotation these images are not suitable. Example is on</w:t>
      </w:r>
      <w:r w:rsidR="000E5971" w:rsidRPr="00E371A8">
        <w:rPr>
          <w:color w:val="000000"/>
          <w:lang w:val="en-US"/>
        </w:rPr>
        <w:t xml:space="preserve"> the</w:t>
      </w:r>
      <w:r w:rsidR="003F2FA5" w:rsidRPr="00E371A8">
        <w:rPr>
          <w:color w:val="000000"/>
          <w:lang w:val="en-US"/>
        </w:rPr>
        <w:t xml:space="preserve"> Fig.</w:t>
      </w:r>
      <w:r w:rsidR="000E5971" w:rsidRPr="00E371A8">
        <w:rPr>
          <w:color w:val="000000"/>
          <w:lang w:val="en-US"/>
        </w:rPr>
        <w:t xml:space="preserve"> 6</w:t>
      </w:r>
      <w:r w:rsidR="003F2FA5" w:rsidRPr="00E371A8">
        <w:rPr>
          <w:color w:val="000000"/>
          <w:lang w:val="en-US"/>
        </w:rPr>
        <w:t>.</w:t>
      </w:r>
    </w:p>
    <w:p w14:paraId="400AC2CB" w14:textId="0D946297" w:rsidR="003F2FA5" w:rsidRPr="00E371A8" w:rsidRDefault="002319AD" w:rsidP="003F2FA5">
      <w:pPr>
        <w:pStyle w:val="a3"/>
        <w:rPr>
          <w:lang w:val="en-US"/>
        </w:rPr>
      </w:pPr>
      <w:r w:rsidRPr="00E371A8">
        <w:rPr>
          <w:noProof/>
          <w:lang w:val="en-US"/>
        </w:rPr>
        <w:drawing>
          <wp:anchor distT="0" distB="0" distL="114300" distR="114300" simplePos="0" relativeHeight="251682816" behindDoc="0" locked="0" layoutInCell="1" allowOverlap="1" wp14:anchorId="092EB1E9" wp14:editId="5920E292">
            <wp:simplePos x="0" y="0"/>
            <wp:positionH relativeFrom="margin">
              <wp:align>right</wp:align>
            </wp:positionH>
            <wp:positionV relativeFrom="paragraph">
              <wp:posOffset>2545715</wp:posOffset>
            </wp:positionV>
            <wp:extent cx="3048000" cy="2251710"/>
            <wp:effectExtent l="0" t="0" r="0" b="0"/>
            <wp:wrapTopAndBottom/>
            <wp:docPr id="119" name="Поле 119"/>
            <wp:cNvGraphicFramePr/>
            <a:graphic xmlns:a="http://purl.oclc.org/ooxml/drawingml/main">
              <a:graphicData uri="http://schemas.microsoft.com/office/word/2010/wordprocessingShape">
                <wp:wsp>
                  <wp:cNvSpPr txBox="1"/>
                  <wp:spPr>
                    <a:xfrm>
                      <a:off x="0" y="0"/>
                      <a:ext cx="3048000" cy="2251710"/>
                    </a:xfrm>
                    <a:prstGeom prst="rect">
                      <a:avLst/>
                    </a:prstGeom>
                    <a:noFill/>
                    <a:ln w="6350">
                      <a:noFill/>
                    </a:ln>
                  </wp:spPr>
                  <wp:txbx>
                    <wne:txbxContent>
                      <w:p w14:paraId="458513EA" w14:textId="1EEF6D08" w:rsidR="00BA3DC7" w:rsidRDefault="000F25A8" w:rsidP="00DC0AB1">
                        <w:r>
                          <w:rPr>
                            <w:noProof/>
                          </w:rPr>
                          <w:drawing>
                            <wp:inline distT="0" distB="0" distL="0" distR="0" wp14:anchorId="62369F13" wp14:editId="04D0F04E">
                              <wp:extent cx="2456497" cy="1853960"/>
                              <wp:effectExtent l="0" t="0" r="1270" b="0"/>
                              <wp:docPr id="1" name="Рисунок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Рисунок 1"/>
                                      <pic:cNvPicPr/>
                                    </pic:nvPicPr>
                                    <pic:blipFill rotWithShape="1">
                                      <a:blip r:embed="rId19">
                                        <a:extLst>
                                          <a:ext uri="{28A0092B-C50C-407E-A947-70E740481C1C}">
                                            <a14:useLocalDpi xmlns:a14="http://schemas.microsoft.com/office/drawing/2010/main" val="0"/>
                                          </a:ext>
                                        </a:extLst>
                                      </a:blip>
                                      <a:srcRect t="46.58%" b="10.967%"/>
                                      <a:stretch/>
                                    </pic:blipFill>
                                    <pic:spPr bwMode="auto">
                                      <a:xfrm>
                                        <a:off x="0" y="0"/>
                                        <a:ext cx="2489526" cy="1878887"/>
                                      </a:xfrm>
                                      <a:prstGeom prst="rect">
                                        <a:avLst/>
                                      </a:prstGeom>
                                      <a:ln>
                                        <a:noFill/>
                                      </a:ln>
                                      <a:extLst>
                                        <a:ext uri="{53640926-AAD7-44D8-BBD7-CCE9431645EC}">
                                          <a14:shadowObscured xmlns:a14="http://schemas.microsoft.com/office/drawing/2010/main"/>
                                        </a:ext>
                                      </a:extLst>
                                    </pic:spPr>
                                  </pic:pic>
                                </a:graphicData>
                              </a:graphic>
                            </wp:inline>
                          </w:drawing>
                        </w:r>
                      </w:p>
                      <w:p w14:paraId="7E12C5F9" w14:textId="319CEB2B" w:rsidR="006675CA" w:rsidRDefault="006675CA" w:rsidP="006675CA">
                        <w:pPr>
                          <w:pStyle w:val="figurecaption"/>
                        </w:pPr>
                        <w:r>
                          <w:t>Pixel per centimeter, two-digit im</w:t>
                        </w:r>
                        <w:r w:rsidR="00F41EE5">
                          <w:t>a</w:t>
                        </w:r>
                        <w:r>
                          <w:t>ge detection results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F2FA5" w:rsidRPr="00E371A8">
        <w:rPr>
          <w:color w:val="000000"/>
          <w:lang w:val="en-US"/>
        </w:rPr>
        <w:t>If digits are blurred, model still manages to recognize them correctly and detect p</w:t>
      </w:r>
      <w:r w:rsidR="00290EC8">
        <w:rPr>
          <w:color w:val="000000"/>
          <w:lang w:val="en-US"/>
        </w:rPr>
        <w:t>i</w:t>
      </w:r>
      <w:r w:rsidR="003F2FA5" w:rsidRPr="00E371A8">
        <w:rPr>
          <w:color w:val="000000"/>
          <w:lang w:val="en-US"/>
        </w:rPr>
        <w:t>x</w:t>
      </w:r>
      <w:r w:rsidR="00290EC8">
        <w:rPr>
          <w:color w:val="000000"/>
          <w:lang w:val="en-US"/>
        </w:rPr>
        <w:t>els</w:t>
      </w:r>
      <w:r w:rsidR="003F2FA5" w:rsidRPr="00E371A8">
        <w:rPr>
          <w:color w:val="000000"/>
          <w:lang w:val="en-US"/>
        </w:rPr>
        <w:t xml:space="preserve"> per c</w:t>
      </w:r>
      <w:r w:rsidR="00290EC8">
        <w:rPr>
          <w:color w:val="000000"/>
          <w:lang w:val="en-US"/>
        </w:rPr>
        <w:t>enti</w:t>
      </w:r>
      <w:r w:rsidR="003F2FA5" w:rsidRPr="00E371A8">
        <w:rPr>
          <w:color w:val="000000"/>
          <w:lang w:val="en-US"/>
        </w:rPr>
        <w:t>m</w:t>
      </w:r>
      <w:r w:rsidR="00290EC8">
        <w:rPr>
          <w:color w:val="000000"/>
          <w:lang w:val="en-US"/>
        </w:rPr>
        <w:t>eters</w:t>
      </w:r>
      <w:r w:rsidR="003F2FA5" w:rsidRPr="00E371A8">
        <w:rPr>
          <w:color w:val="000000"/>
          <w:lang w:val="en-US"/>
        </w:rPr>
        <w:t xml:space="preserve">. More complex case is when two-digit numbers are present. Experiments show, that </w:t>
      </w:r>
      <w:r w:rsidR="00203812" w:rsidRPr="00E371A8">
        <w:rPr>
          <w:color w:val="000000"/>
          <w:lang w:val="en-US"/>
        </w:rPr>
        <w:t>this</w:t>
      </w:r>
      <w:r w:rsidR="003F2FA5" w:rsidRPr="00E371A8">
        <w:rPr>
          <w:color w:val="000000"/>
          <w:lang w:val="en-US"/>
        </w:rPr>
        <w:t xml:space="preserve"> is more </w:t>
      </w:r>
      <w:r w:rsidR="00203812" w:rsidRPr="00E371A8">
        <w:rPr>
          <w:color w:val="000000"/>
          <w:lang w:val="en-US"/>
        </w:rPr>
        <w:t>challenging task</w:t>
      </w:r>
      <w:r w:rsidR="003F2FA5" w:rsidRPr="00E371A8">
        <w:rPr>
          <w:color w:val="000000"/>
          <w:lang w:val="en-US"/>
        </w:rPr>
        <w:t xml:space="preserve"> for the digit detection model, to detect digits in the two-digit numbers. This can be slightly eliminated using method from Fig. </w:t>
      </w:r>
      <w:r w:rsidR="00203812" w:rsidRPr="00E371A8">
        <w:rPr>
          <w:color w:val="000000"/>
          <w:lang w:val="en-US"/>
        </w:rPr>
        <w:t>3</w:t>
      </w:r>
      <w:r w:rsidR="003F2FA5" w:rsidRPr="00E371A8">
        <w:rPr>
          <w:color w:val="000000"/>
          <w:lang w:val="en-US"/>
        </w:rPr>
        <w:t xml:space="preserve">. Important note is that we should not consider only one segment length as the suitable for decision making result, more than one distance should be present. </w:t>
      </w:r>
      <w:r w:rsidR="00DE4450" w:rsidRPr="00E371A8">
        <w:rPr>
          <w:color w:val="000000"/>
          <w:lang w:val="en-US"/>
        </w:rPr>
        <w:t>Result of worse case scale detection with the two-digit detection is present on Fig.7.</w:t>
      </w:r>
    </w:p>
    <w:p w14:paraId="03608A81" w14:textId="702A8302" w:rsidR="00DE4450" w:rsidRPr="00E371A8" w:rsidRDefault="00DE4450" w:rsidP="00DE4450">
      <w:pPr>
        <w:pStyle w:val="a3"/>
        <w:ind w:firstLine="0pt"/>
        <w:rPr>
          <w:lang w:val="en-US"/>
        </w:rPr>
      </w:pPr>
      <w:r w:rsidRPr="00E371A8">
        <w:rPr>
          <w:lang w:val="en-US"/>
        </w:rPr>
        <w:tab/>
        <w:t xml:space="preserve">On the Fig. </w:t>
      </w:r>
      <w:r w:rsidR="00F41EE5" w:rsidRPr="00E371A8">
        <w:rPr>
          <w:lang w:val="en-US"/>
        </w:rPr>
        <w:t>7</w:t>
      </w:r>
      <w:r w:rsidRPr="00E371A8">
        <w:rPr>
          <w:lang w:val="en-US"/>
        </w:rPr>
        <w:t xml:space="preserve"> results were received just because of one-digit numbers being present. Our pre-trained YOLO model does not perform well for detecting digits that are close to each other, as well as rotated digits. Better digit detection model training should be introduced to improve the results.</w:t>
      </w:r>
    </w:p>
    <w:p w14:paraId="1EC6A413" w14:textId="337A1B97" w:rsidR="00F41EE5" w:rsidRPr="00E371A8" w:rsidRDefault="00DE4450" w:rsidP="00D7444C">
      <w:pPr>
        <w:pStyle w:val="a3"/>
        <w:rPr>
          <w:lang w:val="en-US"/>
        </w:rPr>
      </w:pPr>
      <w:r w:rsidRPr="00E371A8">
        <w:rPr>
          <w:lang w:val="en-US"/>
        </w:rPr>
        <w:t xml:space="preserve">I used Gimp photo editor and manually measured pixels to centimeters ratio for all available 184 images. To ensure good measurement accuracy, I measured distance between digit marks that are close to the center of the image and where ruler is as close to the wound, as possible and without any folds. Important point is that </w:t>
      </w:r>
      <w:r w:rsidR="00A04CE0" w:rsidRPr="00E371A8">
        <w:rPr>
          <w:lang w:val="en-US"/>
        </w:rPr>
        <w:t>all</w:t>
      </w:r>
      <w:r w:rsidRPr="00E371A8">
        <w:rPr>
          <w:lang w:val="en-US"/>
        </w:rPr>
        <w:t xml:space="preserve"> images</w:t>
      </w:r>
      <w:r w:rsidR="00A04CE0" w:rsidRPr="00E371A8">
        <w:rPr>
          <w:lang w:val="en-US"/>
        </w:rPr>
        <w:t xml:space="preserve"> </w:t>
      </w:r>
      <w:r w:rsidRPr="00E371A8">
        <w:rPr>
          <w:lang w:val="en-US"/>
        </w:rPr>
        <w:t xml:space="preserve">have large resolution of 3104x1746px, and </w:t>
      </w:r>
      <w:r w:rsidR="00A04CE0" w:rsidRPr="00E371A8">
        <w:rPr>
          <w:lang w:val="en-US"/>
        </w:rPr>
        <w:t>error</w:t>
      </w:r>
      <w:r w:rsidRPr="00E371A8">
        <w:rPr>
          <w:lang w:val="en-US"/>
        </w:rPr>
        <w:t xml:space="preserve"> </w:t>
      </w:r>
      <w:r w:rsidR="00A04CE0" w:rsidRPr="00E371A8">
        <w:rPr>
          <w:lang w:val="en-US"/>
        </w:rPr>
        <w:t>of manual measurement</w:t>
      </w:r>
      <w:r w:rsidRPr="00E371A8">
        <w:rPr>
          <w:lang w:val="en-US"/>
        </w:rPr>
        <w:t xml:space="preserve"> between different digit marks on the one image may differ in range of [0-20]</w:t>
      </w:r>
      <w:r w:rsidR="00290EC8">
        <w:rPr>
          <w:lang w:val="en-US"/>
        </w:rPr>
        <w:t xml:space="preserve"> pixels, or even more</w:t>
      </w:r>
      <w:r w:rsidRPr="00E371A8">
        <w:rPr>
          <w:lang w:val="en-US"/>
        </w:rPr>
        <w:t xml:space="preserve">. </w:t>
      </w:r>
      <w:r w:rsidR="00FD5251" w:rsidRPr="00E371A8">
        <w:rPr>
          <w:lang w:val="en-US"/>
        </w:rPr>
        <w:t>Next,</w:t>
      </w:r>
      <w:r w:rsidRPr="00E371A8">
        <w:rPr>
          <w:lang w:val="en-US"/>
        </w:rPr>
        <w:t xml:space="preserve"> </w:t>
      </w:r>
      <w:r w:rsidR="00A04CE0" w:rsidRPr="00E371A8">
        <w:rPr>
          <w:lang w:val="en-US"/>
        </w:rPr>
        <w:t>I</w:t>
      </w:r>
      <w:r w:rsidRPr="00E371A8">
        <w:rPr>
          <w:lang w:val="en-US"/>
        </w:rPr>
        <w:t xml:space="preserve"> computed pixels to centimeters using </w:t>
      </w:r>
      <w:r w:rsidR="00A04CE0" w:rsidRPr="00E371A8">
        <w:rPr>
          <w:lang w:val="en-US"/>
        </w:rPr>
        <w:t xml:space="preserve">proposed </w:t>
      </w:r>
      <w:r w:rsidRPr="00E371A8">
        <w:rPr>
          <w:lang w:val="en-US"/>
        </w:rPr>
        <w:t xml:space="preserve">method and compared these results with </w:t>
      </w:r>
      <w:r w:rsidR="00A04CE0" w:rsidRPr="00E371A8">
        <w:rPr>
          <w:lang w:val="en-US"/>
        </w:rPr>
        <w:t>the</w:t>
      </w:r>
      <w:r w:rsidRPr="00E371A8">
        <w:rPr>
          <w:lang w:val="en-US"/>
        </w:rPr>
        <w:t xml:space="preserve"> manual measurements</w:t>
      </w:r>
      <w:r w:rsidR="00A04CE0" w:rsidRPr="00E371A8">
        <w:rPr>
          <w:lang w:val="en-US"/>
        </w:rPr>
        <w:t>, using manual as reference</w:t>
      </w:r>
      <w:r w:rsidRPr="00E371A8">
        <w:rPr>
          <w:lang w:val="en-US"/>
        </w:rPr>
        <w:t xml:space="preserve">. </w:t>
      </w:r>
      <w:r w:rsidR="00A04CE0" w:rsidRPr="00E371A8">
        <w:rPr>
          <w:lang w:val="en-US"/>
        </w:rPr>
        <w:t>M</w:t>
      </w:r>
      <w:r w:rsidRPr="00E371A8">
        <w:rPr>
          <w:lang w:val="en-US"/>
        </w:rPr>
        <w:t>ethod was able to process 128 images from 184 available</w:t>
      </w:r>
      <w:r w:rsidR="00A04CE0" w:rsidRPr="00E371A8">
        <w:rPr>
          <w:lang w:val="en-US"/>
        </w:rPr>
        <w:t xml:space="preserve">. Scale was not detected on the 56 images, because less than 2 suitable segments was detected there. </w:t>
      </w:r>
      <w:r w:rsidR="00F41EE5" w:rsidRPr="00E371A8">
        <w:rPr>
          <w:lang w:val="en-US"/>
        </w:rPr>
        <w:t xml:space="preserve">Error </w:t>
      </w:r>
      <w:r w:rsidR="0077697B" w:rsidRPr="00E371A8">
        <w:rPr>
          <w:lang w:val="en-US"/>
        </w:rPr>
        <w:t>r</w:t>
      </w:r>
      <w:r w:rsidR="00A04CE0" w:rsidRPr="00E371A8">
        <w:rPr>
          <w:lang w:val="en-US"/>
        </w:rPr>
        <w:t>esults</w:t>
      </w:r>
      <w:r w:rsidR="00F41EE5" w:rsidRPr="00E371A8">
        <w:rPr>
          <w:lang w:val="en-US"/>
        </w:rPr>
        <w:t xml:space="preserve"> </w:t>
      </w:r>
      <w:r w:rsidR="00F41EE5" w:rsidRPr="00E371A8">
        <w:rPr>
          <w:lang w:val="en-US"/>
        </w:rPr>
        <w:lastRenderedPageBreak/>
        <w:t>(Fig. 8)</w:t>
      </w:r>
      <w:r w:rsidRPr="00E371A8">
        <w:rPr>
          <w:lang w:val="en-US"/>
        </w:rPr>
        <w:t xml:space="preserve"> </w:t>
      </w:r>
      <w:r w:rsidR="00427965">
        <w:rPr>
          <w:lang w:val="en-US"/>
        </w:rPr>
        <w:t xml:space="preserve">show </w:t>
      </w:r>
      <w:r w:rsidRPr="00E371A8">
        <w:rPr>
          <w:lang w:val="en-US"/>
        </w:rPr>
        <w:t xml:space="preserve">mean </w:t>
      </w:r>
      <w:r w:rsidR="00AC65E8" w:rsidRPr="00E371A8">
        <w:rPr>
          <w:noProof/>
          <w:lang w:val="en-US"/>
        </w:rPr>
        <w:drawing>
          <wp:anchor distT="0" distB="0" distL="114300" distR="114300" simplePos="0" relativeHeight="251684864" behindDoc="0" locked="0" layoutInCell="1" allowOverlap="1" wp14:anchorId="4567F2EA" wp14:editId="1EA50896">
            <wp:simplePos x="0" y="0"/>
            <wp:positionH relativeFrom="column">
              <wp:posOffset>-42545</wp:posOffset>
            </wp:positionH>
            <wp:positionV relativeFrom="page">
              <wp:posOffset>1003300</wp:posOffset>
            </wp:positionV>
            <wp:extent cx="3190875" cy="2444115"/>
            <wp:effectExtent l="0" t="0" r="28575" b="13335"/>
            <wp:wrapTopAndBottom/>
            <wp:docPr id="132" name="Поле 132"/>
            <wp:cNvGraphicFramePr/>
            <a:graphic xmlns:a="http://purl.oclc.org/ooxml/drawingml/main">
              <a:graphicData uri="http://schemas.microsoft.com/office/word/2010/wordprocessingShape">
                <wp:wsp>
                  <wp:cNvSpPr txBox="1"/>
                  <wp:spPr>
                    <a:xfrm>
                      <a:off x="0" y="0"/>
                      <a:ext cx="3190875" cy="2444115"/>
                    </a:xfrm>
                    <a:prstGeom prst="rect">
                      <a:avLst/>
                    </a:prstGeom>
                    <a:solidFill>
                      <a:schemeClr val="lt1"/>
                    </a:solidFill>
                    <a:ln w="6350">
                      <a:solidFill>
                        <a:prstClr val="black"/>
                      </a:solidFill>
                    </a:ln>
                  </wp:spPr>
                  <wp:txbx>
                    <wne:txbxContent>
                      <w:p w14:paraId="31540ED0" w14:textId="20B691E6" w:rsidR="00F41EE5" w:rsidRDefault="00F41EE5">
                        <w:r>
                          <w:rPr>
                            <w:noProof/>
                          </w:rPr>
                          <w:drawing>
                            <wp:inline distT="0" distB="0" distL="0" distR="0" wp14:anchorId="158BE60B" wp14:editId="1482A6B8">
                              <wp:extent cx="3001645" cy="2006600"/>
                              <wp:effectExtent l="0" t="0" r="8255" b="0"/>
                              <wp:docPr id="161" name="Рисунок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 name="Рисунок 133"/>
                                      <pic:cNvPicPr/>
                                    </pic:nvPicPr>
                                    <pic:blipFill>
                                      <a:blip r:embed="rId20">
                                        <a:extLst>
                                          <a:ext uri="{28A0092B-C50C-407E-A947-70E740481C1C}">
                                            <a14:useLocalDpi xmlns:a14="http://schemas.microsoft.com/office/drawing/2010/main" val="0"/>
                                          </a:ext>
                                        </a:extLst>
                                      </a:blip>
                                      <a:stretch>
                                        <a:fillRect/>
                                      </a:stretch>
                                    </pic:blipFill>
                                    <pic:spPr>
                                      <a:xfrm>
                                        <a:off x="0" y="0"/>
                                        <a:ext cx="3001645" cy="2006600"/>
                                      </a:xfrm>
                                      <a:prstGeom prst="rect">
                                        <a:avLst/>
                                      </a:prstGeom>
                                    </pic:spPr>
                                  </pic:pic>
                                </a:graphicData>
                              </a:graphic>
                            </wp:inline>
                          </w:drawing>
                        </w:r>
                      </w:p>
                      <w:p w14:paraId="1707F4F5" w14:textId="0822ACD1" w:rsidR="00F41EE5" w:rsidRDefault="00F41EE5" w:rsidP="00F41EE5">
                        <w:pPr>
                          <w:pStyle w:val="figurecaption"/>
                        </w:pPr>
                        <w:r>
                          <w:t>Histogram of absolute errors between method and manual measurements</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V relativeFrom="margin">
              <wp14:pctHeight>0%</wp14:pctHeight>
            </wp14:sizeRelV>
          </wp:anchor>
        </w:drawing>
      </w:r>
      <w:r w:rsidRPr="00E371A8">
        <w:rPr>
          <w:lang w:val="en-US"/>
        </w:rPr>
        <w:t xml:space="preserve">absolute error of 6.63 </w:t>
      </w:r>
      <w:proofErr w:type="spellStart"/>
      <w:r w:rsidRPr="00E371A8">
        <w:rPr>
          <w:lang w:val="en-US"/>
        </w:rPr>
        <w:t>px</w:t>
      </w:r>
      <w:proofErr w:type="spellEnd"/>
      <w:r w:rsidRPr="00E371A8">
        <w:rPr>
          <w:lang w:val="en-US"/>
        </w:rPr>
        <w:t xml:space="preserve"> and median absolute error 4</w:t>
      </w:r>
      <w:r w:rsidR="00A04CE0" w:rsidRPr="00E371A8">
        <w:rPr>
          <w:lang w:val="en-US"/>
        </w:rPr>
        <w:t>px</w:t>
      </w:r>
      <w:r w:rsidRPr="00E371A8">
        <w:rPr>
          <w:lang w:val="en-US"/>
        </w:rPr>
        <w:t xml:space="preserve">. </w:t>
      </w:r>
    </w:p>
    <w:p w14:paraId="2907555F" w14:textId="4B8772F5" w:rsidR="0077697B" w:rsidRPr="00E371A8" w:rsidRDefault="00DE4450" w:rsidP="0077697B">
      <w:pPr>
        <w:pStyle w:val="a3"/>
        <w:rPr>
          <w:lang w:val="en-US"/>
        </w:rPr>
      </w:pPr>
      <w:r w:rsidRPr="00E371A8">
        <w:rPr>
          <w:lang w:val="en-US"/>
        </w:rPr>
        <w:t>Maximal error – 59</w:t>
      </w:r>
      <w:r w:rsidR="00A04CE0" w:rsidRPr="00E371A8">
        <w:rPr>
          <w:lang w:val="en-US"/>
        </w:rPr>
        <w:t>px</w:t>
      </w:r>
      <w:r w:rsidRPr="00E371A8">
        <w:rPr>
          <w:lang w:val="en-US"/>
        </w:rPr>
        <w:t xml:space="preserve"> and minimal – 0</w:t>
      </w:r>
      <w:r w:rsidR="00A04CE0" w:rsidRPr="00E371A8">
        <w:rPr>
          <w:lang w:val="en-US"/>
        </w:rPr>
        <w:t>px</w:t>
      </w:r>
      <w:r w:rsidRPr="00E371A8">
        <w:rPr>
          <w:lang w:val="en-US"/>
        </w:rPr>
        <w:t>.</w:t>
      </w:r>
      <w:r w:rsidR="0077697B" w:rsidRPr="00E371A8">
        <w:rPr>
          <w:lang w:val="en-US"/>
        </w:rPr>
        <w:t xml:space="preserve"> Fig. 8 also shows, that </w:t>
      </w:r>
      <w:r w:rsidR="00427965">
        <w:rPr>
          <w:lang w:val="en-US"/>
        </w:rPr>
        <w:t xml:space="preserve">the </w:t>
      </w:r>
      <w:r w:rsidR="0077697B" w:rsidRPr="00E371A8">
        <w:rPr>
          <w:lang w:val="en-US"/>
        </w:rPr>
        <w:t>vast majority of errors is between 0 and 10 pixels, that is a suitable result, comparing with the manual measurement</w:t>
      </w:r>
      <w:r w:rsidR="00427965">
        <w:rPr>
          <w:lang w:val="en-US"/>
        </w:rPr>
        <w:t>,</w:t>
      </w:r>
      <w:r w:rsidR="0077697B" w:rsidRPr="00E371A8">
        <w:rPr>
          <w:lang w:val="en-US"/>
        </w:rPr>
        <w:t xml:space="preserve"> and isolated cases have large errors of more than 30px.</w:t>
      </w:r>
    </w:p>
    <w:p w14:paraId="6A5D08FE" w14:textId="7046F107" w:rsidR="009303D9" w:rsidRPr="00E371A8" w:rsidRDefault="00711B87" w:rsidP="006B6B66">
      <w:pPr>
        <w:pStyle w:val="1"/>
      </w:pPr>
      <w:r w:rsidRPr="00E371A8">
        <w:t>Conclusions</w:t>
      </w:r>
    </w:p>
    <w:p w14:paraId="38F27C43" w14:textId="2651FD2B" w:rsidR="00711B87" w:rsidRPr="00E371A8" w:rsidRDefault="00711B87" w:rsidP="00711B87">
      <w:pPr>
        <w:pStyle w:val="a3"/>
        <w:rPr>
          <w:lang w:val="en-US"/>
        </w:rPr>
      </w:pPr>
      <w:r w:rsidRPr="00E371A8">
        <w:rPr>
          <w:lang w:val="en-US"/>
        </w:rPr>
        <w:t xml:space="preserve">Proposed method of ruler scale detection, unlike other methods that solve similar problem mostly using transformation of image into frequency domain, utilizes digit detection as a first step. Experiment results show, that achieved accuracy of mean absolute error equal to 6.63px (compared to manual measurement) can compete and overcome manual measurement results, thus method can be used to automate the process of ruler scale detection on the image in the variety of areas. During the development of the method, we found that introduction of clustering of the created segment lengths, together with iterative search of the segments, that are used to calculate distance in </w:t>
      </w:r>
      <w:r w:rsidR="006D2731" w:rsidRPr="00E371A8">
        <w:rPr>
          <w:lang w:val="en-US"/>
        </w:rPr>
        <w:t>pixels</w:t>
      </w:r>
      <w:r w:rsidRPr="00E371A8">
        <w:rPr>
          <w:lang w:val="en-US"/>
        </w:rPr>
        <w:t>, can significantly improve the accuracy of calculations and reject misidentified segments. Although this makes it impossible to determine the scale on some rulers, where the number of correctly detected digits is very small. It follows from the first step – digit detection. We used YOLOv5 trained and validated on the small dataset of 184 manually annotated images, which was enough to test and develop method, however, we found that there are few issues with it:</w:t>
      </w:r>
    </w:p>
    <w:p w14:paraId="4995D73A" w14:textId="5DCA9A17" w:rsidR="00711B87" w:rsidRPr="00E371A8" w:rsidRDefault="00085F9C" w:rsidP="00A02127">
      <w:pPr>
        <w:pStyle w:val="bulletlist"/>
        <w:rPr>
          <w:lang w:val="en-US"/>
        </w:rPr>
      </w:pPr>
      <w:r>
        <w:rPr>
          <w:lang w:val="en-US"/>
        </w:rPr>
        <w:t xml:space="preserve">the </w:t>
      </w:r>
      <w:r w:rsidR="00711B87" w:rsidRPr="00E371A8">
        <w:rPr>
          <w:lang w:val="en-US"/>
        </w:rPr>
        <w:t>model poorly detects separate digits that l</w:t>
      </w:r>
      <w:r>
        <w:rPr>
          <w:lang w:val="en-US"/>
        </w:rPr>
        <w:t>a</w:t>
      </w:r>
      <w:r w:rsidR="00711B87" w:rsidRPr="00E371A8">
        <w:rPr>
          <w:lang w:val="en-US"/>
        </w:rPr>
        <w:t>y close to each other (when digits represent two-digit numbers)</w:t>
      </w:r>
    </w:p>
    <w:p w14:paraId="146EB174" w14:textId="7F776270" w:rsidR="00711B87" w:rsidRPr="00E371A8" w:rsidRDefault="00711B87" w:rsidP="00A02127">
      <w:pPr>
        <w:pStyle w:val="bulletlist"/>
        <w:rPr>
          <w:lang w:val="en-US"/>
        </w:rPr>
      </w:pPr>
      <w:r w:rsidRPr="00E371A8">
        <w:rPr>
          <w:lang w:val="en-US"/>
        </w:rPr>
        <w:t>it has problems detecting digits on the rotated images</w:t>
      </w:r>
    </w:p>
    <w:p w14:paraId="759A5966" w14:textId="709BD700" w:rsidR="00711B87" w:rsidRPr="00E371A8" w:rsidRDefault="00711B87" w:rsidP="00711B87">
      <w:pPr>
        <w:pStyle w:val="a3"/>
        <w:rPr>
          <w:lang w:val="en-US"/>
        </w:rPr>
      </w:pPr>
      <w:r w:rsidRPr="00E371A8">
        <w:rPr>
          <w:lang w:val="en-US"/>
        </w:rPr>
        <w:t>While these problems can be easily fixed by improving model training, by introducing data augmentations, using different transformations or just by using more images or increasing training data resolution, they also</w:t>
      </w:r>
      <w:r w:rsidRPr="00E371A8">
        <w:rPr>
          <w:color w:val="000000"/>
          <w:lang w:val="en-US"/>
        </w:rPr>
        <w:t xml:space="preserve"> reveal one of the advantages of our method – ability to use any digit detection method as a backend. This and also the fact, that method uses both one and two-digit numbers on the ruler, give users the ability to tune it for the domain they want and to receive desired accuracy.</w:t>
      </w:r>
      <w:r w:rsidR="00484583" w:rsidRPr="00E371A8">
        <w:rPr>
          <w:color w:val="000000"/>
          <w:lang w:val="en-US"/>
        </w:rPr>
        <w:t xml:space="preserve"> In the future I am going to </w:t>
      </w:r>
      <w:r w:rsidR="00DB7778" w:rsidRPr="00E371A8">
        <w:rPr>
          <w:color w:val="000000"/>
          <w:lang w:val="en-US"/>
        </w:rPr>
        <w:t xml:space="preserve">improve proposed </w:t>
      </w:r>
      <w:r w:rsidR="00484583" w:rsidRPr="00E371A8">
        <w:rPr>
          <w:color w:val="000000"/>
          <w:lang w:val="en-US"/>
        </w:rPr>
        <w:t xml:space="preserve">method with better digit detection model and </w:t>
      </w:r>
      <w:r w:rsidR="00DB7778" w:rsidRPr="00E371A8">
        <w:rPr>
          <w:color w:val="000000"/>
          <w:lang w:val="en-US"/>
        </w:rPr>
        <w:t xml:space="preserve">test it </w:t>
      </w:r>
      <w:r w:rsidR="00484583" w:rsidRPr="00E371A8">
        <w:rPr>
          <w:color w:val="000000"/>
          <w:lang w:val="en-US"/>
        </w:rPr>
        <w:t>in conjunction with the wound segmentation metho</w:t>
      </w:r>
      <w:r w:rsidR="00DB7778" w:rsidRPr="00E371A8">
        <w:rPr>
          <w:color w:val="000000"/>
          <w:lang w:val="en-US"/>
        </w:rPr>
        <w:t>d</w:t>
      </w:r>
      <w:r w:rsidR="00484583" w:rsidRPr="00E371A8">
        <w:rPr>
          <w:color w:val="000000"/>
          <w:lang w:val="en-US"/>
        </w:rPr>
        <w:t>,</w:t>
      </w:r>
      <w:r w:rsidR="00DB7778" w:rsidRPr="00E371A8">
        <w:rPr>
          <w:color w:val="000000"/>
          <w:lang w:val="en-US"/>
        </w:rPr>
        <w:t xml:space="preserve"> to</w:t>
      </w:r>
      <w:r w:rsidR="00085F9C">
        <w:rPr>
          <w:color w:val="000000"/>
          <w:lang w:val="en-US"/>
        </w:rPr>
        <w:t>o.</w:t>
      </w:r>
      <w:r w:rsidR="00484583" w:rsidRPr="00E371A8">
        <w:rPr>
          <w:color w:val="000000"/>
          <w:lang w:val="en-US"/>
        </w:rPr>
        <w:t xml:space="preserve"> </w:t>
      </w:r>
    </w:p>
    <w:p w14:paraId="2A873B64" w14:textId="120DA2F9" w:rsidR="0080791D" w:rsidRPr="00E371A8" w:rsidRDefault="0080791D" w:rsidP="0080791D">
      <w:pPr>
        <w:pStyle w:val="5"/>
      </w:pPr>
      <w:r w:rsidRPr="00E371A8">
        <w:t>Acknowledgment</w:t>
      </w:r>
    </w:p>
    <w:p w14:paraId="0494A611" w14:textId="1F0C8876" w:rsidR="00D356AF" w:rsidRPr="00E371A8" w:rsidRDefault="00D356AF" w:rsidP="00D356AF">
      <w:pPr>
        <w:pStyle w:val="a3"/>
        <w:rPr>
          <w:lang w:val="en-US"/>
        </w:rPr>
      </w:pPr>
      <w:r w:rsidRPr="00E371A8">
        <w:rPr>
          <w:rStyle w:val="q4iawc"/>
          <w:lang w:val="en-US"/>
        </w:rPr>
        <w:t xml:space="preserve">I express my respect and gratitude to all the brave ones who are defending Ukraine in the war with the </w:t>
      </w:r>
      <w:proofErr w:type="spellStart"/>
      <w:r w:rsidRPr="00E371A8">
        <w:rPr>
          <w:rStyle w:val="q4iawc"/>
          <w:lang w:val="en-US"/>
        </w:rPr>
        <w:t>russian</w:t>
      </w:r>
      <w:proofErr w:type="spellEnd"/>
      <w:r w:rsidRPr="00E371A8">
        <w:rPr>
          <w:rStyle w:val="q4iawc"/>
          <w:lang w:val="en-US"/>
        </w:rPr>
        <w:t xml:space="preserve"> federation.</w:t>
      </w:r>
    </w:p>
    <w:p w14:paraId="549980D6" w14:textId="77777777" w:rsidR="009303D9" w:rsidRPr="00E371A8" w:rsidRDefault="009303D9" w:rsidP="00A059B3">
      <w:pPr>
        <w:pStyle w:val="5"/>
      </w:pPr>
      <w:r w:rsidRPr="00E371A8">
        <w:t>References</w:t>
      </w:r>
    </w:p>
    <w:p w14:paraId="6147D6FF" w14:textId="5FCB9D60" w:rsidR="00F4011B" w:rsidRPr="00E371A8" w:rsidRDefault="00F4011B" w:rsidP="00F4011B">
      <w:pPr>
        <w:pStyle w:val="references"/>
      </w:pPr>
      <w:r w:rsidRPr="00E371A8">
        <w:t>Bhalerao, Abhir. (2014). Ruler Detection for Autoscaling Forensic Images. International Journal of Digital Crime and Forensics. 6. 9-27. 10.4018/ijdcf.2014010102.</w:t>
      </w:r>
    </w:p>
    <w:p w14:paraId="1C0FD54C" w14:textId="40B74D40" w:rsidR="00F4011B" w:rsidRPr="00E371A8" w:rsidRDefault="00F4011B" w:rsidP="00F4011B">
      <w:pPr>
        <w:pStyle w:val="references"/>
      </w:pPr>
      <w:r w:rsidRPr="00E371A8">
        <w:t>Konovalov, Dmitry &amp; Domingos, Jose &amp; Bajema, C &amp; White, Ron &amp; Jerry, Dean. (2017). Ruler Detection for Automatic Scaling of Fish Images. 10.1145/3133264.3133271.</w:t>
      </w:r>
    </w:p>
    <w:p w14:paraId="1643D985" w14:textId="43FC737F" w:rsidR="00FB0C36" w:rsidRPr="00E371A8" w:rsidRDefault="00FB0C36" w:rsidP="006D2731">
      <w:pPr>
        <w:pStyle w:val="references"/>
      </w:pPr>
      <w:r w:rsidRPr="00E371A8">
        <w:t>Herrmann, M., S. Zambanini and M. Kampel 2010. Image-Based Measurement of Ancient Coins, in: Frischer, B., J. Webb Crawford and D. Koller (eds.), Making History Interactive. Computer Applications and Quantitative Methods in Archaeology (CAA). Proceedings of the 37th International Conference, Williamsburg, Virginia, United States of America, March 22-26 (BAR International Series S2079). Archaeopress, Oxford, pp. 117-121.</w:t>
      </w:r>
    </w:p>
    <w:p w14:paraId="2C5461B6" w14:textId="7EE4454F" w:rsidR="006D2731" w:rsidRPr="00E371A8" w:rsidRDefault="006D2731" w:rsidP="006D2731">
      <w:pPr>
        <w:pStyle w:val="references"/>
      </w:pPr>
      <w:r w:rsidRPr="00E371A8">
        <w:t>S. Ren, K. He, R. Girshick and J. Sun, "Faster R-CNN: Towards Real-Time Object Detection with Region Proposal Networks," in IEEE Transactions on Pattern Analysis and Machine Intelligence, vol. 39, no. 6, pp. 1137-1149, 1 June 2017, doi: 10.1109/TPAMI.2016.2577031.</w:t>
      </w:r>
    </w:p>
    <w:p w14:paraId="7EE3A036" w14:textId="22C48438" w:rsidR="00F4011B" w:rsidRPr="00E371A8" w:rsidRDefault="00F4011B" w:rsidP="006D2731">
      <w:pPr>
        <w:pStyle w:val="references"/>
      </w:pPr>
      <w:r w:rsidRPr="00E371A8">
        <w:t>J. Redmon, S. Divvala, R. Girshick and A. Farhadi, "You Only Look Once: Unified, Real-Time Object Detection," 2016 IEEE Conference on Computer Vision and Pattern Recognition (CVPR), 2016, pp. 779-788, doi: 10.1109/CVPR.2016.91..</w:t>
      </w:r>
    </w:p>
    <w:p w14:paraId="7D863B6A" w14:textId="3B3D2925" w:rsidR="00F4011B" w:rsidRPr="00E371A8" w:rsidRDefault="00F4011B" w:rsidP="00F4011B">
      <w:pPr>
        <w:pStyle w:val="references"/>
      </w:pPr>
      <w:r w:rsidRPr="00E371A8">
        <w:rPr>
          <w:color w:val="000000"/>
        </w:rPr>
        <w:t>Jocher, G., Stoken, A., Borovec, J., NanoCode012, ChristopherSTAN, Changyu, L., Laughing, tkianai, Hogan, A., lorenzomammana, yxNONG, AlexWang1900, Diaconu, L., Marc, wanghaoyang0106, ml5ah, Doug, Ingham, F., Frederik, … Rai, P. (2020). ultralytics/yolov5: v3.1 - Bug Fixes and Performance Improvements (v3.1) [Computer software]. Zenodo. https://doi.org/10.5281/zenodo.4154370</w:t>
      </w:r>
    </w:p>
    <w:p w14:paraId="6272695B" w14:textId="1260552B" w:rsidR="00F4011B" w:rsidRPr="00E371A8" w:rsidRDefault="00F4011B" w:rsidP="00F4011B">
      <w:pPr>
        <w:pStyle w:val="references"/>
      </w:pPr>
      <w:r w:rsidRPr="00E371A8">
        <w:t>N. Jaworski, I. Farmaha, U. Marikutsa, T. Farmaha and V. Savchyn, "Implementation features of wounds visual comparison subsystem," 2018 XIV-th International Conference on Perspective Technologies and Methods in MEMS Design (MEMSTECH), 2018, pp. 114-117, doi: 10.1109/MEMSTECH.2018.8365714.</w:t>
      </w:r>
    </w:p>
    <w:p w14:paraId="5A40BA2C" w14:textId="45A77863" w:rsidR="00F4011B" w:rsidRPr="00E371A8" w:rsidRDefault="00127447" w:rsidP="00F4011B">
      <w:pPr>
        <w:pStyle w:val="references"/>
      </w:pPr>
      <w:r w:rsidRPr="00E371A8">
        <w:t>D. Deng, "DBSCAN Clustering Algorithm Based on Density," 2020 7th International Forum on Electrical Engineering and Automation (IFEEA), 2020, pp. 949-953, doi: 10.1109/IFEEA51475.2020.00199.</w:t>
      </w:r>
    </w:p>
    <w:p w14:paraId="30F8CE2F" w14:textId="77777777" w:rsidR="009303D9" w:rsidRPr="00E371A8" w:rsidRDefault="009303D9" w:rsidP="00F4011B">
      <w:pPr>
        <w:pStyle w:val="references"/>
        <w:numPr>
          <w:ilvl w:val="0"/>
          <w:numId w:val="0"/>
        </w:numPr>
      </w:pPr>
    </w:p>
    <w:p w14:paraId="540AA8A1" w14:textId="019983AB" w:rsidR="00836367" w:rsidRPr="00E371A8" w:rsidRDefault="00836367" w:rsidP="00371741">
      <w:pPr>
        <w:pStyle w:val="references"/>
        <w:numPr>
          <w:ilvl w:val="0"/>
          <w:numId w:val="0"/>
        </w:numPr>
        <w:spacing w:line="12pt" w:lineRule="auto"/>
        <w:ind w:start="18pt" w:hanging="18pt"/>
        <w:rPr>
          <w:rFonts w:eastAsia="SimSun"/>
          <w:b/>
          <w:noProof w:val="0"/>
          <w:color w:val="FF0000"/>
          <w:spacing w:val="-1"/>
          <w:sz w:val="20"/>
          <w:szCs w:val="20"/>
          <w:lang w:eastAsia="x-none"/>
        </w:rPr>
        <w:sectPr w:rsidR="00836367" w:rsidRPr="00E371A8" w:rsidSect="003B4E04">
          <w:type w:val="continuous"/>
          <w:pgSz w:w="595.30pt" w:h="841.90pt" w:code="9"/>
          <w:pgMar w:top="54pt" w:right="45.35pt" w:bottom="72pt" w:left="45.35pt" w:header="36pt" w:footer="36pt" w:gutter="0pt"/>
          <w:cols w:num="2" w:space="18pt"/>
          <w:docGrid w:linePitch="360"/>
        </w:sectPr>
      </w:pPr>
    </w:p>
    <w:p w14:paraId="37F4143C" w14:textId="1570455D" w:rsidR="009303D9" w:rsidRPr="00E371A8" w:rsidRDefault="009303D9" w:rsidP="00F4011B">
      <w:pPr>
        <w:jc w:val="both"/>
      </w:pPr>
    </w:p>
    <w:sectPr w:rsidR="009303D9" w:rsidRPr="00E371A8"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4931DF9" w14:textId="77777777" w:rsidR="00EA55B4" w:rsidRDefault="00EA55B4" w:rsidP="001A3B3D">
      <w:r>
        <w:separator/>
      </w:r>
    </w:p>
  </w:endnote>
  <w:endnote w:type="continuationSeparator" w:id="0">
    <w:p w14:paraId="29830DBA" w14:textId="77777777" w:rsidR="00EA55B4" w:rsidRDefault="00EA55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OpenSymbol">
    <w:altName w:val="Segoe UI Symbol"/>
    <w:charset w:characterSet="iso-8859-1"/>
    <w:family w:val="auto"/>
    <w:pitch w:val="default"/>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Liberation Serif">
    <w:altName w:val="Times New Roman"/>
    <w:charset w:characterSet="iso-8859-1"/>
    <w:family w:val="roman"/>
    <w:pitch w:val="variable"/>
  </w:font>
  <w:font w:name="Noto Serif CJK SC">
    <w:charset w:characterSet="iso-8859-1"/>
    <w:family w:val="auto"/>
    <w:pitch w:val="variable"/>
  </w:font>
  <w:font w:name="Lohit Devanagari">
    <w:altName w:val="Calibri"/>
    <w:charset w:characterSet="iso-8859-1"/>
    <w:family w:val="auto"/>
    <w:pitch w:val="variable"/>
  </w:font>
  <w:font w:name="Calibri">
    <w:panose1 w:val="020F0502020204030204"/>
    <w:charset w:characterSet="windows-1251"/>
    <w:family w:val="swiss"/>
    <w:pitch w:val="variable"/>
    <w:sig w:usb0="E4002EFF" w:usb1="C000247B" w:usb2="00000009" w:usb3="00000000" w:csb0="000001FF" w:csb1="00000000"/>
  </w:font>
  <w:font w:name="Calibri Light">
    <w:panose1 w:val="020F03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D2027AE"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48058AA" w14:textId="77777777" w:rsidR="00EA55B4" w:rsidRDefault="00EA55B4" w:rsidP="001A3B3D">
      <w:r>
        <w:separator/>
      </w:r>
    </w:p>
  </w:footnote>
  <w:footnote w:type="continuationSeparator" w:id="0">
    <w:p w14:paraId="4941A836" w14:textId="77777777" w:rsidR="00EA55B4" w:rsidRDefault="00EA55B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4A0758A"/>
    <w:multiLevelType w:val="multilevel"/>
    <w:tmpl w:val="F92EE77E"/>
    <w:lvl w:ilvl="0">
      <w:numFmt w:val="bullet"/>
      <w:lvlText w:val="•"/>
      <w:lvlJc w:val="start"/>
      <w:pPr>
        <w:ind w:start="36pt" w:hanging="18pt"/>
      </w:pPr>
      <w:rPr>
        <w:rFonts w:ascii="OpenSymbol" w:eastAsia="OpenSymbol" w:hAnsi="OpenSymbol" w:cs="OpenSymbol"/>
      </w:rPr>
    </w:lvl>
    <w:lvl w:ilvl="1">
      <w:numFmt w:val="bullet"/>
      <w:lvlText w:val="◦"/>
      <w:lvlJc w:val="start"/>
      <w:pPr>
        <w:ind w:start="54pt" w:hanging="18pt"/>
      </w:pPr>
      <w:rPr>
        <w:rFonts w:ascii="OpenSymbol" w:eastAsia="OpenSymbol" w:hAnsi="OpenSymbol" w:cs="OpenSymbol"/>
      </w:rPr>
    </w:lvl>
    <w:lvl w:ilvl="2">
      <w:numFmt w:val="bullet"/>
      <w:lvlText w:val="▪"/>
      <w:lvlJc w:val="start"/>
      <w:pPr>
        <w:ind w:start="72pt" w:hanging="18pt"/>
      </w:pPr>
      <w:rPr>
        <w:rFonts w:ascii="OpenSymbol" w:eastAsia="OpenSymbol" w:hAnsi="OpenSymbol" w:cs="OpenSymbol"/>
      </w:rPr>
    </w:lvl>
    <w:lvl w:ilvl="3">
      <w:numFmt w:val="bullet"/>
      <w:lvlText w:val="•"/>
      <w:lvlJc w:val="start"/>
      <w:pPr>
        <w:ind w:start="90pt" w:hanging="18pt"/>
      </w:pPr>
      <w:rPr>
        <w:rFonts w:ascii="OpenSymbol" w:eastAsia="OpenSymbol" w:hAnsi="OpenSymbol" w:cs="OpenSymbol"/>
      </w:rPr>
    </w:lvl>
    <w:lvl w:ilvl="4">
      <w:numFmt w:val="bullet"/>
      <w:lvlText w:val="◦"/>
      <w:lvlJc w:val="start"/>
      <w:pPr>
        <w:ind w:start="108pt" w:hanging="18pt"/>
      </w:pPr>
      <w:rPr>
        <w:rFonts w:ascii="OpenSymbol" w:eastAsia="OpenSymbol" w:hAnsi="OpenSymbol" w:cs="OpenSymbol"/>
      </w:rPr>
    </w:lvl>
    <w:lvl w:ilvl="5">
      <w:numFmt w:val="bullet"/>
      <w:lvlText w:val="▪"/>
      <w:lvlJc w:val="start"/>
      <w:pPr>
        <w:ind w:start="126pt" w:hanging="18pt"/>
      </w:pPr>
      <w:rPr>
        <w:rFonts w:ascii="OpenSymbol" w:eastAsia="OpenSymbol" w:hAnsi="OpenSymbol" w:cs="OpenSymbol"/>
      </w:rPr>
    </w:lvl>
    <w:lvl w:ilvl="6">
      <w:numFmt w:val="bullet"/>
      <w:lvlText w:val="•"/>
      <w:lvlJc w:val="start"/>
      <w:pPr>
        <w:ind w:start="144pt" w:hanging="18pt"/>
      </w:pPr>
      <w:rPr>
        <w:rFonts w:ascii="OpenSymbol" w:eastAsia="OpenSymbol" w:hAnsi="OpenSymbol" w:cs="OpenSymbol"/>
      </w:rPr>
    </w:lvl>
    <w:lvl w:ilvl="7">
      <w:numFmt w:val="bullet"/>
      <w:lvlText w:val="◦"/>
      <w:lvlJc w:val="start"/>
      <w:pPr>
        <w:ind w:start="162pt" w:hanging="18pt"/>
      </w:pPr>
      <w:rPr>
        <w:rFonts w:ascii="OpenSymbol" w:eastAsia="OpenSymbol" w:hAnsi="OpenSymbol" w:cs="OpenSymbol"/>
      </w:rPr>
    </w:lvl>
    <w:lvl w:ilvl="8">
      <w:numFmt w:val="bullet"/>
      <w:lvlText w:val="▪"/>
      <w:lvlJc w:val="start"/>
      <w:pPr>
        <w:ind w:start="180pt" w:hanging="18pt"/>
      </w:pPr>
      <w:rPr>
        <w:rFonts w:ascii="OpenSymbol" w:eastAsia="OpenSymbol" w:hAnsi="OpenSymbol" w:cs="OpenSymbol"/>
      </w:rPr>
    </w:lvl>
  </w:abstractNum>
  <w:abstractNum w:abstractNumId="12" w15:restartNumberingAfterBreak="0">
    <w:nsid w:val="19772CC6"/>
    <w:multiLevelType w:val="multilevel"/>
    <w:tmpl w:val="A82E7B72"/>
    <w:lvl w:ilvl="0">
      <w:numFmt w:val="bullet"/>
      <w:lvlText w:val="•"/>
      <w:lvlJc w:val="start"/>
      <w:pPr>
        <w:ind w:start="36pt" w:hanging="18pt"/>
      </w:pPr>
      <w:rPr>
        <w:rFonts w:ascii="OpenSymbol" w:eastAsia="OpenSymbol" w:hAnsi="OpenSymbol" w:cs="OpenSymbol"/>
      </w:rPr>
    </w:lvl>
    <w:lvl w:ilvl="1">
      <w:numFmt w:val="bullet"/>
      <w:lvlText w:val="◦"/>
      <w:lvlJc w:val="start"/>
      <w:pPr>
        <w:ind w:start="54pt" w:hanging="18pt"/>
      </w:pPr>
      <w:rPr>
        <w:rFonts w:ascii="OpenSymbol" w:eastAsia="OpenSymbol" w:hAnsi="OpenSymbol" w:cs="OpenSymbol"/>
      </w:rPr>
    </w:lvl>
    <w:lvl w:ilvl="2">
      <w:numFmt w:val="bullet"/>
      <w:lvlText w:val="▪"/>
      <w:lvlJc w:val="start"/>
      <w:pPr>
        <w:ind w:start="72pt" w:hanging="18pt"/>
      </w:pPr>
      <w:rPr>
        <w:rFonts w:ascii="OpenSymbol" w:eastAsia="OpenSymbol" w:hAnsi="OpenSymbol" w:cs="OpenSymbol"/>
      </w:rPr>
    </w:lvl>
    <w:lvl w:ilvl="3">
      <w:numFmt w:val="bullet"/>
      <w:lvlText w:val="•"/>
      <w:lvlJc w:val="start"/>
      <w:pPr>
        <w:ind w:start="90pt" w:hanging="18pt"/>
      </w:pPr>
      <w:rPr>
        <w:rFonts w:ascii="OpenSymbol" w:eastAsia="OpenSymbol" w:hAnsi="OpenSymbol" w:cs="OpenSymbol"/>
      </w:rPr>
    </w:lvl>
    <w:lvl w:ilvl="4">
      <w:numFmt w:val="bullet"/>
      <w:lvlText w:val="◦"/>
      <w:lvlJc w:val="start"/>
      <w:pPr>
        <w:ind w:start="108pt" w:hanging="18pt"/>
      </w:pPr>
      <w:rPr>
        <w:rFonts w:ascii="OpenSymbol" w:eastAsia="OpenSymbol" w:hAnsi="OpenSymbol" w:cs="OpenSymbol"/>
      </w:rPr>
    </w:lvl>
    <w:lvl w:ilvl="5">
      <w:numFmt w:val="bullet"/>
      <w:lvlText w:val="▪"/>
      <w:lvlJc w:val="start"/>
      <w:pPr>
        <w:ind w:start="126pt" w:hanging="18pt"/>
      </w:pPr>
      <w:rPr>
        <w:rFonts w:ascii="OpenSymbol" w:eastAsia="OpenSymbol" w:hAnsi="OpenSymbol" w:cs="OpenSymbol"/>
      </w:rPr>
    </w:lvl>
    <w:lvl w:ilvl="6">
      <w:numFmt w:val="bullet"/>
      <w:lvlText w:val="•"/>
      <w:lvlJc w:val="start"/>
      <w:pPr>
        <w:ind w:start="144pt" w:hanging="18pt"/>
      </w:pPr>
      <w:rPr>
        <w:rFonts w:ascii="OpenSymbol" w:eastAsia="OpenSymbol" w:hAnsi="OpenSymbol" w:cs="OpenSymbol"/>
      </w:rPr>
    </w:lvl>
    <w:lvl w:ilvl="7">
      <w:numFmt w:val="bullet"/>
      <w:lvlText w:val="◦"/>
      <w:lvlJc w:val="start"/>
      <w:pPr>
        <w:ind w:start="162pt" w:hanging="18pt"/>
      </w:pPr>
      <w:rPr>
        <w:rFonts w:ascii="OpenSymbol" w:eastAsia="OpenSymbol" w:hAnsi="OpenSymbol" w:cs="OpenSymbol"/>
      </w:rPr>
    </w:lvl>
    <w:lvl w:ilvl="8">
      <w:numFmt w:val="bullet"/>
      <w:lvlText w:val="▪"/>
      <w:lvlJc w:val="start"/>
      <w:pPr>
        <w:ind w:start="180pt" w:hanging="18pt"/>
      </w:pPr>
      <w:rPr>
        <w:rFonts w:ascii="OpenSymbol" w:eastAsia="OpenSymbol" w:hAnsi="OpenSymbol" w:cs="OpenSymbol"/>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3B50471"/>
    <w:multiLevelType w:val="multilevel"/>
    <w:tmpl w:val="46A0FB6E"/>
    <w:lvl w:ilvl="0">
      <w:numFmt w:val="bullet"/>
      <w:lvlText w:val="•"/>
      <w:lvlJc w:val="start"/>
      <w:pPr>
        <w:ind w:start="36pt" w:hanging="18pt"/>
      </w:pPr>
      <w:rPr>
        <w:rFonts w:ascii="OpenSymbol" w:eastAsia="OpenSymbol" w:hAnsi="OpenSymbol" w:cs="OpenSymbol"/>
      </w:rPr>
    </w:lvl>
    <w:lvl w:ilvl="1">
      <w:numFmt w:val="bullet"/>
      <w:lvlText w:val="◦"/>
      <w:lvlJc w:val="start"/>
      <w:pPr>
        <w:ind w:start="54pt" w:hanging="18pt"/>
      </w:pPr>
      <w:rPr>
        <w:rFonts w:ascii="OpenSymbol" w:eastAsia="OpenSymbol" w:hAnsi="OpenSymbol" w:cs="OpenSymbol"/>
      </w:rPr>
    </w:lvl>
    <w:lvl w:ilvl="2">
      <w:numFmt w:val="bullet"/>
      <w:lvlText w:val="▪"/>
      <w:lvlJc w:val="start"/>
      <w:pPr>
        <w:ind w:start="72pt" w:hanging="18pt"/>
      </w:pPr>
      <w:rPr>
        <w:rFonts w:ascii="OpenSymbol" w:eastAsia="OpenSymbol" w:hAnsi="OpenSymbol" w:cs="OpenSymbol"/>
      </w:rPr>
    </w:lvl>
    <w:lvl w:ilvl="3">
      <w:numFmt w:val="bullet"/>
      <w:lvlText w:val="•"/>
      <w:lvlJc w:val="start"/>
      <w:pPr>
        <w:ind w:start="90pt" w:hanging="18pt"/>
      </w:pPr>
      <w:rPr>
        <w:rFonts w:ascii="OpenSymbol" w:eastAsia="OpenSymbol" w:hAnsi="OpenSymbol" w:cs="OpenSymbol"/>
      </w:rPr>
    </w:lvl>
    <w:lvl w:ilvl="4">
      <w:numFmt w:val="bullet"/>
      <w:lvlText w:val="◦"/>
      <w:lvlJc w:val="start"/>
      <w:pPr>
        <w:ind w:start="108pt" w:hanging="18pt"/>
      </w:pPr>
      <w:rPr>
        <w:rFonts w:ascii="OpenSymbol" w:eastAsia="OpenSymbol" w:hAnsi="OpenSymbol" w:cs="OpenSymbol"/>
      </w:rPr>
    </w:lvl>
    <w:lvl w:ilvl="5">
      <w:numFmt w:val="bullet"/>
      <w:lvlText w:val="▪"/>
      <w:lvlJc w:val="start"/>
      <w:pPr>
        <w:ind w:start="126pt" w:hanging="18pt"/>
      </w:pPr>
      <w:rPr>
        <w:rFonts w:ascii="OpenSymbol" w:eastAsia="OpenSymbol" w:hAnsi="OpenSymbol" w:cs="OpenSymbol"/>
      </w:rPr>
    </w:lvl>
    <w:lvl w:ilvl="6">
      <w:numFmt w:val="bullet"/>
      <w:lvlText w:val="•"/>
      <w:lvlJc w:val="start"/>
      <w:pPr>
        <w:ind w:start="144pt" w:hanging="18pt"/>
      </w:pPr>
      <w:rPr>
        <w:rFonts w:ascii="OpenSymbol" w:eastAsia="OpenSymbol" w:hAnsi="OpenSymbol" w:cs="OpenSymbol"/>
      </w:rPr>
    </w:lvl>
    <w:lvl w:ilvl="7">
      <w:numFmt w:val="bullet"/>
      <w:lvlText w:val="◦"/>
      <w:lvlJc w:val="start"/>
      <w:pPr>
        <w:ind w:start="162pt" w:hanging="18pt"/>
      </w:pPr>
      <w:rPr>
        <w:rFonts w:ascii="OpenSymbol" w:eastAsia="OpenSymbol" w:hAnsi="OpenSymbol" w:cs="OpenSymbol"/>
      </w:rPr>
    </w:lvl>
    <w:lvl w:ilvl="8">
      <w:numFmt w:val="bullet"/>
      <w:lvlText w:val="▪"/>
      <w:lvlJc w:val="start"/>
      <w:pPr>
        <w:ind w:start="180pt" w:hanging="18pt"/>
      </w:pPr>
      <w:rPr>
        <w:rFonts w:ascii="OpenSymbol" w:eastAsia="OpenSymbol" w:hAnsi="OpenSymbol" w:cs="OpenSymbol"/>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8840653"/>
    <w:multiLevelType w:val="multilevel"/>
    <w:tmpl w:val="7ED07BDA"/>
    <w:lvl w:ilvl="0">
      <w:start w:val="1"/>
      <w:numFmt w:val="decimal"/>
      <w:lvlText w:val="%1."/>
      <w:lvlJc w:val="start"/>
      <w:pPr>
        <w:ind w:start="36pt" w:hanging="18pt"/>
      </w:pPr>
    </w:lvl>
    <w:lvl w:ilvl="1">
      <w:start w:val="1"/>
      <w:numFmt w:val="decimal"/>
      <w:lvlText w:val="%2."/>
      <w:lvlJc w:val="start"/>
      <w:pPr>
        <w:ind w:start="54pt" w:hanging="18pt"/>
      </w:pPr>
    </w:lvl>
    <w:lvl w:ilvl="2">
      <w:start w:val="1"/>
      <w:numFmt w:val="decimal"/>
      <w:lvlText w:val="%3."/>
      <w:lvlJc w:val="start"/>
      <w:pPr>
        <w:ind w:start="72pt" w:hanging="18pt"/>
      </w:pPr>
    </w:lvl>
    <w:lvl w:ilvl="3">
      <w:start w:val="1"/>
      <w:numFmt w:val="decimal"/>
      <w:lvlText w:val="%4."/>
      <w:lvlJc w:val="start"/>
      <w:pPr>
        <w:ind w:start="90pt" w:hanging="18pt"/>
      </w:pPr>
    </w:lvl>
    <w:lvl w:ilvl="4">
      <w:start w:val="1"/>
      <w:numFmt w:val="decimal"/>
      <w:lvlText w:val="%5."/>
      <w:lvlJc w:val="start"/>
      <w:pPr>
        <w:ind w:start="108pt" w:hanging="18pt"/>
      </w:pPr>
    </w:lvl>
    <w:lvl w:ilvl="5">
      <w:start w:val="1"/>
      <w:numFmt w:val="decimal"/>
      <w:lvlText w:val="%6."/>
      <w:lvlJc w:val="start"/>
      <w:pPr>
        <w:ind w:start="126pt" w:hanging="18pt"/>
      </w:pPr>
    </w:lvl>
    <w:lvl w:ilvl="6">
      <w:start w:val="1"/>
      <w:numFmt w:val="decimal"/>
      <w:lvlText w:val="%7."/>
      <w:lvlJc w:val="start"/>
      <w:pPr>
        <w:ind w:start="144pt" w:hanging="18pt"/>
      </w:pPr>
    </w:lvl>
    <w:lvl w:ilvl="7">
      <w:start w:val="1"/>
      <w:numFmt w:val="decimal"/>
      <w:lvlText w:val="%8."/>
      <w:lvlJc w:val="start"/>
      <w:pPr>
        <w:ind w:start="162pt" w:hanging="18pt"/>
      </w:pPr>
    </w:lvl>
    <w:lvl w:ilvl="8">
      <w:start w:val="1"/>
      <w:numFmt w:val="decimal"/>
      <w:lvlText w:val="%9."/>
      <w:lvlJc w:val="start"/>
      <w:pPr>
        <w:ind w:start="180pt" w:hanging="18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C5245CA"/>
    <w:multiLevelType w:val="multilevel"/>
    <w:tmpl w:val="3D62604E"/>
    <w:lvl w:ilvl="0">
      <w:start w:val="1"/>
      <w:numFmt w:val="upperRoman"/>
      <w:lvlText w:val="%1."/>
      <w:lvlJc w:val="center"/>
      <w:pPr>
        <w:tabs>
          <w:tab w:val="num" w:pos="28.80pt"/>
        </w:tabs>
        <w:ind w:start="0pt" w:firstLine="10.80pt"/>
      </w:pPr>
      <w:rPr>
        <w:rFonts w:cs="Times New Roman"/>
        <w:caps w:val="0"/>
        <w:smallCaps w:val="0"/>
        <w:strike w:val="0"/>
        <w:dstrike w:val="0"/>
        <w:vanish w:val="0"/>
        <w:color w:val="auto"/>
        <w:position w:val="0"/>
        <w:sz w:val="20"/>
        <w:szCs w:val="20"/>
        <w:vertAlign w:val="baseline"/>
      </w:rPr>
    </w:lvl>
    <w:lvl w:ilvl="1">
      <w:start w:val="1"/>
      <w:numFmt w:val="upperLetter"/>
      <w:lvlText w:val="%2."/>
      <w:lvlJc w:val="start"/>
      <w:pPr>
        <w:tabs>
          <w:tab w:val="num" w:pos="18pt"/>
        </w:tabs>
        <w:ind w:start="14.40pt" w:hanging="14.40pt"/>
      </w:pPr>
      <w:rPr>
        <w:rFonts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start"/>
      <w:pPr>
        <w:tabs>
          <w:tab w:val="num" w:pos="27pt"/>
        </w:tabs>
        <w:ind w:start="0pt" w:firstLine="9pt"/>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start"/>
      <w:pPr>
        <w:tabs>
          <w:tab w:val="num" w:pos="31.50pt"/>
        </w:tabs>
        <w:ind w:start="0pt" w:firstLine="18pt"/>
      </w:pPr>
      <w:rPr>
        <w:rFonts w:cs="Times New Roman"/>
        <w:b w:val="0"/>
        <w:bCs w:val="0"/>
        <w:i/>
        <w:iCs/>
        <w:sz w:val="20"/>
        <w:szCs w:val="20"/>
      </w:rPr>
    </w:lvl>
    <w:lvl w:ilvl="4">
      <w:start w:val="1"/>
      <w:numFmt w:val="none"/>
      <w:suff w:val="nothing"/>
      <w:lvlText w:val=""/>
      <w:lvlJc w:val="start"/>
      <w:pPr>
        <w:tabs>
          <w:tab w:val="num" w:pos="162pt"/>
        </w:tabs>
        <w:ind w:start="144pt" w:firstLine="0pt"/>
      </w:pPr>
      <w:rPr>
        <w:rFonts w:cs="Times New Roman"/>
      </w:rPr>
    </w:lvl>
    <w:lvl w:ilvl="5">
      <w:start w:val="1"/>
      <w:numFmt w:val="lowerLetter"/>
      <w:lvlText w:val="(%6)"/>
      <w:lvlJc w:val="start"/>
      <w:pPr>
        <w:tabs>
          <w:tab w:val="num" w:pos="198pt"/>
        </w:tabs>
        <w:ind w:start="180pt" w:firstLine="0pt"/>
      </w:pPr>
      <w:rPr>
        <w:rFonts w:cs="Times New Roman"/>
      </w:rPr>
    </w:lvl>
    <w:lvl w:ilvl="6">
      <w:start w:val="1"/>
      <w:numFmt w:val="lowerRoman"/>
      <w:lvlText w:val="(%7)"/>
      <w:lvlJc w:val="start"/>
      <w:pPr>
        <w:tabs>
          <w:tab w:val="num" w:pos="234pt"/>
        </w:tabs>
        <w:ind w:start="216pt" w:firstLine="0pt"/>
      </w:pPr>
      <w:rPr>
        <w:rFonts w:cs="Times New Roman"/>
      </w:rPr>
    </w:lvl>
    <w:lvl w:ilvl="7">
      <w:start w:val="1"/>
      <w:numFmt w:val="lowerLetter"/>
      <w:lvlText w:val="(%8)"/>
      <w:lvlJc w:val="start"/>
      <w:pPr>
        <w:tabs>
          <w:tab w:val="num" w:pos="270pt"/>
        </w:tabs>
        <w:ind w:start="252pt" w:firstLine="0pt"/>
      </w:pPr>
      <w:rPr>
        <w:rFonts w:cs="Times New Roman"/>
      </w:rPr>
    </w:lvl>
    <w:lvl w:ilvl="8">
      <w:start w:val="1"/>
      <w:numFmt w:val="lowerRoman"/>
      <w:lvlText w:val="(%9)"/>
      <w:lvlJc w:val="start"/>
      <w:pPr>
        <w:tabs>
          <w:tab w:val="num" w:pos="306pt"/>
        </w:tabs>
        <w:ind w:start="288pt" w:firstLine="0pt"/>
      </w:pPr>
      <w:rPr>
        <w:rFonts w:cs="Times New Roman"/>
      </w:rPr>
    </w:lvl>
  </w:abstractNum>
  <w:abstractNum w:abstractNumId="21"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A4F02E7E"/>
    <w:lvl w:ilvl="0" w:tplc="C8D6570A">
      <w:start w:val="1"/>
      <w:numFmt w:val="decimal"/>
      <w:pStyle w:val="figurecaption"/>
      <w:lvlText w:val="Fig. %1."/>
      <w:lvlJc w:val="start"/>
      <w:pPr>
        <w:ind w:start="39.3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7583709"/>
    <w:multiLevelType w:val="multilevel"/>
    <w:tmpl w:val="3D64A3BA"/>
    <w:lvl w:ilvl="0">
      <w:start w:val="1"/>
      <w:numFmt w:val="decimal"/>
      <w:lvlText w:val="%1."/>
      <w:lvlJc w:val="start"/>
      <w:pPr>
        <w:ind w:start="36pt" w:hanging="18pt"/>
      </w:pPr>
    </w:lvl>
    <w:lvl w:ilvl="1">
      <w:start w:val="1"/>
      <w:numFmt w:val="decimal"/>
      <w:lvlText w:val="%2."/>
      <w:lvlJc w:val="start"/>
      <w:pPr>
        <w:ind w:start="54pt" w:hanging="18pt"/>
      </w:pPr>
    </w:lvl>
    <w:lvl w:ilvl="2">
      <w:start w:val="1"/>
      <w:numFmt w:val="decimal"/>
      <w:lvlText w:val="%3."/>
      <w:lvlJc w:val="start"/>
      <w:pPr>
        <w:ind w:start="72pt" w:hanging="18pt"/>
      </w:pPr>
    </w:lvl>
    <w:lvl w:ilvl="3">
      <w:start w:val="1"/>
      <w:numFmt w:val="decimal"/>
      <w:lvlText w:val="%4."/>
      <w:lvlJc w:val="start"/>
      <w:pPr>
        <w:ind w:start="90pt" w:hanging="18pt"/>
      </w:pPr>
    </w:lvl>
    <w:lvl w:ilvl="4">
      <w:start w:val="1"/>
      <w:numFmt w:val="decimal"/>
      <w:lvlText w:val="%5."/>
      <w:lvlJc w:val="start"/>
      <w:pPr>
        <w:ind w:start="108pt" w:hanging="18pt"/>
      </w:pPr>
    </w:lvl>
    <w:lvl w:ilvl="5">
      <w:start w:val="1"/>
      <w:numFmt w:val="decimal"/>
      <w:lvlText w:val="%6."/>
      <w:lvlJc w:val="start"/>
      <w:pPr>
        <w:ind w:start="126pt" w:hanging="18pt"/>
      </w:pPr>
    </w:lvl>
    <w:lvl w:ilvl="6">
      <w:start w:val="1"/>
      <w:numFmt w:val="decimal"/>
      <w:lvlText w:val="%7."/>
      <w:lvlJc w:val="start"/>
      <w:pPr>
        <w:ind w:start="144pt" w:hanging="18pt"/>
      </w:pPr>
    </w:lvl>
    <w:lvl w:ilvl="7">
      <w:start w:val="1"/>
      <w:numFmt w:val="decimal"/>
      <w:lvlText w:val="%8."/>
      <w:lvlJc w:val="start"/>
      <w:pPr>
        <w:ind w:start="162pt" w:hanging="18pt"/>
      </w:pPr>
    </w:lvl>
    <w:lvl w:ilvl="8">
      <w:start w:val="1"/>
      <w:numFmt w:val="decimal"/>
      <w:lvlText w:val="%9."/>
      <w:lvlJc w:val="start"/>
      <w:pPr>
        <w:ind w:start="180pt" w:hanging="18pt"/>
      </w:pPr>
    </w:lvl>
  </w:abstractNum>
  <w:num w:numId="1" w16cid:durableId="1166433790">
    <w:abstractNumId w:val="18"/>
  </w:num>
  <w:num w:numId="2" w16cid:durableId="346980028">
    <w:abstractNumId w:val="24"/>
  </w:num>
  <w:num w:numId="3" w16cid:durableId="1689141740">
    <w:abstractNumId w:val="16"/>
  </w:num>
  <w:num w:numId="4" w16cid:durableId="782766831">
    <w:abstractNumId w:val="21"/>
  </w:num>
  <w:num w:numId="5" w16cid:durableId="1945726831">
    <w:abstractNumId w:val="21"/>
  </w:num>
  <w:num w:numId="6" w16cid:durableId="763459406">
    <w:abstractNumId w:val="21"/>
  </w:num>
  <w:num w:numId="7" w16cid:durableId="1030372479">
    <w:abstractNumId w:val="21"/>
  </w:num>
  <w:num w:numId="8" w16cid:durableId="1572615368">
    <w:abstractNumId w:val="23"/>
  </w:num>
  <w:num w:numId="9" w16cid:durableId="221521910">
    <w:abstractNumId w:val="25"/>
  </w:num>
  <w:num w:numId="10" w16cid:durableId="1473475318">
    <w:abstractNumId w:val="19"/>
  </w:num>
  <w:num w:numId="11" w16cid:durableId="655189613">
    <w:abstractNumId w:val="14"/>
  </w:num>
  <w:num w:numId="12" w16cid:durableId="2126194419">
    <w:abstractNumId w:val="13"/>
  </w:num>
  <w:num w:numId="13" w16cid:durableId="2094011651">
    <w:abstractNumId w:val="0"/>
  </w:num>
  <w:num w:numId="14" w16cid:durableId="845633686">
    <w:abstractNumId w:val="10"/>
  </w:num>
  <w:num w:numId="15" w16cid:durableId="995840230">
    <w:abstractNumId w:val="8"/>
  </w:num>
  <w:num w:numId="16" w16cid:durableId="616256527">
    <w:abstractNumId w:val="7"/>
  </w:num>
  <w:num w:numId="17" w16cid:durableId="633098812">
    <w:abstractNumId w:val="6"/>
  </w:num>
  <w:num w:numId="18" w16cid:durableId="1853374060">
    <w:abstractNumId w:val="5"/>
  </w:num>
  <w:num w:numId="19" w16cid:durableId="1046876588">
    <w:abstractNumId w:val="9"/>
  </w:num>
  <w:num w:numId="20" w16cid:durableId="65961252">
    <w:abstractNumId w:val="4"/>
  </w:num>
  <w:num w:numId="21" w16cid:durableId="2125422791">
    <w:abstractNumId w:val="3"/>
  </w:num>
  <w:num w:numId="22" w16cid:durableId="1644920700">
    <w:abstractNumId w:val="2"/>
  </w:num>
  <w:num w:numId="23" w16cid:durableId="1312833056">
    <w:abstractNumId w:val="1"/>
  </w:num>
  <w:num w:numId="24" w16cid:durableId="570240567">
    <w:abstractNumId w:val="22"/>
  </w:num>
  <w:num w:numId="25" w16cid:durableId="1988363222">
    <w:abstractNumId w:val="20"/>
  </w:num>
  <w:num w:numId="26" w16cid:durableId="1459645924">
    <w:abstractNumId w:val="17"/>
  </w:num>
  <w:num w:numId="27" w16cid:durableId="1008827718">
    <w:abstractNumId w:val="12"/>
  </w:num>
  <w:num w:numId="28" w16cid:durableId="1847591455">
    <w:abstractNumId w:val="15"/>
  </w:num>
  <w:num w:numId="29" w16cid:durableId="195168555">
    <w:abstractNumId w:val="26"/>
  </w:num>
  <w:num w:numId="30" w16cid:durableId="727800088">
    <w:abstractNumId w:val="24"/>
    <w:lvlOverride w:ilvl="0">
      <w:startOverride w:val="1"/>
    </w:lvlOverride>
  </w:num>
  <w:num w:numId="31" w16cid:durableId="142090618">
    <w:abstractNumId w:val="24"/>
    <w:lvlOverride w:ilvl="0">
      <w:startOverride w:val="1"/>
    </w:lvlOverride>
  </w:num>
  <w:num w:numId="32" w16cid:durableId="1864516753">
    <w:abstractNumId w:val="11"/>
  </w:num>
  <w:num w:numId="33" w16cid:durableId="1103457724">
    <w:abstractNumId w:val="24"/>
    <w:lvlOverride w:ilvl="0">
      <w:startOverride w:val="1"/>
    </w:lvlOverride>
  </w:num>
  <w:num w:numId="34" w16cid:durableId="598106648">
    <w:abstractNumId w:val="24"/>
    <w:lvlOverride w:ilvl="0">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5F9C"/>
    <w:rsid w:val="0008758A"/>
    <w:rsid w:val="000C1E68"/>
    <w:rsid w:val="000E5971"/>
    <w:rsid w:val="000F25A8"/>
    <w:rsid w:val="00127447"/>
    <w:rsid w:val="00142C8D"/>
    <w:rsid w:val="00156708"/>
    <w:rsid w:val="00174355"/>
    <w:rsid w:val="0018353D"/>
    <w:rsid w:val="001A2EFD"/>
    <w:rsid w:val="001A3B3D"/>
    <w:rsid w:val="001A4EF3"/>
    <w:rsid w:val="001B0BB7"/>
    <w:rsid w:val="001B67DC"/>
    <w:rsid w:val="00203812"/>
    <w:rsid w:val="002254A9"/>
    <w:rsid w:val="002319AD"/>
    <w:rsid w:val="00233D97"/>
    <w:rsid w:val="002347A2"/>
    <w:rsid w:val="002375D7"/>
    <w:rsid w:val="00284261"/>
    <w:rsid w:val="002850E3"/>
    <w:rsid w:val="00290EC8"/>
    <w:rsid w:val="00293EF9"/>
    <w:rsid w:val="002B7966"/>
    <w:rsid w:val="002D6B36"/>
    <w:rsid w:val="0030511A"/>
    <w:rsid w:val="00354FCF"/>
    <w:rsid w:val="0035780B"/>
    <w:rsid w:val="00371741"/>
    <w:rsid w:val="003A19E2"/>
    <w:rsid w:val="003B2B40"/>
    <w:rsid w:val="003B4E04"/>
    <w:rsid w:val="003F2FA5"/>
    <w:rsid w:val="003F5A08"/>
    <w:rsid w:val="003F5A43"/>
    <w:rsid w:val="00420716"/>
    <w:rsid w:val="004231F0"/>
    <w:rsid w:val="00423A8F"/>
    <w:rsid w:val="00427965"/>
    <w:rsid w:val="004325FB"/>
    <w:rsid w:val="00437FE0"/>
    <w:rsid w:val="004432BA"/>
    <w:rsid w:val="0044407E"/>
    <w:rsid w:val="00447BB9"/>
    <w:rsid w:val="00455BDE"/>
    <w:rsid w:val="0046031D"/>
    <w:rsid w:val="00461728"/>
    <w:rsid w:val="00473AC9"/>
    <w:rsid w:val="00484583"/>
    <w:rsid w:val="004D72B5"/>
    <w:rsid w:val="00500FB3"/>
    <w:rsid w:val="005165A2"/>
    <w:rsid w:val="00520897"/>
    <w:rsid w:val="00551B7F"/>
    <w:rsid w:val="0056610F"/>
    <w:rsid w:val="0057103B"/>
    <w:rsid w:val="00575BCA"/>
    <w:rsid w:val="005B0344"/>
    <w:rsid w:val="005B520E"/>
    <w:rsid w:val="005B632D"/>
    <w:rsid w:val="005C741E"/>
    <w:rsid w:val="005E2800"/>
    <w:rsid w:val="005F1243"/>
    <w:rsid w:val="00603C51"/>
    <w:rsid w:val="00605825"/>
    <w:rsid w:val="006218AE"/>
    <w:rsid w:val="00645D22"/>
    <w:rsid w:val="00651A08"/>
    <w:rsid w:val="00654204"/>
    <w:rsid w:val="006675CA"/>
    <w:rsid w:val="00670434"/>
    <w:rsid w:val="00684BA6"/>
    <w:rsid w:val="006976F5"/>
    <w:rsid w:val="006B6B66"/>
    <w:rsid w:val="006D2731"/>
    <w:rsid w:val="006F6D3D"/>
    <w:rsid w:val="00702ED9"/>
    <w:rsid w:val="00711B87"/>
    <w:rsid w:val="00715BEA"/>
    <w:rsid w:val="00740EEA"/>
    <w:rsid w:val="0077697B"/>
    <w:rsid w:val="00794804"/>
    <w:rsid w:val="00794B20"/>
    <w:rsid w:val="00797362"/>
    <w:rsid w:val="007B33F1"/>
    <w:rsid w:val="007B6DDA"/>
    <w:rsid w:val="007C0308"/>
    <w:rsid w:val="007C2FF2"/>
    <w:rsid w:val="007D6232"/>
    <w:rsid w:val="007E1E9F"/>
    <w:rsid w:val="007F1F99"/>
    <w:rsid w:val="007F768F"/>
    <w:rsid w:val="0080791D"/>
    <w:rsid w:val="00836367"/>
    <w:rsid w:val="00873603"/>
    <w:rsid w:val="0088797C"/>
    <w:rsid w:val="008A2C7D"/>
    <w:rsid w:val="008A4E1F"/>
    <w:rsid w:val="008B59EC"/>
    <w:rsid w:val="008B6524"/>
    <w:rsid w:val="008C4B23"/>
    <w:rsid w:val="008F6E2C"/>
    <w:rsid w:val="00900573"/>
    <w:rsid w:val="00925D8C"/>
    <w:rsid w:val="009303D9"/>
    <w:rsid w:val="00933C64"/>
    <w:rsid w:val="00940E6B"/>
    <w:rsid w:val="00944428"/>
    <w:rsid w:val="00972203"/>
    <w:rsid w:val="009D57EB"/>
    <w:rsid w:val="009F1D79"/>
    <w:rsid w:val="00A02127"/>
    <w:rsid w:val="00A04CE0"/>
    <w:rsid w:val="00A059B3"/>
    <w:rsid w:val="00A530A5"/>
    <w:rsid w:val="00A54EB0"/>
    <w:rsid w:val="00AB2E61"/>
    <w:rsid w:val="00AC65E8"/>
    <w:rsid w:val="00AD3CEA"/>
    <w:rsid w:val="00AE3409"/>
    <w:rsid w:val="00B11A60"/>
    <w:rsid w:val="00B22613"/>
    <w:rsid w:val="00B262D0"/>
    <w:rsid w:val="00B30B45"/>
    <w:rsid w:val="00B44A76"/>
    <w:rsid w:val="00B65EDF"/>
    <w:rsid w:val="00B768D1"/>
    <w:rsid w:val="00B943A0"/>
    <w:rsid w:val="00BA1025"/>
    <w:rsid w:val="00BA3DC7"/>
    <w:rsid w:val="00BC3420"/>
    <w:rsid w:val="00BD1499"/>
    <w:rsid w:val="00BD670B"/>
    <w:rsid w:val="00BD77DF"/>
    <w:rsid w:val="00BE7D3C"/>
    <w:rsid w:val="00BF5FF6"/>
    <w:rsid w:val="00C0207F"/>
    <w:rsid w:val="00C16117"/>
    <w:rsid w:val="00C3075A"/>
    <w:rsid w:val="00C420D5"/>
    <w:rsid w:val="00C62417"/>
    <w:rsid w:val="00C919A4"/>
    <w:rsid w:val="00CA4392"/>
    <w:rsid w:val="00CB2DC0"/>
    <w:rsid w:val="00CC393F"/>
    <w:rsid w:val="00CD2A16"/>
    <w:rsid w:val="00CD5DA4"/>
    <w:rsid w:val="00CE38D8"/>
    <w:rsid w:val="00D03D2F"/>
    <w:rsid w:val="00D2176E"/>
    <w:rsid w:val="00D356AF"/>
    <w:rsid w:val="00D375A1"/>
    <w:rsid w:val="00D632BE"/>
    <w:rsid w:val="00D71761"/>
    <w:rsid w:val="00D72D06"/>
    <w:rsid w:val="00D7444C"/>
    <w:rsid w:val="00D7522C"/>
    <w:rsid w:val="00D7536F"/>
    <w:rsid w:val="00D76668"/>
    <w:rsid w:val="00D91E21"/>
    <w:rsid w:val="00DA06FF"/>
    <w:rsid w:val="00DB7778"/>
    <w:rsid w:val="00DC09A8"/>
    <w:rsid w:val="00DC0AB1"/>
    <w:rsid w:val="00DC777B"/>
    <w:rsid w:val="00DE0DF3"/>
    <w:rsid w:val="00DE2B05"/>
    <w:rsid w:val="00DE4450"/>
    <w:rsid w:val="00E07383"/>
    <w:rsid w:val="00E165BC"/>
    <w:rsid w:val="00E22173"/>
    <w:rsid w:val="00E30484"/>
    <w:rsid w:val="00E35021"/>
    <w:rsid w:val="00E371A8"/>
    <w:rsid w:val="00E61E12"/>
    <w:rsid w:val="00E67F39"/>
    <w:rsid w:val="00E73D7C"/>
    <w:rsid w:val="00E7596C"/>
    <w:rsid w:val="00E8688A"/>
    <w:rsid w:val="00E878F2"/>
    <w:rsid w:val="00EA55B4"/>
    <w:rsid w:val="00EB2A44"/>
    <w:rsid w:val="00EB7FD6"/>
    <w:rsid w:val="00ED0149"/>
    <w:rsid w:val="00EF7DE3"/>
    <w:rsid w:val="00F03103"/>
    <w:rsid w:val="00F223D0"/>
    <w:rsid w:val="00F271DE"/>
    <w:rsid w:val="00F34422"/>
    <w:rsid w:val="00F4011B"/>
    <w:rsid w:val="00F41EE5"/>
    <w:rsid w:val="00F627DA"/>
    <w:rsid w:val="00F7288F"/>
    <w:rsid w:val="00F847A6"/>
    <w:rsid w:val="00F9441B"/>
    <w:rsid w:val="00F95133"/>
    <w:rsid w:val="00FA4C32"/>
    <w:rsid w:val="00FB0C36"/>
    <w:rsid w:val="00FD5251"/>
    <w:rsid w:val="00FE7114"/>
    <w:rsid w:val="00FE7F9A"/>
    <w:rsid w:val="00FF6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F6F40F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qForma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Основни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Верхній колонтитул Знак"/>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Нижній колонтитул Знак"/>
    <w:basedOn w:val="a0"/>
    <w:link w:val="a7"/>
    <w:rsid w:val="001A3B3D"/>
  </w:style>
  <w:style w:type="paragraph" w:customStyle="1" w:styleId="Standard">
    <w:name w:val="Standard"/>
    <w:rsid w:val="00944428"/>
    <w:pPr>
      <w:suppressAutoHyphens/>
      <w:autoSpaceDN w:val="0"/>
      <w:textAlignment w:val="baseline"/>
    </w:pPr>
    <w:rPr>
      <w:rFonts w:ascii="Liberation Serif" w:eastAsia="Noto Serif CJK SC" w:hAnsi="Liberation Serif" w:cs="Lohit Devanagari"/>
      <w:kern w:val="3"/>
      <w:sz w:val="24"/>
      <w:szCs w:val="24"/>
      <w:lang w:eastAsia="zh-CN" w:bidi="hi-IN"/>
    </w:rPr>
  </w:style>
  <w:style w:type="paragraph" w:styleId="a9">
    <w:name w:val="caption"/>
    <w:basedOn w:val="a"/>
    <w:next w:val="a"/>
    <w:uiPriority w:val="35"/>
    <w:semiHidden/>
    <w:unhideWhenUsed/>
    <w:qFormat/>
    <w:rsid w:val="00B262D0"/>
    <w:pPr>
      <w:spacing w:after="10pt"/>
      <w:jc w:val="start"/>
    </w:pPr>
    <w:rPr>
      <w:rFonts w:asciiTheme="minorHAnsi" w:eastAsiaTheme="minorHAnsi" w:hAnsiTheme="minorHAnsi" w:cstheme="minorBidi"/>
      <w:i/>
      <w:iCs/>
      <w:color w:val="44546A" w:themeColor="text2"/>
      <w:sz w:val="18"/>
      <w:szCs w:val="18"/>
      <w:lang w:val="uk-UA"/>
    </w:rPr>
  </w:style>
  <w:style w:type="character" w:customStyle="1" w:styleId="q4iawc">
    <w:name w:val="q4iawc"/>
    <w:basedOn w:val="a0"/>
    <w:rsid w:val="00B262D0"/>
  </w:style>
  <w:style w:type="character" w:styleId="aa">
    <w:name w:val="Placeholder Text"/>
    <w:basedOn w:val="a0"/>
    <w:uiPriority w:val="99"/>
    <w:semiHidden/>
    <w:rsid w:val="00461728"/>
    <w:rPr>
      <w:color w:val="808080"/>
    </w:rPr>
  </w:style>
  <w:style w:type="character" w:styleId="ab">
    <w:name w:val="Emphasis"/>
    <w:rsid w:val="00F4011B"/>
    <w:rPr>
      <w:i/>
      <w:iCs/>
    </w:rPr>
  </w:style>
  <w:style w:type="character" w:styleId="ac">
    <w:name w:val="Hyperlink"/>
    <w:basedOn w:val="a0"/>
    <w:uiPriority w:val="99"/>
    <w:unhideWhenUsed/>
    <w:rsid w:val="00A530A5"/>
    <w:rPr>
      <w:color w:val="0000FF"/>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69928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5277386">
          <w:marLeft w:val="0pt"/>
          <w:marRight w:val="0pt"/>
          <w:marTop w:val="0pt"/>
          <w:marBottom w:val="0pt"/>
          <w:divBdr>
            <w:top w:val="none" w:sz="0" w:space="0" w:color="auto"/>
            <w:left w:val="none" w:sz="0" w:space="0" w:color="auto"/>
            <w:bottom w:val="none" w:sz="0" w:space="0" w:color="auto"/>
            <w:right w:val="none" w:sz="0" w:space="0" w:color="auto"/>
          </w:divBdr>
          <w:divsChild>
            <w:div w:id="1128089447">
              <w:marLeft w:val="0pt"/>
              <w:marRight w:val="0pt"/>
              <w:marTop w:val="0pt"/>
              <w:marBottom w:val="0pt"/>
              <w:divBdr>
                <w:top w:val="none" w:sz="0" w:space="0" w:color="auto"/>
                <w:left w:val="none" w:sz="0" w:space="0" w:color="auto"/>
                <w:bottom w:val="none" w:sz="0" w:space="0" w:color="auto"/>
                <w:right w:val="none" w:sz="0" w:space="0" w:color="auto"/>
              </w:divBdr>
              <w:divsChild>
                <w:div w:id="162278231">
                  <w:marLeft w:val="0pt"/>
                  <w:marRight w:val="0pt"/>
                  <w:marTop w:val="0pt"/>
                  <w:marBottom w:val="0pt"/>
                  <w:divBdr>
                    <w:top w:val="none" w:sz="0" w:space="0" w:color="auto"/>
                    <w:left w:val="none" w:sz="0" w:space="0" w:color="auto"/>
                    <w:bottom w:val="none" w:sz="0" w:space="0" w:color="auto"/>
                    <w:right w:val="none" w:sz="0" w:space="0" w:color="auto"/>
                  </w:divBdr>
                  <w:divsChild>
                    <w:div w:id="1700088761">
                      <w:marLeft w:val="0pt"/>
                      <w:marRight w:val="0pt"/>
                      <w:marTop w:val="0pt"/>
                      <w:marBottom w:val="0pt"/>
                      <w:divBdr>
                        <w:top w:val="none" w:sz="0" w:space="0" w:color="auto"/>
                        <w:left w:val="none" w:sz="0" w:space="0" w:color="auto"/>
                        <w:bottom w:val="none" w:sz="0" w:space="0" w:color="auto"/>
                        <w:right w:val="none" w:sz="0" w:space="0" w:color="auto"/>
                      </w:divBdr>
                      <w:divsChild>
                        <w:div w:id="1948194507">
                          <w:marLeft w:val="0pt"/>
                          <w:marRight w:val="0pt"/>
                          <w:marTop w:val="0pt"/>
                          <w:marBottom w:val="0pt"/>
                          <w:divBdr>
                            <w:top w:val="none" w:sz="0" w:space="0" w:color="auto"/>
                            <w:left w:val="none" w:sz="0" w:space="0" w:color="auto"/>
                            <w:bottom w:val="none" w:sz="0" w:space="0" w:color="auto"/>
                            <w:right w:val="none" w:sz="0" w:space="0" w:color="auto"/>
                          </w:divBdr>
                          <w:divsChild>
                            <w:div w:id="16988466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tiff"/><Relationship Id="rId18" Type="http://purl.oclc.org/ooxml/officeDocument/relationships/image" Target="media/image9.tiff"/><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3.tiff"/><Relationship Id="rId17" Type="http://purl.oclc.org/ooxml/officeDocument/relationships/image" Target="media/image8.tiff"/><Relationship Id="rId2" Type="http://purl.oclc.org/ooxml/officeDocument/relationships/numbering" Target="numbering.xml"/><Relationship Id="rId16" Type="http://purl.oclc.org/ooxml/officeDocument/relationships/image" Target="media/image7.tiff"/><Relationship Id="rId20" Type="http://purl.oclc.org/ooxml/officeDocument/relationships/image" Target="media/image1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tiff"/><Relationship Id="rId5" Type="http://purl.oclc.org/ooxml/officeDocument/relationships/webSettings" Target="webSettings.xml"/><Relationship Id="rId15" Type="http://purl.oclc.org/ooxml/officeDocument/relationships/image" Target="media/image6.tiff"/><Relationship Id="rId10" Type="http://purl.oclc.org/ooxml/officeDocument/relationships/image" Target="media/image1.tiff"/><Relationship Id="rId19" Type="http://purl.oclc.org/ooxml/officeDocument/relationships/image" Target="media/image10.tiff"/><Relationship Id="rId4" Type="http://purl.oclc.org/ooxml/officeDocument/relationships/settings" Target="settings.xml"/><Relationship Id="rId9" Type="http://purl.oclc.org/ooxml/officeDocument/relationships/hyperlink" Target="https://www.researchgate.net/profile/Abhir-Bhalerao" TargetMode="External"/><Relationship Id="rId14" Type="http://purl.oclc.org/ooxml/officeDocument/relationships/image" Target="media/image5.tiff"/><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1171</TotalTime>
  <Pages>4</Pages>
  <Words>11615</Words>
  <Characters>6622</Characters>
  <Application>Microsoft Office Word</Application>
  <DocSecurity>0</DocSecurity>
  <Lines>55</Lines>
  <Paragraphs>36</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Лукащук Галина Богданівна</cp:lastModifiedBy>
  <cp:revision>6</cp:revision>
  <dcterms:created xsi:type="dcterms:W3CDTF">2022-06-28T17:18:00Z</dcterms:created>
  <dcterms:modified xsi:type="dcterms:W3CDTF">2022-06-29T20:08:00Z</dcterms:modified>
</cp:coreProperties>
</file>