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360" w:lineRule="auto"/>
        <w:rPr>
          <w:rFonts w:ascii="Calibri" w:eastAsia="Adobe Fangsong Std R" w:cs="Adobe Hebrew" w:hAnsi="Calibri"/>
          <w:b/>
          <w:bCs/>
          <w:sz w:val="36"/>
          <w:szCs w:val="36"/>
          <w:lang w:val="en-IN" w:eastAsia="en-IN" w:bidi="en-IN"/>
        </w:rPr>
      </w:pPr>
      <w:r>
        <w:rPr>
          <w:rFonts w:ascii="Calibri" w:eastAsia="Adobe Fangsong Std R" w:cs="Adobe Hebrew" w:hAnsi="Calibri"/>
          <w:b/>
          <w:bCs/>
          <w:sz w:val="36"/>
          <w:szCs w:val="36"/>
          <w:lang w:val="en-IN" w:eastAsia="en-IN" w:bidi="en-IN"/>
        </w:rPr>
        <w:t>TAMILVANAN K</w:t>
      </w:r>
    </w:p>
    <w:p>
      <w:pPr>
        <w:spacing w:line="240" w:lineRule="auto"/>
        <w:jc w:val="left"/>
        <w:rPr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  <w:t>3/69,middle street, vengur post, tirukovilur(t.k),</w:t>
      </w:r>
    </w:p>
    <w:p>
      <w:pPr>
        <w:spacing w:line="240" w:lineRule="auto"/>
        <w:jc w:val="left"/>
        <w:rPr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  <w:t>Kallakurichi(d.t),</w:t>
      </w:r>
    </w:p>
    <w:p>
      <w:pPr>
        <w:spacing w:line="240" w:lineRule="auto"/>
        <w:jc w:val="left"/>
        <w:rPr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</w:rPr>
      </w:pPr>
      <w:r>
        <w:rPr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  <w:t>Pincode : 605751.</w:t>
      </w:r>
    </w:p>
    <w:p>
      <w:pPr>
        <w:spacing w:line="240" w:lineRule="auto"/>
        <w:jc w:val="left"/>
        <w:rPr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cs="Adobe Hebrew" w:hAnsi="Calibri"/>
          <w:b w:val="0"/>
          <w:bCs w:val="0"/>
          <w:sz w:val="32"/>
          <w:szCs w:val="32"/>
          <w:lang w:val="en-IN" w:eastAsia="en-IN" w:bidi="en-IN"/>
          <w:rtl/>
        </w:rPr>
        <w:t>M</w:t>
      </w:r>
      <w:r>
        <w:rPr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  <w:t>obile  :  9080667461</w:t>
      </w:r>
    </w:p>
    <w:p>
      <w:pPr>
        <w:keepNext w:val="0"/>
        <w:keepLines w:val="0"/>
        <w:pageBreakBefore w:val="0"/>
        <w:widowControl/>
        <w:suppressLineNumbers w:val="0"/>
        <w:suppressAutoHyphens w:val="0"/>
        <w:spacing w:line="240" w:lineRule="auto"/>
        <w:jc w:val="left"/>
        <w:rPr>
          <w:rFonts w:ascii="Calibri" w:eastAsia="Adobe Fangsong Std R" w:cs="Adobe Hebrew" w:hAnsi="Calibri"/>
          <w:b/>
          <w:bCs/>
          <w:sz w:val="32"/>
          <w:szCs w:val="32"/>
          <w:lang w:val="en-IN" w:eastAsia="en-IN" w:bidi="en-IN"/>
          <w:rtl/>
        </w:rPr>
      </w:pPr>
      <w:r>
        <w:rPr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  <w:t xml:space="preserve">E-mail   :  </w:t>
      </w:r>
      <w:r>
        <w:rPr>
          <w:rStyle w:val="16"/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  <w:fldChar w:fldCharType="begin"/>
      </w:r>
      <w:r>
        <w:instrText>HYPERLINK "mailto:tamilvanan22498@gmail.com"</w:instrText>
      </w:r>
      <w:r>
        <w:rPr>
          <w:rStyle w:val="16"/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  <w:fldChar w:fldCharType="separate"/>
      </w:r>
      <w:r>
        <w:rPr>
          <w:rStyle w:val="16"/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  <w:t>tamilvanan22498@gmail.com</w:t>
      </w:r>
      <w:r>
        <w:rPr>
          <w:rStyle w:val="16"/>
          <w:rFonts w:ascii="Calibri" w:eastAsia="Adobe Fangsong Std R" w:cs="Adobe Hebrew" w:hAnsi="Calibri"/>
          <w:b w:val="0"/>
          <w:bCs w:val="0"/>
          <w:sz w:val="32"/>
          <w:szCs w:val="32"/>
          <w:lang w:val="en-IN" w:eastAsia="en-IN" w:bidi="en-IN"/>
          <w:rtl/>
        </w:rPr>
        <w:fldChar w:fldCharType="end"/>
      </w:r>
    </w:p>
    <w:p>
      <w:pPr>
        <w:keepNext w:val="0"/>
        <w:keepLines w:val="0"/>
        <w:pageBreakBefore w:val="0"/>
        <w:widowControl/>
        <w:suppressLineNumbers w:val="0"/>
        <w:suppressAutoHyphens w:val="0"/>
        <w:spacing w:line="240" w:lineRule="auto"/>
        <w:jc w:val="left"/>
        <w:rPr>
          <w:rFonts w:ascii="Calibri" w:eastAsia="Adobe Fangsong Std R" w:cs="Adobe Hebrew" w:hAnsi="Calibri"/>
          <w:b/>
          <w:bCs/>
          <w:sz w:val="36"/>
          <w:szCs w:val="36"/>
          <w:lang w:val="en-IN" w:eastAsia="en-IN" w:bidi="en-IN"/>
          <w:rtl/>
        </w:rPr>
      </w:pPr>
    </w:p>
    <w:p>
      <w:pPr>
        <w:keepNext w:val="0"/>
        <w:keepLines w:val="0"/>
        <w:pageBreakBefore w:val="0"/>
        <w:widowControl/>
        <w:suppressLineNumbers w:val="0"/>
        <w:suppressAutoHyphens w:val="0"/>
        <w:spacing w:line="360" w:lineRule="auto"/>
        <w:rPr>
          <w:rFonts w:ascii="Calibri" w:eastAsia="Adobe Fangsong Std R" w:cs="Adobe Hebrew" w:hAnsi="Calibri"/>
          <w:b/>
          <w:bCs/>
          <w:sz w:val="36"/>
          <w:szCs w:val="36"/>
          <w:lang w:val="en-IN" w:eastAsia="en-IN" w:bidi="en-IN"/>
          <w:rtl/>
        </w:rPr>
      </w:pPr>
      <w:r>
        <w:rPr>
          <w:rFonts w:ascii="Calibri" w:eastAsia="Adobe Fangsong Std R" w:cs="Adobe Hebrew" w:hAnsi="Calibri"/>
          <w:b/>
          <w:bCs/>
          <w:sz w:val="36"/>
          <w:szCs w:val="36"/>
          <w:lang w:val="en-IN" w:eastAsia="en-IN" w:bidi="en-IN"/>
          <w:rtl/>
        </w:rPr>
        <w:t>OBJECTIVE</w:t>
      </w:r>
    </w:p>
    <w:p>
      <w:pPr>
        <w:spacing w:line="240" w:lineRule="auto"/>
        <w:jc w:val="both"/>
        <w:rPr>
          <w:rFonts w:ascii="Calibri" w:eastAsia="Adobe Fan Heiti Std B" w:hAnsi="Calibri"/>
          <w:b/>
          <w:bCs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seeking for a job highly rewarding carrier and healthy work environment.where, i can utilize my skills and knowledge efficiently for the organizational growth.</w:t>
      </w:r>
    </w:p>
    <w:p>
      <w:pPr>
        <w:spacing w:line="240" w:lineRule="auto"/>
        <w:jc w:val="both"/>
        <w:rPr>
          <w:rFonts w:ascii="Calibri" w:eastAsia="Adobe Fan Heiti Std B" w:hAnsi="Calibri"/>
          <w:b/>
          <w:bCs/>
          <w:sz w:val="32"/>
          <w:szCs w:val="32"/>
          <w:lang w:val="en-IN" w:eastAsia="en-IN" w:bidi="en-IN"/>
          <w:rtl/>
        </w:rPr>
      </w:pPr>
    </w:p>
    <w:p>
      <w:pPr>
        <w:spacing w:line="360" w:lineRule="auto"/>
        <w:rPr>
          <w:rFonts w:ascii="Calibri" w:eastAsia="Adobe Fan Heiti Std B" w:hAnsi="Calibri"/>
          <w:b/>
          <w:bCs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/>
          <w:bCs/>
          <w:sz w:val="36"/>
          <w:szCs w:val="36"/>
          <w:lang w:val="en-IN" w:eastAsia="en-IN" w:bidi="en-IN"/>
          <w:rtl/>
        </w:rPr>
        <w:t>SKILLS</w:t>
      </w:r>
    </w:p>
    <w:p>
      <w:pPr>
        <w:numPr>
          <w:ilvl w:val="0"/>
          <w:numId w:val="1"/>
        </w:numPr>
        <w:spacing w:line="240" w:lineRule="auto"/>
        <w:rPr>
          <w:rFonts w:ascii="Calibri" w:eastAsia="Adobe Fan Heiti Std B" w:hAnsi="Calibri"/>
          <w:b w:val="0"/>
          <w:bCs w:val="0"/>
          <w:sz w:val="32"/>
          <w:szCs w:val="32"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Renewable Energy (1.5 MW wind energy conversion system)</w:t>
      </w:r>
    </w:p>
    <w:p>
      <w:pPr>
        <w:numPr>
          <w:ilvl w:val="0"/>
          <w:numId w:val="1"/>
        </w:numPr>
        <w:spacing w:line="240" w:lineRule="auto"/>
        <w:rPr>
          <w:rFonts w:ascii="Calibri" w:eastAsia="Adobe Fan Heiti Std B" w:hAnsi="Calibri"/>
          <w:b w:val="0"/>
          <w:bCs w:val="0"/>
          <w:sz w:val="32"/>
          <w:szCs w:val="32"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WTG wiring diagram analysis</w:t>
      </w:r>
    </w:p>
    <w:p>
      <w:pPr>
        <w:numPr>
          <w:ilvl w:val="0"/>
          <w:numId w:val="1"/>
        </w:numPr>
        <w:spacing w:line="240" w:lineRule="auto"/>
        <w:rPr>
          <w:rFonts w:ascii="Calibri" w:eastAsia="Adobe Fan Heiti Std B" w:hAnsi="Calibri"/>
          <w:b w:val="0"/>
          <w:bCs w:val="0"/>
          <w:sz w:val="32"/>
          <w:szCs w:val="32"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MS office</w:t>
      </w:r>
    </w:p>
    <w:p>
      <w:pPr>
        <w:numPr>
          <w:ilvl w:val="0"/>
          <w:numId w:val="1"/>
        </w:numPr>
        <w:spacing w:line="240" w:lineRule="auto"/>
        <w:rPr>
          <w:rFonts w:ascii="Calibri" w:eastAsia="Adobe Fan Heiti Std B" w:hAnsi="Calibri"/>
          <w:b w:val="0"/>
          <w:bCs w:val="0"/>
          <w:sz w:val="32"/>
          <w:szCs w:val="32"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Documentation</w:t>
      </w:r>
    </w:p>
    <w:p>
      <w:pPr>
        <w:numPr>
          <w:ilvl w:val="0"/>
          <w:numId w:val="1"/>
        </w:numPr>
        <w:spacing w:line="360" w:lineRule="auto"/>
        <w:rPr>
          <w:rFonts w:ascii="Calibri" w:eastAsia="Adobe Fan Heiti Std B" w:hAnsi="Calibri"/>
          <w:b/>
          <w:bCs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Basic plc and scada</w:t>
      </w:r>
    </w:p>
    <w:p>
      <w:pPr>
        <w:spacing w:line="360" w:lineRule="auto"/>
        <w:ind w:left="0"/>
        <w:rPr>
          <w:rFonts w:ascii="Calibri" w:eastAsia="Adobe Fan Heiti Std B" w:hAnsi="Calibri"/>
          <w:b/>
          <w:bCs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/>
          <w:bCs/>
          <w:sz w:val="36"/>
          <w:szCs w:val="36"/>
          <w:lang w:val="en-IN" w:eastAsia="en-IN" w:bidi="en-IN"/>
          <w:rtl/>
        </w:rPr>
        <w:t>INTERESTS</w:t>
      </w:r>
    </w:p>
    <w:p>
      <w:pPr>
        <w:numPr>
          <w:ilvl w:val="0"/>
          <w:numId w:val="2"/>
        </w:numPr>
        <w:spacing w:line="240" w:lineRule="auto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 xml:space="preserve">Learning New Things </w:t>
      </w:r>
    </w:p>
    <w:p>
      <w:pPr>
        <w:numPr>
          <w:ilvl w:val="0"/>
          <w:numId w:val="2"/>
        </w:numPr>
        <w:spacing w:line="240" w:lineRule="auto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Execute New Ideas</w:t>
      </w:r>
    </w:p>
    <w:p>
      <w:pPr>
        <w:spacing w:line="360" w:lineRule="auto"/>
        <w:ind w:left="0"/>
        <w:rPr>
          <w:rFonts w:ascii="Calibri" w:eastAsia="Adobe Fan Heiti Std B" w:hAnsi="Calibri"/>
          <w:b/>
          <w:bCs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/>
          <w:bCs/>
          <w:sz w:val="32"/>
          <w:szCs w:val="32"/>
          <w:lang w:val="en-IN" w:eastAsia="en-IN" w:bidi="en-IN"/>
          <w:rtl/>
        </w:rPr>
        <w:t>EDUCATIONAL QUALIFICATION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BE (EEE)    -   AKT memorial college of engg and tech,kallakurichi.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 xml:space="preserve">                      2019 passed out, 63%.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HSC           -   Mount Park higher secondary school,thiyagadurgam.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 xml:space="preserve">                       2015 passed out, 83%.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SSLC         -   Mount Park higher secondary school,thiyagadurgam.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 xml:space="preserve">                      2013  </w:t>
      </w:r>
      <w:bookmarkStart w:id="0" w:name="_GoBack"/>
      <w:bookmarkEnd w:id="0"/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passed out, 90%.</w:t>
      </w:r>
    </w:p>
    <w:p>
      <w:pPr>
        <w:spacing w:line="360" w:lineRule="auto"/>
        <w:ind w:left="0"/>
        <w:rPr>
          <w:rFonts w:ascii="Calibri" w:eastAsia="Adobe Fan Heiti Std B" w:hAnsi="Calibri"/>
          <w:b/>
          <w:bCs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/>
          <w:bCs/>
          <w:sz w:val="36"/>
          <w:szCs w:val="36"/>
          <w:lang w:val="en-IN" w:eastAsia="en-IN" w:bidi="en-IN"/>
          <w:rtl/>
        </w:rPr>
        <w:t>EXPERIENCE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Company Name      :   Regen Infrastructure &amp; Services Pvt Ltd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Department             :   Operation &amp; Maintenance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Year of Experience  :   4 Years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Date of Joining         :   Sep 2021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Date of End             :   Till Now Present</w:t>
      </w: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</w:p>
    <w:p>
      <w:pPr>
        <w:spacing w:line="360" w:lineRule="auto"/>
        <w:ind w:left="0"/>
        <w:rPr>
          <w:rFonts w:ascii="Calibri" w:eastAsia="Adobe Fan Heiti Std B" w:hAnsi="Calibri"/>
          <w:b/>
          <w:bCs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/>
          <w:bCs/>
          <w:sz w:val="36"/>
          <w:szCs w:val="36"/>
          <w:lang w:val="en-IN" w:eastAsia="en-IN" w:bidi="en-IN"/>
          <w:rtl/>
        </w:rPr>
        <w:t>ROLES AND RESPONSIBILITIES</w:t>
      </w:r>
    </w:p>
    <w:p>
      <w:pPr>
        <w:spacing w:line="360" w:lineRule="auto"/>
        <w:ind w:left="0"/>
        <w:rPr>
          <w:rFonts w:ascii="Calibri" w:eastAsia="Adobe Fan Heiti Std B" w:hAnsi="Calibri"/>
          <w:b/>
          <w:bCs/>
          <w:sz w:val="36"/>
          <w:szCs w:val="36"/>
          <w:lang w:val="en-IN" w:eastAsia="en-IN" w:bidi="en-IN"/>
          <w:rtl/>
        </w:rPr>
      </w:pPr>
    </w:p>
    <w:p>
      <w:pPr>
        <w:spacing w:line="360" w:lineRule="auto"/>
        <w:ind w:left="0"/>
        <w:rPr>
          <w:rFonts w:ascii="Calibri" w:eastAsia="Adobe Fan Heiti Std B" w:hAnsi="Calibri"/>
          <w:b w:val="0"/>
          <w:bCs w:val="0"/>
          <w:sz w:val="40"/>
          <w:szCs w:val="40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40"/>
          <w:szCs w:val="40"/>
          <w:lang w:val="en-IN" w:eastAsia="en-IN" w:bidi="en-IN"/>
          <w:rtl/>
        </w:rPr>
        <w:t xml:space="preserve">Graduate Engineer Trainee </w:t>
      </w:r>
    </w:p>
    <w:p>
      <w:pPr>
        <w:numPr>
          <w:ilvl w:val="0"/>
          <w:numId w:val="3"/>
        </w:numPr>
        <w:spacing w:line="360" w:lineRule="auto"/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  <w:t>Attending WTG breakdown and troubleshooting of electrical related issues.</w:t>
      </w:r>
    </w:p>
    <w:p>
      <w:pPr>
        <w:numPr>
          <w:ilvl w:val="0"/>
          <w:numId w:val="3"/>
        </w:numPr>
        <w:spacing w:line="360" w:lineRule="auto"/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  <w:t>As per checklist prepare scheduled preventive maintenance to maximize the wind turbine production.</w:t>
      </w:r>
    </w:p>
    <w:p>
      <w:pPr>
        <w:numPr>
          <w:ilvl w:val="0"/>
          <w:numId w:val="3"/>
        </w:numPr>
        <w:spacing w:line="360" w:lineRule="auto"/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  <w:t>monitoring &amp; controlling the WTG through SCADA system</w:t>
      </w:r>
    </w:p>
    <w:p>
      <w:pPr>
        <w:numPr>
          <w:ilvl w:val="0"/>
          <w:numId w:val="3"/>
        </w:numPr>
        <w:spacing w:line="360" w:lineRule="auto"/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  <w:t>Attending critical errors to solve &amp; analyzing through WTG circuit diagram.</w:t>
      </w:r>
    </w:p>
    <w:p>
      <w:pPr>
        <w:numPr>
          <w:ilvl w:val="0"/>
          <w:numId w:val="3"/>
        </w:numPr>
        <w:spacing w:line="360" w:lineRule="auto"/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  <w:t>Recording and preparing DGR for machine downtime report.</w:t>
      </w:r>
    </w:p>
    <w:p>
      <w:pPr>
        <w:numPr>
          <w:ilvl w:val="0"/>
          <w:numId w:val="3"/>
        </w:numPr>
        <w:spacing w:line="360" w:lineRule="auto"/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6"/>
          <w:szCs w:val="36"/>
          <w:lang w:val="en-IN" w:eastAsia="en-IN" w:bidi="en-IN"/>
          <w:rtl/>
        </w:rPr>
        <w:t>Preparing MPR of each WTG as our commitment is 99% machine availability.</w:t>
      </w:r>
    </w:p>
    <w:p>
      <w:pPr>
        <w:spacing w:line="360" w:lineRule="auto"/>
        <w:rPr>
          <w:rFonts w:ascii="Baskerville Old Face" w:eastAsia="Adobe Fan Heiti Std B" w:hAnsi="Baskerville Old Face"/>
          <w:b/>
          <w:bCs/>
          <w:sz w:val="32"/>
          <w:szCs w:val="32"/>
        </w:rPr>
      </w:pPr>
    </w:p>
    <w:p>
      <w:pPr>
        <w:spacing w:line="360" w:lineRule="auto"/>
        <w:rPr>
          <w:rFonts w:ascii="Baskerville Old Face" w:eastAsia="Adobe Fan Heiti Std B" w:hAnsi="Baskerville Old Face"/>
          <w:b/>
          <w:bCs/>
          <w:sz w:val="32"/>
          <w:szCs w:val="32"/>
        </w:rPr>
      </w:pPr>
    </w:p>
    <w:p>
      <w:pPr>
        <w:spacing w:line="360" w:lineRule="auto"/>
        <w:rPr>
          <w:rFonts w:ascii="Baskerville Old Face" w:eastAsia="Adobe Fan Heiti Std B" w:hAnsi="Baskerville Old Face"/>
          <w:b/>
          <w:bCs/>
          <w:sz w:val="32"/>
          <w:szCs w:val="32"/>
        </w:rPr>
      </w:pPr>
    </w:p>
    <w:p>
      <w:pPr>
        <w:spacing w:line="360" w:lineRule="auto"/>
        <w:rPr>
          <w:rFonts w:ascii="Baskerville Old Face" w:eastAsia="Adobe Fan Heiti Std B" w:hAnsi="Baskerville Old Face"/>
          <w:b w:val="0"/>
          <w:bCs w:val="0"/>
          <w:sz w:val="40"/>
          <w:szCs w:val="40"/>
          <w:lang w:val="en-IN" w:eastAsia="en-IN" w:bidi="en-IN"/>
          <w:rtl/>
        </w:rPr>
      </w:pPr>
      <w:r>
        <w:rPr>
          <w:rFonts w:ascii="Baskerville Old Face" w:eastAsia="Adobe Fan Heiti Std B" w:hAnsi="Baskerville Old Face"/>
          <w:b w:val="0"/>
          <w:bCs w:val="0"/>
          <w:sz w:val="40"/>
          <w:szCs w:val="40"/>
          <w:lang w:val="en-IN" w:eastAsia="en-IN" w:bidi="en-IN"/>
          <w:rtl/>
        </w:rPr>
        <w:t xml:space="preserve">               </w:t>
      </w:r>
    </w:p>
    <w:p>
      <w:pPr>
        <w:spacing w:line="360" w:lineRule="auto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Baskerville Old Face" w:eastAsia="Adobe Fan Heiti Std B" w:hAnsi="Baskerville Old Face"/>
          <w:b w:val="0"/>
          <w:bCs w:val="0"/>
          <w:sz w:val="40"/>
          <w:szCs w:val="40"/>
          <w:lang w:val="en-IN" w:eastAsia="en-IN" w:bidi="en-IN"/>
          <w:rtl/>
        </w:rPr>
        <w:t>ENGINEER  ( Central Team )</w:t>
      </w:r>
    </w:p>
    <w:p>
      <w:pPr>
        <w:numPr>
          <w:ilvl w:val="0"/>
          <w:numId w:val="4"/>
        </w:numPr>
        <w:spacing w:line="360" w:lineRule="auto"/>
        <w:rPr>
          <w:rFonts w:ascii="Calibri" w:eastAsia="Adobe Fan Heiti Std B" w:hAnsi="Calibri"/>
          <w:b w:val="0"/>
          <w:bCs w:val="0"/>
          <w:sz w:val="32"/>
          <w:szCs w:val="32"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Overall site monitoring and control through the SCADA system to minimize the WTG machine downtime and maximize the power  generation.</w:t>
      </w:r>
    </w:p>
    <w:p>
      <w:pPr>
        <w:numPr>
          <w:ilvl w:val="0"/>
          <w:numId w:val="4"/>
        </w:numPr>
        <w:spacing w:line="360" w:lineRule="auto"/>
        <w:rPr>
          <w:rFonts w:ascii="Calibri" w:eastAsia="Adobe Fan Heiti Std B" w:hAnsi="Calibri"/>
          <w:b w:val="0"/>
          <w:bCs w:val="0"/>
          <w:sz w:val="32"/>
          <w:szCs w:val="32"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To improve the WTG machine performance through ,error analysis, power curve analysis, downtime analysis, temperature analysis.</w:t>
      </w:r>
    </w:p>
    <w:p>
      <w:pPr>
        <w:numPr>
          <w:ilvl w:val="0"/>
          <w:numId w:val="4"/>
        </w:numPr>
        <w:spacing w:line="360" w:lineRule="auto"/>
        <w:rPr>
          <w:rFonts w:ascii="Calibri" w:eastAsia="Adobe Fan Heiti Std B" w:hAnsi="Calibri"/>
          <w:b w:val="0"/>
          <w:bCs w:val="0"/>
          <w:sz w:val="32"/>
          <w:szCs w:val="32"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To connect with site team and collect the site queries to address the fault failures.</w:t>
      </w:r>
    </w:p>
    <w:p>
      <w:pPr>
        <w:numPr>
          <w:ilvl w:val="0"/>
          <w:numId w:val="4"/>
        </w:numPr>
        <w:spacing w:line="360" w:lineRule="auto"/>
        <w:rPr>
          <w:rFonts w:ascii="Calibri" w:eastAsia="Adobe Fan Heiti Std B" w:hAnsi="Calibri"/>
          <w:b w:val="0"/>
          <w:bCs w:val="0"/>
          <w:sz w:val="32"/>
          <w:szCs w:val="32"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To present the PPT and compare with before &amp; after power generation, wind speed, machine availability.</w:t>
      </w:r>
    </w:p>
    <w:p>
      <w:pPr>
        <w:numPr>
          <w:ilvl w:val="0"/>
          <w:numId w:val="4"/>
        </w:numPr>
        <w:spacing w:line="360" w:lineRule="auto"/>
        <w:rPr>
          <w:rFonts w:ascii="Calibri" w:eastAsia="Adobe Fan Heiti Std B" w:hAnsi="Calibri"/>
          <w:b w:val="0"/>
          <w:bCs w:val="0"/>
          <w:sz w:val="32"/>
          <w:szCs w:val="32"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Every weekly once power generation compared with wind speed to find out the low power WTGs and take route cause analysis.</w:t>
      </w:r>
    </w:p>
    <w:p>
      <w:pPr>
        <w:spacing w:line="360" w:lineRule="auto"/>
        <w:ind w:left="0"/>
        <w:rPr>
          <w:rFonts w:ascii="Calibri" w:eastAsia="Adobe Fan Heiti Std B" w:hAnsi="Calibri"/>
          <w:b/>
          <w:bCs/>
          <w:sz w:val="40"/>
          <w:szCs w:val="40"/>
          <w:lang w:val="en-IN" w:eastAsia="en-IN" w:bidi="en-IN"/>
          <w:rtl/>
        </w:rPr>
      </w:pPr>
      <w:r>
        <w:rPr>
          <w:rFonts w:ascii="Calibri" w:eastAsia="Adobe Fan Heiti Std B" w:hAnsi="Calibri"/>
          <w:b/>
          <w:bCs/>
          <w:sz w:val="40"/>
          <w:szCs w:val="40"/>
          <w:lang w:val="en-IN" w:eastAsia="en-IN" w:bidi="en-IN"/>
          <w:rtl/>
        </w:rPr>
        <w:t>LANGUAGE</w:t>
      </w:r>
    </w:p>
    <w:p>
      <w:pPr>
        <w:spacing w:line="360" w:lineRule="auto"/>
        <w:ind w:left="360" w:firstLine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Tamil (Fluency)</w:t>
      </w:r>
    </w:p>
    <w:p>
      <w:pPr>
        <w:spacing w:line="360" w:lineRule="auto"/>
        <w:ind w:left="360" w:firstLine="0"/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</w:pPr>
      <w:r>
        <w:rPr>
          <w:rFonts w:ascii="Calibri" w:eastAsia="Adobe Fan Heiti Std B" w:hAnsi="Calibri"/>
          <w:b w:val="0"/>
          <w:bCs w:val="0"/>
          <w:sz w:val="32"/>
          <w:szCs w:val="32"/>
          <w:lang w:val="en-IN" w:eastAsia="en-IN" w:bidi="en-IN"/>
          <w:rtl/>
        </w:rPr>
        <w:t>English (Intermediate)</w:t>
      </w:r>
    </w:p>
    <w:p>
      <w:pPr>
        <w:spacing w:line="360" w:lineRule="auto"/>
        <w:ind w:left="360" w:firstLine="0"/>
        <w:rPr>
          <w:rFonts w:ascii="Baskerville Old Face" w:eastAsia="Adobe Fan Heiti Std B" w:hAnsi="Baskerville Old Face"/>
          <w:b/>
          <w:bCs/>
          <w:sz w:val="32"/>
          <w:szCs w:val="32"/>
          <w:lang w:val="en-IN" w:eastAsia="en-IN" w:bidi="en-IN"/>
          <w:rtl/>
        </w:rPr>
      </w:pPr>
    </w:p>
    <w:p>
      <w:pPr>
        <w:spacing w:line="360" w:lineRule="auto"/>
        <w:ind w:left="360" w:firstLine="0"/>
        <w:rPr>
          <w:rFonts w:ascii="Baskerville Old Face" w:eastAsia="Adobe Fan Heiti Std B" w:hAnsi="Baskerville Old Face"/>
          <w:b/>
          <w:bCs/>
          <w:sz w:val="32"/>
          <w:szCs w:val="32"/>
          <w:lang w:val="en-IN" w:eastAsia="en-IN" w:bidi="en-IN"/>
          <w:rtl/>
        </w:rPr>
      </w:pPr>
    </w:p>
    <w:p>
      <w:pPr>
        <w:spacing w:line="360" w:lineRule="auto"/>
        <w:ind w:left="360" w:firstLine="0"/>
        <w:rPr>
          <w:rFonts w:ascii="Baskerville Old Face" w:eastAsia="Adobe Fan Heiti Std B" w:hAnsi="Baskerville Old Face"/>
          <w:b/>
          <w:bCs/>
          <w:sz w:val="32"/>
          <w:szCs w:val="32"/>
        </w:rPr>
      </w:pPr>
      <w:r>
        <w:rPr>
          <w:rFonts w:ascii="Baskerville Old Face" w:eastAsia="Adobe Fan Heiti Std B" w:hAnsi="Baskerville Old Face"/>
          <w:b/>
          <w:bCs/>
          <w:sz w:val="32"/>
          <w:szCs w:val="32"/>
          <w:lang w:val="en-IN" w:eastAsia="en-IN" w:bidi="en-IN"/>
          <w:rtl/>
        </w:rPr>
        <w:t xml:space="preserve">                                                                                       Yours faithfully,</w:t>
      </w:r>
    </w:p>
    <w:sectPr>
      <w:pgSz w:w="11907" w:h="16839"/>
      <w:pgMar w:top="1440" w:right="1080" w:bottom="1440" w:left="108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dobe Fangsong Std R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dobe Hebrew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dobe Fan Heiti Std B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Baskerville Old Face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29183F0"/>
    <w:multiLevelType w:val="hybridMultilevel"/>
    <w:tmpl w:val="00000000"/>
    <w:lvl w:ilvl="0">
      <w:start w:val="1"/>
      <w:numFmt w:val="bullet"/>
      <w:lvlRestart w:val="0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Symbol" w:hAnsi="Symbol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80" w:hanging="360"/>
      </w:pPr>
      <w:rPr>
        <w:rFonts w:ascii="Symbol" w:hAnsi="Symbol"/>
      </w:rPr>
    </w:lvl>
  </w:abstractNum>
  <w:abstractNum w:abstractNumId="1">
    <w:nsid w:val="0C42C99F"/>
    <w:multiLevelType w:val="hybridMultilevel"/>
    <w:tmpl w:val="00000000"/>
    <w:lvl w:ilvl="0">
      <w:start w:val="1"/>
      <w:numFmt w:val="bullet"/>
      <w:lvlRestart w:val="0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Symbol" w:hAnsi="Symbol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80" w:hanging="360"/>
      </w:pPr>
      <w:rPr>
        <w:rFonts w:ascii="Symbol" w:hAnsi="Symbol"/>
      </w:rPr>
    </w:lvl>
  </w:abstractNum>
  <w:abstractNum w:abstractNumId="2">
    <w:nsid w:val="6AFEC9A9"/>
    <w:multiLevelType w:val="hybridMultilevel"/>
    <w:tmpl w:val="00000000"/>
    <w:lvl w:ilvl="0">
      <w:start w:val="1"/>
      <w:numFmt w:val="bullet"/>
      <w:lvlRestart w:val="0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Symbol" w:hAnsi="Symbol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80" w:hanging="360"/>
      </w:pPr>
      <w:rPr>
        <w:rFonts w:ascii="Symbol" w:hAnsi="Symbol"/>
      </w:rPr>
    </w:lvl>
  </w:abstractNum>
  <w:abstractNum w:abstractNumId="3">
    <w:nsid w:val="15F6765D"/>
    <w:multiLevelType w:val="hybridMultilevel"/>
    <w:tmpl w:val="00000000"/>
    <w:lvl w:ilvl="0">
      <w:start w:val="1"/>
      <w:numFmt w:val="bullet"/>
      <w:lvlRestart w:val="0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Symbol" w:hAnsi="Symbol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8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displayBackgroundShape/>
  <w:bordersDoNotSurroundHeader/>
  <w:bordersDoNotSurroundFooter/>
  <w:defaultTabStop w:val="720"/>
  <w:evenAndOddHeaders/>
  <w:drawingGridHorizontalSpacing w:val="110"/>
  <w:drawingGridVerticalSpacing w:val="156"/>
  <w:displayHorizontalDrawingGridEvery w:val="0"/>
  <w:displayVerticalDrawingGridEvery w:val="1"/>
  <w:characterSpacingControl w:val="compressPunctuation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Next w:val="0"/>
      <w:keepLines w:val="0"/>
      <w:pageBreakBefore w:val="0"/>
      <w:widowControl/>
      <w:suppressLineNumbers w:val="0"/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contextualSpacing w:val="0"/>
      <w:jc w:val="left"/>
      <w:outlineLvl w:val="9"/>
    </w:pPr>
    <w:rPr>
      <w:rFonts w:ascii="Droid Sans" w:eastAsia="宋体" w:cs="Arial" w:hAnsi="Droid Sans"/>
      <w:sz w:val="22"/>
      <w:szCs w:val="22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customStyle="1" w:styleId="15">
    <w:name w:val="Line Number"/>
    <w:basedOn w:val="10"/>
  </w:style>
  <w:style w:type="character" w:styleId="16">
    <w:name w:val="Hyperlink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325</Words>
  <Characters>1827</Characters>
  <Lines>70</Lines>
  <Paragraphs>48</Paragraphs>
  <CharactersWithSpaces>2358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2025-09-23T04:11:41Z</dcterms:modified>
</cp:coreProperties>
</file>