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pos-flow-testing-prompt-8"/>
    <w:p>
      <w:pPr>
        <w:pStyle w:val="Heading1"/>
      </w:pPr>
      <w:r>
        <w:t xml:space="preserve">POS Flow Testing — Prompt 8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Validar el flujo completo del POS desde login hasta cierre de caja, identificando y corrigiendo problemas de UX, errores silenciosos, race conditions y duplicación de pagos.</w:t>
      </w:r>
    </w:p>
    <w:p>
      <w:r>
        <w:pict>
          <v:rect style="width:0;height:1.5pt" o:hralign="center" o:hrstd="t" o:hr="t"/>
        </w:pict>
      </w:r>
    </w:p>
    <w:bookmarkEnd w:id="20"/>
    <w:bookmarkStart w:id="23" w:name="flujo-completo-del-pos"/>
    <w:p>
      <w:pPr>
        <w:pStyle w:val="Heading2"/>
      </w:pPr>
      <w:r>
        <w:t xml:space="preserve">Flujo completo del POS</w:t>
      </w:r>
    </w:p>
    <w:p>
      <w:pPr>
        <w:pStyle w:val="SourceCode"/>
      </w:pPr>
      <w:r>
        <w:rPr>
          <w:rStyle w:val="VerbatimChar"/>
        </w:rPr>
        <w:t xml:space="preserve">Login → Seleccionar sucursal → Abrir caja → Crear orden →</w:t>
      </w:r>
      <w:r>
        <w:br/>
      </w:r>
      <w:r>
        <w:rPr>
          <w:rStyle w:val="VerbatimChar"/>
        </w:rPr>
        <w:t xml:space="preserve">  Agregar productos → Enviar a caja → Cobrar → Despachar → Cerrar caja</w:t>
      </w:r>
    </w:p>
    <w:bookmarkStart w:id="21" w:name="diagrama-de-estados-de-una-orden"/>
    <w:p>
      <w:pPr>
        <w:pStyle w:val="Heading3"/>
      </w:pPr>
      <w:r>
        <w:t xml:space="preserve">Diagrama de estados de una orden</w:t>
      </w:r>
    </w:p>
    <w:p>
      <w:pPr>
        <w:pStyle w:val="SourceCode"/>
      </w:pPr>
      <w:r>
        <w:rPr>
          <w:rStyle w:val="VerbatimChar"/>
        </w:rPr>
        <w:t xml:space="preserve">  DRAFT  ──[submit]──▶  PENDING_PAYMENT  ──[pay]──▶  DISPATCH_PENDING  ──[dispatch]──▶  DISPATCHED</w:t>
      </w:r>
      <w:r>
        <w:br/>
      </w:r>
      <w:r>
        <w:rPr>
          <w:rStyle w:val="VerbatimChar"/>
        </w:rPr>
        <w:t xml:space="preserve">    │                        │                              │</w:t>
      </w:r>
      <w:r>
        <w:br/>
      </w:r>
      <w:r>
        <w:rPr>
          <w:rStyle w:val="VerbatimChar"/>
        </w:rPr>
        <w:t xml:space="preserve">    │                        │ (pago directo)               │ (auto-dispatch)</w:t>
      </w:r>
      <w:r>
        <w:br/>
      </w:r>
      <w:r>
        <w:rPr>
          <w:rStyle w:val="VerbatimChar"/>
        </w:rPr>
        <w:t xml:space="preserve">    │                        └───────────────────────────────┘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(cancelar) → CANCELLED</w:t>
      </w:r>
    </w:p>
    <w:bookmarkEnd w:id="21"/>
    <w:bookmarkStart w:id="22" w:name="componentes-principales"/>
    <w:p>
      <w:pPr>
        <w:pStyle w:val="Heading3"/>
      </w:pPr>
      <w:r>
        <w:t xml:space="preserve">Componentes principales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 ventas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src/components/pos/branch-pos.tsx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Búsqueda de productos, ticket de venta, envío a caja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Panel de caja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src/components/cash-session/cash-session-panel.tsx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Abrir/cerrar sesión de caja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Cobro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src/components/payments/cashier-payments.tsx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Cola de cobro, procesamiento de pagos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ventas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src/app/api/sales/orders/**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de órdenes y líneas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pagos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src/app/api/cashier/payments/route.ts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 pagos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caja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src/app/api/cashier/cash-sessions/**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sesiones de caja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Servicio ventas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src/modules/sales/service.ts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Lógica de negocio de ventas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Servicio pagos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src/modules/payments/service.ts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Lógica de negocio de pagos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37" w:name="problemas-encontrados-y-corregidos"/>
    <w:p>
      <w:pPr>
        <w:pStyle w:val="Heading2"/>
      </w:pPr>
      <w:r>
        <w:t xml:space="preserve">Problemas encontrados y corregidos</w:t>
      </w:r>
    </w:p>
    <w:bookmarkStart w:id="28" w:name="críticos"/>
    <w:p>
      <w:pPr>
        <w:pStyle w:val="Heading3"/>
      </w:pPr>
      <w:r>
        <w:t xml:space="preserve">🔴 Críticos</w:t>
      </w:r>
    </w:p>
    <w:bookmarkStart w:id="24" w:name="X8728c989abab802c9d1ac96ece78d45c9fbbb29"/>
    <w:p>
      <w:pPr>
        <w:pStyle w:val="Heading4"/>
      </w:pPr>
      <w:r>
        <w:t xml:space="preserve">1. Llamadas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crudas sin CSRF token (branch-pos.tsx)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Problema</w:t>
      </w:r>
      <w:r>
        <w:t xml:space="preserve">: Todas las operaciones POST/PATCH/DELETE en</w:t>
      </w:r>
      <w:r>
        <w:t xml:space="preserve"> </w:t>
      </w:r>
      <w:r>
        <w:rPr>
          <w:rStyle w:val="VerbatimChar"/>
        </w:rPr>
        <w:t xml:space="preserve">branch-pos.tsx</w:t>
      </w:r>
      <w:r>
        <w:t xml:space="preserve"> </w:t>
      </w:r>
      <w:r>
        <w:t xml:space="preserve">usaban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directo, sin incluir el header</w:t>
      </w:r>
      <w:r>
        <w:t xml:space="preserve"> </w:t>
      </w:r>
      <w:r>
        <w:rPr>
          <w:rStyle w:val="VerbatimChar"/>
        </w:rPr>
        <w:t xml:space="preserve">x-csrf-token</w:t>
      </w:r>
      <w:r>
        <w:t xml:space="preserve">. Esto causaba que todas las operaciones mutantes fallaran con HTTP 403 si CSRF estaba habilitado.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Corrección</w:t>
      </w:r>
      <w:r>
        <w:t xml:space="preserve">: Reemplazado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apiFetch()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@/lib/client/api</w:t>
      </w:r>
      <w:r>
        <w:t xml:space="preserve"> </w:t>
      </w:r>
      <w:r>
        <w:t xml:space="preserve">en todas las operaciones mutantes (agregar producto, actualizar cantidad, eliminar línea, enviar a caja).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Archivos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src/components/pos/branch-pos.tsx</w:t>
      </w:r>
    </w:p>
    <w:bookmarkEnd w:id="24"/>
    <w:bookmarkStart w:id="25" w:name="Xff3c05b003201dcad06e6cacee779284b5754ee"/>
    <w:p>
      <w:pPr>
        <w:pStyle w:val="Heading4"/>
      </w:pPr>
      <w:r>
        <w:t xml:space="preserve">2. Llamadas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crudas sin CSRF token (cashier-payments.tsx)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Problema</w:t>
      </w:r>
      <w:r>
        <w:t xml:space="preserve">: El POST de pago usaba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crudo.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Corrección</w:t>
      </w:r>
      <w:r>
        <w:t xml:space="preserve">: Reemplazado por</w:t>
      </w:r>
      <w:r>
        <w:t xml:space="preserve"> </w:t>
      </w:r>
      <w:r>
        <w:rPr>
          <w:rStyle w:val="VerbatimChar"/>
        </w:rPr>
        <w:t xml:space="preserve">apiFetch()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Archivos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src/components/payments/cashier-payments.tsx</w:t>
      </w:r>
    </w:p>
    <w:bookmarkEnd w:id="25"/>
    <w:bookmarkStart w:id="26" w:name="X6e6e77a15f4024b6d7f497280cf87c16ba9371a"/>
    <w:p>
      <w:pPr>
        <w:pStyle w:val="Heading4"/>
      </w:pPr>
      <w:r>
        <w:t xml:space="preserve">3. Llamadas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crudas sin CSRF token (cash-session-panel.tsx)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Problema</w:t>
      </w:r>
      <w:r>
        <w:t xml:space="preserve">: Abrir, solicitar cierre y cerrar sesión usaban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crudo.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Corrección</w:t>
      </w:r>
      <w:r>
        <w:t xml:space="preserve">: Reemplazado por</w:t>
      </w:r>
      <w:r>
        <w:t xml:space="preserve"> </w:t>
      </w:r>
      <w:r>
        <w:rPr>
          <w:rStyle w:val="VerbatimChar"/>
        </w:rPr>
        <w:t xml:space="preserve">apiFetch()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Archivos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src/components/cash-session/cash-session-panel.tsx</w:t>
      </w:r>
    </w:p>
    <w:bookmarkEnd w:id="26"/>
    <w:bookmarkStart w:id="27" w:name="X3cb6d95b2d0efc4c106cd831789c1bc49ebe05a"/>
    <w:p>
      <w:pPr>
        <w:pStyle w:val="Heading4"/>
      </w:pPr>
      <w:r>
        <w:t xml:space="preserve">4. Funciones async sin try-catch en cash-session-panel.tsx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Problema</w:t>
      </w:r>
      <w:r>
        <w:t xml:space="preserve">:</w:t>
      </w:r>
      <w:r>
        <w:t xml:space="preserve"> </w:t>
      </w:r>
      <w:r>
        <w:rPr>
          <w:rStyle w:val="VerbatimChar"/>
        </w:rPr>
        <w:t xml:space="preserve">openSession()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requestCloseSession()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closeSession()</w:t>
      </w:r>
      <w:r>
        <w:t xml:space="preserve"> </w:t>
      </w:r>
      <w:r>
        <w:t xml:space="preserve">no tenían try-catch. Un error de red dejaba</w:t>
      </w:r>
      <w:r>
        <w:t xml:space="preserve"> </w:t>
      </w:r>
      <w:r>
        <w:rPr>
          <w:rStyle w:val="VerbatimChar"/>
        </w:rPr>
        <w:t xml:space="preserve">busyAction</w:t>
      </w:r>
      <w:r>
        <w:t xml:space="preserve"> </w:t>
      </w:r>
      <w:r>
        <w:t xml:space="preserve">atascado permanentemente, bloqueando toda interacción.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Corrección</w:t>
      </w:r>
      <w:r>
        <w:t xml:space="preserve">: Envueltas en try-catch-finally. El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siempre resetea</w:t>
      </w:r>
      <w:r>
        <w:t xml:space="preserve"> </w:t>
      </w:r>
      <w:r>
        <w:rPr>
          <w:rStyle w:val="VerbatimChar"/>
        </w:rPr>
        <w:t xml:space="preserve">busyAction(null)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Archivos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src/components/cash-session/cash-session-panel.tsx</w:t>
      </w:r>
    </w:p>
    <w:bookmarkEnd w:id="27"/>
    <w:bookmarkEnd w:id="28"/>
    <w:bookmarkStart w:id="33" w:name="importantes"/>
    <w:p>
      <w:pPr>
        <w:pStyle w:val="Heading3"/>
      </w:pPr>
      <w:r>
        <w:t xml:space="preserve">🟡 Importantes</w:t>
      </w:r>
    </w:p>
    <w:bookmarkStart w:id="29" w:name="Xe856f2e6f222f609f2e69c3277851ffa3fc3bca"/>
    <w:p>
      <w:pPr>
        <w:pStyle w:val="Heading4"/>
      </w:pPr>
      <w:r>
        <w:t xml:space="preserve">5. Doble clic puede duplicar pagos (cashier-payments.tsx)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Problema</w:t>
      </w:r>
      <w:r>
        <w:t xml:space="preserve">: Si el usuario hacía doble clic rápido en</w:t>
      </w:r>
      <w:r>
        <w:t xml:space="preserve"> </w:t>
      </w:r>
      <w:r>
        <w:t xml:space="preserve">“</w:t>
      </w:r>
      <w:r>
        <w:t xml:space="preserve">Cobrar</w:t>
      </w:r>
      <w:r>
        <w:t xml:space="preserve">”</w:t>
      </w:r>
      <w:r>
        <w:t xml:space="preserve">, la segunda llamada podía iniciar antes de que</w:t>
      </w:r>
      <w:r>
        <w:t xml:space="preserve"> </w:t>
      </w:r>
      <w:r>
        <w:rPr>
          <w:rStyle w:val="VerbatimChar"/>
        </w:rPr>
        <w:t xml:space="preserve">isSubmitting</w:t>
      </w:r>
      <w:r>
        <w:t xml:space="preserve"> </w:t>
      </w:r>
      <w:r>
        <w:t xml:space="preserve">se activara.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Corrección</w:t>
      </w:r>
      <w:r>
        <w:t xml:space="preserve">: Agregado</w:t>
      </w:r>
      <w:r>
        <w:t xml:space="preserve"> </w:t>
      </w:r>
      <w:r>
        <w:rPr>
          <w:rStyle w:val="VerbatimChar"/>
        </w:rPr>
        <w:t xml:space="preserve">recentlyPaidRef</w:t>
      </w:r>
      <w:r>
        <w:t xml:space="preserve"> </w:t>
      </w:r>
      <w:r>
        <w:t xml:space="preserve">(Set de orderId) como guardia adicional. La orden se añade al set inmediatamente y se remueve después de 3 segundos.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Archivos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src/components/payments/cashier-payments.tsx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Nota</w:t>
      </w:r>
      <w:r>
        <w:t xml:space="preserve">: El backend ya tiene protección via</w:t>
      </w:r>
      <w:r>
        <w:t xml:space="preserve"> </w:t>
      </w:r>
      <w:r>
        <w:rPr>
          <w:rStyle w:val="VerbatimChar"/>
        </w:rPr>
        <w:t xml:space="preserve">FOR UPDATE</w:t>
      </w:r>
      <w:r>
        <w:t xml:space="preserve"> </w:t>
      </w:r>
      <w:r>
        <w:t xml:space="preserve">+ verificación de</w:t>
      </w:r>
      <w:r>
        <w:t xml:space="preserve"> </w:t>
      </w:r>
      <w:r>
        <w:rPr>
          <w:rStyle w:val="VerbatimChar"/>
        </w:rPr>
        <w:t xml:space="preserve">PAYMENT_ALREADY_POSTED</w:t>
      </w:r>
      <w:r>
        <w:t xml:space="preserve">, pero la guardia en UI evita llamadas innecesarias.</w:t>
      </w:r>
    </w:p>
    <w:bookmarkEnd w:id="29"/>
    <w:bookmarkStart w:id="30" w:name="Xc3e185413c870be0979ce0f93f65f89e94b058c"/>
    <w:p>
      <w:pPr>
        <w:pStyle w:val="Heading4"/>
      </w:pPr>
      <w:r>
        <w:t xml:space="preserve">6. Hotkey Enter podía disparar pago con estado stale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Problema</w:t>
      </w:r>
      <w:r>
        <w:t xml:space="preserve">: El event listener de hotkeys capturaba</w:t>
      </w:r>
      <w:r>
        <w:t xml:space="preserve"> </w:t>
      </w:r>
      <w:r>
        <w:rPr>
          <w:rStyle w:val="VerbatimChar"/>
        </w:rPr>
        <w:t xml:space="preserve">canSubmitPayment</w:t>
      </w:r>
      <w:r>
        <w:t xml:space="preserve"> </w:t>
      </w:r>
      <w:r>
        <w:t xml:space="preserve">en una closure, que podía estar desactualizada.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Corrección</w:t>
      </w:r>
      <w:r>
        <w:t xml:space="preserve">: Uso de refs (</w:t>
      </w:r>
      <w:r>
        <w:rPr>
          <w:rStyle w:val="VerbatimChar"/>
        </w:rPr>
        <w:t xml:space="preserve">canSubmitRef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isSubmittingRef</w:t>
      </w:r>
      <w:r>
        <w:t xml:space="preserve">) sincronizadas con efectos.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Archivos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src/components/payments/cashier-payments.tsx</w:t>
      </w:r>
    </w:p>
    <w:bookmarkEnd w:id="30"/>
    <w:bookmarkStart w:id="31" w:name="X4a114a759969839c9487a962e6a9b8b6e08468b"/>
    <w:p>
      <w:pPr>
        <w:pStyle w:val="Heading4"/>
      </w:pPr>
      <w:r>
        <w:t xml:space="preserve">7. Pantalla muda al cargar POS (branch-pos.tsx)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Problema</w:t>
      </w:r>
      <w:r>
        <w:t xml:space="preserve">: Al cargar el POS, se mostraba</w:t>
      </w:r>
      <w:r>
        <w:t xml:space="preserve"> </w:t>
      </w:r>
      <w:r>
        <w:t xml:space="preserve">“</w:t>
      </w:r>
      <w:r>
        <w:t xml:space="preserve">preparando…</w:t>
      </w:r>
      <w:r>
        <w:t xml:space="preserve">”</w:t>
      </w:r>
      <w:r>
        <w:t xml:space="preserve"> </w:t>
      </w:r>
      <w:r>
        <w:t xml:space="preserve">sin spinner ni indicación clara de carga.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Corrección</w:t>
      </w:r>
      <w:r>
        <w:t xml:space="preserve">: Agregado estado</w:t>
      </w:r>
      <w:r>
        <w:t xml:space="preserve"> </w:t>
      </w:r>
      <w:r>
        <w:rPr>
          <w:rStyle w:val="VerbatimChar"/>
        </w:rPr>
        <w:t xml:space="preserve">isInitialLoading</w:t>
      </w:r>
      <w:r>
        <w:t xml:space="preserve"> </w:t>
      </w:r>
      <w:r>
        <w:t xml:space="preserve">con spinner animado y texto</w:t>
      </w:r>
      <w:r>
        <w:t xml:space="preserve"> </w:t>
      </w:r>
      <w:r>
        <w:t xml:space="preserve">“</w:t>
      </w:r>
      <w:r>
        <w:t xml:space="preserve">Preparando punto de venta…</w:t>
      </w:r>
      <w:r>
        <w:t xml:space="preserve">”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Archivos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src/components/pos/branch-pos.tsx</w:t>
      </w:r>
    </w:p>
    <w:bookmarkEnd w:id="31"/>
    <w:bookmarkStart w:id="32" w:name="notificaciones-no-se-auto-ocultaban"/>
    <w:p>
      <w:pPr>
        <w:pStyle w:val="Heading4"/>
      </w:pPr>
      <w:r>
        <w:t xml:space="preserve">8. Notificaciones no se auto-ocultaban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Problema</w:t>
      </w:r>
      <w:r>
        <w:t xml:space="preserve">: Las notificaciones (notice) permanecían en pantalla indefinidamente.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Corrección</w:t>
      </w:r>
      <w:r>
        <w:t xml:space="preserve">: Implementado</w:t>
      </w:r>
      <w:r>
        <w:t xml:space="preserve"> </w:t>
      </w:r>
      <w:r>
        <w:rPr>
          <w:rStyle w:val="VerbatimChar"/>
        </w:rPr>
        <w:t xml:space="preserve">setNoticeTimed()</w:t>
      </w:r>
      <w:r>
        <w:t xml:space="preserve"> </w:t>
      </w:r>
      <w:r>
        <w:t xml:space="preserve">con auto-dismiss (6s para éxito, 10s para errores). Se limpia el timer al desmontar.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Archivos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src/components/pos/branch-pos.tsx</w:t>
      </w:r>
    </w:p>
    <w:bookmarkEnd w:id="32"/>
    <w:bookmarkEnd w:id="33"/>
    <w:bookmarkStart w:id="36" w:name="mejoras-menores"/>
    <w:p>
      <w:pPr>
        <w:pStyle w:val="Heading3"/>
      </w:pPr>
      <w:r>
        <w:t xml:space="preserve">🟢 Mejoras menores</w:t>
      </w:r>
    </w:p>
    <w:bookmarkStart w:id="34" w:name="respuestas-403-sin-campo-reason"/>
    <w:p>
      <w:pPr>
        <w:pStyle w:val="Heading4"/>
      </w:pPr>
      <w:r>
        <w:t xml:space="preserve">9. Respuestas 403 sin campo</w:t>
      </w:r>
      <w:r>
        <w:t xml:space="preserve"> </w:t>
      </w:r>
      <w:r>
        <w:rPr>
          <w:rStyle w:val="VerbatimChar"/>
        </w:rPr>
        <w:t xml:space="preserve">reason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Problema</w:t>
      </w:r>
      <w:r>
        <w:t xml:space="preserve">:</w:t>
      </w:r>
      <w:r>
        <w:t xml:space="preserve"> </w:t>
      </w:r>
      <w:r>
        <w:rPr>
          <w:rStyle w:val="VerbatimChar"/>
        </w:rPr>
        <w:t xml:space="preserve">toHttpErrorResponse</w:t>
      </w:r>
      <w:r>
        <w:t xml:space="preserve"> </w:t>
      </w:r>
      <w:r>
        <w:t xml:space="preserve">retornaba 403 para errores de autorización sin el campo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, dificultando el mapeo de mensajes en el cliente.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Corrección</w:t>
      </w:r>
      <w:r>
        <w:t xml:space="preserve">: Agregado</w:t>
      </w:r>
      <w:r>
        <w:t xml:space="preserve"> </w:t>
      </w:r>
      <w:r>
        <w:rPr>
          <w:rStyle w:val="VerbatimChar"/>
        </w:rPr>
        <w:t xml:space="preserve">reason: error.message</w:t>
      </w:r>
      <w:r>
        <w:t xml:space="preserve"> </w:t>
      </w:r>
      <w:r>
        <w:t xml:space="preserve">a todas las respuestas 403 de autorización.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Archivos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src/lib/http.ts</w:t>
      </w:r>
    </w:p>
    <w:bookmarkEnd w:id="34"/>
    <w:bookmarkStart w:id="35" w:name="X09764e73fb56539adff2d68a58e74e7c57f5d7d"/>
    <w:p>
      <w:pPr>
        <w:pStyle w:val="Heading4"/>
      </w:pPr>
      <w:r>
        <w:t xml:space="preserve">10. Traducciones de error incompletas en pos-ui.ts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Problema</w:t>
      </w:r>
      <w:r>
        <w:t xml:space="preserve">: Faltaban traducciones al español para varios códigos de error del backend.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Corrección</w:t>
      </w:r>
      <w:r>
        <w:t xml:space="preserve">: Agregados 13 nuevos mapeos de error.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Archivos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src/lib/pos-ui.ts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Códigos agregados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NO_ACTIVE_CASH_BOX</w:t>
      </w:r>
      <w:r>
        <w:t xml:space="preserve">,</w:t>
      </w:r>
      <w:r>
        <w:t xml:space="preserve"> </w:t>
      </w:r>
      <w:r>
        <w:rPr>
          <w:rStyle w:val="VerbatimChar"/>
        </w:rPr>
        <w:t xml:space="preserve">CASH_SESSION_ALREADY_OPEN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CASH_SESSION_CASH_BOX_INVALID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CASH_SESSION_NOT_RECONCILING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CASH_SESSION_UNRESOLVED_ORDERS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CASH_SESSION_HAS_PENDING_PAYMENTS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CASH_SESSION_DISCREPANCY_REQUIRES_APPROVAL</w:t>
      </w:r>
      <w:r>
        <w:t xml:space="preserve">,</w:t>
      </w:r>
      <w:r>
        <w:t xml:space="preserve"> </w:t>
      </w:r>
      <w:r>
        <w:rPr>
          <w:rStyle w:val="VerbatimChar"/>
        </w:rPr>
        <w:t xml:space="preserve">CASH_BOX_INACTIVE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CASH_BOX_BRANCH_MISMATCH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CASHIER_MODULE_ENABLED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INVALID_TRANSITION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INVALID_PAYMENT_AMOUNT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38" w:name="protecciones-contra-doble-pago"/>
    <w:p>
      <w:pPr>
        <w:pStyle w:val="Heading2"/>
      </w:pPr>
      <w:r>
        <w:t xml:space="preserve">Protecciones contra doble pago</w:t>
      </w:r>
    </w:p>
    <w:p>
      <w:pPr>
        <w:pStyle w:val="FirstParagraph"/>
      </w:pPr>
      <w:r>
        <w:t xml:space="preserve">El sistema tiene</w:t>
      </w:r>
      <w:r>
        <w:t xml:space="preserve"> </w:t>
      </w:r>
      <w:r>
        <w:rPr>
          <w:bCs/>
          <w:b/>
        </w:rPr>
        <w:t xml:space="preserve">tres capas</w:t>
      </w:r>
      <w:r>
        <w:t xml:space="preserve"> </w:t>
      </w:r>
      <w:r>
        <w:t xml:space="preserve">de protección: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UI (cashier-payments.tsx)</w:t>
      </w:r>
      <w:r>
        <w:t xml:space="preserve">:</w:t>
      </w:r>
      <w:r>
        <w:t xml:space="preserve"> </w:t>
      </w:r>
      <w:r>
        <w:rPr>
          <w:rStyle w:val="VerbatimChar"/>
        </w:rPr>
        <w:t xml:space="preserve">isSubmitting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recentlyPaidRef</w:t>
      </w:r>
      <w:r>
        <w:t xml:space="preserve"> </w:t>
      </w:r>
      <w:r>
        <w:t xml:space="preserve">(Set temporal de orderId)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Backend (payments/service.ts)</w:t>
      </w:r>
      <w:r>
        <w:t xml:space="preserve">:</w:t>
      </w:r>
      <w:r>
        <w:t xml:space="preserve"> </w:t>
      </w:r>
      <w:r>
        <w:rPr>
          <w:rStyle w:val="VerbatimChar"/>
        </w:rPr>
        <w:t xml:space="preserve">SELECT ... FOR UPDATE</w:t>
      </w:r>
      <w:r>
        <w:t xml:space="preserve"> </w:t>
      </w:r>
      <w:r>
        <w:t xml:space="preserve">en SaleOrder bloquea filas durante la transacción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Base de datos</w:t>
      </w:r>
      <w:r>
        <w:t xml:space="preserve">: Verificación de</w:t>
      </w:r>
      <w:r>
        <w:t xml:space="preserve"> </w:t>
      </w:r>
      <w:r>
        <w:rPr>
          <w:rStyle w:val="VerbatimChar"/>
        </w:rPr>
        <w:t xml:space="preserve">PAYMENT_ALREADY_POSTED</w:t>
      </w:r>
      <w:r>
        <w:t xml:space="preserve"> </w:t>
      </w:r>
      <w:r>
        <w:t xml:space="preserve">+ constraint P2002</w:t>
      </w:r>
    </w:p>
    <w:p>
      <w:r>
        <w:pict>
          <v:rect style="width:0;height:1.5pt" o:hralign="center" o:hrstd="t" o:hr="t"/>
        </w:pict>
      </w:r>
    </w:p>
    <w:bookmarkEnd w:id="38"/>
    <w:bookmarkStart w:id="40" w:name="scripts-de-verificación"/>
    <w:p>
      <w:pPr>
        <w:pStyle w:val="Heading2"/>
      </w:pPr>
      <w:r>
        <w:t xml:space="preserve">Scripts de verificación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verify-sales.mjs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verify:sales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 42 checks del flujo de ventas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verify-payments.mjs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verify:payments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 53 checks del flujo de pagos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typecheck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Compilación TypeScript sin errores</w:t>
            </w:r>
          </w:p>
        </w:tc>
      </w:tr>
    </w:tbl>
    <w:bookmarkStart w:id="39" w:name="ejecución"/>
    <w:p>
      <w:pPr>
        <w:pStyle w:val="Heading3"/>
      </w:pPr>
      <w:r>
        <w:t xml:space="preserve">Ejecución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verify:sales      </w:t>
      </w:r>
      <w:r>
        <w:rPr>
          <w:rStyle w:val="CommentTok"/>
        </w:rPr>
        <w:t xml:space="preserve"># 42 checks ✅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verify:payments   </w:t>
      </w:r>
      <w:r>
        <w:rPr>
          <w:rStyle w:val="CommentTok"/>
        </w:rPr>
        <w:t xml:space="preserve"># 53 checks ✅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typecheck         </w:t>
      </w:r>
      <w:r>
        <w:rPr>
          <w:rStyle w:val="CommentTok"/>
        </w:rPr>
        <w:t xml:space="preserve"># Sin errores ✅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2" w:name="guía-de-testing-manual-para-qa"/>
    <w:p>
      <w:pPr>
        <w:pStyle w:val="Heading2"/>
      </w:pPr>
      <w:r>
        <w:t xml:space="preserve">Guía de testing manual para QA</w:t>
      </w:r>
    </w:p>
    <w:bookmarkStart w:id="41" w:name="prerrequisitos"/>
    <w:p>
      <w:pPr>
        <w:pStyle w:val="Heading3"/>
      </w:pPr>
      <w:r>
        <w:t xml:space="preserve">Prerrequisitos</w:t>
      </w:r>
    </w:p>
    <w:p>
      <w:pPr>
        <w:numPr>
          <w:ilvl w:val="0"/>
          <w:numId w:val="1012"/>
        </w:numPr>
        <w:pStyle w:val="Compact"/>
      </w:pPr>
      <w:r>
        <w:t xml:space="preserve">Base de datos PostgreSQL con datos de prueba (seed)</w:t>
      </w:r>
    </w:p>
    <w:p>
      <w:pPr>
        <w:numPr>
          <w:ilvl w:val="0"/>
          <w:numId w:val="1012"/>
        </w:numPr>
        <w:pStyle w:val="Compact"/>
      </w:pPr>
      <w:r>
        <w:t xml:space="preserve">Al menos un usuario con rol</w:t>
      </w:r>
      <w:r>
        <w:t xml:space="preserve"> </w:t>
      </w:r>
      <w:r>
        <w:rPr>
          <w:rStyle w:val="VerbatimChar"/>
        </w:rPr>
        <w:t xml:space="preserve">CASHIER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BRANCH_ADMIN</w:t>
      </w:r>
    </w:p>
    <w:p>
      <w:pPr>
        <w:numPr>
          <w:ilvl w:val="0"/>
          <w:numId w:val="1012"/>
        </w:numPr>
        <w:pStyle w:val="Compact"/>
      </w:pPr>
      <w:r>
        <w:t xml:space="preserve">Productos activos con stock disponible</w:t>
      </w:r>
    </w:p>
    <w:p>
      <w:pPr>
        <w:numPr>
          <w:ilvl w:val="0"/>
          <w:numId w:val="1012"/>
        </w:numPr>
        <w:pStyle w:val="Compact"/>
      </w:pPr>
      <w:r>
        <w:t xml:space="preserve">Al menos una caja física activa en la sucursal</w:t>
      </w:r>
    </w:p>
    <w:bookmarkEnd w:id="41"/>
    <w:bookmarkStart w:id="51" w:name="escenarios-de-prueba"/>
    <w:p>
      <w:pPr>
        <w:pStyle w:val="Heading3"/>
      </w:pPr>
      <w:r>
        <w:t xml:space="preserve">Escenarios de prueba</w:t>
      </w:r>
    </w:p>
    <w:bookmarkStart w:id="42" w:name="e1-flujo-completo-exitoso"/>
    <w:p>
      <w:pPr>
        <w:pStyle w:val="Heading4"/>
      </w:pPr>
      <w:r>
        <w:t xml:space="preserve">E1: Flujo completo exitoso</w:t>
      </w:r>
    </w:p>
    <w:p>
      <w:pPr>
        <w:numPr>
          <w:ilvl w:val="0"/>
          <w:numId w:val="1013"/>
        </w:numPr>
        <w:pStyle w:val="Compact"/>
      </w:pPr>
      <w:r>
        <w:t xml:space="preserve">Iniciar sesión con usuario cajero</w:t>
      </w:r>
    </w:p>
    <w:p>
      <w:pPr>
        <w:numPr>
          <w:ilvl w:val="0"/>
          <w:numId w:val="1013"/>
        </w:numPr>
        <w:pStyle w:val="Compact"/>
      </w:pPr>
      <w:r>
        <w:t xml:space="preserve">Ir a POS → verificar que muestra spinner</w:t>
      </w:r>
      <w:r>
        <w:t xml:space="preserve"> </w:t>
      </w:r>
      <w:r>
        <w:t xml:space="preserve">“</w:t>
      </w:r>
      <w:r>
        <w:t xml:space="preserve">Preparando punto de venta…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t xml:space="preserve">Seleccionar caja física → Ingresar monto de apertura → Clic</w:t>
      </w:r>
      <w:r>
        <w:t xml:space="preserve"> </w:t>
      </w:r>
      <w:r>
        <w:t xml:space="preserve">“</w:t>
      </w:r>
      <w:r>
        <w:t xml:space="preserve">Abrir sesión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t xml:space="preserve">Verificar mensaje</w:t>
      </w:r>
      <w:r>
        <w:t xml:space="preserve"> </w:t>
      </w:r>
      <w:r>
        <w:t xml:space="preserve">“</w:t>
      </w:r>
      <w:r>
        <w:t xml:space="preserve">Sesión abierta correctamente. ✓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t xml:space="preserve">Buscar producto por nombre/SKU → Enter o clic para agregar</w:t>
      </w:r>
    </w:p>
    <w:p>
      <w:pPr>
        <w:numPr>
          <w:ilvl w:val="0"/>
          <w:numId w:val="1013"/>
        </w:numPr>
        <w:pStyle w:val="Compact"/>
      </w:pPr>
      <w:r>
        <w:t xml:space="preserve">Verificar notificación</w:t>
      </w:r>
      <w:r>
        <w:t xml:space="preserve"> </w:t>
      </w:r>
      <w:r>
        <w:t xml:space="preserve">“</w:t>
      </w:r>
      <w:r>
        <w:t xml:space="preserve">Producto agregado: [nombre]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t xml:space="preserve">Modificar cantidad → clic</w:t>
      </w:r>
      <w:r>
        <w:t xml:space="preserve"> </w:t>
      </w:r>
      <w:r>
        <w:t xml:space="preserve">“</w:t>
      </w:r>
      <w:r>
        <w:t xml:space="preserve">Aplicar</w:t>
      </w:r>
      <w:r>
        <w:t xml:space="preserve">”</w:t>
      </w:r>
      <w:r>
        <w:t xml:space="preserve"> </w:t>
      </w:r>
      <w:r>
        <w:t xml:space="preserve">→ verificar actualización</w:t>
      </w:r>
    </w:p>
    <w:p>
      <w:pPr>
        <w:numPr>
          <w:ilvl w:val="0"/>
          <w:numId w:val="1013"/>
        </w:numPr>
        <w:pStyle w:val="Compact"/>
      </w:pPr>
      <w:r>
        <w:t xml:space="preserve">Clic</w:t>
      </w:r>
      <w:r>
        <w:t xml:space="preserve"> </w:t>
      </w:r>
      <w:r>
        <w:t xml:space="preserve">“</w:t>
      </w:r>
      <w:r>
        <w:t xml:space="preserve">Enviar a caja</w:t>
      </w:r>
      <w:r>
        <w:t xml:space="preserve">”</w:t>
      </w:r>
      <w:r>
        <w:t xml:space="preserve"> </w:t>
      </w:r>
      <w:r>
        <w:t xml:space="preserve">→ verificar</w:t>
      </w:r>
      <w:r>
        <w:t xml:space="preserve"> </w:t>
      </w:r>
      <w:r>
        <w:t xml:space="preserve">“</w:t>
      </w:r>
      <w:r>
        <w:t xml:space="preserve">Orden enviada a caja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t xml:space="preserve">Ir a pantalla de cobro → verificar que la orden aparece en cola</w:t>
      </w:r>
    </w:p>
    <w:p>
      <w:pPr>
        <w:numPr>
          <w:ilvl w:val="0"/>
          <w:numId w:val="1013"/>
        </w:numPr>
        <w:pStyle w:val="Compact"/>
      </w:pPr>
      <w:r>
        <w:t xml:space="preserve">Seleccionar orden → Seleccionar método de pago → Clic</w:t>
      </w:r>
      <w:r>
        <w:t xml:space="preserve"> </w:t>
      </w:r>
      <w:r>
        <w:t xml:space="preserve">“</w:t>
      </w:r>
      <w:r>
        <w:t xml:space="preserve">Cobrar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t xml:space="preserve">Verificar toast</w:t>
      </w:r>
      <w:r>
        <w:t xml:space="preserve"> </w:t>
      </w:r>
      <w:r>
        <w:t xml:space="preserve">“</w:t>
      </w:r>
      <w:r>
        <w:t xml:space="preserve">Pago aplicado correctamente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t xml:space="preserve">Solicitar cierre de caja → Ingresar monto de cierre → Cerrar</w:t>
      </w:r>
    </w:p>
    <w:p>
      <w:pPr>
        <w:numPr>
          <w:ilvl w:val="0"/>
          <w:numId w:val="1013"/>
        </w:numPr>
        <w:pStyle w:val="Compact"/>
      </w:pPr>
      <w:r>
        <w:t xml:space="preserve">Verificar</w:t>
      </w:r>
      <w:r>
        <w:t xml:space="preserve"> </w:t>
      </w:r>
      <w:r>
        <w:t xml:space="preserve">“</w:t>
      </w:r>
      <w:r>
        <w:t xml:space="preserve">Sesión cerrada correctamente. ✓</w:t>
      </w:r>
      <w:r>
        <w:t xml:space="preserve">”</w:t>
      </w:r>
    </w:p>
    <w:bookmarkEnd w:id="42"/>
    <w:bookmarkStart w:id="43" w:name="e2-errores-de-red"/>
    <w:p>
      <w:pPr>
        <w:pStyle w:val="Heading4"/>
      </w:pPr>
      <w:r>
        <w:t xml:space="preserve">E2: Errores de red</w:t>
      </w:r>
    </w:p>
    <w:p>
      <w:pPr>
        <w:numPr>
          <w:ilvl w:val="0"/>
          <w:numId w:val="1014"/>
        </w:numPr>
        <w:pStyle w:val="Compact"/>
      </w:pPr>
      <w:r>
        <w:t xml:space="preserve">Desconectar red/simular offline</w:t>
      </w:r>
    </w:p>
    <w:p>
      <w:pPr>
        <w:numPr>
          <w:ilvl w:val="0"/>
          <w:numId w:val="1014"/>
        </w:numPr>
        <w:pStyle w:val="Compact"/>
      </w:pPr>
      <w:r>
        <w:t xml:space="preserve">Intentar agregar producto → verificar mensaje</w:t>
      </w:r>
      <w:r>
        <w:t xml:space="preserve"> </w:t>
      </w:r>
      <w:r>
        <w:t xml:space="preserve">“</w:t>
      </w:r>
      <w:r>
        <w:t xml:space="preserve">Error de red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t xml:space="preserve">Intentar enviar a caja → verificar mensaje de error</w:t>
      </w:r>
    </w:p>
    <w:p>
      <w:pPr>
        <w:numPr>
          <w:ilvl w:val="0"/>
          <w:numId w:val="1014"/>
        </w:numPr>
        <w:pStyle w:val="Compact"/>
      </w:pPr>
      <w:r>
        <w:t xml:space="preserve">En panel de caja, intentar abrir sesión → verificar que busyAction se resetea</w:t>
      </w:r>
    </w:p>
    <w:bookmarkEnd w:id="43"/>
    <w:bookmarkStart w:id="44" w:name="e3-stock-insuficiente"/>
    <w:p>
      <w:pPr>
        <w:pStyle w:val="Heading4"/>
      </w:pPr>
      <w:r>
        <w:t xml:space="preserve">E3: Stock insuficiente</w:t>
      </w:r>
    </w:p>
    <w:p>
      <w:pPr>
        <w:numPr>
          <w:ilvl w:val="0"/>
          <w:numId w:val="1015"/>
        </w:numPr>
        <w:pStyle w:val="Compact"/>
      </w:pPr>
      <w:r>
        <w:t xml:space="preserve">Intentar agregar cantidad mayor al stock disponible</w:t>
      </w:r>
    </w:p>
    <w:p>
      <w:pPr>
        <w:numPr>
          <w:ilvl w:val="0"/>
          <w:numId w:val="1015"/>
        </w:numPr>
        <w:pStyle w:val="Compact"/>
      </w:pPr>
      <w:r>
        <w:t xml:space="preserve">Verificar mensaje</w:t>
      </w:r>
      <w:r>
        <w:t xml:space="preserve"> </w:t>
      </w:r>
      <w:r>
        <w:t xml:space="preserve">“</w:t>
      </w:r>
      <w:r>
        <w:t xml:space="preserve">Stock insuficiente. Disponible: X.XX</w:t>
      </w:r>
      <w:r>
        <w:t xml:space="preserve">”</w:t>
      </w:r>
    </w:p>
    <w:p>
      <w:pPr>
        <w:numPr>
          <w:ilvl w:val="0"/>
          <w:numId w:val="1015"/>
        </w:numPr>
        <w:pStyle w:val="Compact"/>
      </w:pPr>
      <w:r>
        <w:t xml:space="preserve">Intentar enviar orden con producto sin stock</w:t>
      </w:r>
    </w:p>
    <w:p>
      <w:pPr>
        <w:numPr>
          <w:ilvl w:val="0"/>
          <w:numId w:val="1015"/>
        </w:numPr>
        <w:pStyle w:val="Compact"/>
      </w:pPr>
      <w:r>
        <w:t xml:space="preserve">Verificar mensaje</w:t>
      </w:r>
      <w:r>
        <w:t xml:space="preserve"> </w:t>
      </w:r>
      <w:r>
        <w:t xml:space="preserve">“</w:t>
      </w:r>
      <w:r>
        <w:t xml:space="preserve">Stock insuficiente para completar la operación</w:t>
      </w:r>
      <w:r>
        <w:t xml:space="preserve">”</w:t>
      </w:r>
    </w:p>
    <w:bookmarkEnd w:id="44"/>
    <w:bookmarkStart w:id="45" w:name="e4-doble-pago"/>
    <w:p>
      <w:pPr>
        <w:pStyle w:val="Heading4"/>
      </w:pPr>
      <w:r>
        <w:t xml:space="preserve">E4: Doble pago</w:t>
      </w:r>
    </w:p>
    <w:p>
      <w:pPr>
        <w:numPr>
          <w:ilvl w:val="0"/>
          <w:numId w:val="1016"/>
        </w:numPr>
        <w:pStyle w:val="Compact"/>
      </w:pPr>
      <w:r>
        <w:t xml:space="preserve">En cobro, hacer doble clic rápido en</w:t>
      </w:r>
      <w:r>
        <w:t xml:space="preserve"> </w:t>
      </w:r>
      <w:r>
        <w:t xml:space="preserve">“</w:t>
      </w:r>
      <w:r>
        <w:t xml:space="preserve">Cobrar</w:t>
      </w:r>
      <w:r>
        <w:t xml:space="preserve">”</w:t>
      </w:r>
    </w:p>
    <w:p>
      <w:pPr>
        <w:numPr>
          <w:ilvl w:val="0"/>
          <w:numId w:val="1016"/>
        </w:numPr>
        <w:pStyle w:val="Compact"/>
      </w:pPr>
      <w:r>
        <w:t xml:space="preserve">Verificar que solo se procesa un pago</w:t>
      </w:r>
    </w:p>
    <w:p>
      <w:pPr>
        <w:numPr>
          <w:ilvl w:val="0"/>
          <w:numId w:val="1016"/>
        </w:numPr>
        <w:pStyle w:val="Compact"/>
      </w:pPr>
      <w:r>
        <w:t xml:space="preserve">Verificar toast</w:t>
      </w:r>
      <w:r>
        <w:t xml:space="preserve"> </w:t>
      </w:r>
      <w:r>
        <w:t xml:space="preserve">“</w:t>
      </w:r>
      <w:r>
        <w:t xml:space="preserve">Esta orden ya se está procesando</w:t>
      </w:r>
      <w:r>
        <w:t xml:space="preserve">”</w:t>
      </w:r>
      <w:r>
        <w:t xml:space="preserve"> </w:t>
      </w:r>
      <w:r>
        <w:t xml:space="preserve">en el segundo clic</w:t>
      </w:r>
    </w:p>
    <w:bookmarkEnd w:id="45"/>
    <w:bookmarkStart w:id="46" w:name="e5-sesión-de-caja-cerrada"/>
    <w:p>
      <w:pPr>
        <w:pStyle w:val="Heading4"/>
      </w:pPr>
      <w:r>
        <w:t xml:space="preserve">E5: Sesión de caja cerrada</w:t>
      </w:r>
    </w:p>
    <w:p>
      <w:pPr>
        <w:numPr>
          <w:ilvl w:val="0"/>
          <w:numId w:val="1017"/>
        </w:numPr>
        <w:pStyle w:val="Compact"/>
      </w:pPr>
      <w:r>
        <w:t xml:space="preserve">Sin sesión de caja abierta, intentar cobrar</w:t>
      </w:r>
    </w:p>
    <w:p>
      <w:pPr>
        <w:numPr>
          <w:ilvl w:val="0"/>
          <w:numId w:val="1017"/>
        </w:numPr>
        <w:pStyle w:val="Compact"/>
      </w:pPr>
      <w:r>
        <w:t xml:space="preserve">Verificar toast</w:t>
      </w:r>
      <w:r>
        <w:t xml:space="preserve"> </w:t>
      </w:r>
      <w:r>
        <w:t xml:space="preserve">“</w:t>
      </w:r>
      <w:r>
        <w:t xml:space="preserve">No puedes cobrar sin una sesión de caja abierta</w:t>
      </w:r>
      <w:r>
        <w:t xml:space="preserve">”</w:t>
      </w:r>
    </w:p>
    <w:bookmarkEnd w:id="46"/>
    <w:bookmarkStart w:id="47" w:name="e6-csrf-token-expirado"/>
    <w:p>
      <w:pPr>
        <w:pStyle w:val="Heading4"/>
      </w:pPr>
      <w:r>
        <w:t xml:space="preserve">E6: CSRF token expirado</w:t>
      </w:r>
    </w:p>
    <w:p>
      <w:pPr>
        <w:numPr>
          <w:ilvl w:val="0"/>
          <w:numId w:val="1018"/>
        </w:numPr>
        <w:pStyle w:val="Compact"/>
      </w:pPr>
      <w:r>
        <w:t xml:space="preserve">Esperar a que expire el CSRF token (o invalidarlo manualmente)</w:t>
      </w:r>
    </w:p>
    <w:p>
      <w:pPr>
        <w:numPr>
          <w:ilvl w:val="0"/>
          <w:numId w:val="1018"/>
        </w:numPr>
        <w:pStyle w:val="Compact"/>
      </w:pPr>
      <w:r>
        <w:t xml:space="preserve">Realizar operación mutante</w:t>
      </w:r>
    </w:p>
    <w:p>
      <w:pPr>
        <w:numPr>
          <w:ilvl w:val="0"/>
          <w:numId w:val="1018"/>
        </w:numPr>
        <w:pStyle w:val="Compact"/>
      </w:pPr>
      <w:r>
        <w:t xml:space="preserve">Verificar que</w:t>
      </w:r>
      <w:r>
        <w:t xml:space="preserve"> </w:t>
      </w:r>
      <w:r>
        <w:rPr>
          <w:rStyle w:val="VerbatimChar"/>
        </w:rPr>
        <w:t xml:space="preserve">apiFetch</w:t>
      </w:r>
      <w:r>
        <w:t xml:space="preserve"> </w:t>
      </w:r>
      <w:r>
        <w:t xml:space="preserve">renueva el token automáticamente y reintenta</w:t>
      </w:r>
    </w:p>
    <w:bookmarkEnd w:id="47"/>
    <w:bookmarkStart w:id="48" w:name="e7-permisos-insuficientes"/>
    <w:p>
      <w:pPr>
        <w:pStyle w:val="Heading4"/>
      </w:pPr>
      <w:r>
        <w:t xml:space="preserve">E7: Permisos insuficientes</w:t>
      </w:r>
    </w:p>
    <w:p>
      <w:pPr>
        <w:numPr>
          <w:ilvl w:val="0"/>
          <w:numId w:val="1019"/>
        </w:numPr>
        <w:pStyle w:val="Compact"/>
      </w:pPr>
      <w:r>
        <w:t xml:space="preserve">Iniciar sesión con usuario sin permisos de caja</w:t>
      </w:r>
    </w:p>
    <w:p>
      <w:pPr>
        <w:numPr>
          <w:ilvl w:val="0"/>
          <w:numId w:val="1019"/>
        </w:numPr>
        <w:pStyle w:val="Compact"/>
      </w:pPr>
      <w:r>
        <w:t xml:space="preserve">Verificar mensaje</w:t>
      </w:r>
      <w:r>
        <w:t xml:space="preserve"> </w:t>
      </w:r>
      <w:r>
        <w:t xml:space="preserve">“</w:t>
      </w:r>
      <w:r>
        <w:t xml:space="preserve">Tu rol no tiene permisos para esta operación</w:t>
      </w:r>
      <w:r>
        <w:t xml:space="preserve">”</w:t>
      </w:r>
    </w:p>
    <w:bookmarkEnd w:id="48"/>
    <w:bookmarkStart w:id="49" w:name="e8-transporte"/>
    <w:p>
      <w:pPr>
        <w:pStyle w:val="Heading4"/>
      </w:pPr>
      <w:r>
        <w:t xml:space="preserve">E8: Transporte</w:t>
      </w:r>
    </w:p>
    <w:p>
      <w:pPr>
        <w:numPr>
          <w:ilvl w:val="0"/>
          <w:numId w:val="1020"/>
        </w:numPr>
        <w:pStyle w:val="Compact"/>
      </w:pPr>
      <w:r>
        <w:t xml:space="preserve">Activar checkbox</w:t>
      </w:r>
      <w:r>
        <w:t xml:space="preserve"> </w:t>
      </w:r>
      <w:r>
        <w:t xml:space="preserve">“</w:t>
      </w:r>
      <w:r>
        <w:t xml:space="preserve">Requiere transporte</w:t>
      </w:r>
      <w:r>
        <w:t xml:space="preserve">”</w:t>
      </w:r>
      <w:r>
        <w:t xml:space="preserve"> </w:t>
      </w:r>
      <w:r>
        <w:t xml:space="preserve">→ dejar monto vacío</w:t>
      </w:r>
    </w:p>
    <w:p>
      <w:pPr>
        <w:numPr>
          <w:ilvl w:val="0"/>
          <w:numId w:val="1020"/>
        </w:numPr>
        <w:pStyle w:val="Compact"/>
      </w:pPr>
      <w:r>
        <w:t xml:space="preserve">Verificar error</w:t>
      </w:r>
      <w:r>
        <w:t xml:space="preserve"> </w:t>
      </w:r>
      <w:r>
        <w:t xml:space="preserve">“</w:t>
      </w:r>
      <w:r>
        <w:t xml:space="preserve">El transporte está activado, pero falta el monto</w:t>
      </w:r>
      <w:r>
        <w:t xml:space="preserve">”</w:t>
      </w:r>
    </w:p>
    <w:p>
      <w:pPr>
        <w:numPr>
          <w:ilvl w:val="0"/>
          <w:numId w:val="1020"/>
        </w:numPr>
        <w:pStyle w:val="Compact"/>
      </w:pPr>
      <w:r>
        <w:t xml:space="preserve">Ingresar monto válido → enviar a caja</w:t>
      </w:r>
    </w:p>
    <w:p>
      <w:pPr>
        <w:numPr>
          <w:ilvl w:val="0"/>
          <w:numId w:val="1020"/>
        </w:numPr>
        <w:pStyle w:val="Compact"/>
      </w:pPr>
      <w:r>
        <w:t xml:space="preserve">Verificar que el total incluye transporte en la pantalla de cobro</w:t>
      </w:r>
    </w:p>
    <w:bookmarkEnd w:id="49"/>
    <w:bookmarkStart w:id="50" w:name="e9-cierre-con-discrepancia"/>
    <w:p>
      <w:pPr>
        <w:pStyle w:val="Heading4"/>
      </w:pPr>
      <w:r>
        <w:t xml:space="preserve">E9: Cierre con discrepancia</w:t>
      </w:r>
    </w:p>
    <w:p>
      <w:pPr>
        <w:numPr>
          <w:ilvl w:val="0"/>
          <w:numId w:val="1021"/>
        </w:numPr>
        <w:pStyle w:val="Compact"/>
      </w:pPr>
      <w:r>
        <w:t xml:space="preserve">Solicitar cierre de caja</w:t>
      </w:r>
    </w:p>
    <w:p>
      <w:pPr>
        <w:numPr>
          <w:ilvl w:val="0"/>
          <w:numId w:val="1021"/>
        </w:numPr>
        <w:pStyle w:val="Compact"/>
      </w:pPr>
      <w:r>
        <w:t xml:space="preserve">Ingresar monto de cierre con diferencia &gt; C$5</w:t>
      </w:r>
    </w:p>
    <w:p>
      <w:pPr>
        <w:numPr>
          <w:ilvl w:val="0"/>
          <w:numId w:val="1021"/>
        </w:numPr>
        <w:pStyle w:val="Compact"/>
      </w:pPr>
      <w:r>
        <w:t xml:space="preserve">Verificar mensaje</w:t>
      </w:r>
      <w:r>
        <w:t xml:space="preserve"> </w:t>
      </w:r>
      <w:r>
        <w:t xml:space="preserve">“</w:t>
      </w:r>
      <w:r>
        <w:t xml:space="preserve">Solicitud enviada. Un aprobador debe validar…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3" w:name="archivos-modificados"/>
    <w:p>
      <w:pPr>
        <w:pStyle w:val="Heading2"/>
      </w:pPr>
      <w:r>
        <w:t xml:space="preserve">Archivos modificados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cambio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src/components/pos/branch-pos.tsx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CSRF (apiFetch), loading state, auto-dismiss, feedback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src/components/payments/cashier-payments.tsx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CSRF (apiFetch), doble-clic guard, hotkey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src/components/cash-session/cash-session-panel.tsx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CSRF (apiFetch), try-catch-finally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src/lib/pos-ui.ts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nuevas traducciones de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src/lib/http.ts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  <w:r>
              <w:t xml:space="preserve"> </w:t>
            </w:r>
            <w:r>
              <w:t xml:space="preserve">en 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scripts/verify-sales.mjs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Nuevo script de verificación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scripts/verify-payments.mjs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Nuevo script de verificación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Scripts verify:sales y verify:payments actualizados</w:t>
            </w:r>
          </w:p>
        </w:tc>
      </w:tr>
    </w:tbl>
    <w:bookmarkEnd w:id="53"/>
    <w:bookmarkStart w:id="54" w:name="archivos-no-modificados-prohibidos"/>
    <w:p>
      <w:pPr>
        <w:pStyle w:val="Heading2"/>
      </w:pPr>
      <w:r>
        <w:t xml:space="preserve">Archivos NO modificados (prohibidos)</w:t>
      </w:r>
    </w:p>
    <w:p>
      <w:pPr>
        <w:numPr>
          <w:ilvl w:val="0"/>
          <w:numId w:val="1022"/>
        </w:numPr>
        <w:pStyle w:val="Compact"/>
      </w:pPr>
      <w:r>
        <w:t xml:space="preserve">❌ Inventario (</w:t>
      </w:r>
      <w:r>
        <w:rPr>
          <w:rStyle w:val="VerbatimChar"/>
        </w:rPr>
        <w:t xml:space="preserve">src/modules/inventory/**</w:t>
      </w:r>
      <w:r>
        <w:t xml:space="preserve">)</w:t>
      </w:r>
    </w:p>
    <w:p>
      <w:pPr>
        <w:numPr>
          <w:ilvl w:val="0"/>
          <w:numId w:val="1022"/>
        </w:numPr>
        <w:pStyle w:val="Compact"/>
      </w:pPr>
      <w:r>
        <w:t xml:space="preserve">❌ Schema Prisma (</w:t>
      </w:r>
      <w:r>
        <w:rPr>
          <w:rStyle w:val="VerbatimChar"/>
        </w:rPr>
        <w:t xml:space="preserve">prisma/schema.prisma</w:t>
      </w:r>
      <w:r>
        <w:t xml:space="preserve">)</w:t>
      </w:r>
    </w:p>
    <w:p>
      <w:pPr>
        <w:numPr>
          <w:ilvl w:val="0"/>
          <w:numId w:val="1022"/>
        </w:numPr>
        <w:pStyle w:val="Compact"/>
      </w:pPr>
      <w:r>
        <w:t xml:space="preserve">❌ Estilos/diseño visual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generado como parte del Prompt 8 — 2026-05-12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2026-05-12T15:28:16Z</dcterms:created>
  <dcterms:modified xsi:type="dcterms:W3CDTF">2026-05-12T15:28:16Z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