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5F9EB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[1]         Q. Zou, L. Ni, T. Zhang, and Q. Wang, “Deep Learning Based Feature Selection for Remote Sensing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IEEE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 Remote Sens. Lett.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12, no. 11, pp. 2321–2325, 2015.</w:t>
      </w:r>
    </w:p>
    <w:p w14:paraId="7E818BAD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[2]         F. Zhang, B. Du, and L. Zhang, “Scene classification via a gradient boosting random convolutional network framework,”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IEEE Trans.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54, no. 3, pp. 1793–1802, 2016.</w:t>
      </w:r>
    </w:p>
    <w:p w14:paraId="4AD86DD9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[3]         S.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Chaib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H. Liu, Y. Gu, and H. Yao, “Deep Feature Fusion for VHR Remote Sensing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IEEE Trans.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55, no. 8, pp. 4775–4784, 2017.</w:t>
      </w:r>
    </w:p>
    <w:p w14:paraId="6BFAFD5D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[4]         G. Cheng, J. Han, and X. Lu, “Remote Sensing Image Scene Classification: Benchmark and State of the Art,”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Proc. IEEE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105, no. 10, pp. 1865–1883, 2017.</w:t>
      </w:r>
    </w:p>
    <w:p w14:paraId="16D6C955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[5]         K. Nogueira, O. A. B.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Penatti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and J. A. dos Santos, “Towards better exploiting convolutional neural networks for remote sensing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Pattern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Recognit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61, pp. 539–556, 2017.</w:t>
      </w:r>
    </w:p>
    <w:p w14:paraId="48F66EC3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[6]         G. S. Xia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et al.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“AID: A benchmark data set for performance evaluation of aerial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IEEE Trans.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55, no. 7, pp. 3965–3981, 2017.</w:t>
      </w:r>
    </w:p>
    <w:p w14:paraId="3104011D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[7]      Y. Liu and C. Huang, “Scene classification via triplet networks,”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IEEE J. Sel. Top. Appl. Earth Obs. Remote Sens.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11, no. 1, pp. 220–237, 2018.</w:t>
      </w:r>
    </w:p>
    <w:p w14:paraId="01AB79F3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640" w:hanging="6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[8]      Y. Liu, Y. Liu, and L. Ding, “Scene Classification Based on Two-Stage,” 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Ieee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 Remote Sens. Lett.</w:t>
      </w:r>
      <w:r w:rsidRPr="00CD790D">
        <w:rPr>
          <w:rFonts w:ascii="Verdana" w:eastAsia="宋体" w:hAnsi="Verdana" w:cs="宋体"/>
          <w:color w:val="000000"/>
          <w:kern w:val="0"/>
          <w:sz w:val="20"/>
          <w:szCs w:val="20"/>
        </w:rPr>
        <w:t>, vol. 15, no. 2, pp. 183–186, 2018.</w:t>
      </w:r>
    </w:p>
    <w:p w14:paraId="2A720C89" w14:textId="77777777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457B285" w14:textId="77777777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目前阅读了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[1][2][6]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篇，正在看第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[5]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篇</w:t>
      </w:r>
    </w:p>
    <w:p w14:paraId="6368857C" w14:textId="77777777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BD5D8EA" w14:textId="064FDA52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-------------------------------------------------------------------------------------------------------------------------------------------------------------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-----------------</w:t>
      </w:r>
      <w:bookmarkStart w:id="0" w:name="_GoBack"/>
      <w:bookmarkEnd w:id="0"/>
    </w:p>
    <w:p w14:paraId="15EF4DF2" w14:textId="77777777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补充版：</w:t>
      </w:r>
    </w:p>
    <w:p w14:paraId="188DF497" w14:textId="77777777" w:rsidR="00CD790D" w:rsidRPr="00CD790D" w:rsidRDefault="00CD790D" w:rsidP="00CD790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8ECF6C3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lastRenderedPageBreak/>
        <w:t>[9] Improved Class-Specific Codebook with Two-Step Classification for Scene-Level Classification of High Resolution Remote Sensing Images</w:t>
      </w:r>
    </w:p>
    <w:p w14:paraId="55C34944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[10] H. Sun, S. Liu, S. Zhou, and H. Zou, “Transfer sparse subspace analysis for unsupervised cross-view scene model adaptation,”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J. Sel. Topics Appl. Earth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Observ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9, no. 7, pp. 2901–2909, Jul. 2016.</w:t>
      </w:r>
    </w:p>
    <w:p w14:paraId="3FDE98E9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[11] A.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Sitthi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, M. Nagai, M. Dailey, and S.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Ninsawat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, “Exploring land use and land cover of geotagged social-sensing images using naive Bayes classifier,”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Sustainability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8, no. 9, pp. 921-1–92-22, 2016.</w:t>
      </w:r>
    </w:p>
    <w:p w14:paraId="599CE900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[12] T. Shi, C. Zhang, H. Ren, F. Li, and W. Liu, “Aerial image classification based on sparse representation and deep belief network,” in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Proc. 35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  <w:vertAlign w:val="superscript"/>
        </w:rPr>
        <w:t>th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 Chin. Control Conf.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Chengdu, China, Jul. 2016, pp. 3484–3489.</w:t>
      </w:r>
    </w:p>
    <w:p w14:paraId="73A39457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[13] K. Nogueira, O. A. B.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Penatti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, and J. A. dos Santos, “Towards better exploiting convolutional neural networks for remote sensing scene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classification,”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Pattern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Recogn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61, pp. 539–556, Jan. 2017.</w:t>
      </w:r>
    </w:p>
    <w:p w14:paraId="657ECAA9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[14] H. Wu, B. Liu, W.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Su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, W. Zhang, and J. Sun, “Deep filter banks for land-use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 Remote Sens. Lett.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13,no. 12, pp. 1895–1899, Dec. 2016.</w:t>
      </w:r>
    </w:p>
    <w:p w14:paraId="4C319561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[15] H. Wu, B. Liu, W.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Su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, W. Zhang, and J. Sun, “Hierarchical coding vectors for scene level land-use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8,no. 5, p. 436, May 2016.</w:t>
      </w:r>
    </w:p>
    <w:p w14:paraId="253C77DE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[16] X.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Bian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, C. Chen, L. Tian, and Q. Du, “Fusing local and global features for high-resolution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J. Sel. Topics Appl. Earth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Observ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10, no. 6, pp. 2889–2901, Jun. 2017.</w:t>
      </w:r>
    </w:p>
    <w:p w14:paraId="1BCF3A05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[17] Y. Liu and C. Huang, “Scene classification via triplet networks,”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J. Sel. Topics Appl. Earth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Observ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11, no. 1,pp. 220–237, Jan. 2018.</w:t>
      </w:r>
    </w:p>
    <w:p w14:paraId="77F19865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 xml:space="preserve">[18] S. </w:t>
      </w:r>
      <w:proofErr w:type="spellStart"/>
      <w:r w:rsidRPr="00CD790D">
        <w:rPr>
          <w:rFonts w:ascii="Verdana" w:eastAsia="宋体" w:hAnsi="Verdana" w:cs="宋体"/>
          <w:color w:val="000000"/>
          <w:kern w:val="0"/>
          <w:szCs w:val="21"/>
        </w:rPr>
        <w:t>Chaib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, H. Liu, Y. Gu, and H. Yao, “Deep feature fusion for VHR remote sensing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Trans.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. Remote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,vol</w:t>
      </w:r>
      <w:proofErr w:type="spellEnd"/>
      <w:r w:rsidRPr="00CD790D">
        <w:rPr>
          <w:rFonts w:ascii="Verdana" w:eastAsia="宋体" w:hAnsi="Verdana" w:cs="宋体"/>
          <w:color w:val="000000"/>
          <w:kern w:val="0"/>
          <w:szCs w:val="21"/>
        </w:rPr>
        <w:t>. 55, no. 8, pp. 4775–4784, Aug. 2017.</w:t>
      </w:r>
    </w:p>
    <w:p w14:paraId="0A705EF2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lastRenderedPageBreak/>
        <w:t>[19] G.-S. Xia, J. Hu, and F. Hu, “AID: A benchmark data set for performance evaluation of aerial scene classification,”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IEEE Trans. </w:t>
      </w:r>
      <w:proofErr w:type="spellStart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Geosci</w:t>
      </w:r>
      <w:proofErr w:type="spellEnd"/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. 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55, no. 7, pp. 3965–3981, Jul. 2017.</w:t>
      </w:r>
    </w:p>
    <w:p w14:paraId="13F70DF5" w14:textId="77777777" w:rsidR="00CD790D" w:rsidRPr="00CD790D" w:rsidRDefault="00CD790D" w:rsidP="00CD790D">
      <w:pPr>
        <w:widowControl/>
        <w:shd w:val="clear" w:color="auto" w:fill="FFFFFF"/>
        <w:spacing w:before="100" w:beforeAutospacing="1" w:after="100" w:afterAutospacing="1" w:line="357" w:lineRule="atLeast"/>
        <w:ind w:left="105" w:hanging="1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D790D">
        <w:rPr>
          <w:rFonts w:ascii="Verdana" w:eastAsia="宋体" w:hAnsi="Verdana" w:cs="宋体"/>
          <w:color w:val="000000"/>
          <w:kern w:val="0"/>
          <w:szCs w:val="21"/>
        </w:rPr>
        <w:t>[20] F. Hu, G.-S. Xia, J. Hu, and L. Zhang, “Transferring deep convolutional neural networks for the scene classification of high-resolution remote sensing imagery,” </w:t>
      </w:r>
      <w:r w:rsidRPr="00CD790D">
        <w:rPr>
          <w:rFonts w:ascii="Verdana" w:eastAsia="宋体" w:hAnsi="Verdana" w:cs="宋体"/>
          <w:i/>
          <w:iCs/>
          <w:color w:val="000000"/>
          <w:kern w:val="0"/>
          <w:szCs w:val="21"/>
        </w:rPr>
        <w:t>Remote Sens.</w:t>
      </w:r>
      <w:r w:rsidRPr="00CD790D">
        <w:rPr>
          <w:rFonts w:ascii="Verdana" w:eastAsia="宋体" w:hAnsi="Verdana" w:cs="宋体"/>
          <w:color w:val="000000"/>
          <w:kern w:val="0"/>
          <w:szCs w:val="21"/>
        </w:rPr>
        <w:t>, vol. 7, no. 11, pp. 14680–14707,Nov. 2015.</w:t>
      </w:r>
    </w:p>
    <w:p w14:paraId="774C2B98" w14:textId="77777777" w:rsidR="00316EFB" w:rsidRPr="00CD790D" w:rsidRDefault="00316EFB"/>
    <w:sectPr w:rsidR="00316EFB" w:rsidRPr="00CD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9A"/>
    <w:rsid w:val="00303E9A"/>
    <w:rsid w:val="00316EFB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31A5"/>
  <w15:chartTrackingRefBased/>
  <w15:docId w15:val="{27281973-DB24-412A-92AA-F361445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</dc:creator>
  <cp:keywords/>
  <dc:description/>
  <cp:lastModifiedBy>guo hao</cp:lastModifiedBy>
  <cp:revision>2</cp:revision>
  <dcterms:created xsi:type="dcterms:W3CDTF">2018-08-19T11:48:00Z</dcterms:created>
  <dcterms:modified xsi:type="dcterms:W3CDTF">2018-08-19T11:49:00Z</dcterms:modified>
</cp:coreProperties>
</file>