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14E7" w14:textId="68B70FCE" w:rsidR="002E0F39" w:rsidRPr="002E0F39" w:rsidRDefault="002E0F39">
      <w:pPr>
        <w:rPr>
          <w:lang w:val="en-US"/>
        </w:rPr>
      </w:pPr>
      <w:r w:rsidRPr="002E0F39">
        <w:rPr>
          <w:b/>
          <w:bCs/>
          <w:lang w:val="en-US"/>
        </w:rPr>
        <w:t>Supplementary Table 5.</w:t>
      </w:r>
      <w:r>
        <w:rPr>
          <w:lang w:val="en-US"/>
        </w:rPr>
        <w:t xml:space="preserve"> Details on the bias classification for animal experiments.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788"/>
        <w:gridCol w:w="3038"/>
      </w:tblGrid>
      <w:tr w:rsidR="00751CA4" w14:paraId="7A055802" w14:textId="77777777" w:rsidTr="002E0F39"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3A1A6A0A" w14:textId="51DE2C1C" w:rsidR="00751CA4" w:rsidRPr="002E0F39" w:rsidRDefault="00751CA4" w:rsidP="002E0F39">
            <w:pPr>
              <w:jc w:val="center"/>
              <w:rPr>
                <w:b/>
                <w:bCs/>
                <w:lang w:val="en-US"/>
              </w:rPr>
            </w:pPr>
            <w:r w:rsidRPr="002E0F39">
              <w:rPr>
                <w:b/>
                <w:bCs/>
                <w:lang w:val="en-US"/>
              </w:rPr>
              <w:t>Domain of bias</w:t>
            </w:r>
          </w:p>
        </w:tc>
        <w:tc>
          <w:tcPr>
            <w:tcW w:w="8788" w:type="dxa"/>
            <w:shd w:val="clear" w:color="auto" w:fill="A6A6A6" w:themeFill="background1" w:themeFillShade="A6"/>
            <w:vAlign w:val="center"/>
          </w:tcPr>
          <w:p w14:paraId="2262C991" w14:textId="501D58C3" w:rsidR="00751CA4" w:rsidRPr="002E0F39" w:rsidRDefault="00751CA4" w:rsidP="002E0F39">
            <w:pPr>
              <w:jc w:val="center"/>
              <w:rPr>
                <w:b/>
                <w:bCs/>
                <w:lang w:val="en-US"/>
              </w:rPr>
            </w:pPr>
            <w:r w:rsidRPr="002E0F39">
              <w:rPr>
                <w:b/>
                <w:bCs/>
                <w:lang w:val="en-US"/>
              </w:rPr>
              <w:t>Classified as “</w:t>
            </w:r>
            <w:r w:rsidR="002E0F39" w:rsidRPr="002E0F39">
              <w:rPr>
                <w:b/>
                <w:bCs/>
                <w:lang w:val="en-US"/>
              </w:rPr>
              <w:t>unclear</w:t>
            </w:r>
            <w:r w:rsidRPr="002E0F39">
              <w:rPr>
                <w:b/>
                <w:bCs/>
                <w:lang w:val="en-US"/>
              </w:rPr>
              <w:t xml:space="preserve"> risk of bias”</w:t>
            </w:r>
          </w:p>
        </w:tc>
        <w:tc>
          <w:tcPr>
            <w:tcW w:w="3038" w:type="dxa"/>
            <w:shd w:val="clear" w:color="auto" w:fill="A6A6A6" w:themeFill="background1" w:themeFillShade="A6"/>
            <w:vAlign w:val="center"/>
          </w:tcPr>
          <w:p w14:paraId="42DB818A" w14:textId="1836FE7B" w:rsidR="00751CA4" w:rsidRPr="002E0F39" w:rsidRDefault="00751CA4" w:rsidP="002E0F39">
            <w:pPr>
              <w:jc w:val="center"/>
              <w:rPr>
                <w:b/>
                <w:bCs/>
                <w:lang w:val="en-US"/>
              </w:rPr>
            </w:pPr>
            <w:r w:rsidRPr="002E0F39">
              <w:rPr>
                <w:b/>
                <w:bCs/>
                <w:lang w:val="en-US"/>
              </w:rPr>
              <w:t>Classified “high risk of bias”</w:t>
            </w:r>
          </w:p>
        </w:tc>
      </w:tr>
      <w:tr w:rsidR="00751CA4" w14:paraId="5190CC09" w14:textId="77777777" w:rsidTr="002E0F39">
        <w:tc>
          <w:tcPr>
            <w:tcW w:w="2122" w:type="dxa"/>
            <w:vAlign w:val="center"/>
          </w:tcPr>
          <w:p w14:paraId="3A0E2C81" w14:textId="64781B0E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Dose</w:t>
            </w:r>
          </w:p>
        </w:tc>
        <w:tc>
          <w:tcPr>
            <w:tcW w:w="8788" w:type="dxa"/>
            <w:vAlign w:val="center"/>
          </w:tcPr>
          <w:p w14:paraId="4CCE1A5E" w14:textId="54CAFF05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No precise dose reported, including “high dose”</w:t>
            </w:r>
          </w:p>
        </w:tc>
        <w:tc>
          <w:tcPr>
            <w:tcW w:w="3038" w:type="dxa"/>
            <w:vAlign w:val="center"/>
          </w:tcPr>
          <w:p w14:paraId="19D66942" w14:textId="7D5F23CA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Not reported</w:t>
            </w:r>
          </w:p>
        </w:tc>
      </w:tr>
      <w:tr w:rsidR="00751CA4" w14:paraId="7E7FD226" w14:textId="77777777" w:rsidTr="002E0F39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3AF064EA" w14:textId="03476CF0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8788" w:type="dxa"/>
            <w:shd w:val="clear" w:color="auto" w:fill="F2F2F2" w:themeFill="background1" w:themeFillShade="F2"/>
            <w:vAlign w:val="center"/>
          </w:tcPr>
          <w:p w14:paraId="335C3136" w14:textId="4BA6C1F2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Subspecies not reported</w:t>
            </w:r>
          </w:p>
        </w:tc>
        <w:tc>
          <w:tcPr>
            <w:tcW w:w="3038" w:type="dxa"/>
            <w:shd w:val="clear" w:color="auto" w:fill="F2F2F2" w:themeFill="background1" w:themeFillShade="F2"/>
            <w:vAlign w:val="center"/>
          </w:tcPr>
          <w:p w14:paraId="72D8B40A" w14:textId="5C462D1E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Not reported</w:t>
            </w:r>
          </w:p>
        </w:tc>
      </w:tr>
      <w:tr w:rsidR="00751CA4" w14:paraId="2674996C" w14:textId="77777777" w:rsidTr="002E0F39">
        <w:tc>
          <w:tcPr>
            <w:tcW w:w="2122" w:type="dxa"/>
            <w:vAlign w:val="center"/>
          </w:tcPr>
          <w:p w14:paraId="08ADF903" w14:textId="69F01162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8788" w:type="dxa"/>
            <w:vAlign w:val="center"/>
          </w:tcPr>
          <w:p w14:paraId="1536AFA6" w14:textId="4B24CAFB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38" w:type="dxa"/>
            <w:vAlign w:val="center"/>
          </w:tcPr>
          <w:p w14:paraId="6DFD38B0" w14:textId="2B49D95F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Not reported</w:t>
            </w:r>
          </w:p>
        </w:tc>
      </w:tr>
      <w:tr w:rsidR="00751CA4" w14:paraId="57E88300" w14:textId="77777777" w:rsidTr="002E0F39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22E83D9" w14:textId="5AE26832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Level of injury</w:t>
            </w:r>
          </w:p>
        </w:tc>
        <w:tc>
          <w:tcPr>
            <w:tcW w:w="8788" w:type="dxa"/>
            <w:shd w:val="clear" w:color="auto" w:fill="F2F2F2" w:themeFill="background1" w:themeFillShade="F2"/>
            <w:vAlign w:val="center"/>
          </w:tcPr>
          <w:p w14:paraId="2D84FDD7" w14:textId="632CBF79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No precise level or range reported, including “cervical”, “mid-thoracic, ‘thoracic”, “lumbar-sacral”</w:t>
            </w:r>
          </w:p>
        </w:tc>
        <w:tc>
          <w:tcPr>
            <w:tcW w:w="3038" w:type="dxa"/>
            <w:shd w:val="clear" w:color="auto" w:fill="F2F2F2" w:themeFill="background1" w:themeFillShade="F2"/>
            <w:vAlign w:val="center"/>
          </w:tcPr>
          <w:p w14:paraId="620AEB0F" w14:textId="5608F552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Not reported</w:t>
            </w:r>
          </w:p>
        </w:tc>
      </w:tr>
      <w:tr w:rsidR="00751CA4" w14:paraId="3F9C96E1" w14:textId="77777777" w:rsidTr="002E0F39">
        <w:tc>
          <w:tcPr>
            <w:tcW w:w="2122" w:type="dxa"/>
            <w:vAlign w:val="center"/>
          </w:tcPr>
          <w:p w14:paraId="0DF68E10" w14:textId="7A0FB37E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Treatment time</w:t>
            </w:r>
          </w:p>
        </w:tc>
        <w:tc>
          <w:tcPr>
            <w:tcW w:w="8788" w:type="dxa"/>
            <w:vAlign w:val="center"/>
          </w:tcPr>
          <w:p w14:paraId="46B4C757" w14:textId="76E01B7F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38" w:type="dxa"/>
            <w:vAlign w:val="center"/>
          </w:tcPr>
          <w:p w14:paraId="2050320B" w14:textId="24672E9B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Not reported</w:t>
            </w:r>
          </w:p>
        </w:tc>
      </w:tr>
      <w:tr w:rsidR="00751CA4" w14:paraId="405B380E" w14:textId="77777777" w:rsidTr="002E0F39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75550921" w14:textId="2E2FC21E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8788" w:type="dxa"/>
            <w:shd w:val="clear" w:color="auto" w:fill="F2F2F2" w:themeFill="background1" w:themeFillShade="F2"/>
            <w:vAlign w:val="center"/>
          </w:tcPr>
          <w:p w14:paraId="5A4C3D8F" w14:textId="50E5097F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 xml:space="preserve">Mixed results due to lack of statistics reported, including </w:t>
            </w:r>
            <w:r w:rsidRPr="002E0F39">
              <w:rPr>
                <w:lang w:val="en-US"/>
              </w:rPr>
              <w:t>"mixed (stats/no stats)"</w:t>
            </w:r>
            <w:r>
              <w:rPr>
                <w:lang w:val="en-US"/>
              </w:rPr>
              <w:t xml:space="preserve">, </w:t>
            </w:r>
            <w:r w:rsidRPr="002E0F39">
              <w:rPr>
                <w:lang w:val="en-US"/>
              </w:rPr>
              <w:t>"mixed effects (assessment) + mixed (stats/no stats)"</w:t>
            </w:r>
            <w:r>
              <w:rPr>
                <w:lang w:val="en-US"/>
              </w:rPr>
              <w:t xml:space="preserve">, </w:t>
            </w:r>
            <w:r w:rsidRPr="002E0F39">
              <w:rPr>
                <w:lang w:val="en-US"/>
              </w:rPr>
              <w:t>"no stats"</w:t>
            </w:r>
          </w:p>
        </w:tc>
        <w:tc>
          <w:tcPr>
            <w:tcW w:w="3038" w:type="dxa"/>
            <w:shd w:val="clear" w:color="auto" w:fill="F2F2F2" w:themeFill="background1" w:themeFillShade="F2"/>
            <w:vAlign w:val="center"/>
          </w:tcPr>
          <w:p w14:paraId="39E2797B" w14:textId="3AA4E559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Not reported</w:t>
            </w:r>
          </w:p>
        </w:tc>
      </w:tr>
      <w:tr w:rsidR="00751CA4" w14:paraId="0075092A" w14:textId="77777777" w:rsidTr="002E0F39">
        <w:tc>
          <w:tcPr>
            <w:tcW w:w="2122" w:type="dxa"/>
            <w:vAlign w:val="center"/>
          </w:tcPr>
          <w:p w14:paraId="068238CC" w14:textId="7C4ADB84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Sample size</w:t>
            </w:r>
          </w:p>
        </w:tc>
        <w:tc>
          <w:tcPr>
            <w:tcW w:w="8788" w:type="dxa"/>
            <w:vAlign w:val="center"/>
          </w:tcPr>
          <w:p w14:paraId="4CC99711" w14:textId="0B3EF001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Sample size reported as range or bounded</w:t>
            </w:r>
          </w:p>
        </w:tc>
        <w:tc>
          <w:tcPr>
            <w:tcW w:w="3038" w:type="dxa"/>
            <w:vAlign w:val="center"/>
          </w:tcPr>
          <w:p w14:paraId="6CB5406A" w14:textId="177E4B27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Not reported</w:t>
            </w:r>
          </w:p>
        </w:tc>
      </w:tr>
      <w:tr w:rsidR="00751CA4" w14:paraId="79A62412" w14:textId="77777777" w:rsidTr="002E0F39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7F6EC16" w14:textId="4B6EFAAE" w:rsid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8788" w:type="dxa"/>
            <w:shd w:val="clear" w:color="auto" w:fill="F2F2F2" w:themeFill="background1" w:themeFillShade="F2"/>
            <w:vAlign w:val="center"/>
          </w:tcPr>
          <w:p w14:paraId="26CBB600" w14:textId="75376FBB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Mixed population (male/female) with ratio not reported</w:t>
            </w:r>
          </w:p>
        </w:tc>
        <w:tc>
          <w:tcPr>
            <w:tcW w:w="3038" w:type="dxa"/>
            <w:shd w:val="clear" w:color="auto" w:fill="F2F2F2" w:themeFill="background1" w:themeFillShade="F2"/>
            <w:vAlign w:val="center"/>
          </w:tcPr>
          <w:p w14:paraId="7011E5B4" w14:textId="576B4A1D" w:rsidR="00751CA4" w:rsidRDefault="00751CA4" w:rsidP="002E0F39">
            <w:r>
              <w:rPr>
                <w:lang w:val="en-US"/>
              </w:rPr>
              <w:t>Not reported</w:t>
            </w:r>
          </w:p>
        </w:tc>
      </w:tr>
      <w:tr w:rsidR="00751CA4" w14:paraId="0C69E9D8" w14:textId="77777777" w:rsidTr="002E0F39">
        <w:tc>
          <w:tcPr>
            <w:tcW w:w="2122" w:type="dxa"/>
            <w:vAlign w:val="center"/>
          </w:tcPr>
          <w:p w14:paraId="58C05573" w14:textId="2D97EB3B" w:rsid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Blinding</w:t>
            </w:r>
          </w:p>
        </w:tc>
        <w:tc>
          <w:tcPr>
            <w:tcW w:w="8788" w:type="dxa"/>
            <w:vAlign w:val="center"/>
          </w:tcPr>
          <w:p w14:paraId="659B00F4" w14:textId="2A6DB84D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Not reported</w:t>
            </w:r>
          </w:p>
        </w:tc>
        <w:tc>
          <w:tcPr>
            <w:tcW w:w="3038" w:type="dxa"/>
            <w:vAlign w:val="center"/>
          </w:tcPr>
          <w:p w14:paraId="06808B3A" w14:textId="2A7EA366" w:rsidR="00751CA4" w:rsidRPr="002E0F39" w:rsidRDefault="002E0F39" w:rsidP="002E0F39">
            <w:pPr>
              <w:rPr>
                <w:lang w:val="en-US"/>
              </w:rPr>
            </w:pPr>
            <w:r>
              <w:rPr>
                <w:lang w:val="en-US"/>
              </w:rPr>
              <w:t>No blinding applied</w:t>
            </w:r>
          </w:p>
        </w:tc>
      </w:tr>
      <w:tr w:rsidR="00751CA4" w14:paraId="4D433352" w14:textId="77777777" w:rsidTr="002E0F39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19B12FD" w14:textId="534A1687" w:rsid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8788" w:type="dxa"/>
            <w:shd w:val="clear" w:color="auto" w:fill="F2F2F2" w:themeFill="background1" w:themeFillShade="F2"/>
            <w:vAlign w:val="center"/>
          </w:tcPr>
          <w:p w14:paraId="153461D5" w14:textId="4CE85089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Reported as “adult”, “young” with no precise age reported</w:t>
            </w:r>
          </w:p>
        </w:tc>
        <w:tc>
          <w:tcPr>
            <w:tcW w:w="3038" w:type="dxa"/>
            <w:shd w:val="clear" w:color="auto" w:fill="F2F2F2" w:themeFill="background1" w:themeFillShade="F2"/>
            <w:vAlign w:val="center"/>
          </w:tcPr>
          <w:p w14:paraId="1599EDC4" w14:textId="34FDA834" w:rsidR="00751CA4" w:rsidRPr="00751CA4" w:rsidRDefault="00751CA4" w:rsidP="002E0F39">
            <w:pPr>
              <w:rPr>
                <w:lang w:val="en-US"/>
              </w:rPr>
            </w:pPr>
            <w:r>
              <w:rPr>
                <w:lang w:val="en-US"/>
              </w:rPr>
              <w:t>Not reported</w:t>
            </w:r>
          </w:p>
        </w:tc>
      </w:tr>
    </w:tbl>
    <w:p w14:paraId="320E7FAC" w14:textId="77777777" w:rsidR="00737EF2" w:rsidRDefault="00737EF2" w:rsidP="002E0F39"/>
    <w:sectPr w:rsidR="00737EF2" w:rsidSect="002E0F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A4"/>
    <w:rsid w:val="002E0F39"/>
    <w:rsid w:val="003E11D7"/>
    <w:rsid w:val="00737EF2"/>
    <w:rsid w:val="00751CA4"/>
    <w:rsid w:val="00A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EBE96"/>
  <w15:chartTrackingRefBased/>
  <w15:docId w15:val="{B5A10834-6183-544B-AD27-FB28ACF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Bourguignon  Lucie</dc:creator>
  <cp:keywords/>
  <dc:description/>
  <cp:lastModifiedBy>Bourguignon  Lucie</cp:lastModifiedBy>
  <cp:revision>1</cp:revision>
  <dcterms:created xsi:type="dcterms:W3CDTF">2023-11-06T10:16:00Z</dcterms:created>
  <dcterms:modified xsi:type="dcterms:W3CDTF">2023-11-06T10:37:00Z</dcterms:modified>
</cp:coreProperties>
</file>