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9D5BAC" w14:textId="77777777" w:rsidR="00411B28" w:rsidRDefault="00411B28" w:rsidP="00152C8B">
      <w:pPr>
        <w:pStyle w:val="Title"/>
        <w:ind w:firstLine="0"/>
        <w:jc w:val="left"/>
        <w:rPr>
          <w:rFonts w:ascii="Times New Roman" w:hAnsi="Times New Roman" w:cs="Times New Roman"/>
          <w:b w:val="0"/>
          <w:bCs w:val="0"/>
          <w:sz w:val="28"/>
          <w:szCs w:val="28"/>
          <w:lang w:val="en-US"/>
        </w:rPr>
      </w:pPr>
    </w:p>
    <w:p w14:paraId="6BBF5F63" w14:textId="428E7AE1" w:rsidR="00011372" w:rsidRPr="00411B28" w:rsidRDefault="00411B28" w:rsidP="006C2B25">
      <w:pPr>
        <w:rPr>
          <w:lang w:val="en-US"/>
        </w:rPr>
      </w:pPr>
      <w:r w:rsidRPr="00901294">
        <w:rPr>
          <w:b/>
          <w:bCs/>
          <w:lang w:val="en-US"/>
        </w:rPr>
        <w:t>Title</w:t>
      </w:r>
      <w:r w:rsidRPr="00411B28">
        <w:rPr>
          <w:lang w:val="en-US"/>
        </w:rPr>
        <w:t xml:space="preserve">: </w:t>
      </w:r>
      <w:r w:rsidR="00782891" w:rsidRPr="00782891">
        <w:rPr>
          <w:lang w:val="en-US"/>
        </w:rPr>
        <w:t>Agent-Orchestrated Statistical Modelling</w:t>
      </w:r>
    </w:p>
    <w:p w14:paraId="671E8EAB" w14:textId="0429B807" w:rsidR="00411B28" w:rsidRPr="00411B28" w:rsidRDefault="00411B28" w:rsidP="006C2B25">
      <w:pPr>
        <w:rPr>
          <w:lang w:val="en-US"/>
        </w:rPr>
      </w:pPr>
      <w:r w:rsidRPr="00901294">
        <w:rPr>
          <w:b/>
          <w:bCs/>
          <w:lang w:val="en-US"/>
        </w:rPr>
        <w:t>Student</w:t>
      </w:r>
      <w:r w:rsidR="001836D9">
        <w:rPr>
          <w:b/>
          <w:bCs/>
          <w:lang w:val="en-US"/>
        </w:rPr>
        <w:t>:</w:t>
      </w:r>
      <w:r w:rsidRPr="00411B28">
        <w:rPr>
          <w:lang w:val="en-US"/>
        </w:rPr>
        <w:t xml:space="preserve"> </w:t>
      </w:r>
      <w:r w:rsidR="00782891">
        <w:rPr>
          <w:lang w:val="en-US"/>
        </w:rPr>
        <w:t xml:space="preserve">Nandor Dukat, YZV8QV, </w:t>
      </w:r>
      <w:r w:rsidR="00782891" w:rsidRPr="00011262">
        <w:rPr>
          <w:lang w:val="en-US"/>
        </w:rPr>
        <w:t>dukatnandor@gmail.com</w:t>
      </w:r>
      <w:r w:rsidR="00782891">
        <w:rPr>
          <w:lang w:val="en-US"/>
        </w:rPr>
        <w:t>, BME VIK AI Informatics</w:t>
      </w:r>
      <w:r w:rsidR="00131E90">
        <w:rPr>
          <w:lang w:val="en-US"/>
        </w:rPr>
        <w:t xml:space="preserve"> </w:t>
      </w:r>
    </w:p>
    <w:p w14:paraId="38FD653A" w14:textId="3DCFE47F" w:rsidR="008C1632" w:rsidRDefault="00411B28" w:rsidP="00232342">
      <w:pPr>
        <w:rPr>
          <w:lang w:val="en-US"/>
        </w:rPr>
      </w:pPr>
      <w:r w:rsidRPr="00901294">
        <w:rPr>
          <w:b/>
          <w:bCs/>
          <w:lang w:val="en-US"/>
        </w:rPr>
        <w:t>Supervisor</w:t>
      </w:r>
      <w:r w:rsidR="001836D9">
        <w:rPr>
          <w:b/>
          <w:bCs/>
          <w:lang w:val="en-US"/>
        </w:rPr>
        <w:t>:</w:t>
      </w:r>
      <w:r w:rsidRPr="00411B28">
        <w:rPr>
          <w:lang w:val="en-US"/>
        </w:rPr>
        <w:t xml:space="preserve"> </w:t>
      </w:r>
      <w:r w:rsidR="00011262">
        <w:rPr>
          <w:lang w:val="en-US"/>
        </w:rPr>
        <w:t xml:space="preserve">Dr. Csaba Simon, </w:t>
      </w:r>
      <w:r w:rsidR="00011262" w:rsidRPr="00011262">
        <w:rPr>
          <w:lang w:val="en-US"/>
        </w:rPr>
        <w:t>simon@tmit.bme.hu</w:t>
      </w:r>
    </w:p>
    <w:p w14:paraId="7CA6CADB" w14:textId="27065526" w:rsidR="00AF5F34" w:rsidRPr="00B2012B" w:rsidRDefault="004A4EBA" w:rsidP="00FA639D">
      <w:pPr>
        <w:jc w:val="center"/>
        <w:rPr>
          <w:lang w:val="en-US"/>
        </w:rPr>
      </w:pPr>
      <w:r>
        <w:rPr>
          <w:lang w:val="en-US"/>
        </w:rPr>
        <w:t xml:space="preserve"> </w:t>
      </w:r>
    </w:p>
    <w:p w14:paraId="7EF17CC2" w14:textId="42FAB9DB" w:rsidR="007737E4" w:rsidRDefault="00411B28" w:rsidP="008A2365">
      <w:pPr>
        <w:spacing w:after="120"/>
        <w:jc w:val="both"/>
        <w:rPr>
          <w:rFonts w:cs="Times New Roman"/>
          <w:sz w:val="36"/>
          <w:szCs w:val="36"/>
          <w:lang w:val="en-US"/>
        </w:rPr>
      </w:pPr>
      <w:r w:rsidRPr="008C1632">
        <w:rPr>
          <w:rFonts w:cs="Times New Roman"/>
          <w:b/>
          <w:bCs/>
          <w:sz w:val="36"/>
          <w:szCs w:val="36"/>
          <w:lang w:val="en-US"/>
        </w:rPr>
        <w:t>Abstract</w:t>
      </w:r>
    </w:p>
    <w:p w14:paraId="7C55E0D3" w14:textId="6A4BD4BB" w:rsidR="00232342" w:rsidRDefault="00232342" w:rsidP="00232342">
      <w:pPr>
        <w:jc w:val="both"/>
        <w:rPr>
          <w:lang w:val="en-US"/>
        </w:rPr>
      </w:pPr>
      <w:r w:rsidRPr="00232342">
        <w:rPr>
          <w:b/>
          <w:bCs/>
          <w:lang w:val="en-US"/>
        </w:rPr>
        <w:t>Background</w:t>
      </w:r>
      <w:r w:rsidRPr="00232342">
        <w:rPr>
          <w:b/>
          <w:bCs/>
          <w:lang w:val="en-US"/>
        </w:rPr>
        <w:t>:</w:t>
      </w:r>
      <w:r w:rsidRPr="00232342">
        <w:rPr>
          <w:lang w:val="en-US"/>
        </w:rPr>
        <w:t xml:space="preserve"> Building a statistical model for a tabular dataset is a long chain of decisions (data validation, exploratory analysis, splitting, preprocessing, encoding, model choice, tuning, evaluation and interpretation), and several of them can silently invalidate the result, for example data leakage or repeatedly evaluating candidates on the test set. AutoML systems automate the chain by brute-force search, while general-purpose LLM assistants give advice but neither execute the work reproducibly nor guarantee statistical validity.</w:t>
      </w:r>
    </w:p>
    <w:p w14:paraId="207BC3CD" w14:textId="77777777" w:rsidR="00232342" w:rsidRPr="00232342" w:rsidRDefault="00232342" w:rsidP="00232342">
      <w:pPr>
        <w:jc w:val="both"/>
        <w:rPr>
          <w:lang w:val="en-US"/>
        </w:rPr>
      </w:pPr>
    </w:p>
    <w:p w14:paraId="3D1A4689" w14:textId="08847C5F" w:rsidR="00232342" w:rsidRDefault="00232342" w:rsidP="00232342">
      <w:pPr>
        <w:jc w:val="both"/>
        <w:rPr>
          <w:lang w:val="en-US"/>
        </w:rPr>
      </w:pPr>
      <w:r w:rsidRPr="00232342">
        <w:rPr>
          <w:b/>
          <w:bCs/>
          <w:lang w:val="en-US"/>
        </w:rPr>
        <w:t>Objectives</w:t>
      </w:r>
      <w:r w:rsidRPr="00232342">
        <w:rPr>
          <w:b/>
          <w:bCs/>
          <w:lang w:val="en-US"/>
        </w:rPr>
        <w:t>:</w:t>
      </w:r>
      <w:r w:rsidRPr="00232342">
        <w:rPr>
          <w:lang w:val="en-US"/>
        </w:rPr>
        <w:t xml:space="preserve"> The goal is to design and implement a locally run web application in which an LLM agent designs and executes a comparison of several modelling approaches (models and methodologies such as encodings, feature strategies and preprocessing variants) on one user-supplied CSV file and an optional JSON data contract, then ranks them and selects a champion. Beside predictive performance, every run </w:t>
      </w:r>
      <w:proofErr w:type="gramStart"/>
      <w:r w:rsidRPr="00232342">
        <w:rPr>
          <w:lang w:val="en-US"/>
        </w:rPr>
        <w:t>reports</w:t>
      </w:r>
      <w:proofErr w:type="gramEnd"/>
      <w:r w:rsidRPr="00232342">
        <w:rPr>
          <w:lang w:val="en-US"/>
        </w:rPr>
        <w:t xml:space="preserve"> classical statistical inference: coefficients, standard errors, p-values, confidence intervals, VIF and residual diagnostics.</w:t>
      </w:r>
    </w:p>
    <w:p w14:paraId="4A3867B9" w14:textId="77777777" w:rsidR="00232342" w:rsidRPr="00232342" w:rsidRDefault="00232342" w:rsidP="00232342">
      <w:pPr>
        <w:jc w:val="both"/>
        <w:rPr>
          <w:lang w:val="en-US"/>
        </w:rPr>
      </w:pPr>
    </w:p>
    <w:p w14:paraId="00CBE9F2" w14:textId="66001B83" w:rsidR="00232342" w:rsidRDefault="00232342" w:rsidP="00232342">
      <w:pPr>
        <w:jc w:val="both"/>
        <w:rPr>
          <w:lang w:val="en-US"/>
        </w:rPr>
      </w:pPr>
      <w:r w:rsidRPr="00232342">
        <w:rPr>
          <w:b/>
          <w:bCs/>
          <w:lang w:val="en-US"/>
        </w:rPr>
        <w:t>Methods</w:t>
      </w:r>
      <w:r w:rsidRPr="00232342">
        <w:rPr>
          <w:b/>
          <w:bCs/>
          <w:lang w:val="en-US"/>
        </w:rPr>
        <w:t>:</w:t>
      </w:r>
      <w:r w:rsidRPr="00232342">
        <w:rPr>
          <w:lang w:val="en-US"/>
        </w:rPr>
        <w:t xml:space="preserve"> All computation lives in </w:t>
      </w:r>
      <w:r>
        <w:rPr>
          <w:lang w:val="en-US"/>
        </w:rPr>
        <w:t>a</w:t>
      </w:r>
      <w:r w:rsidRPr="00232342">
        <w:rPr>
          <w:lang w:val="en-US"/>
        </w:rPr>
        <w:t xml:space="preserve"> small, typed, stateless tools exposed by a standalone Model Context Protocol (MCP) server built on pandas, scikit-learn and </w:t>
      </w:r>
      <w:proofErr w:type="spellStart"/>
      <w:r w:rsidRPr="00232342">
        <w:rPr>
          <w:lang w:val="en-US"/>
        </w:rPr>
        <w:t>statsmodels</w:t>
      </w:r>
      <w:proofErr w:type="spellEnd"/>
      <w:r>
        <w:rPr>
          <w:lang w:val="en-US"/>
        </w:rPr>
        <w:t>.</w:t>
      </w:r>
      <w:r w:rsidRPr="00232342">
        <w:rPr>
          <w:lang w:val="en-US"/>
        </w:rPr>
        <w:t xml:space="preserve"> the LLM only sees artifact IDs and small JSON summaries, never raw data. A custom graph engine executes a declared 13-node pipeline: six shared nodes (intake, problem definition, exploratory data analysis, splitting, experiment design, inferential analysis), five nodes run once per candidate (preprocessing, feature engineering, training, evaluation, interpretation) and two final nodes (champion selection, artifact persistence). In the experiment-design node the agent proposes a reasoned shortlist of</w:t>
      </w:r>
      <w:r>
        <w:rPr>
          <w:lang w:val="en-US"/>
        </w:rPr>
        <w:t xml:space="preserve"> </w:t>
      </w:r>
      <w:r w:rsidRPr="00232342">
        <w:rPr>
          <w:lang w:val="en-US"/>
        </w:rPr>
        <w:t>3</w:t>
      </w:r>
      <w:r>
        <w:rPr>
          <w:lang w:val="en-US"/>
        </w:rPr>
        <w:t>-</w:t>
      </w:r>
      <w:r w:rsidRPr="00232342">
        <w:rPr>
          <w:lang w:val="en-US"/>
        </w:rPr>
        <w:t>5 candidates, each justified by an exploratory finding and including a mandatory interpretable baseline. Statistical honesty is enforced in code: one shared split for all candidates, a test set locked until champion selection, and the champion scored on it exactly once. The system supports automatic and guided (human-in-the-loop) modes, pause/resume, fork-based rewind and live event streaming to a React user interface. The LLM layer is provider-agnostic (</w:t>
      </w:r>
      <w:proofErr w:type="spellStart"/>
      <w:r w:rsidRPr="00232342">
        <w:rPr>
          <w:lang w:val="en-US"/>
        </w:rPr>
        <w:t>LiteLLM</w:t>
      </w:r>
      <w:proofErr w:type="spellEnd"/>
      <w:r w:rsidRPr="00232342">
        <w:rPr>
          <w:lang w:val="en-US"/>
        </w:rPr>
        <w:t xml:space="preserve"> with structured </w:t>
      </w:r>
      <w:proofErr w:type="spellStart"/>
      <w:r w:rsidRPr="00232342">
        <w:rPr>
          <w:lang w:val="en-US"/>
        </w:rPr>
        <w:t>Pydantic</w:t>
      </w:r>
      <w:proofErr w:type="spellEnd"/>
      <w:r w:rsidRPr="00232342">
        <w:rPr>
          <w:lang w:val="en-US"/>
        </w:rPr>
        <w:t xml:space="preserve"> outputs</w:t>
      </w:r>
      <w:r>
        <w:rPr>
          <w:lang w:val="en-US"/>
        </w:rPr>
        <w:t>,</w:t>
      </w:r>
      <w:r w:rsidRPr="00232342">
        <w:rPr>
          <w:lang w:val="en-US"/>
        </w:rPr>
        <w:t xml:space="preserve"> DeepSeek by default).</w:t>
      </w:r>
    </w:p>
    <w:p w14:paraId="42EED8A7" w14:textId="77777777" w:rsidR="00232342" w:rsidRPr="00232342" w:rsidRDefault="00232342" w:rsidP="00232342">
      <w:pPr>
        <w:jc w:val="both"/>
        <w:rPr>
          <w:lang w:val="en-US"/>
        </w:rPr>
      </w:pPr>
    </w:p>
    <w:p w14:paraId="2ABB386B" w14:textId="5D7165C5" w:rsidR="008C1632" w:rsidRPr="00232342" w:rsidRDefault="00232342" w:rsidP="008A2365">
      <w:pPr>
        <w:spacing w:after="120"/>
        <w:jc w:val="both"/>
        <w:rPr>
          <w:rFonts w:cs="Times New Roman"/>
          <w:sz w:val="36"/>
          <w:szCs w:val="36"/>
          <w:lang w:val="en-US"/>
        </w:rPr>
      </w:pPr>
      <w:r w:rsidRPr="00232342">
        <w:rPr>
          <w:b/>
          <w:bCs/>
          <w:lang w:val="en-US"/>
        </w:rPr>
        <w:t>Expected results</w:t>
      </w:r>
      <w:r>
        <w:rPr>
          <w:b/>
          <w:bCs/>
          <w:lang w:val="en-US"/>
        </w:rPr>
        <w:t xml:space="preserve">: </w:t>
      </w:r>
      <w:r w:rsidRPr="00232342">
        <w:rPr>
          <w:lang w:val="en-US"/>
        </w:rPr>
        <w:t>A working prototype of the application with automated tests for its main components</w:t>
      </w:r>
      <w:r>
        <w:rPr>
          <w:lang w:val="en-US"/>
        </w:rPr>
        <w:t>,</w:t>
      </w:r>
      <w:r w:rsidRPr="00232342">
        <w:rPr>
          <w:lang w:val="en-US"/>
        </w:rPr>
        <w:t xml:space="preserve"> a generated standalone script intended to reproduce the selected model’s results</w:t>
      </w:r>
      <w:r>
        <w:rPr>
          <w:lang w:val="en-US"/>
        </w:rPr>
        <w:t>,</w:t>
      </w:r>
      <w:r w:rsidRPr="00232342">
        <w:rPr>
          <w:lang w:val="en-US"/>
        </w:rPr>
        <w:t xml:space="preserve"> a Markdown report with plots</w:t>
      </w:r>
      <w:r>
        <w:rPr>
          <w:lang w:val="en-US"/>
        </w:rPr>
        <w:t>,</w:t>
      </w:r>
      <w:r w:rsidRPr="00232342">
        <w:rPr>
          <w:lang w:val="en-US"/>
        </w:rPr>
        <w:t xml:space="preserve"> and a first evaluation on a few public classification and regression datasets, comparing the agent-selected model with the baseline and discussing reproducibility, runtime, LLM cost and the limitations observed.</w:t>
      </w:r>
    </w:p>
    <w:p w14:paraId="4EC5B278" w14:textId="115C7DDD" w:rsidR="008C1632" w:rsidRDefault="008C1632" w:rsidP="008A2365">
      <w:pPr>
        <w:spacing w:after="120"/>
        <w:jc w:val="both"/>
        <w:rPr>
          <w:rFonts w:cs="Times New Roman"/>
          <w:sz w:val="36"/>
          <w:szCs w:val="36"/>
          <w:lang w:val="en-US"/>
        </w:rPr>
      </w:pPr>
    </w:p>
    <w:p w14:paraId="080AB00C" w14:textId="77777777" w:rsidR="006C2B25" w:rsidRDefault="006C2B25" w:rsidP="008A2365">
      <w:pPr>
        <w:spacing w:after="120"/>
        <w:jc w:val="both"/>
        <w:rPr>
          <w:rFonts w:cs="Times New Roman"/>
          <w:sz w:val="36"/>
          <w:szCs w:val="36"/>
          <w:lang w:val="en-US"/>
        </w:rPr>
      </w:pPr>
    </w:p>
    <w:p w14:paraId="32E9E2FF" w14:textId="318C13FC" w:rsidR="007E25E3" w:rsidRPr="007E25E3" w:rsidRDefault="008C1632" w:rsidP="007E25E3">
      <w:pPr>
        <w:spacing w:after="120"/>
        <w:jc w:val="both"/>
        <w:rPr>
          <w:rFonts w:cs="Times New Roman"/>
          <w:b/>
          <w:bCs/>
          <w:sz w:val="36"/>
          <w:szCs w:val="36"/>
          <w:lang w:val="en-US"/>
        </w:rPr>
      </w:pPr>
      <w:r w:rsidRPr="008C1632">
        <w:rPr>
          <w:rFonts w:cs="Times New Roman"/>
          <w:b/>
          <w:bCs/>
          <w:sz w:val="36"/>
          <w:szCs w:val="36"/>
          <w:lang w:val="en-US"/>
        </w:rPr>
        <w:lastRenderedPageBreak/>
        <w:t>Project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91A1C"/>
        <w:tblCellMar>
          <w:top w:w="15" w:type="dxa"/>
          <w:left w:w="15" w:type="dxa"/>
          <w:bottom w:w="15" w:type="dxa"/>
          <w:right w:w="15" w:type="dxa"/>
        </w:tblCellMar>
        <w:tblLook w:val="04A0" w:firstRow="1" w:lastRow="0" w:firstColumn="1" w:lastColumn="0" w:noHBand="0" w:noVBand="1"/>
      </w:tblPr>
      <w:tblGrid>
        <w:gridCol w:w="1331"/>
        <w:gridCol w:w="2263"/>
        <w:gridCol w:w="6035"/>
      </w:tblGrid>
      <w:tr w:rsidR="007707C9" w:rsidRPr="007707C9" w14:paraId="450783CA" w14:textId="77777777" w:rsidTr="007707C9">
        <w:trPr>
          <w:tblHeader/>
        </w:trPr>
        <w:tc>
          <w:tcPr>
            <w:tcW w:w="0" w:type="auto"/>
            <w:tcMar>
              <w:top w:w="90" w:type="dxa"/>
              <w:left w:w="195" w:type="dxa"/>
              <w:bottom w:w="90" w:type="dxa"/>
              <w:right w:w="195" w:type="dxa"/>
            </w:tcMar>
            <w:vAlign w:val="center"/>
            <w:hideMark/>
          </w:tcPr>
          <w:p w14:paraId="3C8E5141" w14:textId="77777777" w:rsidR="007707C9" w:rsidRPr="007707C9" w:rsidRDefault="007707C9" w:rsidP="007707C9">
            <w:pPr>
              <w:rPr>
                <w:lang w:val="en-US"/>
              </w:rPr>
            </w:pPr>
            <w:r w:rsidRPr="007707C9">
              <w:rPr>
                <w:lang w:val="en-US"/>
              </w:rPr>
              <w:t>Week number</w:t>
            </w:r>
          </w:p>
        </w:tc>
        <w:tc>
          <w:tcPr>
            <w:tcW w:w="0" w:type="auto"/>
            <w:tcMar>
              <w:top w:w="90" w:type="dxa"/>
              <w:left w:w="195" w:type="dxa"/>
              <w:bottom w:w="90" w:type="dxa"/>
              <w:right w:w="195" w:type="dxa"/>
            </w:tcMar>
            <w:vAlign w:val="center"/>
            <w:hideMark/>
          </w:tcPr>
          <w:p w14:paraId="3ACFF41E" w14:textId="77777777" w:rsidR="007707C9" w:rsidRPr="007707C9" w:rsidRDefault="007707C9" w:rsidP="007707C9">
            <w:pPr>
              <w:rPr>
                <w:lang w:val="en-US"/>
              </w:rPr>
            </w:pPr>
            <w:r w:rsidRPr="007707C9">
              <w:rPr>
                <w:lang w:val="en-US"/>
              </w:rPr>
              <w:t>Estimated Date</w:t>
            </w:r>
          </w:p>
        </w:tc>
        <w:tc>
          <w:tcPr>
            <w:tcW w:w="0" w:type="auto"/>
            <w:tcMar>
              <w:top w:w="90" w:type="dxa"/>
              <w:left w:w="195" w:type="dxa"/>
              <w:bottom w:w="90" w:type="dxa"/>
              <w:right w:w="195" w:type="dxa"/>
            </w:tcMar>
            <w:vAlign w:val="center"/>
            <w:hideMark/>
          </w:tcPr>
          <w:p w14:paraId="56D50401" w14:textId="77777777" w:rsidR="007707C9" w:rsidRPr="007707C9" w:rsidRDefault="007707C9" w:rsidP="007707C9">
            <w:pPr>
              <w:rPr>
                <w:lang w:val="en-US"/>
              </w:rPr>
            </w:pPr>
            <w:r w:rsidRPr="007707C9">
              <w:rPr>
                <w:lang w:val="en-US"/>
              </w:rPr>
              <w:t>Planned Tasks</w:t>
            </w:r>
          </w:p>
        </w:tc>
      </w:tr>
      <w:tr w:rsidR="007707C9" w:rsidRPr="007707C9" w14:paraId="5E5A15E7" w14:textId="77777777" w:rsidTr="007707C9">
        <w:tc>
          <w:tcPr>
            <w:tcW w:w="0" w:type="auto"/>
            <w:tcMar>
              <w:top w:w="90" w:type="dxa"/>
              <w:left w:w="195" w:type="dxa"/>
              <w:bottom w:w="90" w:type="dxa"/>
              <w:right w:w="195" w:type="dxa"/>
            </w:tcMar>
            <w:vAlign w:val="center"/>
            <w:hideMark/>
          </w:tcPr>
          <w:p w14:paraId="4C57A5AA" w14:textId="77777777" w:rsidR="007707C9" w:rsidRPr="007707C9" w:rsidRDefault="007707C9" w:rsidP="007707C9">
            <w:pPr>
              <w:rPr>
                <w:lang w:val="en-US"/>
              </w:rPr>
            </w:pPr>
            <w:r w:rsidRPr="007707C9">
              <w:rPr>
                <w:lang w:val="en-US"/>
              </w:rPr>
              <w:t>Week 1-3</w:t>
            </w:r>
          </w:p>
        </w:tc>
        <w:tc>
          <w:tcPr>
            <w:tcW w:w="0" w:type="auto"/>
            <w:tcMar>
              <w:top w:w="90" w:type="dxa"/>
              <w:left w:w="195" w:type="dxa"/>
              <w:bottom w:w="90" w:type="dxa"/>
              <w:right w:w="195" w:type="dxa"/>
            </w:tcMar>
            <w:vAlign w:val="center"/>
            <w:hideMark/>
          </w:tcPr>
          <w:p w14:paraId="597B36F5" w14:textId="77777777" w:rsidR="007707C9" w:rsidRPr="007707C9" w:rsidRDefault="007707C9" w:rsidP="007707C9">
            <w:pPr>
              <w:rPr>
                <w:lang w:val="en-US"/>
              </w:rPr>
            </w:pPr>
            <w:r w:rsidRPr="007707C9">
              <w:rPr>
                <w:lang w:val="en-US"/>
              </w:rPr>
              <w:t>07 – 25 September, 2026</w:t>
            </w:r>
          </w:p>
        </w:tc>
        <w:tc>
          <w:tcPr>
            <w:tcW w:w="0" w:type="auto"/>
            <w:tcMar>
              <w:top w:w="90" w:type="dxa"/>
              <w:left w:w="195" w:type="dxa"/>
              <w:bottom w:w="90" w:type="dxa"/>
              <w:right w:w="195" w:type="dxa"/>
            </w:tcMar>
            <w:vAlign w:val="center"/>
            <w:hideMark/>
          </w:tcPr>
          <w:p w14:paraId="66F84ACA" w14:textId="77777777" w:rsidR="007707C9" w:rsidRPr="007707C9" w:rsidRDefault="007707C9" w:rsidP="007707C9">
            <w:pPr>
              <w:rPr>
                <w:lang w:val="en-US"/>
              </w:rPr>
            </w:pPr>
            <w:r w:rsidRPr="007707C9">
              <w:rPr>
                <w:lang w:val="en-US"/>
              </w:rPr>
              <w:t>Topic definition, initial discussion with supervisor, and work-plan preparation, architecture design, project foundation and MCP server foundation</w:t>
            </w:r>
          </w:p>
        </w:tc>
      </w:tr>
      <w:tr w:rsidR="007707C9" w:rsidRPr="007707C9" w14:paraId="1F556F14" w14:textId="77777777" w:rsidTr="007707C9">
        <w:tc>
          <w:tcPr>
            <w:tcW w:w="0" w:type="auto"/>
            <w:tcMar>
              <w:top w:w="90" w:type="dxa"/>
              <w:left w:w="195" w:type="dxa"/>
              <w:bottom w:w="90" w:type="dxa"/>
              <w:right w:w="195" w:type="dxa"/>
            </w:tcMar>
            <w:vAlign w:val="center"/>
            <w:hideMark/>
          </w:tcPr>
          <w:p w14:paraId="410715AF" w14:textId="77777777" w:rsidR="007707C9" w:rsidRPr="007707C9" w:rsidRDefault="007707C9" w:rsidP="007707C9">
            <w:pPr>
              <w:rPr>
                <w:lang w:val="en-US"/>
              </w:rPr>
            </w:pPr>
            <w:r w:rsidRPr="007707C9">
              <w:rPr>
                <w:lang w:val="en-US"/>
              </w:rPr>
              <w:t>Week 4</w:t>
            </w:r>
          </w:p>
        </w:tc>
        <w:tc>
          <w:tcPr>
            <w:tcW w:w="0" w:type="auto"/>
            <w:tcMar>
              <w:top w:w="90" w:type="dxa"/>
              <w:left w:w="195" w:type="dxa"/>
              <w:bottom w:w="90" w:type="dxa"/>
              <w:right w:w="195" w:type="dxa"/>
            </w:tcMar>
            <w:vAlign w:val="center"/>
            <w:hideMark/>
          </w:tcPr>
          <w:p w14:paraId="47D7C173" w14:textId="77777777" w:rsidR="007707C9" w:rsidRPr="007707C9" w:rsidRDefault="007707C9" w:rsidP="007707C9">
            <w:pPr>
              <w:rPr>
                <w:lang w:val="en-US"/>
              </w:rPr>
            </w:pPr>
            <w:r w:rsidRPr="007707C9">
              <w:rPr>
                <w:lang w:val="en-US"/>
              </w:rPr>
              <w:t>28 September – 02 October, 2026</w:t>
            </w:r>
          </w:p>
        </w:tc>
        <w:tc>
          <w:tcPr>
            <w:tcW w:w="0" w:type="auto"/>
            <w:tcMar>
              <w:top w:w="90" w:type="dxa"/>
              <w:left w:w="195" w:type="dxa"/>
              <w:bottom w:w="90" w:type="dxa"/>
              <w:right w:w="195" w:type="dxa"/>
            </w:tcMar>
            <w:vAlign w:val="center"/>
            <w:hideMark/>
          </w:tcPr>
          <w:p w14:paraId="3B2541AD" w14:textId="77777777" w:rsidR="007707C9" w:rsidRPr="007707C9" w:rsidRDefault="007707C9" w:rsidP="007707C9">
            <w:pPr>
              <w:rPr>
                <w:lang w:val="en-US"/>
              </w:rPr>
            </w:pPr>
            <w:r w:rsidRPr="007707C9">
              <w:rPr>
                <w:lang w:val="en-US"/>
              </w:rPr>
              <w:t>Data intake, profiling (EDA) and data splitting tools</w:t>
            </w:r>
          </w:p>
        </w:tc>
      </w:tr>
      <w:tr w:rsidR="007707C9" w:rsidRPr="007707C9" w14:paraId="4DA66179" w14:textId="77777777" w:rsidTr="007707C9">
        <w:tc>
          <w:tcPr>
            <w:tcW w:w="0" w:type="auto"/>
            <w:tcMar>
              <w:top w:w="90" w:type="dxa"/>
              <w:left w:w="195" w:type="dxa"/>
              <w:bottom w:w="90" w:type="dxa"/>
              <w:right w:w="195" w:type="dxa"/>
            </w:tcMar>
            <w:vAlign w:val="center"/>
            <w:hideMark/>
          </w:tcPr>
          <w:p w14:paraId="2B9314F4" w14:textId="77777777" w:rsidR="007707C9" w:rsidRPr="007707C9" w:rsidRDefault="007707C9" w:rsidP="007707C9">
            <w:pPr>
              <w:rPr>
                <w:lang w:val="en-US"/>
              </w:rPr>
            </w:pPr>
            <w:r w:rsidRPr="007707C9">
              <w:rPr>
                <w:lang w:val="en-US"/>
              </w:rPr>
              <w:t>Week 5</w:t>
            </w:r>
          </w:p>
        </w:tc>
        <w:tc>
          <w:tcPr>
            <w:tcW w:w="0" w:type="auto"/>
            <w:tcMar>
              <w:top w:w="90" w:type="dxa"/>
              <w:left w:w="195" w:type="dxa"/>
              <w:bottom w:w="90" w:type="dxa"/>
              <w:right w:w="195" w:type="dxa"/>
            </w:tcMar>
            <w:vAlign w:val="center"/>
            <w:hideMark/>
          </w:tcPr>
          <w:p w14:paraId="4497A171" w14:textId="77777777" w:rsidR="007707C9" w:rsidRPr="007707C9" w:rsidRDefault="007707C9" w:rsidP="007707C9">
            <w:pPr>
              <w:rPr>
                <w:lang w:val="en-US"/>
              </w:rPr>
            </w:pPr>
            <w:r w:rsidRPr="007707C9">
              <w:rPr>
                <w:lang w:val="en-US"/>
              </w:rPr>
              <w:t>05 – 09 October, 2026</w:t>
            </w:r>
          </w:p>
        </w:tc>
        <w:tc>
          <w:tcPr>
            <w:tcW w:w="0" w:type="auto"/>
            <w:tcMar>
              <w:top w:w="90" w:type="dxa"/>
              <w:left w:w="195" w:type="dxa"/>
              <w:bottom w:w="90" w:type="dxa"/>
              <w:right w:w="195" w:type="dxa"/>
            </w:tcMar>
            <w:vAlign w:val="center"/>
            <w:hideMark/>
          </w:tcPr>
          <w:p w14:paraId="08194CDD" w14:textId="77777777" w:rsidR="007707C9" w:rsidRPr="007707C9" w:rsidRDefault="007707C9" w:rsidP="007707C9">
            <w:pPr>
              <w:rPr>
                <w:lang w:val="en-US"/>
              </w:rPr>
            </w:pPr>
            <w:r w:rsidRPr="007707C9">
              <w:rPr>
                <w:lang w:val="en-US"/>
              </w:rPr>
              <w:t>Data cleaning, encoding, model training and evaluation tools</w:t>
            </w:r>
          </w:p>
        </w:tc>
      </w:tr>
      <w:tr w:rsidR="007707C9" w:rsidRPr="007707C9" w14:paraId="1E337E63" w14:textId="77777777" w:rsidTr="007707C9">
        <w:tc>
          <w:tcPr>
            <w:tcW w:w="0" w:type="auto"/>
            <w:tcMar>
              <w:top w:w="90" w:type="dxa"/>
              <w:left w:w="195" w:type="dxa"/>
              <w:bottom w:w="90" w:type="dxa"/>
              <w:right w:w="195" w:type="dxa"/>
            </w:tcMar>
            <w:vAlign w:val="center"/>
            <w:hideMark/>
          </w:tcPr>
          <w:p w14:paraId="02F638BA" w14:textId="77777777" w:rsidR="007707C9" w:rsidRPr="007707C9" w:rsidRDefault="007707C9" w:rsidP="007707C9">
            <w:pPr>
              <w:rPr>
                <w:lang w:val="en-US"/>
              </w:rPr>
            </w:pPr>
            <w:r w:rsidRPr="007707C9">
              <w:rPr>
                <w:lang w:val="en-US"/>
              </w:rPr>
              <w:t>Week 6</w:t>
            </w:r>
          </w:p>
        </w:tc>
        <w:tc>
          <w:tcPr>
            <w:tcW w:w="0" w:type="auto"/>
            <w:tcMar>
              <w:top w:w="90" w:type="dxa"/>
              <w:left w:w="195" w:type="dxa"/>
              <w:bottom w:w="90" w:type="dxa"/>
              <w:right w:w="195" w:type="dxa"/>
            </w:tcMar>
            <w:vAlign w:val="center"/>
            <w:hideMark/>
          </w:tcPr>
          <w:p w14:paraId="3AEADBE9" w14:textId="77777777" w:rsidR="007707C9" w:rsidRPr="007707C9" w:rsidRDefault="007707C9" w:rsidP="007707C9">
            <w:pPr>
              <w:rPr>
                <w:lang w:val="en-US"/>
              </w:rPr>
            </w:pPr>
            <w:r w:rsidRPr="007707C9">
              <w:rPr>
                <w:lang w:val="en-US"/>
              </w:rPr>
              <w:t>12 – 16 October, 2026</w:t>
            </w:r>
          </w:p>
        </w:tc>
        <w:tc>
          <w:tcPr>
            <w:tcW w:w="0" w:type="auto"/>
            <w:tcMar>
              <w:top w:w="90" w:type="dxa"/>
              <w:left w:w="195" w:type="dxa"/>
              <w:bottom w:w="90" w:type="dxa"/>
              <w:right w:w="195" w:type="dxa"/>
            </w:tcMar>
            <w:vAlign w:val="center"/>
            <w:hideMark/>
          </w:tcPr>
          <w:p w14:paraId="5F035728" w14:textId="77777777" w:rsidR="007707C9" w:rsidRPr="007707C9" w:rsidRDefault="007707C9" w:rsidP="007707C9">
            <w:pPr>
              <w:rPr>
                <w:lang w:val="en-US"/>
              </w:rPr>
            </w:pPr>
            <w:r w:rsidRPr="007707C9">
              <w:rPr>
                <w:lang w:val="en-US"/>
              </w:rPr>
              <w:t>First end-to-end pipeline without LLM, statistical inference tools</w:t>
            </w:r>
          </w:p>
        </w:tc>
      </w:tr>
      <w:tr w:rsidR="007707C9" w:rsidRPr="007707C9" w14:paraId="4D7C6380" w14:textId="77777777" w:rsidTr="007707C9">
        <w:tc>
          <w:tcPr>
            <w:tcW w:w="0" w:type="auto"/>
            <w:tcMar>
              <w:top w:w="90" w:type="dxa"/>
              <w:left w:w="195" w:type="dxa"/>
              <w:bottom w:w="90" w:type="dxa"/>
              <w:right w:w="195" w:type="dxa"/>
            </w:tcMar>
            <w:vAlign w:val="center"/>
            <w:hideMark/>
          </w:tcPr>
          <w:p w14:paraId="3884622C" w14:textId="77777777" w:rsidR="007707C9" w:rsidRPr="007707C9" w:rsidRDefault="007707C9" w:rsidP="007707C9">
            <w:pPr>
              <w:rPr>
                <w:lang w:val="en-US"/>
              </w:rPr>
            </w:pPr>
            <w:r w:rsidRPr="007707C9">
              <w:rPr>
                <w:lang w:val="en-US"/>
              </w:rPr>
              <w:t>Week 7</w:t>
            </w:r>
          </w:p>
        </w:tc>
        <w:tc>
          <w:tcPr>
            <w:tcW w:w="0" w:type="auto"/>
            <w:tcMar>
              <w:top w:w="90" w:type="dxa"/>
              <w:left w:w="195" w:type="dxa"/>
              <w:bottom w:w="90" w:type="dxa"/>
              <w:right w:w="195" w:type="dxa"/>
            </w:tcMar>
            <w:vAlign w:val="center"/>
            <w:hideMark/>
          </w:tcPr>
          <w:p w14:paraId="49B71364" w14:textId="77777777" w:rsidR="007707C9" w:rsidRPr="007707C9" w:rsidRDefault="007707C9" w:rsidP="007707C9">
            <w:pPr>
              <w:rPr>
                <w:lang w:val="en-US"/>
              </w:rPr>
            </w:pPr>
            <w:r w:rsidRPr="007707C9">
              <w:rPr>
                <w:lang w:val="en-US"/>
              </w:rPr>
              <w:t>19 – 23 October, 2026</w:t>
            </w:r>
          </w:p>
        </w:tc>
        <w:tc>
          <w:tcPr>
            <w:tcW w:w="0" w:type="auto"/>
            <w:tcMar>
              <w:top w:w="90" w:type="dxa"/>
              <w:left w:w="195" w:type="dxa"/>
              <w:bottom w:w="90" w:type="dxa"/>
              <w:right w:w="195" w:type="dxa"/>
            </w:tcMar>
            <w:vAlign w:val="center"/>
            <w:hideMark/>
          </w:tcPr>
          <w:p w14:paraId="0F6FC244" w14:textId="77777777" w:rsidR="007707C9" w:rsidRPr="007707C9" w:rsidRDefault="007707C9" w:rsidP="007707C9">
            <w:pPr>
              <w:rPr>
                <w:lang w:val="en-US"/>
              </w:rPr>
            </w:pPr>
            <w:r w:rsidRPr="007707C9">
              <w:rPr>
                <w:lang w:val="en-US"/>
              </w:rPr>
              <w:t>Feature engineering, model interpretation, reporting and reproducibility tools</w:t>
            </w:r>
          </w:p>
        </w:tc>
      </w:tr>
      <w:tr w:rsidR="007707C9" w:rsidRPr="007707C9" w14:paraId="701D6F73" w14:textId="77777777" w:rsidTr="007707C9">
        <w:tc>
          <w:tcPr>
            <w:tcW w:w="0" w:type="auto"/>
            <w:tcMar>
              <w:top w:w="90" w:type="dxa"/>
              <w:left w:w="195" w:type="dxa"/>
              <w:bottom w:w="90" w:type="dxa"/>
              <w:right w:w="195" w:type="dxa"/>
            </w:tcMar>
            <w:vAlign w:val="center"/>
            <w:hideMark/>
          </w:tcPr>
          <w:p w14:paraId="3801F334" w14:textId="77777777" w:rsidR="007707C9" w:rsidRPr="007707C9" w:rsidRDefault="007707C9" w:rsidP="007707C9">
            <w:pPr>
              <w:rPr>
                <w:lang w:val="en-US"/>
              </w:rPr>
            </w:pPr>
            <w:r w:rsidRPr="007707C9">
              <w:rPr>
                <w:lang w:val="en-US"/>
              </w:rPr>
              <w:t>Week 8</w:t>
            </w:r>
          </w:p>
        </w:tc>
        <w:tc>
          <w:tcPr>
            <w:tcW w:w="0" w:type="auto"/>
            <w:tcMar>
              <w:top w:w="90" w:type="dxa"/>
              <w:left w:w="195" w:type="dxa"/>
              <w:bottom w:w="90" w:type="dxa"/>
              <w:right w:w="195" w:type="dxa"/>
            </w:tcMar>
            <w:vAlign w:val="center"/>
            <w:hideMark/>
          </w:tcPr>
          <w:p w14:paraId="3DDBD33B" w14:textId="77777777" w:rsidR="007707C9" w:rsidRPr="007707C9" w:rsidRDefault="007707C9" w:rsidP="007707C9">
            <w:pPr>
              <w:rPr>
                <w:lang w:val="en-US"/>
              </w:rPr>
            </w:pPr>
            <w:r w:rsidRPr="007707C9">
              <w:rPr>
                <w:lang w:val="en-US"/>
              </w:rPr>
              <w:t>26 – 30 October, 2026</w:t>
            </w:r>
          </w:p>
        </w:tc>
        <w:tc>
          <w:tcPr>
            <w:tcW w:w="0" w:type="auto"/>
            <w:tcMar>
              <w:top w:w="90" w:type="dxa"/>
              <w:left w:w="195" w:type="dxa"/>
              <w:bottom w:w="90" w:type="dxa"/>
              <w:right w:w="195" w:type="dxa"/>
            </w:tcMar>
            <w:vAlign w:val="center"/>
            <w:hideMark/>
          </w:tcPr>
          <w:p w14:paraId="354340E5" w14:textId="77777777" w:rsidR="007707C9" w:rsidRPr="007707C9" w:rsidRDefault="007707C9" w:rsidP="007707C9">
            <w:pPr>
              <w:rPr>
                <w:lang w:val="en-US"/>
              </w:rPr>
            </w:pPr>
            <w:r w:rsidRPr="007707C9">
              <w:rPr>
                <w:lang w:val="en-US"/>
              </w:rPr>
              <w:t>MCP client and pipeline execution engine</w:t>
            </w:r>
          </w:p>
        </w:tc>
      </w:tr>
      <w:tr w:rsidR="007707C9" w:rsidRPr="007707C9" w14:paraId="18C0F4E5" w14:textId="77777777" w:rsidTr="007707C9">
        <w:tc>
          <w:tcPr>
            <w:tcW w:w="0" w:type="auto"/>
            <w:tcMar>
              <w:top w:w="90" w:type="dxa"/>
              <w:left w:w="195" w:type="dxa"/>
              <w:bottom w:w="90" w:type="dxa"/>
              <w:right w:w="195" w:type="dxa"/>
            </w:tcMar>
            <w:vAlign w:val="center"/>
            <w:hideMark/>
          </w:tcPr>
          <w:p w14:paraId="34497BF3" w14:textId="77777777" w:rsidR="007707C9" w:rsidRPr="007707C9" w:rsidRDefault="007707C9" w:rsidP="007707C9">
            <w:pPr>
              <w:rPr>
                <w:lang w:val="en-US"/>
              </w:rPr>
            </w:pPr>
            <w:r w:rsidRPr="007707C9">
              <w:rPr>
                <w:lang w:val="en-US"/>
              </w:rPr>
              <w:t>Week 9</w:t>
            </w:r>
          </w:p>
        </w:tc>
        <w:tc>
          <w:tcPr>
            <w:tcW w:w="0" w:type="auto"/>
            <w:tcMar>
              <w:top w:w="90" w:type="dxa"/>
              <w:left w:w="195" w:type="dxa"/>
              <w:bottom w:w="90" w:type="dxa"/>
              <w:right w:w="195" w:type="dxa"/>
            </w:tcMar>
            <w:vAlign w:val="center"/>
            <w:hideMark/>
          </w:tcPr>
          <w:p w14:paraId="0224E5C9" w14:textId="77777777" w:rsidR="007707C9" w:rsidRPr="007707C9" w:rsidRDefault="007707C9" w:rsidP="007707C9">
            <w:pPr>
              <w:rPr>
                <w:lang w:val="en-US"/>
              </w:rPr>
            </w:pPr>
            <w:r w:rsidRPr="007707C9">
              <w:rPr>
                <w:lang w:val="en-US"/>
              </w:rPr>
              <w:t>02 – 06 November, 2026</w:t>
            </w:r>
          </w:p>
        </w:tc>
        <w:tc>
          <w:tcPr>
            <w:tcW w:w="0" w:type="auto"/>
            <w:tcMar>
              <w:top w:w="90" w:type="dxa"/>
              <w:left w:w="195" w:type="dxa"/>
              <w:bottom w:w="90" w:type="dxa"/>
              <w:right w:w="195" w:type="dxa"/>
            </w:tcMar>
            <w:vAlign w:val="center"/>
            <w:hideMark/>
          </w:tcPr>
          <w:p w14:paraId="5C8FEE97" w14:textId="77777777" w:rsidR="007707C9" w:rsidRPr="007707C9" w:rsidRDefault="007707C9" w:rsidP="007707C9">
            <w:pPr>
              <w:rPr>
                <w:lang w:val="en-US"/>
              </w:rPr>
            </w:pPr>
            <w:r w:rsidRPr="007707C9">
              <w:rPr>
                <w:lang w:val="en-US"/>
              </w:rPr>
              <w:t>Parallel comparison of candidate models, LLM integration</w:t>
            </w:r>
          </w:p>
        </w:tc>
      </w:tr>
      <w:tr w:rsidR="007707C9" w:rsidRPr="007707C9" w14:paraId="7DA3B8EE" w14:textId="77777777" w:rsidTr="007707C9">
        <w:tc>
          <w:tcPr>
            <w:tcW w:w="0" w:type="auto"/>
            <w:tcMar>
              <w:top w:w="90" w:type="dxa"/>
              <w:left w:w="195" w:type="dxa"/>
              <w:bottom w:w="90" w:type="dxa"/>
              <w:right w:w="195" w:type="dxa"/>
            </w:tcMar>
            <w:vAlign w:val="center"/>
            <w:hideMark/>
          </w:tcPr>
          <w:p w14:paraId="3D7FBE19" w14:textId="77777777" w:rsidR="007707C9" w:rsidRPr="007707C9" w:rsidRDefault="007707C9" w:rsidP="007707C9">
            <w:pPr>
              <w:rPr>
                <w:lang w:val="en-US"/>
              </w:rPr>
            </w:pPr>
            <w:r w:rsidRPr="007707C9">
              <w:rPr>
                <w:lang w:val="en-US"/>
              </w:rPr>
              <w:t>Week 10</w:t>
            </w:r>
          </w:p>
        </w:tc>
        <w:tc>
          <w:tcPr>
            <w:tcW w:w="0" w:type="auto"/>
            <w:tcMar>
              <w:top w:w="90" w:type="dxa"/>
              <w:left w:w="195" w:type="dxa"/>
              <w:bottom w:w="90" w:type="dxa"/>
              <w:right w:w="195" w:type="dxa"/>
            </w:tcMar>
            <w:vAlign w:val="center"/>
            <w:hideMark/>
          </w:tcPr>
          <w:p w14:paraId="68AC94CE" w14:textId="77777777" w:rsidR="007707C9" w:rsidRPr="007707C9" w:rsidRDefault="007707C9" w:rsidP="007707C9">
            <w:pPr>
              <w:rPr>
                <w:lang w:val="en-US"/>
              </w:rPr>
            </w:pPr>
            <w:r w:rsidRPr="007707C9">
              <w:rPr>
                <w:lang w:val="en-US"/>
              </w:rPr>
              <w:t>09 – 13 November, 2026</w:t>
            </w:r>
          </w:p>
        </w:tc>
        <w:tc>
          <w:tcPr>
            <w:tcW w:w="0" w:type="auto"/>
            <w:tcMar>
              <w:top w:w="90" w:type="dxa"/>
              <w:left w:w="195" w:type="dxa"/>
              <w:bottom w:w="90" w:type="dxa"/>
              <w:right w:w="195" w:type="dxa"/>
            </w:tcMar>
            <w:vAlign w:val="center"/>
            <w:hideMark/>
          </w:tcPr>
          <w:p w14:paraId="3FD586DE" w14:textId="77777777" w:rsidR="007707C9" w:rsidRPr="007707C9" w:rsidRDefault="007707C9" w:rsidP="007707C9">
            <w:pPr>
              <w:rPr>
                <w:lang w:val="en-US"/>
              </w:rPr>
            </w:pPr>
            <w:r w:rsidRPr="007707C9">
              <w:rPr>
                <w:lang w:val="en-US"/>
              </w:rPr>
              <w:t>Agent decision logic for the pipeline steps, first agent-driven run</w:t>
            </w:r>
          </w:p>
        </w:tc>
      </w:tr>
      <w:tr w:rsidR="007707C9" w:rsidRPr="007707C9" w14:paraId="4CBF6255" w14:textId="77777777" w:rsidTr="007707C9">
        <w:tc>
          <w:tcPr>
            <w:tcW w:w="0" w:type="auto"/>
            <w:tcMar>
              <w:top w:w="90" w:type="dxa"/>
              <w:left w:w="195" w:type="dxa"/>
              <w:bottom w:w="90" w:type="dxa"/>
              <w:right w:w="195" w:type="dxa"/>
            </w:tcMar>
            <w:vAlign w:val="center"/>
            <w:hideMark/>
          </w:tcPr>
          <w:p w14:paraId="0CFA6AD7" w14:textId="77777777" w:rsidR="007707C9" w:rsidRPr="007707C9" w:rsidRDefault="007707C9" w:rsidP="007707C9">
            <w:pPr>
              <w:rPr>
                <w:lang w:val="en-US"/>
              </w:rPr>
            </w:pPr>
            <w:r w:rsidRPr="007707C9">
              <w:rPr>
                <w:lang w:val="en-US"/>
              </w:rPr>
              <w:t>Week 11</w:t>
            </w:r>
          </w:p>
        </w:tc>
        <w:tc>
          <w:tcPr>
            <w:tcW w:w="0" w:type="auto"/>
            <w:tcMar>
              <w:top w:w="90" w:type="dxa"/>
              <w:left w:w="195" w:type="dxa"/>
              <w:bottom w:w="90" w:type="dxa"/>
              <w:right w:w="195" w:type="dxa"/>
            </w:tcMar>
            <w:vAlign w:val="center"/>
            <w:hideMark/>
          </w:tcPr>
          <w:p w14:paraId="7DE16EA0" w14:textId="77777777" w:rsidR="007707C9" w:rsidRPr="007707C9" w:rsidRDefault="007707C9" w:rsidP="007707C9">
            <w:pPr>
              <w:rPr>
                <w:lang w:val="en-US"/>
              </w:rPr>
            </w:pPr>
            <w:r w:rsidRPr="007707C9">
              <w:rPr>
                <w:lang w:val="en-US"/>
              </w:rPr>
              <w:t>16 – 20 November, 2026</w:t>
            </w:r>
          </w:p>
        </w:tc>
        <w:tc>
          <w:tcPr>
            <w:tcW w:w="0" w:type="auto"/>
            <w:tcMar>
              <w:top w:w="90" w:type="dxa"/>
              <w:left w:w="195" w:type="dxa"/>
              <w:bottom w:w="90" w:type="dxa"/>
              <w:right w:w="195" w:type="dxa"/>
            </w:tcMar>
            <w:vAlign w:val="center"/>
            <w:hideMark/>
          </w:tcPr>
          <w:p w14:paraId="4C5DFCFD" w14:textId="77777777" w:rsidR="007707C9" w:rsidRPr="007707C9" w:rsidRDefault="007707C9" w:rsidP="007707C9">
            <w:pPr>
              <w:rPr>
                <w:lang w:val="en-US"/>
              </w:rPr>
            </w:pPr>
            <w:r w:rsidRPr="007707C9">
              <w:rPr>
                <w:lang w:val="en-US"/>
              </w:rPr>
              <w:t>Error recovery, run control, human-in-the-loop mode</w:t>
            </w:r>
          </w:p>
        </w:tc>
      </w:tr>
      <w:tr w:rsidR="007707C9" w:rsidRPr="007707C9" w14:paraId="056B4DF6" w14:textId="77777777" w:rsidTr="007707C9">
        <w:tc>
          <w:tcPr>
            <w:tcW w:w="0" w:type="auto"/>
            <w:tcMar>
              <w:top w:w="90" w:type="dxa"/>
              <w:left w:w="195" w:type="dxa"/>
              <w:bottom w:w="90" w:type="dxa"/>
              <w:right w:w="195" w:type="dxa"/>
            </w:tcMar>
            <w:vAlign w:val="center"/>
            <w:hideMark/>
          </w:tcPr>
          <w:p w14:paraId="652C2A59" w14:textId="77777777" w:rsidR="007707C9" w:rsidRPr="007707C9" w:rsidRDefault="007707C9" w:rsidP="007707C9">
            <w:pPr>
              <w:rPr>
                <w:lang w:val="en-US"/>
              </w:rPr>
            </w:pPr>
            <w:r w:rsidRPr="007707C9">
              <w:rPr>
                <w:lang w:val="en-US"/>
              </w:rPr>
              <w:t>Week 12</w:t>
            </w:r>
          </w:p>
        </w:tc>
        <w:tc>
          <w:tcPr>
            <w:tcW w:w="0" w:type="auto"/>
            <w:tcMar>
              <w:top w:w="90" w:type="dxa"/>
              <w:left w:w="195" w:type="dxa"/>
              <w:bottom w:w="90" w:type="dxa"/>
              <w:right w:w="195" w:type="dxa"/>
            </w:tcMar>
            <w:vAlign w:val="center"/>
            <w:hideMark/>
          </w:tcPr>
          <w:p w14:paraId="6A617F82" w14:textId="77777777" w:rsidR="007707C9" w:rsidRPr="007707C9" w:rsidRDefault="007707C9" w:rsidP="007707C9">
            <w:pPr>
              <w:rPr>
                <w:lang w:val="en-US"/>
              </w:rPr>
            </w:pPr>
            <w:r w:rsidRPr="007707C9">
              <w:rPr>
                <w:lang w:val="en-US"/>
              </w:rPr>
              <w:t>23 – 27 November, 2026</w:t>
            </w:r>
          </w:p>
        </w:tc>
        <w:tc>
          <w:tcPr>
            <w:tcW w:w="0" w:type="auto"/>
            <w:tcMar>
              <w:top w:w="90" w:type="dxa"/>
              <w:left w:w="195" w:type="dxa"/>
              <w:bottom w:w="90" w:type="dxa"/>
              <w:right w:w="195" w:type="dxa"/>
            </w:tcMar>
            <w:vAlign w:val="center"/>
            <w:hideMark/>
          </w:tcPr>
          <w:p w14:paraId="39657CA3" w14:textId="77777777" w:rsidR="007707C9" w:rsidRPr="007707C9" w:rsidRDefault="007707C9" w:rsidP="007707C9">
            <w:pPr>
              <w:rPr>
                <w:lang w:val="en-US"/>
              </w:rPr>
            </w:pPr>
            <w:r w:rsidRPr="007707C9">
              <w:rPr>
                <w:lang w:val="en-US"/>
              </w:rPr>
              <w:t>Backend REST API and live event streaming</w:t>
            </w:r>
          </w:p>
        </w:tc>
      </w:tr>
      <w:tr w:rsidR="007707C9" w:rsidRPr="007707C9" w14:paraId="31649580" w14:textId="77777777" w:rsidTr="007707C9">
        <w:tc>
          <w:tcPr>
            <w:tcW w:w="0" w:type="auto"/>
            <w:tcMar>
              <w:top w:w="90" w:type="dxa"/>
              <w:left w:w="195" w:type="dxa"/>
              <w:bottom w:w="90" w:type="dxa"/>
              <w:right w:w="195" w:type="dxa"/>
            </w:tcMar>
            <w:vAlign w:val="center"/>
            <w:hideMark/>
          </w:tcPr>
          <w:p w14:paraId="009A9A8E" w14:textId="77777777" w:rsidR="007707C9" w:rsidRPr="007707C9" w:rsidRDefault="007707C9" w:rsidP="007707C9">
            <w:pPr>
              <w:rPr>
                <w:lang w:val="en-US"/>
              </w:rPr>
            </w:pPr>
            <w:r w:rsidRPr="007707C9">
              <w:rPr>
                <w:lang w:val="en-US"/>
              </w:rPr>
              <w:t>Week 13</w:t>
            </w:r>
          </w:p>
        </w:tc>
        <w:tc>
          <w:tcPr>
            <w:tcW w:w="0" w:type="auto"/>
            <w:tcMar>
              <w:top w:w="90" w:type="dxa"/>
              <w:left w:w="195" w:type="dxa"/>
              <w:bottom w:w="90" w:type="dxa"/>
              <w:right w:w="195" w:type="dxa"/>
            </w:tcMar>
            <w:vAlign w:val="center"/>
            <w:hideMark/>
          </w:tcPr>
          <w:p w14:paraId="4627F84D" w14:textId="77777777" w:rsidR="007707C9" w:rsidRPr="007707C9" w:rsidRDefault="007707C9" w:rsidP="007707C9">
            <w:pPr>
              <w:rPr>
                <w:lang w:val="en-US"/>
              </w:rPr>
            </w:pPr>
            <w:r w:rsidRPr="007707C9">
              <w:rPr>
                <w:lang w:val="en-US"/>
              </w:rPr>
              <w:t>30 November – 04 December, 2026</w:t>
            </w:r>
          </w:p>
        </w:tc>
        <w:tc>
          <w:tcPr>
            <w:tcW w:w="0" w:type="auto"/>
            <w:tcMar>
              <w:top w:w="90" w:type="dxa"/>
              <w:left w:w="195" w:type="dxa"/>
              <w:bottom w:w="90" w:type="dxa"/>
              <w:right w:w="195" w:type="dxa"/>
            </w:tcMar>
            <w:vAlign w:val="center"/>
            <w:hideMark/>
          </w:tcPr>
          <w:p w14:paraId="066D7D17" w14:textId="77777777" w:rsidR="007707C9" w:rsidRPr="007707C9" w:rsidRDefault="007707C9" w:rsidP="007707C9">
            <w:pPr>
              <w:rPr>
                <w:lang w:val="en-US"/>
              </w:rPr>
            </w:pPr>
            <w:r w:rsidRPr="007707C9">
              <w:rPr>
                <w:lang w:val="en-US"/>
              </w:rPr>
              <w:t>Web user interface, evaluation on public datasets</w:t>
            </w:r>
          </w:p>
        </w:tc>
      </w:tr>
      <w:tr w:rsidR="007707C9" w:rsidRPr="007707C9" w14:paraId="73EF7D81" w14:textId="77777777" w:rsidTr="007707C9">
        <w:tc>
          <w:tcPr>
            <w:tcW w:w="0" w:type="auto"/>
            <w:tcMar>
              <w:top w:w="90" w:type="dxa"/>
              <w:left w:w="195" w:type="dxa"/>
              <w:bottom w:w="90" w:type="dxa"/>
              <w:right w:w="195" w:type="dxa"/>
            </w:tcMar>
            <w:vAlign w:val="center"/>
            <w:hideMark/>
          </w:tcPr>
          <w:p w14:paraId="7AC8278A" w14:textId="77777777" w:rsidR="007707C9" w:rsidRPr="007707C9" w:rsidRDefault="007707C9" w:rsidP="007707C9">
            <w:pPr>
              <w:rPr>
                <w:lang w:val="en-US"/>
              </w:rPr>
            </w:pPr>
            <w:r w:rsidRPr="007707C9">
              <w:rPr>
                <w:lang w:val="en-US"/>
              </w:rPr>
              <w:t>Week 14 - 15</w:t>
            </w:r>
          </w:p>
        </w:tc>
        <w:tc>
          <w:tcPr>
            <w:tcW w:w="0" w:type="auto"/>
            <w:tcMar>
              <w:top w:w="90" w:type="dxa"/>
              <w:left w:w="195" w:type="dxa"/>
              <w:bottom w:w="90" w:type="dxa"/>
              <w:right w:w="195" w:type="dxa"/>
            </w:tcMar>
            <w:vAlign w:val="center"/>
            <w:hideMark/>
          </w:tcPr>
          <w:p w14:paraId="6BA1C361" w14:textId="77777777" w:rsidR="007707C9" w:rsidRPr="007707C9" w:rsidRDefault="007707C9" w:rsidP="007707C9">
            <w:pPr>
              <w:rPr>
                <w:lang w:val="en-US"/>
              </w:rPr>
            </w:pPr>
            <w:r w:rsidRPr="007707C9">
              <w:rPr>
                <w:lang w:val="en-US"/>
              </w:rPr>
              <w:t>07 – 18 December, 2026</w:t>
            </w:r>
          </w:p>
        </w:tc>
        <w:tc>
          <w:tcPr>
            <w:tcW w:w="0" w:type="auto"/>
            <w:tcMar>
              <w:top w:w="90" w:type="dxa"/>
              <w:left w:w="195" w:type="dxa"/>
              <w:bottom w:w="90" w:type="dxa"/>
              <w:right w:w="195" w:type="dxa"/>
            </w:tcMar>
            <w:vAlign w:val="center"/>
            <w:hideMark/>
          </w:tcPr>
          <w:p w14:paraId="37D14FCF" w14:textId="77777777" w:rsidR="007707C9" w:rsidRPr="007707C9" w:rsidRDefault="007707C9" w:rsidP="007707C9">
            <w:pPr>
              <w:rPr>
                <w:lang w:val="en-US"/>
              </w:rPr>
            </w:pPr>
            <w:r w:rsidRPr="007707C9">
              <w:rPr>
                <w:lang w:val="en-US"/>
              </w:rPr>
              <w:t>Finalization, written report submission, and oral presentation</w:t>
            </w:r>
          </w:p>
        </w:tc>
      </w:tr>
    </w:tbl>
    <w:p w14:paraId="4FD7F3B5" w14:textId="77777777" w:rsidR="006C2B25" w:rsidRDefault="006C2B25" w:rsidP="004635D3">
      <w:pPr>
        <w:spacing w:after="120"/>
        <w:rPr>
          <w:rFonts w:cs="Times New Roman"/>
          <w:lang w:val="en-US"/>
        </w:rPr>
      </w:pPr>
    </w:p>
    <w:p w14:paraId="56513956" w14:textId="1D1078D4" w:rsidR="006C2B25" w:rsidRDefault="009D02A6" w:rsidP="004635D3">
      <w:pPr>
        <w:spacing w:after="120"/>
        <w:rPr>
          <w:rFonts w:cs="Times New Roman"/>
          <w:lang w:val="en-US"/>
        </w:rPr>
      </w:pPr>
      <w:r>
        <w:rPr>
          <w:rFonts w:cs="Times New Roman"/>
          <w:lang w:val="en-US"/>
        </w:rPr>
        <w:br/>
      </w:r>
      <w:r w:rsidR="004635D3" w:rsidRPr="004635D3">
        <w:rPr>
          <w:rFonts w:cs="Times New Roman"/>
          <w:lang w:val="en-US"/>
        </w:rPr>
        <w:t>Date:</w:t>
      </w:r>
      <w:r w:rsidR="007707C9">
        <w:rPr>
          <w:rFonts w:cs="Times New Roman"/>
          <w:lang w:val="en-US"/>
        </w:rPr>
        <w:t xml:space="preserve"> Budapest, 2026.10.01</w:t>
      </w:r>
    </w:p>
    <w:p w14:paraId="2A9CEB2B" w14:textId="14F69760" w:rsidR="004635D3" w:rsidRDefault="004635D3" w:rsidP="004635D3">
      <w:pPr>
        <w:spacing w:after="120"/>
        <w:rPr>
          <w:rFonts w:cs="Times New Roman"/>
          <w:lang w:val="en-US"/>
        </w:rPr>
      </w:pPr>
    </w:p>
    <w:p w14:paraId="531A067B" w14:textId="77777777" w:rsidR="009D02A6" w:rsidRPr="004635D3" w:rsidRDefault="009D02A6" w:rsidP="004635D3">
      <w:pPr>
        <w:spacing w:after="120"/>
        <w:rPr>
          <w:rFonts w:cs="Times New Roman"/>
          <w:lang w:val="en-US"/>
        </w:rPr>
      </w:pPr>
    </w:p>
    <w:p w14:paraId="2BD332BA" w14:textId="01026141" w:rsidR="00E35FC2" w:rsidRPr="007707C9" w:rsidRDefault="004635D3" w:rsidP="007707C9">
      <w:pPr>
        <w:spacing w:after="120"/>
        <w:jc w:val="center"/>
        <w:rPr>
          <w:rFonts w:cs="Times New Roman"/>
          <w:lang w:val="en-US"/>
        </w:rPr>
      </w:pPr>
      <w:r w:rsidRPr="004635D3">
        <w:rPr>
          <w:rFonts w:cs="Times New Roman"/>
          <w:lang w:val="en-US"/>
        </w:rPr>
        <w:t>Student</w:t>
      </w:r>
      <w:r>
        <w:rPr>
          <w:rFonts w:cs="Times New Roman"/>
          <w:lang w:val="en-US"/>
        </w:rPr>
        <w:t>’s</w:t>
      </w:r>
      <w:r w:rsidRPr="004635D3">
        <w:rPr>
          <w:rFonts w:cs="Times New Roman"/>
          <w:lang w:val="en-US"/>
        </w:rPr>
        <w:t xml:space="preserve"> </w:t>
      </w:r>
      <w:r>
        <w:rPr>
          <w:rFonts w:cs="Times New Roman"/>
          <w:lang w:val="en-US"/>
        </w:rPr>
        <w:t>s</w:t>
      </w:r>
      <w:r w:rsidRPr="004635D3">
        <w:rPr>
          <w:rFonts w:cs="Times New Roman"/>
          <w:lang w:val="en-US"/>
        </w:rPr>
        <w:t>ignature</w:t>
      </w:r>
      <w:r>
        <w:rPr>
          <w:rFonts w:cs="Times New Roman"/>
          <w:lang w:val="en-US"/>
        </w:rPr>
        <w:tab/>
      </w:r>
      <w:r>
        <w:rPr>
          <w:rFonts w:cs="Times New Roman"/>
          <w:lang w:val="en-US"/>
        </w:rPr>
        <w:tab/>
      </w:r>
      <w:r w:rsidRPr="004635D3">
        <w:rPr>
          <w:rFonts w:cs="Times New Roman"/>
          <w:lang w:val="en-US"/>
        </w:rPr>
        <w:t xml:space="preserve"> </w:t>
      </w:r>
      <w:r w:rsidRPr="004635D3">
        <w:rPr>
          <w:rFonts w:cs="Times New Roman"/>
          <w:lang w:val="en-US"/>
        </w:rPr>
        <w:tab/>
      </w:r>
      <w:r w:rsidRPr="004635D3">
        <w:rPr>
          <w:rFonts w:cs="Times New Roman"/>
          <w:lang w:val="en-US"/>
        </w:rPr>
        <w:tab/>
      </w:r>
      <w:r w:rsidRPr="004635D3">
        <w:rPr>
          <w:rFonts w:cs="Times New Roman"/>
          <w:lang w:val="en-US"/>
        </w:rPr>
        <w:tab/>
      </w:r>
      <w:r w:rsidR="00131E90" w:rsidRPr="00131E90">
        <w:rPr>
          <w:rFonts w:cs="Times New Roman"/>
          <w:lang w:val="en-US"/>
        </w:rPr>
        <w:t>Supervisor's</w:t>
      </w:r>
      <w:r w:rsidRPr="004635D3">
        <w:rPr>
          <w:rFonts w:cs="Times New Roman"/>
          <w:lang w:val="en-US"/>
        </w:rPr>
        <w:t xml:space="preserve"> signature</w:t>
      </w:r>
    </w:p>
    <w:sectPr w:rsidR="00E35FC2" w:rsidRPr="007707C9" w:rsidSect="007B7F09">
      <w:headerReference w:type="default" r:id="rId7"/>
      <w:footerReference w:type="default" r:id="rId8"/>
      <w:pgSz w:w="11906" w:h="16838"/>
      <w:pgMar w:top="1418" w:right="1133" w:bottom="1260" w:left="1134"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445A5B" w14:textId="77777777" w:rsidR="009D430D" w:rsidRDefault="009D430D">
      <w:r>
        <w:separator/>
      </w:r>
    </w:p>
  </w:endnote>
  <w:endnote w:type="continuationSeparator" w:id="0">
    <w:p w14:paraId="07E28D41" w14:textId="77777777" w:rsidR="009D430D" w:rsidRDefault="009D43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ndnya">
    <w:panose1 w:val="020B0604020202020204"/>
    <w:charset w:val="01"/>
    <w:family w:val="roman"/>
    <w:pitch w:val="variable"/>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Hiragino Mincho Pro W3">
    <w:altName w:val="MS Mincho"/>
    <w:panose1 w:val="02020300000000000000"/>
    <w:charset w:val="80"/>
    <w:family w:val="roman"/>
    <w:pitch w:val="variable"/>
    <w:sig w:usb0="00000000" w:usb1="7AC7FFFF" w:usb2="00000012" w:usb3="00000000" w:csb0="0002000D"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46763449"/>
      <w:docPartObj>
        <w:docPartGallery w:val="Page Numbers (Bottom of Page)"/>
        <w:docPartUnique/>
      </w:docPartObj>
    </w:sdtPr>
    <w:sdtEndPr>
      <w:rPr>
        <w:noProof/>
      </w:rPr>
    </w:sdtEndPr>
    <w:sdtContent>
      <w:p w14:paraId="67FBC067" w14:textId="26E82CE5" w:rsidR="009D02A6" w:rsidRDefault="009D02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1E3646" w14:textId="0BE84069" w:rsidR="0043109C" w:rsidRDefault="0043109C" w:rsidP="0090129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3E7C8A" w14:textId="77777777" w:rsidR="009D430D" w:rsidRDefault="009D430D">
      <w:r>
        <w:separator/>
      </w:r>
    </w:p>
  </w:footnote>
  <w:footnote w:type="continuationSeparator" w:id="0">
    <w:p w14:paraId="5017F8EC" w14:textId="77777777" w:rsidR="009D430D" w:rsidRDefault="009D43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C36EC4" w14:textId="35479F38" w:rsidR="00BD2D9E" w:rsidRDefault="0091622D" w:rsidP="00FB4C60">
    <w:pPr>
      <w:pStyle w:val="Header"/>
      <w:tabs>
        <w:tab w:val="clear" w:pos="4536"/>
        <w:tab w:val="clear" w:pos="9072"/>
        <w:tab w:val="center" w:pos="4820"/>
        <w:tab w:val="right" w:pos="9639"/>
      </w:tabs>
      <w:jc w:val="center"/>
    </w:pPr>
    <w:r>
      <w:rPr>
        <w:noProof/>
        <w:lang w:eastAsia="hu-HU"/>
      </w:rPr>
      <w:drawing>
        <wp:inline distT="0" distB="0" distL="0" distR="0" wp14:anchorId="1071FE94" wp14:editId="347A1317">
          <wp:extent cx="2512699" cy="581025"/>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18303"/>
                  <a:stretch/>
                </pic:blipFill>
                <pic:spPr bwMode="auto">
                  <a:xfrm>
                    <a:off x="0" y="0"/>
                    <a:ext cx="2514600" cy="581465"/>
                  </a:xfrm>
                  <a:prstGeom prst="rect">
                    <a:avLst/>
                  </a:prstGeom>
                  <a:noFill/>
                  <a:ln>
                    <a:noFill/>
                  </a:ln>
                  <a:extLst>
                    <a:ext uri="{53640926-AAD7-44D8-BBD7-CCE9431645EC}">
                      <a14:shadowObscured xmlns:a14="http://schemas.microsoft.com/office/drawing/2010/main"/>
                    </a:ext>
                  </a:extLst>
                </pic:spPr>
              </pic:pic>
            </a:graphicData>
          </a:graphic>
        </wp:inline>
      </w:drawing>
    </w:r>
  </w:p>
  <w:p w14:paraId="17B40169" w14:textId="6FA6D95B" w:rsidR="00411B28" w:rsidRDefault="00411B28" w:rsidP="00FB4C60">
    <w:pPr>
      <w:pStyle w:val="Header"/>
      <w:tabs>
        <w:tab w:val="clear" w:pos="4536"/>
        <w:tab w:val="clear" w:pos="9072"/>
        <w:tab w:val="center" w:pos="4820"/>
        <w:tab w:val="right" w:pos="9639"/>
      </w:tabs>
      <w:jc w:val="center"/>
    </w:pPr>
  </w:p>
  <w:p w14:paraId="76D8ED04" w14:textId="45986713" w:rsidR="00411B28" w:rsidRPr="00411B28" w:rsidRDefault="00591F7F" w:rsidP="00411B28">
    <w:pPr>
      <w:pStyle w:val="Footer"/>
      <w:ind w:right="-109"/>
      <w:jc w:val="center"/>
      <w:rPr>
        <w:rFonts w:ascii="Garamond" w:eastAsia="Hiragino Mincho Pro W3" w:hAnsi="Garamond"/>
        <w:b/>
        <w:bCs/>
        <w:color w:val="A40303"/>
        <w:sz w:val="22"/>
        <w:szCs w:val="22"/>
      </w:rPr>
    </w:pPr>
    <w:proofErr w:type="spellStart"/>
    <w:r w:rsidRPr="00591F7F">
      <w:rPr>
        <w:rFonts w:ascii="Garamond" w:eastAsia="Hiragino Mincho Pro W3" w:hAnsi="Garamond"/>
        <w:color w:val="A40303"/>
        <w:sz w:val="22"/>
        <w:szCs w:val="22"/>
      </w:rPr>
      <w:t>Department</w:t>
    </w:r>
    <w:proofErr w:type="spellEnd"/>
    <w:r w:rsidRPr="00591F7F">
      <w:rPr>
        <w:rFonts w:ascii="Garamond" w:eastAsia="Hiragino Mincho Pro W3" w:hAnsi="Garamond"/>
        <w:color w:val="A40303"/>
        <w:sz w:val="22"/>
        <w:szCs w:val="22"/>
      </w:rPr>
      <w:t xml:space="preserve"> of </w:t>
    </w:r>
    <w:proofErr w:type="spellStart"/>
    <w:r w:rsidRPr="00591F7F">
      <w:rPr>
        <w:rFonts w:ascii="Garamond" w:eastAsia="Hiragino Mincho Pro W3" w:hAnsi="Garamond"/>
        <w:color w:val="A40303"/>
        <w:sz w:val="22"/>
        <w:szCs w:val="22"/>
      </w:rPr>
      <w:t>Telecommunications</w:t>
    </w:r>
    <w:proofErr w:type="spellEnd"/>
    <w:r w:rsidRPr="00591F7F">
      <w:rPr>
        <w:rFonts w:ascii="Garamond" w:eastAsia="Hiragino Mincho Pro W3" w:hAnsi="Garamond"/>
        <w:color w:val="A40303"/>
        <w:sz w:val="22"/>
        <w:szCs w:val="22"/>
      </w:rPr>
      <w:t xml:space="preserve"> and </w:t>
    </w:r>
    <w:proofErr w:type="spellStart"/>
    <w:r w:rsidRPr="00591F7F">
      <w:rPr>
        <w:rFonts w:ascii="Garamond" w:eastAsia="Hiragino Mincho Pro W3" w:hAnsi="Garamond"/>
        <w:color w:val="A40303"/>
        <w:sz w:val="22"/>
        <w:szCs w:val="22"/>
      </w:rPr>
      <w:t>Artificial</w:t>
    </w:r>
    <w:proofErr w:type="spellEnd"/>
    <w:r w:rsidRPr="00591F7F">
      <w:rPr>
        <w:rFonts w:ascii="Garamond" w:eastAsia="Hiragino Mincho Pro W3" w:hAnsi="Garamond"/>
        <w:color w:val="A40303"/>
        <w:sz w:val="22"/>
        <w:szCs w:val="22"/>
      </w:rPr>
      <w:t xml:space="preserve"> </w:t>
    </w:r>
    <w:proofErr w:type="spellStart"/>
    <w:r w:rsidRPr="00591F7F">
      <w:rPr>
        <w:rFonts w:ascii="Garamond" w:eastAsia="Hiragino Mincho Pro W3" w:hAnsi="Garamond"/>
        <w:color w:val="A40303"/>
        <w:sz w:val="22"/>
        <w:szCs w:val="22"/>
      </w:rPr>
      <w:t>Intelligence</w:t>
    </w:r>
    <w:proofErr w:type="spellEnd"/>
  </w:p>
  <w:p w14:paraId="7B09A910" w14:textId="77777777" w:rsidR="00411B28" w:rsidRPr="00411B28" w:rsidRDefault="00411B28" w:rsidP="00411B28">
    <w:pPr>
      <w:pStyle w:val="Footer"/>
      <w:ind w:right="-109"/>
      <w:jc w:val="center"/>
      <w:rPr>
        <w:rFonts w:ascii="Garamond" w:eastAsia="Hiragino Mincho Pro W3" w:hAnsi="Garamond"/>
        <w:b/>
        <w:bCs/>
        <w:color w:val="A40303"/>
        <w:sz w:val="22"/>
        <w:szCs w:val="22"/>
      </w:rPr>
    </w:pPr>
    <w:proofErr w:type="spellStart"/>
    <w:r w:rsidRPr="00411B28">
      <w:rPr>
        <w:rFonts w:ascii="Garamond" w:eastAsia="Hiragino Mincho Pro W3" w:hAnsi="Garamond"/>
        <w:color w:val="A40303"/>
        <w:sz w:val="22"/>
        <w:szCs w:val="22"/>
      </w:rPr>
      <w:t>Faculty</w:t>
    </w:r>
    <w:proofErr w:type="spellEnd"/>
    <w:r w:rsidRPr="00411B28">
      <w:rPr>
        <w:rFonts w:ascii="Garamond" w:eastAsia="Hiragino Mincho Pro W3" w:hAnsi="Garamond"/>
        <w:color w:val="A40303"/>
        <w:sz w:val="22"/>
        <w:szCs w:val="22"/>
      </w:rPr>
      <w:t xml:space="preserve"> of </w:t>
    </w:r>
    <w:proofErr w:type="spellStart"/>
    <w:r w:rsidRPr="00411B28">
      <w:rPr>
        <w:rFonts w:ascii="Garamond" w:eastAsia="Hiragino Mincho Pro W3" w:hAnsi="Garamond"/>
        <w:color w:val="A40303"/>
        <w:sz w:val="22"/>
        <w:szCs w:val="22"/>
      </w:rPr>
      <w:t>Electrical</w:t>
    </w:r>
    <w:proofErr w:type="spellEnd"/>
    <w:r w:rsidRPr="00411B28">
      <w:rPr>
        <w:rFonts w:ascii="Garamond" w:eastAsia="Hiragino Mincho Pro W3" w:hAnsi="Garamond"/>
        <w:color w:val="A40303"/>
        <w:sz w:val="22"/>
        <w:szCs w:val="22"/>
      </w:rPr>
      <w:t xml:space="preserve"> </w:t>
    </w:r>
    <w:proofErr w:type="spellStart"/>
    <w:r w:rsidRPr="00411B28">
      <w:rPr>
        <w:rFonts w:ascii="Garamond" w:eastAsia="Hiragino Mincho Pro W3" w:hAnsi="Garamond"/>
        <w:color w:val="A40303"/>
        <w:sz w:val="22"/>
        <w:szCs w:val="22"/>
      </w:rPr>
      <w:t>Engineering</w:t>
    </w:r>
    <w:proofErr w:type="spellEnd"/>
    <w:r w:rsidRPr="00411B28">
      <w:rPr>
        <w:rFonts w:ascii="Garamond" w:eastAsia="Hiragino Mincho Pro W3" w:hAnsi="Garamond"/>
        <w:color w:val="A40303"/>
        <w:sz w:val="22"/>
        <w:szCs w:val="22"/>
      </w:rPr>
      <w:t xml:space="preserve"> and </w:t>
    </w:r>
    <w:proofErr w:type="spellStart"/>
    <w:r w:rsidRPr="00411B28">
      <w:rPr>
        <w:rFonts w:ascii="Garamond" w:eastAsia="Hiragino Mincho Pro W3" w:hAnsi="Garamond"/>
        <w:color w:val="A40303"/>
        <w:sz w:val="22"/>
        <w:szCs w:val="22"/>
      </w:rPr>
      <w:t>Informatics</w:t>
    </w:r>
    <w:proofErr w:type="spellEnd"/>
  </w:p>
  <w:p w14:paraId="302E2F4A" w14:textId="071D7CEF" w:rsidR="00411B28" w:rsidRPr="00411B28" w:rsidRDefault="00411B28" w:rsidP="00411B28">
    <w:pPr>
      <w:pStyle w:val="Header"/>
      <w:tabs>
        <w:tab w:val="clear" w:pos="4536"/>
        <w:tab w:val="clear" w:pos="9072"/>
        <w:tab w:val="center" w:pos="4820"/>
        <w:tab w:val="right" w:pos="9639"/>
      </w:tabs>
      <w:jc w:val="center"/>
      <w:rPr>
        <w:sz w:val="32"/>
        <w:szCs w:val="28"/>
      </w:rPr>
    </w:pPr>
    <w:r w:rsidRPr="00411B28">
      <w:rPr>
        <w:rFonts w:ascii="Garamond" w:eastAsia="Hiragino Mincho Pro W3" w:hAnsi="Garamond"/>
        <w:color w:val="A40303"/>
        <w:sz w:val="22"/>
        <w:szCs w:val="22"/>
      </w:rPr>
      <w:t xml:space="preserve">Budapest University of </w:t>
    </w:r>
    <w:proofErr w:type="spellStart"/>
    <w:r w:rsidRPr="00411B28">
      <w:rPr>
        <w:rFonts w:ascii="Garamond" w:eastAsia="Hiragino Mincho Pro W3" w:hAnsi="Garamond"/>
        <w:color w:val="A40303"/>
        <w:sz w:val="22"/>
        <w:szCs w:val="22"/>
      </w:rPr>
      <w:t>Technology</w:t>
    </w:r>
    <w:proofErr w:type="spellEnd"/>
    <w:r w:rsidRPr="00411B28">
      <w:rPr>
        <w:rFonts w:ascii="Garamond" w:eastAsia="Hiragino Mincho Pro W3" w:hAnsi="Garamond"/>
        <w:color w:val="A40303"/>
        <w:sz w:val="22"/>
        <w:szCs w:val="22"/>
      </w:rPr>
      <w:t xml:space="preserve"> and </w:t>
    </w:r>
    <w:proofErr w:type="spellStart"/>
    <w:r w:rsidRPr="00411B28">
      <w:rPr>
        <w:rFonts w:ascii="Garamond" w:eastAsia="Hiragino Mincho Pro W3" w:hAnsi="Garamond"/>
        <w:color w:val="A40303"/>
        <w:sz w:val="22"/>
        <w:szCs w:val="22"/>
      </w:rPr>
      <w:t>Economics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8E3C8F"/>
    <w:multiLevelType w:val="hybridMultilevel"/>
    <w:tmpl w:val="FC4A4134"/>
    <w:lvl w:ilvl="0" w:tplc="7EC030D4">
      <w:numFmt w:val="bullet"/>
      <w:lvlText w:val=""/>
      <w:lvlJc w:val="left"/>
      <w:pPr>
        <w:ind w:left="720" w:hanging="360"/>
      </w:pPr>
      <w:rPr>
        <w:rFonts w:ascii="Symbol" w:eastAsia="Times New Roman" w:hAnsi="Symbol" w:cs="Symbol" w:hint="default"/>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DB5B06"/>
    <w:multiLevelType w:val="hybridMultilevel"/>
    <w:tmpl w:val="9B00F9DE"/>
    <w:lvl w:ilvl="0" w:tplc="7EC030D4">
      <w:numFmt w:val="bullet"/>
      <w:lvlText w:val=""/>
      <w:lvlJc w:val="left"/>
      <w:pPr>
        <w:ind w:left="720" w:hanging="360"/>
      </w:pPr>
      <w:rPr>
        <w:rFonts w:ascii="Symbol" w:eastAsia="Times New Roman" w:hAnsi="Symbol" w:cs="Symbol" w:hint="default"/>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0335EC"/>
    <w:multiLevelType w:val="singleLevel"/>
    <w:tmpl w:val="B39ABF72"/>
    <w:lvl w:ilvl="0">
      <w:start w:val="1"/>
      <w:numFmt w:val="bullet"/>
      <w:pStyle w:val="Bulletlista"/>
      <w:lvlText w:val=""/>
      <w:lvlJc w:val="left"/>
      <w:pPr>
        <w:tabs>
          <w:tab w:val="num" w:pos="360"/>
        </w:tabs>
        <w:ind w:left="360" w:hanging="360"/>
      </w:pPr>
      <w:rPr>
        <w:rFonts w:ascii="Symbol" w:hAnsi="Symbol" w:hint="default"/>
      </w:rPr>
    </w:lvl>
  </w:abstractNum>
  <w:abstractNum w:abstractNumId="3" w15:restartNumberingAfterBreak="0">
    <w:nsid w:val="1DCF47C5"/>
    <w:multiLevelType w:val="hybridMultilevel"/>
    <w:tmpl w:val="2F785B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AA6652F"/>
    <w:multiLevelType w:val="hybridMultilevel"/>
    <w:tmpl w:val="32986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81327A"/>
    <w:multiLevelType w:val="hybridMultilevel"/>
    <w:tmpl w:val="6FFED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FF6389"/>
    <w:multiLevelType w:val="hybridMultilevel"/>
    <w:tmpl w:val="894EE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3047B5"/>
    <w:multiLevelType w:val="hybridMultilevel"/>
    <w:tmpl w:val="82DE0F3C"/>
    <w:lvl w:ilvl="0" w:tplc="7EC030D4">
      <w:numFmt w:val="bullet"/>
      <w:lvlText w:val=""/>
      <w:lvlJc w:val="left"/>
      <w:pPr>
        <w:ind w:left="720" w:hanging="360"/>
      </w:pPr>
      <w:rPr>
        <w:rFonts w:ascii="Symbol" w:eastAsia="Times New Roman" w:hAnsi="Symbol" w:cs="Symbol" w:hint="default"/>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0A1375"/>
    <w:multiLevelType w:val="hybridMultilevel"/>
    <w:tmpl w:val="66261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9065921">
    <w:abstractNumId w:val="2"/>
  </w:num>
  <w:num w:numId="2" w16cid:durableId="330181437">
    <w:abstractNumId w:val="3"/>
  </w:num>
  <w:num w:numId="3" w16cid:durableId="1096246097">
    <w:abstractNumId w:val="8"/>
  </w:num>
  <w:num w:numId="4" w16cid:durableId="141049550">
    <w:abstractNumId w:val="4"/>
  </w:num>
  <w:num w:numId="5" w16cid:durableId="1015691242">
    <w:abstractNumId w:val="6"/>
  </w:num>
  <w:num w:numId="6" w16cid:durableId="346828941">
    <w:abstractNumId w:val="1"/>
  </w:num>
  <w:num w:numId="7" w16cid:durableId="1102920611">
    <w:abstractNumId w:val="0"/>
  </w:num>
  <w:num w:numId="8" w16cid:durableId="1625455566">
    <w:abstractNumId w:val="7"/>
  </w:num>
  <w:num w:numId="9" w16cid:durableId="217985318">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AwNTQzNDA0NzQwMzdR0lEKTi0uzszPAykwrAUA8AzenywAAAA="/>
  </w:docVars>
  <w:rsids>
    <w:rsidRoot w:val="00011372"/>
    <w:rsid w:val="00000103"/>
    <w:rsid w:val="00011262"/>
    <w:rsid w:val="00011372"/>
    <w:rsid w:val="00015DBA"/>
    <w:rsid w:val="000841FF"/>
    <w:rsid w:val="0013187F"/>
    <w:rsid w:val="00131E90"/>
    <w:rsid w:val="001355B1"/>
    <w:rsid w:val="001370E0"/>
    <w:rsid w:val="00152C8B"/>
    <w:rsid w:val="001836D9"/>
    <w:rsid w:val="001946AA"/>
    <w:rsid w:val="00195326"/>
    <w:rsid w:val="001B5817"/>
    <w:rsid w:val="001B692E"/>
    <w:rsid w:val="001C2A11"/>
    <w:rsid w:val="001C2A39"/>
    <w:rsid w:val="001D796D"/>
    <w:rsid w:val="00207118"/>
    <w:rsid w:val="00214E8A"/>
    <w:rsid w:val="002207E2"/>
    <w:rsid w:val="00232342"/>
    <w:rsid w:val="00294640"/>
    <w:rsid w:val="002C2A0A"/>
    <w:rsid w:val="002C6208"/>
    <w:rsid w:val="002E4E2C"/>
    <w:rsid w:val="003344B3"/>
    <w:rsid w:val="003361C1"/>
    <w:rsid w:val="00361E1E"/>
    <w:rsid w:val="003847A6"/>
    <w:rsid w:val="00390587"/>
    <w:rsid w:val="00397A11"/>
    <w:rsid w:val="00397AE8"/>
    <w:rsid w:val="003C0BEE"/>
    <w:rsid w:val="003C314C"/>
    <w:rsid w:val="003E709A"/>
    <w:rsid w:val="003F2DDD"/>
    <w:rsid w:val="00411B28"/>
    <w:rsid w:val="004123F7"/>
    <w:rsid w:val="00421074"/>
    <w:rsid w:val="00422DD4"/>
    <w:rsid w:val="0043109C"/>
    <w:rsid w:val="004329B4"/>
    <w:rsid w:val="00445A38"/>
    <w:rsid w:val="004521C4"/>
    <w:rsid w:val="00454BCD"/>
    <w:rsid w:val="004635D3"/>
    <w:rsid w:val="00482A2A"/>
    <w:rsid w:val="004953FF"/>
    <w:rsid w:val="00496E25"/>
    <w:rsid w:val="004A4EBA"/>
    <w:rsid w:val="004C65D8"/>
    <w:rsid w:val="004F331D"/>
    <w:rsid w:val="00501700"/>
    <w:rsid w:val="00513AEE"/>
    <w:rsid w:val="005206C3"/>
    <w:rsid w:val="00525906"/>
    <w:rsid w:val="00530189"/>
    <w:rsid w:val="005314FA"/>
    <w:rsid w:val="00543C4F"/>
    <w:rsid w:val="00547336"/>
    <w:rsid w:val="00552CD6"/>
    <w:rsid w:val="00553590"/>
    <w:rsid w:val="00554FC0"/>
    <w:rsid w:val="005662E0"/>
    <w:rsid w:val="00571118"/>
    <w:rsid w:val="0057273A"/>
    <w:rsid w:val="00581E20"/>
    <w:rsid w:val="00583E37"/>
    <w:rsid w:val="00591F7F"/>
    <w:rsid w:val="00593AA6"/>
    <w:rsid w:val="005B360E"/>
    <w:rsid w:val="005E603E"/>
    <w:rsid w:val="0060012E"/>
    <w:rsid w:val="00603058"/>
    <w:rsid w:val="00620B6B"/>
    <w:rsid w:val="00625C36"/>
    <w:rsid w:val="006432C7"/>
    <w:rsid w:val="00650C1A"/>
    <w:rsid w:val="006636B5"/>
    <w:rsid w:val="0067606B"/>
    <w:rsid w:val="00686691"/>
    <w:rsid w:val="00690FEC"/>
    <w:rsid w:val="00693877"/>
    <w:rsid w:val="006941DF"/>
    <w:rsid w:val="006A34F0"/>
    <w:rsid w:val="006A77E6"/>
    <w:rsid w:val="006B6727"/>
    <w:rsid w:val="006C224A"/>
    <w:rsid w:val="006C2B25"/>
    <w:rsid w:val="006E6E27"/>
    <w:rsid w:val="00701A83"/>
    <w:rsid w:val="007047D2"/>
    <w:rsid w:val="0070541A"/>
    <w:rsid w:val="007365F5"/>
    <w:rsid w:val="00743FCD"/>
    <w:rsid w:val="00746F87"/>
    <w:rsid w:val="00761ADE"/>
    <w:rsid w:val="007648FC"/>
    <w:rsid w:val="007707C9"/>
    <w:rsid w:val="007737E4"/>
    <w:rsid w:val="00782891"/>
    <w:rsid w:val="00790050"/>
    <w:rsid w:val="00791FA3"/>
    <w:rsid w:val="007A19B8"/>
    <w:rsid w:val="007A284E"/>
    <w:rsid w:val="007A3934"/>
    <w:rsid w:val="007A3FF4"/>
    <w:rsid w:val="007A72C1"/>
    <w:rsid w:val="007B7F09"/>
    <w:rsid w:val="007E14C7"/>
    <w:rsid w:val="007E25E3"/>
    <w:rsid w:val="007F5917"/>
    <w:rsid w:val="008047D8"/>
    <w:rsid w:val="0082092B"/>
    <w:rsid w:val="0084016E"/>
    <w:rsid w:val="00840E41"/>
    <w:rsid w:val="00841647"/>
    <w:rsid w:val="00851904"/>
    <w:rsid w:val="00851E3B"/>
    <w:rsid w:val="00852C33"/>
    <w:rsid w:val="00867E8A"/>
    <w:rsid w:val="00882DD5"/>
    <w:rsid w:val="008A2365"/>
    <w:rsid w:val="008C00ED"/>
    <w:rsid w:val="008C1632"/>
    <w:rsid w:val="008D0289"/>
    <w:rsid w:val="008D157A"/>
    <w:rsid w:val="008E3331"/>
    <w:rsid w:val="008E5B66"/>
    <w:rsid w:val="008F10A8"/>
    <w:rsid w:val="008F49DF"/>
    <w:rsid w:val="00901294"/>
    <w:rsid w:val="0091622D"/>
    <w:rsid w:val="00921D9D"/>
    <w:rsid w:val="0093746E"/>
    <w:rsid w:val="00937A3C"/>
    <w:rsid w:val="009428FA"/>
    <w:rsid w:val="0095719B"/>
    <w:rsid w:val="00965132"/>
    <w:rsid w:val="00970EC2"/>
    <w:rsid w:val="009C3696"/>
    <w:rsid w:val="009D02A6"/>
    <w:rsid w:val="009D1CC6"/>
    <w:rsid w:val="009D351E"/>
    <w:rsid w:val="009D430D"/>
    <w:rsid w:val="009E060A"/>
    <w:rsid w:val="009F6C23"/>
    <w:rsid w:val="00A01EF5"/>
    <w:rsid w:val="00A3196A"/>
    <w:rsid w:val="00A4254F"/>
    <w:rsid w:val="00A51917"/>
    <w:rsid w:val="00A62A04"/>
    <w:rsid w:val="00A66E1B"/>
    <w:rsid w:val="00A83753"/>
    <w:rsid w:val="00A95C7C"/>
    <w:rsid w:val="00AB5C53"/>
    <w:rsid w:val="00AF5F34"/>
    <w:rsid w:val="00B041F7"/>
    <w:rsid w:val="00B1417A"/>
    <w:rsid w:val="00B2012B"/>
    <w:rsid w:val="00B3089D"/>
    <w:rsid w:val="00B47C5D"/>
    <w:rsid w:val="00B56459"/>
    <w:rsid w:val="00B70804"/>
    <w:rsid w:val="00B72E74"/>
    <w:rsid w:val="00B80983"/>
    <w:rsid w:val="00B81C03"/>
    <w:rsid w:val="00B96F1E"/>
    <w:rsid w:val="00BB2ACC"/>
    <w:rsid w:val="00BB6EC3"/>
    <w:rsid w:val="00BC1E9D"/>
    <w:rsid w:val="00BD1DEB"/>
    <w:rsid w:val="00BD2D9E"/>
    <w:rsid w:val="00BE5030"/>
    <w:rsid w:val="00C02A18"/>
    <w:rsid w:val="00C05621"/>
    <w:rsid w:val="00C12F99"/>
    <w:rsid w:val="00C17434"/>
    <w:rsid w:val="00C20BF6"/>
    <w:rsid w:val="00C26D66"/>
    <w:rsid w:val="00C8179D"/>
    <w:rsid w:val="00C82438"/>
    <w:rsid w:val="00CB5623"/>
    <w:rsid w:val="00CB6CD2"/>
    <w:rsid w:val="00CD7792"/>
    <w:rsid w:val="00CE26E7"/>
    <w:rsid w:val="00CE4490"/>
    <w:rsid w:val="00CF78AA"/>
    <w:rsid w:val="00D10C65"/>
    <w:rsid w:val="00D73192"/>
    <w:rsid w:val="00D775CE"/>
    <w:rsid w:val="00DA36CE"/>
    <w:rsid w:val="00DA5D8A"/>
    <w:rsid w:val="00DB5C02"/>
    <w:rsid w:val="00DC2809"/>
    <w:rsid w:val="00DC32A3"/>
    <w:rsid w:val="00DF36E8"/>
    <w:rsid w:val="00E07265"/>
    <w:rsid w:val="00E14B39"/>
    <w:rsid w:val="00E35FC2"/>
    <w:rsid w:val="00E4531D"/>
    <w:rsid w:val="00E50058"/>
    <w:rsid w:val="00E94292"/>
    <w:rsid w:val="00E96234"/>
    <w:rsid w:val="00EC403E"/>
    <w:rsid w:val="00EC6A29"/>
    <w:rsid w:val="00EC70D9"/>
    <w:rsid w:val="00F1559B"/>
    <w:rsid w:val="00F36583"/>
    <w:rsid w:val="00FA639D"/>
    <w:rsid w:val="00FB0F4A"/>
    <w:rsid w:val="00FB4C60"/>
    <w:rsid w:val="00FB6C05"/>
    <w:rsid w:val="00FC0964"/>
    <w:rsid w:val="00FD42CC"/>
    <w:rsid w:val="00FD4A9F"/>
    <w:rsid w:val="00FE566F"/>
  </w:rsids>
  <m:mathPr>
    <m:mathFont m:val="Cambria Math"/>
    <m:brkBin m:val="before"/>
    <m:brkBinSub m:val="--"/>
    <m:smallFrac m:val="0"/>
    <m:dispDef/>
    <m:lMargin m:val="0"/>
    <m:rMargin m:val="0"/>
    <m:defJc m:val="centerGroup"/>
    <m:wrapIndent m:val="1440"/>
    <m:intLim m:val="subSup"/>
    <m:naryLim m:val="undOvr"/>
  </m:mathPr>
  <w:themeFontLang w:val="hu-H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833CCD1"/>
  <w15:docId w15:val="{B7ED1FD6-7D6A-4C7B-901D-513E9FCD1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after="60" w:line="360" w:lineRule="auto"/>
      <w:ind w:firstLine="709"/>
      <w:jc w:val="center"/>
      <w:outlineLvl w:val="0"/>
    </w:pPr>
    <w:rPr>
      <w:rFonts w:ascii="Arial" w:hAnsi="Arial" w:cs="Arial"/>
      <w:b/>
      <w:bCs/>
      <w:kern w:val="28"/>
      <w:sz w:val="32"/>
      <w:szCs w:val="32"/>
    </w:rPr>
  </w:style>
  <w:style w:type="paragraph" w:styleId="BodyText">
    <w:name w:val="Body Text"/>
    <w:basedOn w:val="Normal"/>
    <w:pPr>
      <w:spacing w:after="120" w:line="360" w:lineRule="auto"/>
      <w:ind w:firstLine="709"/>
      <w:jc w:val="both"/>
    </w:pPr>
    <w:rPr>
      <w:rFonts w:ascii="Garamond" w:hAnsi="Garamond" w:cs="Garamond"/>
    </w:rPr>
  </w:style>
  <w:style w:type="paragraph" w:customStyle="1" w:styleId="Bulletlista">
    <w:name w:val="Bullet lista"/>
    <w:basedOn w:val="Normal"/>
    <w:pPr>
      <w:numPr>
        <w:numId w:val="1"/>
      </w:numPr>
      <w:spacing w:after="120"/>
      <w:jc w:val="both"/>
    </w:pPr>
  </w:style>
  <w:style w:type="paragraph" w:styleId="DocumentMap">
    <w:name w:val="Document Map"/>
    <w:basedOn w:val="Normal"/>
    <w:link w:val="DocumentMapChar"/>
    <w:uiPriority w:val="99"/>
    <w:semiHidden/>
    <w:unhideWhenUsed/>
    <w:rsid w:val="006941DF"/>
    <w:rPr>
      <w:rFonts w:ascii="Tahoma" w:hAnsi="Tahoma" w:cs="Tahoma"/>
      <w:sz w:val="16"/>
      <w:szCs w:val="16"/>
    </w:rPr>
  </w:style>
  <w:style w:type="character" w:customStyle="1" w:styleId="DocumentMapChar">
    <w:name w:val="Document Map Char"/>
    <w:link w:val="DocumentMap"/>
    <w:uiPriority w:val="99"/>
    <w:semiHidden/>
    <w:rsid w:val="006941DF"/>
    <w:rPr>
      <w:rFonts w:ascii="Tahoma" w:hAnsi="Tahoma" w:cs="Tahoma"/>
      <w:sz w:val="16"/>
      <w:szCs w:val="16"/>
      <w:lang w:eastAsia="en-US"/>
    </w:rPr>
  </w:style>
  <w:style w:type="paragraph" w:styleId="Header">
    <w:name w:val="header"/>
    <w:basedOn w:val="Normal"/>
    <w:rsid w:val="00BD2D9E"/>
    <w:pPr>
      <w:tabs>
        <w:tab w:val="center" w:pos="4536"/>
        <w:tab w:val="right" w:pos="9072"/>
      </w:tabs>
    </w:pPr>
  </w:style>
  <w:style w:type="paragraph" w:styleId="Footer">
    <w:name w:val="footer"/>
    <w:basedOn w:val="Normal"/>
    <w:link w:val="FooterChar"/>
    <w:uiPriority w:val="99"/>
    <w:rsid w:val="00BD2D9E"/>
    <w:pPr>
      <w:tabs>
        <w:tab w:val="center" w:pos="4536"/>
        <w:tab w:val="right" w:pos="9072"/>
      </w:tabs>
    </w:pPr>
  </w:style>
  <w:style w:type="paragraph" w:styleId="BalloonText">
    <w:name w:val="Balloon Text"/>
    <w:basedOn w:val="Normal"/>
    <w:link w:val="BalloonTextChar"/>
    <w:uiPriority w:val="99"/>
    <w:semiHidden/>
    <w:unhideWhenUsed/>
    <w:rsid w:val="00B2012B"/>
    <w:rPr>
      <w:rFonts w:ascii="Tahoma" w:hAnsi="Tahoma" w:cs="Tahoma"/>
      <w:sz w:val="16"/>
      <w:szCs w:val="16"/>
    </w:rPr>
  </w:style>
  <w:style w:type="character" w:customStyle="1" w:styleId="BalloonTextChar">
    <w:name w:val="Balloon Text Char"/>
    <w:basedOn w:val="DefaultParagraphFont"/>
    <w:link w:val="BalloonText"/>
    <w:uiPriority w:val="99"/>
    <w:semiHidden/>
    <w:rsid w:val="00B2012B"/>
    <w:rPr>
      <w:rFonts w:ascii="Tahoma" w:hAnsi="Tahoma" w:cs="Tahoma"/>
      <w:sz w:val="16"/>
      <w:szCs w:val="16"/>
      <w:lang w:eastAsia="en-US"/>
    </w:rPr>
  </w:style>
  <w:style w:type="table" w:styleId="TableGrid">
    <w:name w:val="Table Grid"/>
    <w:basedOn w:val="TableNormal"/>
    <w:uiPriority w:val="59"/>
    <w:rsid w:val="00CB6C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E4E2C"/>
    <w:rPr>
      <w:color w:val="0000FF" w:themeColor="hyperlink"/>
      <w:u w:val="single"/>
    </w:rPr>
  </w:style>
  <w:style w:type="character" w:customStyle="1" w:styleId="UnresolvedMention1">
    <w:name w:val="Unresolved Mention1"/>
    <w:basedOn w:val="DefaultParagraphFont"/>
    <w:uiPriority w:val="99"/>
    <w:semiHidden/>
    <w:unhideWhenUsed/>
    <w:rsid w:val="00603058"/>
    <w:rPr>
      <w:color w:val="808080"/>
      <w:shd w:val="clear" w:color="auto" w:fill="E6E6E6"/>
    </w:rPr>
  </w:style>
  <w:style w:type="character" w:customStyle="1" w:styleId="FooterChar">
    <w:name w:val="Footer Char"/>
    <w:basedOn w:val="DefaultParagraphFont"/>
    <w:link w:val="Footer"/>
    <w:uiPriority w:val="99"/>
    <w:rsid w:val="0043109C"/>
    <w:rPr>
      <w:rFonts w:cs="Sendnya"/>
      <w:sz w:val="24"/>
      <w:szCs w:val="24"/>
      <w:lang w:eastAsia="en-US"/>
    </w:rPr>
  </w:style>
  <w:style w:type="table" w:customStyle="1" w:styleId="Tblzategyszer41">
    <w:name w:val="Táblázat (egyszerű) 41"/>
    <w:basedOn w:val="TableNormal"/>
    <w:uiPriority w:val="44"/>
    <w:rsid w:val="0043109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CF78AA"/>
    <w:pPr>
      <w:ind w:left="720"/>
      <w:contextualSpacing/>
    </w:pPr>
  </w:style>
  <w:style w:type="character" w:styleId="CommentReference">
    <w:name w:val="annotation reference"/>
    <w:basedOn w:val="DefaultParagraphFont"/>
    <w:uiPriority w:val="99"/>
    <w:semiHidden/>
    <w:unhideWhenUsed/>
    <w:rsid w:val="00625C36"/>
    <w:rPr>
      <w:sz w:val="16"/>
      <w:szCs w:val="16"/>
    </w:rPr>
  </w:style>
  <w:style w:type="paragraph" w:styleId="CommentText">
    <w:name w:val="annotation text"/>
    <w:basedOn w:val="Normal"/>
    <w:link w:val="CommentTextChar"/>
    <w:uiPriority w:val="99"/>
    <w:semiHidden/>
    <w:unhideWhenUsed/>
    <w:rsid w:val="00625C36"/>
    <w:rPr>
      <w:sz w:val="20"/>
      <w:szCs w:val="20"/>
    </w:rPr>
  </w:style>
  <w:style w:type="character" w:customStyle="1" w:styleId="CommentTextChar">
    <w:name w:val="Comment Text Char"/>
    <w:basedOn w:val="DefaultParagraphFont"/>
    <w:link w:val="CommentText"/>
    <w:uiPriority w:val="99"/>
    <w:semiHidden/>
    <w:rsid w:val="00625C36"/>
    <w:rPr>
      <w:rFonts w:cs="Sendnya"/>
      <w:lang w:eastAsia="en-US"/>
    </w:rPr>
  </w:style>
  <w:style w:type="paragraph" w:styleId="CommentSubject">
    <w:name w:val="annotation subject"/>
    <w:basedOn w:val="CommentText"/>
    <w:next w:val="CommentText"/>
    <w:link w:val="CommentSubjectChar"/>
    <w:uiPriority w:val="99"/>
    <w:semiHidden/>
    <w:unhideWhenUsed/>
    <w:rsid w:val="00625C36"/>
    <w:rPr>
      <w:b/>
      <w:bCs/>
    </w:rPr>
  </w:style>
  <w:style w:type="character" w:customStyle="1" w:styleId="CommentSubjectChar">
    <w:name w:val="Comment Subject Char"/>
    <w:basedOn w:val="CommentTextChar"/>
    <w:link w:val="CommentSubject"/>
    <w:uiPriority w:val="99"/>
    <w:semiHidden/>
    <w:rsid w:val="00625C36"/>
    <w:rPr>
      <w:rFonts w:cs="Sendnya"/>
      <w:b/>
      <w:bCs/>
      <w:lang w:eastAsia="en-US"/>
    </w:rPr>
  </w:style>
  <w:style w:type="paragraph" w:styleId="Revision">
    <w:name w:val="Revision"/>
    <w:hidden/>
    <w:uiPriority w:val="99"/>
    <w:semiHidden/>
    <w:rsid w:val="006B6727"/>
    <w:rPr>
      <w:rFonts w:cs="Sendnya"/>
      <w:sz w:val="24"/>
      <w:szCs w:val="24"/>
      <w:lang w:eastAsia="en-US"/>
    </w:rPr>
  </w:style>
  <w:style w:type="paragraph" w:styleId="NoSpacing">
    <w:name w:val="No Spacing"/>
    <w:uiPriority w:val="1"/>
    <w:qFormat/>
    <w:rsid w:val="00411B28"/>
    <w:rPr>
      <w:rFonts w:cs="Sendnya"/>
      <w:sz w:val="24"/>
      <w:szCs w:val="24"/>
      <w:lang w:eastAsia="en-US"/>
    </w:rPr>
  </w:style>
  <w:style w:type="character" w:styleId="UnresolvedMention">
    <w:name w:val="Unresolved Mention"/>
    <w:basedOn w:val="DefaultParagraphFont"/>
    <w:uiPriority w:val="99"/>
    <w:semiHidden/>
    <w:unhideWhenUsed/>
    <w:rsid w:val="007828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2</Pages>
  <Words>628</Words>
  <Characters>3585</Characters>
  <Application>Microsoft Office Word</Application>
  <DocSecurity>0</DocSecurity>
  <Lines>29</Lines>
  <Paragraphs>8</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Szakdolgozat / diplomaterv kiírás sablon</vt:lpstr>
      <vt:lpstr>Szakdolgozat / diplomaterv kiírás sablon</vt:lpstr>
    </vt:vector>
  </TitlesOfParts>
  <Company>BME VIK DH</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Szakdolgozat / diplomaterv kiírás sablon</dc:title>
  <dc:creator>Dr. Tevesz Gábor</dc:creator>
  <cp:lastModifiedBy>Dukát Nándor</cp:lastModifiedBy>
  <cp:revision>33</cp:revision>
  <cp:lastPrinted>2021-03-05T16:14:00Z</cp:lastPrinted>
  <dcterms:created xsi:type="dcterms:W3CDTF">2022-09-27T22:06:00Z</dcterms:created>
  <dcterms:modified xsi:type="dcterms:W3CDTF">2026-10-01T07:59:00Z</dcterms:modified>
</cp:coreProperties>
</file>