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77F" w:rsidRPr="005F3952" w:rsidRDefault="005F3952" w:rsidP="005F3952">
      <w:pPr>
        <w:jc w:val="center"/>
        <w:rPr>
          <w:rFonts w:ascii="Times New Roman" w:hAnsi="Times New Roman" w:cs="Times New Roman"/>
          <w:sz w:val="40"/>
        </w:rPr>
      </w:pPr>
      <w:r w:rsidRPr="005F3952">
        <w:rPr>
          <w:rFonts w:ascii="Times New Roman" w:hAnsi="Times New Roman" w:cs="Times New Roman"/>
          <w:sz w:val="40"/>
        </w:rPr>
        <w:t>Summary of case studies</w:t>
      </w:r>
    </w:p>
    <w:p w:rsidR="005F3952" w:rsidRDefault="005F3952" w:rsidP="005F3952">
      <w:pPr>
        <w:rPr>
          <w:rFonts w:ascii="Times New Roman" w:hAnsi="Times New Roman" w:cs="Times New Roman"/>
          <w:sz w:val="32"/>
        </w:rPr>
      </w:pPr>
    </w:p>
    <w:p w:rsidR="005F3952" w:rsidRPr="005F3952" w:rsidRDefault="005F3952" w:rsidP="005F3952">
      <w:pPr>
        <w:rPr>
          <w:rFonts w:ascii="Times New Roman" w:hAnsi="Times New Roman" w:cs="Times New Roman"/>
          <w:sz w:val="28"/>
        </w:rPr>
      </w:pPr>
      <w:r w:rsidRPr="005F3952">
        <w:rPr>
          <w:rFonts w:ascii="Times New Roman" w:hAnsi="Times New Roman" w:cs="Times New Roman"/>
          <w:sz w:val="28"/>
        </w:rPr>
        <w:t>Case study A: Kusasalethu compressed air network</w:t>
      </w:r>
    </w:p>
    <w:p w:rsidR="005F3952" w:rsidRDefault="005F3952" w:rsidP="005F3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modelling using site analysis from layouts, available instrumentation and level audits</w:t>
      </w:r>
    </w:p>
    <w:p w:rsidR="00FE3027" w:rsidRDefault="00FE3027" w:rsidP="005F3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Mining setup</w:t>
      </w:r>
    </w:p>
    <w:p w:rsidR="00FE3027" w:rsidRPr="00FE3027" w:rsidRDefault="00FE3027" w:rsidP="00FE3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027">
        <w:rPr>
          <w:rFonts w:ascii="Times New Roman" w:hAnsi="Times New Roman" w:cs="Times New Roman"/>
          <w:sz w:val="24"/>
          <w:szCs w:val="24"/>
        </w:rPr>
        <w:t>Dealing with unavailable data</w:t>
      </w:r>
    </w:p>
    <w:p w:rsidR="005F3952" w:rsidRDefault="005F3952" w:rsidP="005F3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Refuge bay optimisation and station isolation simulations</w:t>
      </w:r>
    </w:p>
    <w:p w:rsidR="00FE3027" w:rsidRDefault="00FE3027" w:rsidP="00FE3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Periodic simulation (weekly)</w:t>
      </w:r>
    </w:p>
    <w:p w:rsidR="00FE3027" w:rsidRDefault="00FE3027" w:rsidP="00FE30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setup and process</w:t>
      </w:r>
    </w:p>
    <w:p w:rsidR="00FE3027" w:rsidRDefault="00FE3027" w:rsidP="00FE30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typical behaviour</w:t>
      </w:r>
    </w:p>
    <w:p w:rsidR="00FE3027" w:rsidRPr="00FE3027" w:rsidRDefault="00FE3027" w:rsidP="00FE30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027">
        <w:rPr>
          <w:rFonts w:ascii="Times New Roman" w:hAnsi="Times New Roman" w:cs="Times New Roman"/>
          <w:sz w:val="24"/>
          <w:szCs w:val="24"/>
        </w:rPr>
        <w:t>Periodic comparisons</w:t>
      </w:r>
    </w:p>
    <w:p w:rsidR="00FE3027" w:rsidRDefault="00FE3027" w:rsidP="00FE3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027">
        <w:rPr>
          <w:rFonts w:ascii="Times New Roman" w:hAnsi="Times New Roman" w:cs="Times New Roman"/>
          <w:sz w:val="24"/>
          <w:szCs w:val="24"/>
        </w:rPr>
        <w:t xml:space="preserve">Savings </w:t>
      </w:r>
    </w:p>
    <w:p w:rsidR="00FE3027" w:rsidRDefault="00FE3027" w:rsidP="00FE30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test results</w:t>
      </w:r>
    </w:p>
    <w:p w:rsidR="00FE3027" w:rsidRDefault="00FE3027" w:rsidP="00FE30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projects</w:t>
      </w:r>
    </w:p>
    <w:p w:rsidR="00FE3027" w:rsidRDefault="00FE3027" w:rsidP="00FE3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Calibration</w:t>
      </w:r>
      <w:r>
        <w:rPr>
          <w:rFonts w:ascii="Times New Roman" w:hAnsi="Times New Roman" w:cs="Times New Roman"/>
          <w:sz w:val="24"/>
          <w:szCs w:val="24"/>
        </w:rPr>
        <w:t xml:space="preserve"> of simulation</w:t>
      </w:r>
    </w:p>
    <w:p w:rsidR="00FE3027" w:rsidRDefault="00FE3027" w:rsidP="00FE3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027">
        <w:rPr>
          <w:rFonts w:ascii="Times New Roman" w:hAnsi="Times New Roman" w:cs="Times New Roman"/>
          <w:sz w:val="24"/>
          <w:szCs w:val="24"/>
        </w:rPr>
        <w:t>Resource costs in terms of ECSA</w:t>
      </w:r>
    </w:p>
    <w:p w:rsidR="00FE3027" w:rsidRPr="00FE3027" w:rsidRDefault="00FE3027" w:rsidP="00FE3027">
      <w:pPr>
        <w:rPr>
          <w:rFonts w:ascii="Times New Roman" w:hAnsi="Times New Roman" w:cs="Times New Roman"/>
          <w:sz w:val="24"/>
          <w:szCs w:val="24"/>
        </w:rPr>
      </w:pPr>
    </w:p>
    <w:p w:rsidR="00FE3027" w:rsidRPr="005F3952" w:rsidRDefault="00FE3027" w:rsidP="00FE3027">
      <w:pPr>
        <w:rPr>
          <w:rFonts w:ascii="Times New Roman" w:hAnsi="Times New Roman" w:cs="Times New Roman"/>
          <w:sz w:val="28"/>
        </w:rPr>
      </w:pPr>
      <w:r w:rsidRPr="005F3952">
        <w:rPr>
          <w:rFonts w:ascii="Times New Roman" w:hAnsi="Times New Roman" w:cs="Times New Roman"/>
          <w:sz w:val="28"/>
        </w:rPr>
        <w:t xml:space="preserve">Case study </w:t>
      </w:r>
      <w:r>
        <w:rPr>
          <w:rFonts w:ascii="Times New Roman" w:hAnsi="Times New Roman" w:cs="Times New Roman"/>
          <w:sz w:val="28"/>
        </w:rPr>
        <w:t>B</w:t>
      </w:r>
      <w:r w:rsidRPr="005F3952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Tshepong</w:t>
      </w:r>
      <w:proofErr w:type="spellEnd"/>
      <w:r>
        <w:rPr>
          <w:rFonts w:ascii="Times New Roman" w:hAnsi="Times New Roman" w:cs="Times New Roman"/>
          <w:sz w:val="28"/>
        </w:rPr>
        <w:t xml:space="preserve"> compressed air network</w:t>
      </w:r>
    </w:p>
    <w:p w:rsidR="00FE3027" w:rsidRDefault="00FE3027" w:rsidP="00FE302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F3952" w:rsidRPr="00FE3027" w:rsidRDefault="005F3952" w:rsidP="00FE3027">
      <w:pPr>
        <w:rPr>
          <w:rFonts w:ascii="Times New Roman" w:hAnsi="Times New Roman" w:cs="Times New Roman"/>
          <w:sz w:val="24"/>
          <w:szCs w:val="24"/>
        </w:rPr>
      </w:pPr>
    </w:p>
    <w:p w:rsidR="005F3952" w:rsidRPr="00FE3027" w:rsidRDefault="005F3952" w:rsidP="00FE30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F3952" w:rsidRPr="005F3952" w:rsidRDefault="005F3952" w:rsidP="005F3952">
      <w:pPr>
        <w:rPr>
          <w:rFonts w:ascii="Times New Roman" w:hAnsi="Times New Roman" w:cs="Times New Roman"/>
          <w:sz w:val="24"/>
          <w:szCs w:val="24"/>
        </w:rPr>
      </w:pPr>
    </w:p>
    <w:p w:rsidR="005F3952" w:rsidRDefault="005F3952"/>
    <w:sectPr w:rsidR="005F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30B1"/>
    <w:multiLevelType w:val="hybridMultilevel"/>
    <w:tmpl w:val="894231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52"/>
    <w:rsid w:val="005F3952"/>
    <w:rsid w:val="0076677F"/>
    <w:rsid w:val="00F56F93"/>
    <w:rsid w:val="00FE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3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</cp:revision>
  <dcterms:created xsi:type="dcterms:W3CDTF">2017-02-03T07:16:00Z</dcterms:created>
  <dcterms:modified xsi:type="dcterms:W3CDTF">2017-02-03T07:45:00Z</dcterms:modified>
</cp:coreProperties>
</file>