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1、解压下载的文件</w:t>
      </w:r>
    </w:p>
    <w:p>
      <w:pPr>
        <w:spacing w:line="220" w:lineRule="atLeast"/>
      </w:pPr>
      <w:r>
        <w:drawing>
          <wp:inline distT="0" distB="0" distL="0" distR="0">
            <wp:extent cx="4029075" cy="190055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2、得到挖矿程序</w:t>
      </w:r>
    </w:p>
    <w:p>
      <w:pPr>
        <w:spacing w:line="220" w:lineRule="atLeast"/>
      </w:pPr>
      <w:r>
        <w:drawing>
          <wp:inline distT="0" distB="0" distL="0" distR="0">
            <wp:extent cx="5274310" cy="225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3、双击bmj_miner.exe</w:t>
      </w:r>
    </w:p>
    <w:p>
      <w:pPr>
        <w:spacing w:line="220" w:lineRule="atLeast"/>
      </w:pPr>
      <w:r>
        <w:drawing>
          <wp:inline distT="0" distB="0" distL="0" distR="0">
            <wp:extent cx="5274310" cy="2942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4、输入命令，首先使用addMiner添加矿机，之后输入用户名和密码（用户名和密码请妥善保存）</w:t>
      </w:r>
    </w:p>
    <w:p>
      <w:pPr>
        <w:spacing w:line="220" w:lineRule="atLeast"/>
      </w:pPr>
      <w: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5、现在您可以使用balance命令来查询余额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024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6、可以使用extractCancel来解质押，输入质押数</w:t>
      </w:r>
    </w:p>
    <w:p>
      <w:pPr>
        <w:spacing w:line="220" w:lineRule="atLeast"/>
      </w:pPr>
      <w: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7、可以使用extract来提取，输入要提取的数量</w:t>
      </w:r>
    </w:p>
    <w:p>
      <w:pPr>
        <w:spacing w:line="220" w:lineRule="atLeast"/>
      </w:pPr>
      <w: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8、可以使用pledge来质押</w:t>
      </w:r>
    </w:p>
    <w:p>
      <w:pPr>
        <w:spacing w:line="220" w:lineRule="atLeast"/>
      </w:pPr>
      <w:r>
        <w:drawing>
          <wp:inline distT="0" distB="0" distL="0" distR="0">
            <wp:extent cx="5274310" cy="45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9、可以使用extractCancel来解质押</w:t>
      </w:r>
    </w:p>
    <w:p>
      <w:pPr>
        <w:spacing w:line="220" w:lineRule="atLeast"/>
      </w:pPr>
      <w: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10、可以使用extractPledage来提取质押币</w:t>
      </w:r>
    </w:p>
    <w:p>
      <w:pPr>
        <w:spacing w:line="220" w:lineRule="atLeast"/>
      </w:pPr>
      <w: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11、可以使用miner来挖矿</w:t>
      </w:r>
    </w:p>
    <w:p>
      <w:pPr>
        <w:spacing w:line="220" w:lineRule="atLeast"/>
      </w:pPr>
      <w: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12、可以使用updateMiner来更新矿机</w:t>
      </w:r>
    </w:p>
    <w:p>
      <w:pPr>
        <w:spacing w:line="220" w:lineRule="atLeast"/>
      </w:pPr>
      <w: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13、遇到更新问题更新到最新版本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  <w:rsid w:val="4A0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253</Characters>
  <Lines>2</Lines>
  <Paragraphs>1</Paragraphs>
  <TotalTime>35</TotalTime>
  <ScaleCrop>false</ScaleCrop>
  <LinksUpToDate>false</LinksUpToDate>
  <CharactersWithSpaces>296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EDZ</cp:lastModifiedBy>
  <dcterms:modified xsi:type="dcterms:W3CDTF">2019-09-16T11:08:57Z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