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t>Given the provided data, what are three conclusions that we can draw about crowdfunding campaigns?</w:t>
      </w:r>
    </w:p>
    <w:p>
      <w:pPr>
        <w:pStyle w:val="Normal"/>
        <w:bidi w:val="0"/>
        <w:jc w:val="left"/>
        <w:rPr/>
      </w:pPr>
      <w:r>
        <w:rPr/>
      </w:r>
    </w:p>
    <w:p>
      <w:pPr>
        <w:pStyle w:val="Normal"/>
        <w:bidi w:val="0"/>
        <w:jc w:val="left"/>
        <w:rPr/>
      </w:pPr>
      <w:r>
        <w:rPr/>
      </w:r>
    </w:p>
    <w:p>
      <w:pPr>
        <w:pStyle w:val="Normal"/>
        <w:bidi w:val="0"/>
        <w:jc w:val="left"/>
        <w:rPr/>
      </w:pPr>
      <w:r>
        <w:rPr/>
        <w:t>Three conclusions that can be drawn from the crowdfunding campaigns in refrence to the provided data:</w:t>
        <w:tab/>
        <w:tab/>
        <w:tab/>
        <w:tab/>
        <w:tab/>
        <w:tab/>
        <w:br/>
        <w:br/>
        <w:tab/>
        <w:t>1.  There were more succesful than unssucesful campaigns</w:t>
      </w:r>
    </w:p>
    <w:p>
      <w:pPr>
        <w:pStyle w:val="Normal"/>
        <w:bidi w:val="0"/>
        <w:jc w:val="left"/>
        <w:rPr/>
      </w:pPr>
      <w:r>
        <w:rPr/>
        <w:tab/>
        <w:t>2.  Within the succesful campains, those in the category/sub category of theatre/plays were the majority in number</w:t>
      </w:r>
    </w:p>
    <w:p>
      <w:pPr>
        <w:pStyle w:val="Normal"/>
        <w:bidi w:val="0"/>
        <w:jc w:val="left"/>
        <w:rPr/>
      </w:pPr>
      <w:r>
        <w:rPr/>
        <w:tab/>
        <w:t>3. The year 2019 proved to have to most succesful campaigns compared individually to other years.</w:t>
      </w:r>
    </w:p>
    <w:p>
      <w:pPr>
        <w:pStyle w:val="Normal"/>
        <w:bidi w:val="0"/>
        <w:jc w:val="left"/>
        <w:rPr/>
      </w:pPr>
      <w:r>
        <w:rPr/>
      </w:r>
    </w:p>
    <w:p>
      <w:pPr>
        <w:pStyle w:val="Normal"/>
        <w:bidi w:val="0"/>
        <w:jc w:val="left"/>
        <w:rPr/>
      </w:pPr>
      <w:r>
        <w:rPr/>
      </w:r>
    </w:p>
    <w:p>
      <w:pPr>
        <w:pStyle w:val="Normal"/>
        <w:bidi w:val="0"/>
        <w:jc w:val="left"/>
        <w:rPr/>
      </w:pPr>
      <w:r>
        <w:rPr/>
        <w:t>What are some limitations of this dataset?</w:t>
      </w:r>
    </w:p>
    <w:p>
      <w:pPr>
        <w:pStyle w:val="Normal"/>
        <w:bidi w:val="0"/>
        <w:jc w:val="left"/>
        <w:rPr/>
      </w:pPr>
      <w:r>
        <w:rPr/>
      </w:r>
    </w:p>
    <w:p>
      <w:pPr>
        <w:pStyle w:val="Normal"/>
        <w:bidi w:val="0"/>
        <w:jc w:val="left"/>
        <w:rPr/>
      </w:pPr>
      <w:r>
        <w:rPr/>
        <w:br/>
        <w:t>One limitation in the data is the number in the pledged and goal as currency without currency conversion between the different countries with differing currency. Another is the inability to make a meaningful summary of the data because there of wide ranging data points.</w:t>
        <w:br/>
        <w:br/>
        <w:t>What are some other possible tables and/or graphs that we could create, and what additional value would they provide?</w:t>
        <w:br/>
        <w:br/>
        <w:t xml:space="preserve">We could make a box a and whisker plot of the unsuccesful and succesful campaigns. It would show how wide ranging the data points are. Also, graphs incliding quartile and zscore would help with more understanding of the outliers.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Nimbus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imbus Sans" w:cs="Nimbus 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imbus Sans" w:cs="Nimbus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LibreOffice/7.4.3.2$Linux_X86_64 LibreOffice_project/ff6c0523109a76f92422e9ff39b5b021c818efcd</Application>
  <AppVersion>15.0000</AppVersion>
  <Pages>1</Pages>
  <Words>183</Words>
  <Characters>956</Characters>
  <CharactersWithSpaces>1149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2022-12-21T22:48:01Z</dcterms:created>
  <dc:creator/>
  <dc:description/>
  <dc:language>en-US</dc:language>
  <cp:lastModifiedBy/>
  <dcterms:modified xsi:type="dcterms:W3CDTF">2022-12-22T22:24:13Z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