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52" w:rsidRDefault="00A149D3">
      <w:pPr>
        <w:pStyle w:val="NormalTB"/>
        <w:widowControl w:val="0"/>
        <w:spacing w:before="120"/>
        <w:rPr>
          <w:rFonts w:ascii="Arial" w:hAnsi="Arial"/>
          <w:snapToGrid w:val="0"/>
          <w:lang w:val="en-US"/>
        </w:rPr>
      </w:pPr>
      <w:r w:rsidRPr="0058523C">
        <w:rPr>
          <w:rFonts w:ascii="Arial" w:hAnsi="Arial"/>
          <w:noProof/>
          <w:snapToGrid w:val="0"/>
          <w:lang w:val="en-US" w:eastAsia="ja-JP"/>
        </w:rPr>
        <w:drawing>
          <wp:inline distT="0" distB="0" distL="0" distR="0">
            <wp:extent cx="2390775" cy="704850"/>
            <wp:effectExtent l="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new-horizon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inline>
        </w:drawing>
      </w:r>
    </w:p>
    <w:p w:rsidR="00910552" w:rsidRDefault="00910552">
      <w:pPr>
        <w:pStyle w:val="NormalTB"/>
        <w:spacing w:before="120"/>
        <w:rPr>
          <w:rFonts w:ascii="Arial" w:hAnsi="Arial" w:cs="Arial"/>
          <w:lang w:val="en-US" w:eastAsia="ja-JP"/>
        </w:rPr>
      </w:pPr>
    </w:p>
    <w:p w:rsidR="00910552" w:rsidRDefault="00910552">
      <w:pPr>
        <w:rPr>
          <w:lang w:eastAsia="ja-JP"/>
        </w:rPr>
      </w:pPr>
    </w:p>
    <w:p w:rsidR="00910552" w:rsidRDefault="00910552">
      <w:pPr>
        <w:pStyle w:val="NormalTB"/>
        <w:spacing w:before="120"/>
        <w:rPr>
          <w:rFonts w:ascii="Arial" w:hAnsi="Arial" w:cs="Arial"/>
          <w:lang w:val="en-US" w:eastAsia="ja-JP"/>
        </w:rPr>
      </w:pPr>
    </w:p>
    <w:p w:rsidR="00910552" w:rsidRDefault="00910552">
      <w:pPr>
        <w:rPr>
          <w:lang w:eastAsia="ja-JP"/>
        </w:rPr>
      </w:pPr>
    </w:p>
    <w:p w:rsidR="00910552" w:rsidRDefault="00910552">
      <w:pPr>
        <w:rPr>
          <w:lang w:eastAsia="ja-JP"/>
        </w:rPr>
      </w:pPr>
    </w:p>
    <w:p w:rsidR="00910552" w:rsidRDefault="00AB604C" w:rsidP="00FF5F2F">
      <w:pPr>
        <w:pStyle w:val="HeadingBig"/>
        <w:rPr>
          <w:lang w:eastAsia="ja-JP"/>
        </w:rPr>
      </w:pPr>
      <w:r w:rsidRPr="001D63D5">
        <w:rPr>
          <w:lang w:eastAsia="ja-JP"/>
        </w:rPr>
        <w:t>Budgetary Management Subsystem</w:t>
      </w:r>
    </w:p>
    <w:p w:rsidR="00910552" w:rsidRDefault="009508E3" w:rsidP="00FF5F2F">
      <w:pPr>
        <w:pStyle w:val="HeadingBig"/>
        <w:rPr>
          <w:lang w:eastAsia="ja-JP"/>
        </w:rPr>
      </w:pPr>
      <w:r>
        <w:rPr>
          <w:lang w:eastAsia="ja-JP"/>
        </w:rPr>
        <w:t>Detail Design Document</w:t>
      </w:r>
    </w:p>
    <w:p w:rsidR="00910552" w:rsidRDefault="009508E3" w:rsidP="00FF5F2F">
      <w:pPr>
        <w:pStyle w:val="HeadingBig"/>
        <w:rPr>
          <w:lang w:eastAsia="ja-JP"/>
        </w:rPr>
      </w:pPr>
      <w:r>
        <w:rPr>
          <w:lang w:eastAsia="ja-JP"/>
        </w:rPr>
        <w:t>Data Design</w:t>
      </w:r>
    </w:p>
    <w:p w:rsidR="00910552" w:rsidRDefault="00910552" w:rsidP="00FF5F2F">
      <w:pPr>
        <w:pStyle w:val="HeadingBig"/>
        <w:rPr>
          <w:lang w:eastAsia="ja-JP"/>
        </w:rPr>
      </w:pPr>
    </w:p>
    <w:p w:rsidR="00910552" w:rsidRDefault="00910552">
      <w:pPr>
        <w:rPr>
          <w:lang w:eastAsia="ja-JP"/>
        </w:rPr>
      </w:pPr>
    </w:p>
    <w:p w:rsidR="00910552" w:rsidRDefault="00910552">
      <w:pPr>
        <w:rPr>
          <w:lang w:eastAsia="ja-JP"/>
        </w:rPr>
      </w:pPr>
    </w:p>
    <w:p w:rsidR="00BB40B2" w:rsidRDefault="001370DB" w:rsidP="00BB40B2">
      <w:pPr>
        <w:pStyle w:val="NormalT"/>
        <w:jc w:val="center"/>
        <w:rPr>
          <w:b/>
          <w:bCs w:val="0"/>
          <w:sz w:val="22"/>
          <w:lang w:eastAsia="ja-JP"/>
        </w:rPr>
      </w:pPr>
      <w:r>
        <w:rPr>
          <w:b/>
          <w:bCs w:val="0"/>
          <w:sz w:val="22"/>
          <w:lang w:eastAsia="ja-JP"/>
        </w:rPr>
        <w:t>Project Code</w:t>
      </w:r>
      <w:r w:rsidR="00BB40B2">
        <w:rPr>
          <w:b/>
          <w:bCs w:val="0"/>
          <w:sz w:val="22"/>
          <w:lang w:eastAsia="ja-JP"/>
        </w:rPr>
        <w:t xml:space="preserve">: </w:t>
      </w:r>
      <w:r w:rsidR="000F66DA">
        <w:rPr>
          <w:b/>
          <w:bCs w:val="0"/>
          <w:sz w:val="22"/>
          <w:lang w:eastAsia="ja-JP"/>
        </w:rPr>
        <w:t>BMS</w:t>
      </w:r>
    </w:p>
    <w:p w:rsidR="00BB40B2" w:rsidRDefault="00C62016" w:rsidP="00BB40B2">
      <w:pPr>
        <w:pStyle w:val="NormalT"/>
        <w:jc w:val="center"/>
        <w:rPr>
          <w:b/>
          <w:bCs w:val="0"/>
          <w:sz w:val="22"/>
        </w:rPr>
      </w:pPr>
      <w:r>
        <w:rPr>
          <w:b/>
          <w:bCs w:val="0"/>
          <w:sz w:val="22"/>
          <w:lang w:eastAsia="ja-JP"/>
        </w:rPr>
        <w:t>Document Code</w:t>
      </w:r>
      <w:r w:rsidR="00BB40B2">
        <w:rPr>
          <w:b/>
          <w:bCs w:val="0"/>
          <w:sz w:val="22"/>
        </w:rPr>
        <w:t xml:space="preserve">: </w:t>
      </w:r>
      <w:r w:rsidR="004C55EE">
        <w:rPr>
          <w:b/>
          <w:bCs w:val="0"/>
          <w:sz w:val="22"/>
        </w:rPr>
        <w:t>BMS</w:t>
      </w:r>
      <w:r w:rsidR="00BB40B2">
        <w:rPr>
          <w:rFonts w:hint="eastAsia"/>
          <w:b/>
          <w:bCs w:val="0"/>
          <w:sz w:val="22"/>
        </w:rPr>
        <w:t>-DD</w:t>
      </w:r>
      <w:r w:rsidR="00BB40B2">
        <w:rPr>
          <w:b/>
          <w:bCs w:val="0"/>
          <w:sz w:val="22"/>
        </w:rPr>
        <w:t xml:space="preserve"> – v</w:t>
      </w:r>
      <w:r w:rsidR="009411F0">
        <w:rPr>
          <w:b/>
          <w:bCs w:val="0"/>
          <w:sz w:val="22"/>
        </w:rPr>
        <w:t>1.0</w:t>
      </w:r>
    </w:p>
    <w:p w:rsidR="00910552" w:rsidRDefault="00910552">
      <w:pPr>
        <w:pStyle w:val="NormalT"/>
        <w:jc w:val="center"/>
        <w:rPr>
          <w:b/>
          <w:bCs w:val="0"/>
          <w:sz w:val="22"/>
          <w:lang w:eastAsia="ja-JP"/>
        </w:rPr>
      </w:pPr>
    </w:p>
    <w:p w:rsidR="00BB40B2" w:rsidRDefault="00BB40B2">
      <w:pPr>
        <w:pStyle w:val="NormalT"/>
        <w:jc w:val="center"/>
        <w:rPr>
          <w:b/>
          <w:bCs w:val="0"/>
          <w:sz w:val="22"/>
          <w:lang w:eastAsia="ja-JP"/>
        </w:rPr>
      </w:pPr>
    </w:p>
    <w:p w:rsidR="00BB40B2" w:rsidRDefault="00BB40B2">
      <w:pPr>
        <w:pStyle w:val="NormalT"/>
        <w:jc w:val="center"/>
        <w:rPr>
          <w:b/>
          <w:bCs w:val="0"/>
          <w:sz w:val="22"/>
          <w:lang w:eastAsia="ja-JP"/>
        </w:rPr>
      </w:pPr>
    </w:p>
    <w:p w:rsidR="00BB40B2" w:rsidRDefault="00BB40B2">
      <w:pPr>
        <w:pStyle w:val="NormalT"/>
        <w:jc w:val="center"/>
        <w:rPr>
          <w:b/>
          <w:bCs w:val="0"/>
          <w:sz w:val="22"/>
          <w:lang w:eastAsia="ja-JP"/>
        </w:rPr>
      </w:pPr>
    </w:p>
    <w:p w:rsidR="00910552" w:rsidRDefault="00910552"/>
    <w:p w:rsidR="00910552" w:rsidRDefault="00910552"/>
    <w:p w:rsidR="00BB40B2" w:rsidRDefault="00975318" w:rsidP="00BB40B2">
      <w:pPr>
        <w:pStyle w:val="NormalTB"/>
        <w:widowControl w:val="0"/>
        <w:spacing w:before="120"/>
        <w:rPr>
          <w:rFonts w:ascii="Verdana" w:hAnsi="Verdana"/>
          <w:b/>
          <w:snapToGrid w:val="0"/>
          <w:sz w:val="22"/>
          <w:szCs w:val="24"/>
          <w:lang w:val="en-US"/>
        </w:rPr>
      </w:pPr>
      <w:r>
        <w:rPr>
          <w:rFonts w:ascii="Verdana" w:hAnsi="Verdana"/>
          <w:b/>
          <w:snapToGrid w:val="0"/>
          <w:szCs w:val="24"/>
          <w:lang w:val="en-US"/>
        </w:rPr>
        <w:t>Hanoi, 28</w:t>
      </w:r>
      <w:r w:rsidRPr="00975318">
        <w:rPr>
          <w:rFonts w:ascii="Verdana" w:hAnsi="Verdana"/>
          <w:b/>
          <w:snapToGrid w:val="0"/>
          <w:szCs w:val="24"/>
          <w:vertAlign w:val="superscript"/>
          <w:lang w:val="en-US"/>
        </w:rPr>
        <w:t>th</w:t>
      </w:r>
      <w:r>
        <w:rPr>
          <w:rFonts w:ascii="Verdana" w:hAnsi="Verdana"/>
          <w:b/>
          <w:snapToGrid w:val="0"/>
          <w:szCs w:val="24"/>
          <w:lang w:val="en-US"/>
        </w:rPr>
        <w:t xml:space="preserve"> Oct 2015</w:t>
      </w:r>
    </w:p>
    <w:p w:rsidR="00910552" w:rsidRPr="00B91AA0" w:rsidRDefault="00B91AA0">
      <w:pPr>
        <w:pStyle w:val="NormalH"/>
        <w:rPr>
          <w:lang w:val="en-US"/>
        </w:rPr>
      </w:pPr>
      <w:r>
        <w:rPr>
          <w:lang w:val="en-US" w:eastAsia="ja-JP"/>
        </w:rPr>
        <w:lastRenderedPageBreak/>
        <w:t>Change History</w:t>
      </w:r>
    </w:p>
    <w:p w:rsidR="00B91AA0" w:rsidRPr="00B91AA0" w:rsidRDefault="00B91AA0" w:rsidP="00B91AA0">
      <w:pPr>
        <w:ind w:left="547"/>
        <w:rPr>
          <w:bCs w:val="0"/>
          <w:snapToGrid/>
        </w:rPr>
      </w:pPr>
      <w:r w:rsidRPr="00B91AA0">
        <w:rPr>
          <w:bCs w:val="0"/>
          <w:snapToGrid/>
        </w:rPr>
        <w:t xml:space="preserve">*A – </w:t>
      </w:r>
      <w:r w:rsidRPr="00B91AA0">
        <w:rPr>
          <w:bCs w:val="0"/>
          <w:snapToGrid/>
          <w:lang w:eastAsia="ja-JP"/>
        </w:rPr>
        <w:t>Add</w:t>
      </w:r>
      <w:r w:rsidRPr="00B91AA0">
        <w:rPr>
          <w:rFonts w:hint="eastAsia"/>
          <w:bCs w:val="0"/>
          <w:snapToGrid/>
          <w:lang w:eastAsia="ja-JP"/>
        </w:rPr>
        <w:t>、</w:t>
      </w:r>
      <w:r w:rsidRPr="00B91AA0">
        <w:rPr>
          <w:bCs w:val="0"/>
          <w:snapToGrid/>
        </w:rPr>
        <w:t xml:space="preserve">M – </w:t>
      </w:r>
      <w:r w:rsidRPr="00B91AA0">
        <w:rPr>
          <w:bCs w:val="0"/>
          <w:snapToGrid/>
          <w:lang w:eastAsia="ja-JP"/>
        </w:rPr>
        <w:t>Modify</w:t>
      </w:r>
      <w:r w:rsidRPr="00B91AA0">
        <w:rPr>
          <w:rFonts w:hint="eastAsia"/>
          <w:bCs w:val="0"/>
          <w:snapToGrid/>
          <w:lang w:eastAsia="ja-JP"/>
        </w:rPr>
        <w:t>、</w:t>
      </w:r>
      <w:r w:rsidRPr="00B91AA0">
        <w:rPr>
          <w:bCs w:val="0"/>
          <w:snapToGrid/>
        </w:rPr>
        <w:t xml:space="preserve">D – </w:t>
      </w:r>
      <w:r w:rsidRPr="00B91AA0">
        <w:rPr>
          <w:bCs w:val="0"/>
          <w:snapToGrid/>
          <w:lang w:eastAsia="ja-JP"/>
        </w:rPr>
        <w:t>Delete</w:t>
      </w:r>
    </w:p>
    <w:tbl>
      <w:tblPr>
        <w:tblW w:w="927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260"/>
        <w:gridCol w:w="2160"/>
        <w:gridCol w:w="720"/>
        <w:gridCol w:w="3960"/>
        <w:gridCol w:w="1170"/>
      </w:tblGrid>
      <w:tr w:rsidR="00910552">
        <w:trPr>
          <w:trHeight w:val="576"/>
        </w:trPr>
        <w:tc>
          <w:tcPr>
            <w:tcW w:w="1260" w:type="dxa"/>
            <w:shd w:val="clear" w:color="auto" w:fill="FFE8E1"/>
          </w:tcPr>
          <w:p w:rsidR="00910552" w:rsidRPr="00644230" w:rsidRDefault="00B91AA0" w:rsidP="00644230">
            <w:pPr>
              <w:pStyle w:val="HeadingLv1"/>
              <w:ind w:left="0"/>
              <w:rPr>
                <w:bCs w:val="0"/>
                <w:noProof w:val="0"/>
                <w:lang w:eastAsia="ja-JP"/>
              </w:rPr>
            </w:pPr>
            <w:r>
              <w:rPr>
                <w:rFonts w:cs="Arial"/>
                <w:bCs w:val="0"/>
                <w:color w:val="800000"/>
                <w:lang w:eastAsia="ja-JP"/>
              </w:rPr>
              <w:t>Date</w:t>
            </w:r>
          </w:p>
        </w:tc>
        <w:tc>
          <w:tcPr>
            <w:tcW w:w="2160" w:type="dxa"/>
            <w:shd w:val="clear" w:color="auto" w:fill="FFE8E1"/>
          </w:tcPr>
          <w:p w:rsidR="00910552" w:rsidRPr="00644230" w:rsidRDefault="00686F94" w:rsidP="00644230">
            <w:pPr>
              <w:pStyle w:val="HeadingLv1"/>
              <w:ind w:left="0"/>
              <w:rPr>
                <w:bCs w:val="0"/>
                <w:noProof w:val="0"/>
                <w:lang w:eastAsia="ja-JP"/>
              </w:rPr>
            </w:pPr>
            <w:r>
              <w:rPr>
                <w:bCs w:val="0"/>
                <w:noProof w:val="0"/>
                <w:lang w:eastAsia="ja-JP"/>
              </w:rPr>
              <w:t xml:space="preserve">Change </w:t>
            </w:r>
            <w:r w:rsidR="00B91AA0">
              <w:rPr>
                <w:bCs w:val="0"/>
                <w:noProof w:val="0"/>
                <w:lang w:eastAsia="ja-JP"/>
              </w:rPr>
              <w:t>Item</w:t>
            </w:r>
          </w:p>
        </w:tc>
        <w:tc>
          <w:tcPr>
            <w:tcW w:w="720" w:type="dxa"/>
            <w:shd w:val="clear" w:color="auto" w:fill="FFE8E1"/>
          </w:tcPr>
          <w:p w:rsidR="00910552" w:rsidRPr="00644230" w:rsidRDefault="00910552" w:rsidP="00644230">
            <w:pPr>
              <w:pStyle w:val="HeadingLv1"/>
              <w:ind w:left="0"/>
              <w:rPr>
                <w:bCs w:val="0"/>
                <w:noProof w:val="0"/>
                <w:lang w:eastAsia="ja-JP"/>
              </w:rPr>
            </w:pPr>
            <w:r w:rsidRPr="00644230">
              <w:rPr>
                <w:bCs w:val="0"/>
                <w:noProof w:val="0"/>
                <w:lang w:eastAsia="ja-JP"/>
              </w:rPr>
              <w:t>A*</w:t>
            </w:r>
            <w:r w:rsidRPr="00644230">
              <w:rPr>
                <w:bCs w:val="0"/>
                <w:noProof w:val="0"/>
                <w:lang w:eastAsia="ja-JP"/>
              </w:rPr>
              <w:br/>
              <w:t>M</w:t>
            </w:r>
            <w:r w:rsidR="00641A1A">
              <w:rPr>
                <w:rFonts w:hint="eastAsia"/>
                <w:bCs w:val="0"/>
                <w:noProof w:val="0"/>
                <w:lang w:eastAsia="ja-JP"/>
              </w:rPr>
              <w:t>、</w:t>
            </w:r>
            <w:r w:rsidRPr="00644230">
              <w:rPr>
                <w:bCs w:val="0"/>
                <w:noProof w:val="0"/>
                <w:lang w:eastAsia="ja-JP"/>
              </w:rPr>
              <w:t>D</w:t>
            </w:r>
          </w:p>
        </w:tc>
        <w:tc>
          <w:tcPr>
            <w:tcW w:w="3960" w:type="dxa"/>
            <w:shd w:val="clear" w:color="auto" w:fill="FFE8E1"/>
          </w:tcPr>
          <w:p w:rsidR="00910552" w:rsidRPr="00644230" w:rsidRDefault="00686F94" w:rsidP="00644230">
            <w:pPr>
              <w:pStyle w:val="HeadingLv1"/>
              <w:ind w:left="0"/>
              <w:rPr>
                <w:bCs w:val="0"/>
                <w:noProof w:val="0"/>
                <w:lang w:eastAsia="ja-JP"/>
              </w:rPr>
            </w:pPr>
            <w:r>
              <w:rPr>
                <w:bCs w:val="0"/>
                <w:noProof w:val="0"/>
                <w:lang w:eastAsia="ja-JP"/>
              </w:rPr>
              <w:t>Change Content</w:t>
            </w:r>
          </w:p>
        </w:tc>
        <w:tc>
          <w:tcPr>
            <w:tcW w:w="1170" w:type="dxa"/>
            <w:shd w:val="clear" w:color="auto" w:fill="FFE8E1"/>
          </w:tcPr>
          <w:p w:rsidR="00910552" w:rsidRPr="00644230" w:rsidRDefault="006C274B" w:rsidP="00644230">
            <w:pPr>
              <w:pStyle w:val="HeadingLv1"/>
              <w:ind w:left="0"/>
              <w:rPr>
                <w:bCs w:val="0"/>
                <w:noProof w:val="0"/>
                <w:lang w:eastAsia="ja-JP"/>
              </w:rPr>
            </w:pPr>
            <w:r>
              <w:rPr>
                <w:bCs w:val="0"/>
                <w:noProof w:val="0"/>
                <w:lang w:eastAsia="ja-JP"/>
              </w:rPr>
              <w:t>Version</w:t>
            </w:r>
          </w:p>
        </w:tc>
      </w:tr>
      <w:tr w:rsidR="00910552">
        <w:trPr>
          <w:trHeight w:hRule="exact" w:val="432"/>
        </w:trPr>
        <w:tc>
          <w:tcPr>
            <w:tcW w:w="1260" w:type="dxa"/>
          </w:tcPr>
          <w:p w:rsidR="00910552" w:rsidRDefault="00C50F93" w:rsidP="00265F65">
            <w:pPr>
              <w:pStyle w:val="NormalRecord"/>
              <w:tabs>
                <w:tab w:val="left" w:pos="720"/>
              </w:tabs>
            </w:pPr>
            <w:r>
              <w:t>2015/10/28</w:t>
            </w:r>
          </w:p>
        </w:tc>
        <w:tc>
          <w:tcPr>
            <w:tcW w:w="2160" w:type="dxa"/>
          </w:tcPr>
          <w:p w:rsidR="00910552" w:rsidRDefault="0091106A">
            <w:pPr>
              <w:pStyle w:val="NormalRecord"/>
            </w:pPr>
            <w:r>
              <w:t>All</w:t>
            </w:r>
          </w:p>
        </w:tc>
        <w:tc>
          <w:tcPr>
            <w:tcW w:w="720" w:type="dxa"/>
          </w:tcPr>
          <w:p w:rsidR="00910552" w:rsidRDefault="00265F65">
            <w:pPr>
              <w:pStyle w:val="NormalRecord"/>
            </w:pPr>
            <w:r>
              <w:t>A</w:t>
            </w:r>
          </w:p>
        </w:tc>
        <w:tc>
          <w:tcPr>
            <w:tcW w:w="3960" w:type="dxa"/>
          </w:tcPr>
          <w:p w:rsidR="00910552" w:rsidRDefault="00265F65">
            <w:pPr>
              <w:pStyle w:val="NormalRecord"/>
            </w:pPr>
            <w:r>
              <w:t>Create New</w:t>
            </w:r>
          </w:p>
        </w:tc>
        <w:tc>
          <w:tcPr>
            <w:tcW w:w="1170" w:type="dxa"/>
          </w:tcPr>
          <w:p w:rsidR="00910552" w:rsidRDefault="00265F65">
            <w:pPr>
              <w:pStyle w:val="NormalRecord"/>
            </w:pPr>
            <w:r>
              <w:t>1.0</w:t>
            </w: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bl>
    <w:p w:rsidR="00547C66" w:rsidRDefault="00547C66" w:rsidP="0065685E">
      <w:pPr>
        <w:rPr>
          <w:rFonts w:ascii="Verdana" w:hAnsi="Verdana" w:cs="Times New Roman"/>
          <w:b/>
          <w:caps/>
          <w:color w:val="003300"/>
          <w:sz w:val="24"/>
          <w:szCs w:val="32"/>
          <w:lang w:val="en-GB" w:eastAsia="ja-JP"/>
        </w:rPr>
      </w:pPr>
      <w:r w:rsidRPr="00547C66">
        <w:rPr>
          <w:rFonts w:ascii="Verdana" w:hAnsi="Verdana" w:cs="Times New Roman"/>
          <w:b/>
          <w:caps/>
          <w:color w:val="003300"/>
          <w:sz w:val="24"/>
          <w:szCs w:val="32"/>
          <w:lang w:val="en-GB" w:eastAsia="ja-JP"/>
        </w:rPr>
        <w:t>Signature page</w:t>
      </w:r>
    </w:p>
    <w:p w:rsidR="0065685E" w:rsidRDefault="00547C66" w:rsidP="0065685E">
      <w:r>
        <w:rPr>
          <w:b/>
          <w:bCs w:val="0"/>
          <w:lang w:eastAsia="ja-JP"/>
        </w:rPr>
        <w:t>Creator</w:t>
      </w:r>
      <w:r w:rsidR="00E0495A">
        <w:rPr>
          <w:rFonts w:hint="eastAsia"/>
          <w:b/>
          <w:bCs w:val="0"/>
          <w:lang w:eastAsia="ja-JP"/>
        </w:rPr>
        <w:t>：</w:t>
      </w:r>
      <w:r w:rsidR="00E0495A">
        <w:tab/>
      </w:r>
      <w:r w:rsidR="00C50F93">
        <w:t xml:space="preserve">Name: Nguyen Ba </w:t>
      </w:r>
      <w:proofErr w:type="spellStart"/>
      <w:r w:rsidR="00C50F93">
        <w:t>Tu</w:t>
      </w:r>
      <w:proofErr w:type="spellEnd"/>
      <w:r w:rsidR="00C50F93">
        <w:t xml:space="preserve">               Date: 2015/10/28</w:t>
      </w:r>
    </w:p>
    <w:p w:rsidR="0065685E" w:rsidRDefault="00C50F93" w:rsidP="0065685E">
      <w:pPr>
        <w:ind w:left="1267" w:firstLine="173"/>
      </w:pPr>
      <w:r>
        <w:tab/>
        <w:t>Position: Developer</w:t>
      </w:r>
    </w:p>
    <w:p w:rsidR="0065685E" w:rsidRDefault="0065685E" w:rsidP="0065685E"/>
    <w:p w:rsidR="0065685E" w:rsidRDefault="00547C66" w:rsidP="0065685E">
      <w:r>
        <w:rPr>
          <w:b/>
          <w:lang w:eastAsia="ja-JP"/>
        </w:rPr>
        <w:t>Reviewer</w:t>
      </w:r>
      <w:r w:rsidR="00E0495A" w:rsidRPr="008F3C9D">
        <w:rPr>
          <w:rFonts w:hint="eastAsia"/>
          <w:b/>
          <w:lang w:eastAsia="ja-JP"/>
        </w:rPr>
        <w:t>：</w:t>
      </w:r>
      <w:r w:rsidR="0065685E">
        <w:tab/>
        <w:t>&lt;Name&gt;</w:t>
      </w:r>
      <w:r w:rsidR="0065685E">
        <w:rPr>
          <w:u w:val="single"/>
        </w:rPr>
        <w:tab/>
      </w:r>
      <w:r w:rsidR="0065685E">
        <w:rPr>
          <w:u w:val="single"/>
        </w:rPr>
        <w:tab/>
      </w:r>
      <w:r w:rsidR="0065685E">
        <w:tab/>
        <w:t>&lt;Date&gt;</w:t>
      </w:r>
      <w:r w:rsidR="0065685E">
        <w:rPr>
          <w:u w:val="single"/>
        </w:rPr>
        <w:tab/>
      </w:r>
      <w:r w:rsidR="0065685E">
        <w:rPr>
          <w:u w:val="single"/>
        </w:rPr>
        <w:tab/>
      </w:r>
      <w:r w:rsidR="0065685E">
        <w:rPr>
          <w:u w:val="single"/>
        </w:rPr>
        <w:tab/>
      </w:r>
    </w:p>
    <w:p w:rsidR="0065685E" w:rsidRDefault="0065685E" w:rsidP="0065685E">
      <w:pPr>
        <w:ind w:left="1267" w:firstLine="173"/>
      </w:pPr>
      <w:r>
        <w:tab/>
        <w:t>&lt;Position&gt;</w:t>
      </w:r>
    </w:p>
    <w:p w:rsidR="0065685E" w:rsidRDefault="0065685E" w:rsidP="0065685E"/>
    <w:p w:rsidR="0065685E" w:rsidRDefault="0065685E" w:rsidP="0065685E">
      <w:pPr>
        <w:ind w:left="1094" w:firstLine="346"/>
      </w:pPr>
      <w:r>
        <w:tab/>
        <w:t>&lt;Name, if it’s needed&gt;</w:t>
      </w:r>
      <w:r>
        <w:rPr>
          <w:u w:val="single"/>
        </w:rPr>
        <w:tab/>
      </w:r>
      <w:r>
        <w:tab/>
        <w:t>&lt;Date&gt;</w:t>
      </w:r>
      <w:r>
        <w:rPr>
          <w:u w:val="single"/>
        </w:rPr>
        <w:tab/>
      </w:r>
      <w:r>
        <w:rPr>
          <w:u w:val="single"/>
        </w:rPr>
        <w:tab/>
      </w:r>
      <w:r>
        <w:rPr>
          <w:u w:val="single"/>
        </w:rPr>
        <w:tab/>
      </w:r>
    </w:p>
    <w:p w:rsidR="0065685E" w:rsidRDefault="0065685E" w:rsidP="0065685E">
      <w:pPr>
        <w:ind w:left="921" w:firstLine="519"/>
      </w:pPr>
      <w:r>
        <w:tab/>
        <w:t>&lt;Position&gt;</w:t>
      </w:r>
      <w:r>
        <w:tab/>
      </w:r>
    </w:p>
    <w:p w:rsidR="0065685E" w:rsidRDefault="0065685E" w:rsidP="0065685E"/>
    <w:p w:rsidR="0065685E" w:rsidRDefault="00547C66" w:rsidP="0065685E">
      <w:r w:rsidRPr="004C34A0">
        <w:rPr>
          <w:rFonts w:ascii="Cambria" w:hAnsi="Cambria"/>
          <w:b/>
          <w:bCs w:val="0"/>
          <w:sz w:val="24"/>
        </w:rPr>
        <w:t>Approve</w:t>
      </w:r>
      <w:r>
        <w:rPr>
          <w:rFonts w:ascii="Cambria" w:hAnsi="Cambria"/>
          <w:b/>
          <w:bCs w:val="0"/>
          <w:sz w:val="24"/>
        </w:rPr>
        <w:t>r</w:t>
      </w:r>
      <w:r w:rsidR="00E0495A" w:rsidRPr="008F3C9D">
        <w:rPr>
          <w:rFonts w:hint="eastAsia"/>
          <w:b/>
          <w:bCs w:val="0"/>
          <w:lang w:eastAsia="ja-JP"/>
        </w:rPr>
        <w:t>：</w:t>
      </w:r>
      <w:r w:rsidR="0065685E">
        <w:tab/>
        <w:t>&lt;Name&gt;</w:t>
      </w:r>
      <w:r w:rsidR="0065685E">
        <w:rPr>
          <w:u w:val="single"/>
        </w:rPr>
        <w:tab/>
      </w:r>
      <w:r w:rsidR="0065685E">
        <w:rPr>
          <w:u w:val="single"/>
        </w:rPr>
        <w:tab/>
      </w:r>
      <w:r w:rsidR="0065685E">
        <w:tab/>
        <w:t>&lt;Date&gt;</w:t>
      </w:r>
      <w:r w:rsidR="0065685E">
        <w:rPr>
          <w:u w:val="single"/>
        </w:rPr>
        <w:tab/>
      </w:r>
      <w:r w:rsidR="0065685E">
        <w:rPr>
          <w:u w:val="single"/>
        </w:rPr>
        <w:tab/>
      </w:r>
      <w:r w:rsidR="0065685E">
        <w:rPr>
          <w:u w:val="single"/>
        </w:rPr>
        <w:tab/>
      </w:r>
    </w:p>
    <w:p w:rsidR="0065685E" w:rsidRDefault="0065685E" w:rsidP="0065685E">
      <w:pPr>
        <w:ind w:left="1267" w:firstLine="173"/>
      </w:pPr>
      <w:r>
        <w:tab/>
        <w:t>&lt;Position&gt;</w:t>
      </w:r>
    </w:p>
    <w:p w:rsidR="009551A1" w:rsidRDefault="009551A1">
      <w:pPr>
        <w:pStyle w:val="TOCHeading"/>
      </w:pPr>
      <w:r w:rsidRPr="009551A1">
        <w:rPr>
          <w:rFonts w:ascii="Verdana" w:eastAsia="MS Mincho" w:hAnsi="Verdana"/>
          <w:caps/>
          <w:snapToGrid w:val="0"/>
          <w:color w:val="003300"/>
          <w:sz w:val="24"/>
          <w:szCs w:val="32"/>
          <w:lang w:val="en-GB"/>
        </w:rPr>
        <w:t>table of contents</w:t>
      </w:r>
    </w:p>
    <w:p w:rsidR="009551A1" w:rsidRPr="009551A1" w:rsidRDefault="009551A1">
      <w:pPr>
        <w:pStyle w:val="TOC1"/>
        <w:rPr>
          <w:rFonts w:ascii="Calibri" w:eastAsia="Times New Roman" w:hAnsi="Calibri" w:cs="Times New Roman"/>
          <w:b w:val="0"/>
          <w:caps w:val="0"/>
          <w:noProof/>
          <w:snapToGrid/>
          <w:sz w:val="22"/>
          <w:szCs w:val="22"/>
          <w:lang w:eastAsia="en-US"/>
        </w:rPr>
      </w:pPr>
      <w:r>
        <w:fldChar w:fldCharType="begin"/>
      </w:r>
      <w:r>
        <w:instrText xml:space="preserve"> TOC \o "1-3" \h \z \u </w:instrText>
      </w:r>
      <w:r>
        <w:fldChar w:fldCharType="separate"/>
      </w:r>
      <w:hyperlink w:anchor="_Toc433705474" w:history="1">
        <w:r w:rsidRPr="00997914">
          <w:rPr>
            <w:rStyle w:val="Hyperlink"/>
            <w:noProof/>
          </w:rPr>
          <w:t>1</w:t>
        </w:r>
        <w:r w:rsidRPr="009551A1">
          <w:rPr>
            <w:rFonts w:ascii="Calibri" w:eastAsia="Times New Roman" w:hAnsi="Calibri" w:cs="Times New Roman"/>
            <w:b w:val="0"/>
            <w:caps w:val="0"/>
            <w:noProof/>
            <w:snapToGrid/>
            <w:sz w:val="22"/>
            <w:szCs w:val="22"/>
            <w:lang w:eastAsia="en-US"/>
          </w:rPr>
          <w:tab/>
        </w:r>
        <w:r w:rsidRPr="00997914">
          <w:rPr>
            <w:rStyle w:val="Hyperlink"/>
            <w:noProof/>
          </w:rPr>
          <w:t>Introduction</w:t>
        </w:r>
        <w:r>
          <w:rPr>
            <w:noProof/>
            <w:webHidden/>
          </w:rPr>
          <w:tab/>
        </w:r>
        <w:r>
          <w:rPr>
            <w:noProof/>
            <w:webHidden/>
          </w:rPr>
          <w:fldChar w:fldCharType="begin"/>
        </w:r>
        <w:r>
          <w:rPr>
            <w:noProof/>
            <w:webHidden/>
          </w:rPr>
          <w:instrText xml:space="preserve"> PAGEREF _Toc433705474 \h </w:instrText>
        </w:r>
        <w:r>
          <w:rPr>
            <w:noProof/>
            <w:webHidden/>
          </w:rPr>
        </w:r>
        <w:r>
          <w:rPr>
            <w:noProof/>
            <w:webHidden/>
          </w:rPr>
          <w:fldChar w:fldCharType="separate"/>
        </w:r>
        <w:r w:rsidR="00A149D3">
          <w:rPr>
            <w:noProof/>
            <w:webHidden/>
          </w:rPr>
          <w:t>3</w:t>
        </w:r>
        <w:r>
          <w:rPr>
            <w:noProof/>
            <w:webHidden/>
          </w:rPr>
          <w:fldChar w:fldCharType="end"/>
        </w:r>
      </w:hyperlink>
    </w:p>
    <w:p w:rsidR="009551A1" w:rsidRPr="009551A1" w:rsidRDefault="0082726B">
      <w:pPr>
        <w:pStyle w:val="TOC2"/>
        <w:rPr>
          <w:rFonts w:ascii="Calibri" w:eastAsia="Times New Roman" w:hAnsi="Calibri" w:cs="Times New Roman"/>
          <w:bCs w:val="0"/>
          <w:noProof/>
          <w:snapToGrid/>
          <w:sz w:val="22"/>
          <w:szCs w:val="22"/>
          <w:lang w:eastAsia="en-US"/>
        </w:rPr>
      </w:pPr>
      <w:hyperlink w:anchor="_Toc433705475" w:history="1">
        <w:r w:rsidR="009551A1" w:rsidRPr="00997914">
          <w:rPr>
            <w:rStyle w:val="Hyperlink"/>
            <w:noProof/>
          </w:rPr>
          <w:t>1.1</w:t>
        </w:r>
        <w:r w:rsidR="009551A1" w:rsidRPr="009551A1">
          <w:rPr>
            <w:rFonts w:ascii="Calibri" w:eastAsia="Times New Roman" w:hAnsi="Calibri" w:cs="Times New Roman"/>
            <w:bCs w:val="0"/>
            <w:noProof/>
            <w:snapToGrid/>
            <w:sz w:val="22"/>
            <w:szCs w:val="22"/>
            <w:lang w:eastAsia="en-US"/>
          </w:rPr>
          <w:tab/>
        </w:r>
        <w:r w:rsidR="009551A1" w:rsidRPr="00997914">
          <w:rPr>
            <w:rStyle w:val="Hyperlink"/>
            <w:noProof/>
          </w:rPr>
          <w:t>Purpose</w:t>
        </w:r>
        <w:r w:rsidR="009551A1">
          <w:rPr>
            <w:noProof/>
            <w:webHidden/>
          </w:rPr>
          <w:tab/>
        </w:r>
        <w:r w:rsidR="009551A1">
          <w:rPr>
            <w:noProof/>
            <w:webHidden/>
          </w:rPr>
          <w:fldChar w:fldCharType="begin"/>
        </w:r>
        <w:r w:rsidR="009551A1">
          <w:rPr>
            <w:noProof/>
            <w:webHidden/>
          </w:rPr>
          <w:instrText xml:space="preserve"> PAGEREF _Toc433705475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2"/>
        <w:rPr>
          <w:rFonts w:ascii="Calibri" w:eastAsia="Times New Roman" w:hAnsi="Calibri" w:cs="Times New Roman"/>
          <w:bCs w:val="0"/>
          <w:noProof/>
          <w:snapToGrid/>
          <w:sz w:val="22"/>
          <w:szCs w:val="22"/>
          <w:lang w:eastAsia="en-US"/>
        </w:rPr>
      </w:pPr>
      <w:hyperlink w:anchor="_Toc433705476" w:history="1">
        <w:r w:rsidR="009551A1" w:rsidRPr="00997914">
          <w:rPr>
            <w:rStyle w:val="Hyperlink"/>
            <w:noProof/>
          </w:rPr>
          <w:t>1.2</w:t>
        </w:r>
        <w:r w:rsidR="009551A1" w:rsidRPr="009551A1">
          <w:rPr>
            <w:rFonts w:ascii="Calibri" w:eastAsia="Times New Roman" w:hAnsi="Calibri" w:cs="Times New Roman"/>
            <w:bCs w:val="0"/>
            <w:noProof/>
            <w:snapToGrid/>
            <w:sz w:val="22"/>
            <w:szCs w:val="22"/>
            <w:lang w:eastAsia="en-US"/>
          </w:rPr>
          <w:tab/>
        </w:r>
        <w:r w:rsidR="009551A1" w:rsidRPr="00997914">
          <w:rPr>
            <w:rStyle w:val="Hyperlink"/>
            <w:noProof/>
          </w:rPr>
          <w:t>Definition</w:t>
        </w:r>
        <w:r w:rsidR="009551A1" w:rsidRPr="00997914">
          <w:rPr>
            <w:rStyle w:val="Hyperlink"/>
            <w:rFonts w:hint="eastAsia"/>
            <w:noProof/>
          </w:rPr>
          <w:t>、</w:t>
        </w:r>
        <w:r w:rsidR="009551A1" w:rsidRPr="00997914">
          <w:rPr>
            <w:rStyle w:val="Hyperlink"/>
            <w:noProof/>
          </w:rPr>
          <w:t>Acronyms and Abbreviation</w:t>
        </w:r>
        <w:r w:rsidR="009551A1">
          <w:rPr>
            <w:noProof/>
            <w:webHidden/>
          </w:rPr>
          <w:tab/>
        </w:r>
        <w:r w:rsidR="009551A1">
          <w:rPr>
            <w:noProof/>
            <w:webHidden/>
          </w:rPr>
          <w:fldChar w:fldCharType="begin"/>
        </w:r>
        <w:r w:rsidR="009551A1">
          <w:rPr>
            <w:noProof/>
            <w:webHidden/>
          </w:rPr>
          <w:instrText xml:space="preserve"> PAGEREF _Toc433705476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2"/>
        <w:rPr>
          <w:rFonts w:ascii="Calibri" w:eastAsia="Times New Roman" w:hAnsi="Calibri" w:cs="Times New Roman"/>
          <w:bCs w:val="0"/>
          <w:noProof/>
          <w:snapToGrid/>
          <w:sz w:val="22"/>
          <w:szCs w:val="22"/>
          <w:lang w:eastAsia="en-US"/>
        </w:rPr>
      </w:pPr>
      <w:hyperlink w:anchor="_Toc433705477" w:history="1">
        <w:r w:rsidR="009551A1" w:rsidRPr="00997914">
          <w:rPr>
            <w:rStyle w:val="Hyperlink"/>
            <w:noProof/>
          </w:rPr>
          <w:t>1.3</w:t>
        </w:r>
        <w:r w:rsidR="009551A1" w:rsidRPr="009551A1">
          <w:rPr>
            <w:rFonts w:ascii="Calibri" w:eastAsia="Times New Roman" w:hAnsi="Calibri" w:cs="Times New Roman"/>
            <w:bCs w:val="0"/>
            <w:noProof/>
            <w:snapToGrid/>
            <w:sz w:val="22"/>
            <w:szCs w:val="22"/>
            <w:lang w:eastAsia="en-US"/>
          </w:rPr>
          <w:tab/>
        </w:r>
        <w:r w:rsidR="009551A1" w:rsidRPr="00997914">
          <w:rPr>
            <w:rStyle w:val="Hyperlink"/>
            <w:noProof/>
          </w:rPr>
          <w:t>References</w:t>
        </w:r>
        <w:r w:rsidR="009551A1">
          <w:rPr>
            <w:noProof/>
            <w:webHidden/>
          </w:rPr>
          <w:tab/>
        </w:r>
        <w:r w:rsidR="009551A1">
          <w:rPr>
            <w:noProof/>
            <w:webHidden/>
          </w:rPr>
          <w:fldChar w:fldCharType="begin"/>
        </w:r>
        <w:r w:rsidR="009551A1">
          <w:rPr>
            <w:noProof/>
            <w:webHidden/>
          </w:rPr>
          <w:instrText xml:space="preserve"> PAGEREF _Toc433705477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2"/>
        <w:rPr>
          <w:rFonts w:ascii="Calibri" w:eastAsia="Times New Roman" w:hAnsi="Calibri" w:cs="Times New Roman"/>
          <w:bCs w:val="0"/>
          <w:noProof/>
          <w:snapToGrid/>
          <w:sz w:val="22"/>
          <w:szCs w:val="22"/>
          <w:lang w:eastAsia="en-US"/>
        </w:rPr>
      </w:pPr>
      <w:hyperlink w:anchor="_Toc433705478" w:history="1">
        <w:r w:rsidR="009551A1" w:rsidRPr="00997914">
          <w:rPr>
            <w:rStyle w:val="Hyperlink"/>
            <w:noProof/>
          </w:rPr>
          <w:t>1.4</w:t>
        </w:r>
        <w:r w:rsidR="009551A1" w:rsidRPr="009551A1">
          <w:rPr>
            <w:rFonts w:ascii="Calibri" w:eastAsia="Times New Roman" w:hAnsi="Calibri" w:cs="Times New Roman"/>
            <w:bCs w:val="0"/>
            <w:noProof/>
            <w:snapToGrid/>
            <w:sz w:val="22"/>
            <w:szCs w:val="22"/>
            <w:lang w:eastAsia="en-US"/>
          </w:rPr>
          <w:tab/>
        </w:r>
        <w:r w:rsidR="009551A1" w:rsidRPr="00997914">
          <w:rPr>
            <w:rStyle w:val="Hyperlink"/>
            <w:noProof/>
          </w:rPr>
          <w:t>Overview</w:t>
        </w:r>
        <w:r w:rsidR="009551A1">
          <w:rPr>
            <w:noProof/>
            <w:webHidden/>
          </w:rPr>
          <w:tab/>
        </w:r>
        <w:r w:rsidR="009551A1">
          <w:rPr>
            <w:noProof/>
            <w:webHidden/>
          </w:rPr>
          <w:fldChar w:fldCharType="begin"/>
        </w:r>
        <w:r w:rsidR="009551A1">
          <w:rPr>
            <w:noProof/>
            <w:webHidden/>
          </w:rPr>
          <w:instrText xml:space="preserve"> PAGEREF _Toc433705478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1"/>
        <w:rPr>
          <w:rFonts w:ascii="Calibri" w:eastAsia="Times New Roman" w:hAnsi="Calibri" w:cs="Times New Roman"/>
          <w:b w:val="0"/>
          <w:caps w:val="0"/>
          <w:noProof/>
          <w:snapToGrid/>
          <w:sz w:val="22"/>
          <w:szCs w:val="22"/>
          <w:lang w:eastAsia="en-US"/>
        </w:rPr>
      </w:pPr>
      <w:hyperlink w:anchor="_Toc433705479" w:history="1">
        <w:r w:rsidR="009551A1" w:rsidRPr="00997914">
          <w:rPr>
            <w:rStyle w:val="Hyperlink"/>
            <w:noProof/>
          </w:rPr>
          <w:t>2</w:t>
        </w:r>
        <w:r w:rsidR="009551A1" w:rsidRPr="009551A1">
          <w:rPr>
            <w:rFonts w:ascii="Calibri" w:eastAsia="Times New Roman" w:hAnsi="Calibri" w:cs="Times New Roman"/>
            <w:b w:val="0"/>
            <w:caps w:val="0"/>
            <w:noProof/>
            <w:snapToGrid/>
            <w:sz w:val="22"/>
            <w:szCs w:val="22"/>
            <w:lang w:eastAsia="en-US"/>
          </w:rPr>
          <w:tab/>
        </w:r>
        <w:r w:rsidR="009551A1" w:rsidRPr="00997914">
          <w:rPr>
            <w:rStyle w:val="Hyperlink"/>
            <w:noProof/>
          </w:rPr>
          <w:t>Database</w:t>
        </w:r>
        <w:r w:rsidR="009551A1">
          <w:rPr>
            <w:noProof/>
            <w:webHidden/>
          </w:rPr>
          <w:tab/>
        </w:r>
        <w:r w:rsidR="009551A1">
          <w:rPr>
            <w:noProof/>
            <w:webHidden/>
          </w:rPr>
          <w:fldChar w:fldCharType="begin"/>
        </w:r>
        <w:r w:rsidR="009551A1">
          <w:rPr>
            <w:noProof/>
            <w:webHidden/>
          </w:rPr>
          <w:instrText xml:space="preserve"> PAGEREF _Toc433705479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2"/>
        <w:rPr>
          <w:rFonts w:ascii="Calibri" w:eastAsia="Times New Roman" w:hAnsi="Calibri" w:cs="Times New Roman"/>
          <w:bCs w:val="0"/>
          <w:noProof/>
          <w:snapToGrid/>
          <w:sz w:val="22"/>
          <w:szCs w:val="22"/>
          <w:lang w:eastAsia="en-US"/>
        </w:rPr>
      </w:pPr>
      <w:hyperlink w:anchor="_Toc433705480" w:history="1">
        <w:r w:rsidR="009551A1" w:rsidRPr="00997914">
          <w:rPr>
            <w:rStyle w:val="Hyperlink"/>
            <w:noProof/>
          </w:rPr>
          <w:t>2.1</w:t>
        </w:r>
        <w:r w:rsidR="009551A1" w:rsidRPr="009551A1">
          <w:rPr>
            <w:rFonts w:ascii="Calibri" w:eastAsia="Times New Roman" w:hAnsi="Calibri" w:cs="Times New Roman"/>
            <w:bCs w:val="0"/>
            <w:noProof/>
            <w:snapToGrid/>
            <w:sz w:val="22"/>
            <w:szCs w:val="22"/>
            <w:lang w:eastAsia="en-US"/>
          </w:rPr>
          <w:tab/>
        </w:r>
        <w:r w:rsidR="009551A1" w:rsidRPr="00997914">
          <w:rPr>
            <w:rStyle w:val="Hyperlink"/>
            <w:noProof/>
          </w:rPr>
          <w:t>ER diagram</w:t>
        </w:r>
        <w:r w:rsidR="009551A1">
          <w:rPr>
            <w:noProof/>
            <w:webHidden/>
          </w:rPr>
          <w:tab/>
        </w:r>
        <w:r w:rsidR="009551A1">
          <w:rPr>
            <w:noProof/>
            <w:webHidden/>
          </w:rPr>
          <w:fldChar w:fldCharType="begin"/>
        </w:r>
        <w:r w:rsidR="009551A1">
          <w:rPr>
            <w:noProof/>
            <w:webHidden/>
          </w:rPr>
          <w:instrText xml:space="preserve"> PAGEREF _Toc433705480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2"/>
        <w:rPr>
          <w:rFonts w:ascii="Calibri" w:eastAsia="Times New Roman" w:hAnsi="Calibri" w:cs="Times New Roman"/>
          <w:bCs w:val="0"/>
          <w:noProof/>
          <w:snapToGrid/>
          <w:sz w:val="22"/>
          <w:szCs w:val="22"/>
          <w:lang w:eastAsia="en-US"/>
        </w:rPr>
      </w:pPr>
      <w:hyperlink w:anchor="_Toc433705481" w:history="1">
        <w:r w:rsidR="009551A1" w:rsidRPr="00997914">
          <w:rPr>
            <w:rStyle w:val="Hyperlink"/>
            <w:noProof/>
          </w:rPr>
          <w:t>2.2</w:t>
        </w:r>
        <w:r w:rsidR="009551A1" w:rsidRPr="009551A1">
          <w:rPr>
            <w:rFonts w:ascii="Calibri" w:eastAsia="Times New Roman" w:hAnsi="Calibri" w:cs="Times New Roman"/>
            <w:bCs w:val="0"/>
            <w:noProof/>
            <w:snapToGrid/>
            <w:sz w:val="22"/>
            <w:szCs w:val="22"/>
            <w:lang w:eastAsia="en-US"/>
          </w:rPr>
          <w:tab/>
        </w:r>
        <w:r w:rsidR="009551A1" w:rsidRPr="00997914">
          <w:rPr>
            <w:rStyle w:val="Hyperlink"/>
            <w:noProof/>
          </w:rPr>
          <w:t>XXX Table</w:t>
        </w:r>
        <w:r w:rsidR="009551A1">
          <w:rPr>
            <w:noProof/>
            <w:webHidden/>
          </w:rPr>
          <w:tab/>
        </w:r>
        <w:r w:rsidR="009551A1">
          <w:rPr>
            <w:noProof/>
            <w:webHidden/>
          </w:rPr>
          <w:fldChar w:fldCharType="begin"/>
        </w:r>
        <w:r w:rsidR="009551A1">
          <w:rPr>
            <w:noProof/>
            <w:webHidden/>
          </w:rPr>
          <w:instrText xml:space="preserve"> PAGEREF _Toc433705481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1"/>
        <w:rPr>
          <w:rFonts w:ascii="Calibri" w:eastAsia="Times New Roman" w:hAnsi="Calibri" w:cs="Times New Roman"/>
          <w:b w:val="0"/>
          <w:caps w:val="0"/>
          <w:noProof/>
          <w:snapToGrid/>
          <w:sz w:val="22"/>
          <w:szCs w:val="22"/>
          <w:lang w:eastAsia="en-US"/>
        </w:rPr>
      </w:pPr>
      <w:hyperlink w:anchor="_Toc433705482" w:history="1">
        <w:r w:rsidR="009551A1" w:rsidRPr="00997914">
          <w:rPr>
            <w:rStyle w:val="Hyperlink"/>
            <w:noProof/>
          </w:rPr>
          <w:t>3</w:t>
        </w:r>
        <w:r w:rsidR="009551A1" w:rsidRPr="009551A1">
          <w:rPr>
            <w:rFonts w:ascii="Calibri" w:eastAsia="Times New Roman" w:hAnsi="Calibri" w:cs="Times New Roman"/>
            <w:b w:val="0"/>
            <w:caps w:val="0"/>
            <w:noProof/>
            <w:snapToGrid/>
            <w:sz w:val="22"/>
            <w:szCs w:val="22"/>
            <w:lang w:eastAsia="en-US"/>
          </w:rPr>
          <w:tab/>
        </w:r>
        <w:r w:rsidR="009551A1" w:rsidRPr="00997914">
          <w:rPr>
            <w:rStyle w:val="Hyperlink"/>
            <w:noProof/>
          </w:rPr>
          <w:t>File Design</w:t>
        </w:r>
        <w:r w:rsidR="009551A1">
          <w:rPr>
            <w:noProof/>
            <w:webHidden/>
          </w:rPr>
          <w:tab/>
        </w:r>
        <w:r w:rsidR="009551A1">
          <w:rPr>
            <w:noProof/>
            <w:webHidden/>
          </w:rPr>
          <w:fldChar w:fldCharType="begin"/>
        </w:r>
        <w:r w:rsidR="009551A1">
          <w:rPr>
            <w:noProof/>
            <w:webHidden/>
          </w:rPr>
          <w:instrText xml:space="preserve"> PAGEREF _Toc433705482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3"/>
        <w:rPr>
          <w:rFonts w:ascii="Calibri" w:eastAsia="Times New Roman" w:hAnsi="Calibri" w:cs="Times New Roman"/>
          <w:bCs w:val="0"/>
          <w:noProof/>
          <w:snapToGrid/>
          <w:sz w:val="22"/>
          <w:szCs w:val="22"/>
        </w:rPr>
      </w:pPr>
      <w:hyperlink w:anchor="_Toc433705483" w:history="1">
        <w:r w:rsidR="009551A1" w:rsidRPr="00997914">
          <w:rPr>
            <w:rStyle w:val="Hyperlink"/>
            <w:noProof/>
            <w:lang w:eastAsia="ja-JP"/>
          </w:rPr>
          <w:t>3.1.1</w:t>
        </w:r>
        <w:r w:rsidR="009551A1" w:rsidRPr="009551A1">
          <w:rPr>
            <w:rFonts w:ascii="Calibri" w:eastAsia="Times New Roman" w:hAnsi="Calibri" w:cs="Times New Roman"/>
            <w:bCs w:val="0"/>
            <w:noProof/>
            <w:snapToGrid/>
            <w:sz w:val="22"/>
            <w:szCs w:val="22"/>
          </w:rPr>
          <w:tab/>
        </w:r>
        <w:r w:rsidR="009551A1" w:rsidRPr="00997914">
          <w:rPr>
            <w:rStyle w:val="Hyperlink"/>
            <w:noProof/>
            <w:lang w:eastAsia="ja-JP"/>
          </w:rPr>
          <w:t>XXX File</w:t>
        </w:r>
        <w:r w:rsidR="009551A1">
          <w:rPr>
            <w:noProof/>
            <w:webHidden/>
          </w:rPr>
          <w:tab/>
        </w:r>
        <w:r w:rsidR="009551A1">
          <w:rPr>
            <w:noProof/>
            <w:webHidden/>
          </w:rPr>
          <w:fldChar w:fldCharType="begin"/>
        </w:r>
        <w:r w:rsidR="009551A1">
          <w:rPr>
            <w:noProof/>
            <w:webHidden/>
          </w:rPr>
          <w:instrText xml:space="preserve"> PAGEREF _Toc433705483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1"/>
        <w:rPr>
          <w:rFonts w:ascii="Calibri" w:eastAsia="Times New Roman" w:hAnsi="Calibri" w:cs="Times New Roman"/>
          <w:b w:val="0"/>
          <w:caps w:val="0"/>
          <w:noProof/>
          <w:snapToGrid/>
          <w:sz w:val="22"/>
          <w:szCs w:val="22"/>
          <w:lang w:eastAsia="en-US"/>
        </w:rPr>
      </w:pPr>
      <w:hyperlink w:anchor="_Toc433705484" w:history="1">
        <w:r w:rsidR="009551A1" w:rsidRPr="00997914">
          <w:rPr>
            <w:rStyle w:val="Hyperlink"/>
            <w:noProof/>
          </w:rPr>
          <w:t>4</w:t>
        </w:r>
        <w:r w:rsidR="009551A1" w:rsidRPr="009551A1">
          <w:rPr>
            <w:rFonts w:ascii="Calibri" w:eastAsia="Times New Roman" w:hAnsi="Calibri" w:cs="Times New Roman"/>
            <w:b w:val="0"/>
            <w:caps w:val="0"/>
            <w:noProof/>
            <w:snapToGrid/>
            <w:sz w:val="22"/>
            <w:szCs w:val="22"/>
            <w:lang w:eastAsia="en-US"/>
          </w:rPr>
          <w:tab/>
        </w:r>
        <w:r w:rsidR="009551A1" w:rsidRPr="00997914">
          <w:rPr>
            <w:rStyle w:val="Hyperlink"/>
            <w:noProof/>
          </w:rPr>
          <w:t>Code design</w:t>
        </w:r>
        <w:r w:rsidR="009551A1">
          <w:rPr>
            <w:noProof/>
            <w:webHidden/>
          </w:rPr>
          <w:tab/>
        </w:r>
        <w:r w:rsidR="009551A1">
          <w:rPr>
            <w:noProof/>
            <w:webHidden/>
          </w:rPr>
          <w:fldChar w:fldCharType="begin"/>
        </w:r>
        <w:r w:rsidR="009551A1">
          <w:rPr>
            <w:noProof/>
            <w:webHidden/>
          </w:rPr>
          <w:instrText xml:space="preserve"> PAGEREF _Toc433705484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2"/>
        <w:rPr>
          <w:rFonts w:ascii="Calibri" w:eastAsia="Times New Roman" w:hAnsi="Calibri" w:cs="Times New Roman"/>
          <w:bCs w:val="0"/>
          <w:noProof/>
          <w:snapToGrid/>
          <w:sz w:val="22"/>
          <w:szCs w:val="22"/>
          <w:lang w:eastAsia="en-US"/>
        </w:rPr>
      </w:pPr>
      <w:hyperlink w:anchor="_Toc433705485" w:history="1">
        <w:r w:rsidR="009551A1" w:rsidRPr="00997914">
          <w:rPr>
            <w:rStyle w:val="Hyperlink"/>
            <w:noProof/>
          </w:rPr>
          <w:t>4.1</w:t>
        </w:r>
        <w:r w:rsidR="009551A1" w:rsidRPr="009551A1">
          <w:rPr>
            <w:rFonts w:ascii="Calibri" w:eastAsia="Times New Roman" w:hAnsi="Calibri" w:cs="Times New Roman"/>
            <w:bCs w:val="0"/>
            <w:noProof/>
            <w:snapToGrid/>
            <w:sz w:val="22"/>
            <w:szCs w:val="22"/>
            <w:lang w:eastAsia="en-US"/>
          </w:rPr>
          <w:tab/>
        </w:r>
        <w:r w:rsidR="009551A1" w:rsidRPr="00997914">
          <w:rPr>
            <w:rStyle w:val="Hyperlink"/>
            <w:noProof/>
          </w:rPr>
          <w:t>&lt;Customer Code&gt;</w:t>
        </w:r>
        <w:r w:rsidR="009551A1">
          <w:rPr>
            <w:noProof/>
            <w:webHidden/>
          </w:rPr>
          <w:tab/>
        </w:r>
        <w:r w:rsidR="009551A1">
          <w:rPr>
            <w:noProof/>
            <w:webHidden/>
          </w:rPr>
          <w:fldChar w:fldCharType="begin"/>
        </w:r>
        <w:r w:rsidR="009551A1">
          <w:rPr>
            <w:noProof/>
            <w:webHidden/>
          </w:rPr>
          <w:instrText xml:space="preserve"> PAGEREF _Toc433705485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1"/>
        <w:rPr>
          <w:rFonts w:ascii="Calibri" w:eastAsia="Times New Roman" w:hAnsi="Calibri" w:cs="Times New Roman"/>
          <w:b w:val="0"/>
          <w:caps w:val="0"/>
          <w:noProof/>
          <w:snapToGrid/>
          <w:sz w:val="22"/>
          <w:szCs w:val="22"/>
          <w:lang w:eastAsia="en-US"/>
        </w:rPr>
      </w:pPr>
      <w:hyperlink w:anchor="_Toc433705486" w:history="1">
        <w:r w:rsidR="009551A1" w:rsidRPr="00997914">
          <w:rPr>
            <w:rStyle w:val="Hyperlink"/>
            <w:noProof/>
          </w:rPr>
          <w:t>5</w:t>
        </w:r>
        <w:r w:rsidR="009551A1" w:rsidRPr="009551A1">
          <w:rPr>
            <w:rFonts w:ascii="Calibri" w:eastAsia="Times New Roman" w:hAnsi="Calibri" w:cs="Times New Roman"/>
            <w:b w:val="0"/>
            <w:caps w:val="0"/>
            <w:noProof/>
            <w:snapToGrid/>
            <w:sz w:val="22"/>
            <w:szCs w:val="22"/>
            <w:lang w:eastAsia="en-US"/>
          </w:rPr>
          <w:tab/>
        </w:r>
        <w:r w:rsidR="009551A1" w:rsidRPr="00997914">
          <w:rPr>
            <w:rStyle w:val="Hyperlink"/>
            <w:noProof/>
          </w:rPr>
          <w:t>Other Considerations</w:t>
        </w:r>
        <w:r w:rsidR="009551A1">
          <w:rPr>
            <w:noProof/>
            <w:webHidden/>
          </w:rPr>
          <w:tab/>
        </w:r>
        <w:r w:rsidR="009551A1">
          <w:rPr>
            <w:noProof/>
            <w:webHidden/>
          </w:rPr>
          <w:fldChar w:fldCharType="begin"/>
        </w:r>
        <w:r w:rsidR="009551A1">
          <w:rPr>
            <w:noProof/>
            <w:webHidden/>
          </w:rPr>
          <w:instrText xml:space="preserve"> PAGEREF _Toc433705486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1"/>
        <w:rPr>
          <w:rFonts w:ascii="Calibri" w:eastAsia="Times New Roman" w:hAnsi="Calibri" w:cs="Times New Roman"/>
          <w:b w:val="0"/>
          <w:caps w:val="0"/>
          <w:noProof/>
          <w:snapToGrid/>
          <w:sz w:val="22"/>
          <w:szCs w:val="22"/>
          <w:lang w:eastAsia="en-US"/>
        </w:rPr>
      </w:pPr>
      <w:hyperlink w:anchor="_Toc433705487" w:history="1">
        <w:r w:rsidR="009551A1" w:rsidRPr="00997914">
          <w:rPr>
            <w:rStyle w:val="Hyperlink"/>
            <w:noProof/>
          </w:rPr>
          <w:t>6</w:t>
        </w:r>
        <w:r w:rsidR="009551A1" w:rsidRPr="009551A1">
          <w:rPr>
            <w:rFonts w:ascii="Calibri" w:eastAsia="Times New Roman" w:hAnsi="Calibri" w:cs="Times New Roman"/>
            <w:b w:val="0"/>
            <w:caps w:val="0"/>
            <w:noProof/>
            <w:snapToGrid/>
            <w:sz w:val="22"/>
            <w:szCs w:val="22"/>
            <w:lang w:eastAsia="en-US"/>
          </w:rPr>
          <w:tab/>
        </w:r>
        <w:r w:rsidR="009551A1" w:rsidRPr="00997914">
          <w:rPr>
            <w:rStyle w:val="Hyperlink"/>
            <w:noProof/>
          </w:rPr>
          <w:t>Appendix</w:t>
        </w:r>
        <w:r w:rsidR="009551A1">
          <w:rPr>
            <w:noProof/>
            <w:webHidden/>
          </w:rPr>
          <w:tab/>
        </w:r>
        <w:r w:rsidR="009551A1">
          <w:rPr>
            <w:noProof/>
            <w:webHidden/>
          </w:rPr>
          <w:fldChar w:fldCharType="begin"/>
        </w:r>
        <w:r w:rsidR="009551A1">
          <w:rPr>
            <w:noProof/>
            <w:webHidden/>
          </w:rPr>
          <w:instrText xml:space="preserve"> PAGEREF _Toc433705487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Pr="009551A1" w:rsidRDefault="0082726B">
      <w:pPr>
        <w:pStyle w:val="TOC2"/>
        <w:rPr>
          <w:rFonts w:ascii="Calibri" w:eastAsia="Times New Roman" w:hAnsi="Calibri" w:cs="Times New Roman"/>
          <w:bCs w:val="0"/>
          <w:noProof/>
          <w:snapToGrid/>
          <w:sz w:val="22"/>
          <w:szCs w:val="22"/>
          <w:lang w:eastAsia="en-US"/>
        </w:rPr>
      </w:pPr>
      <w:hyperlink w:anchor="_Toc433705488" w:history="1">
        <w:r w:rsidR="009551A1" w:rsidRPr="00997914">
          <w:rPr>
            <w:rStyle w:val="Hyperlink"/>
            <w:noProof/>
          </w:rPr>
          <w:t>6.1</w:t>
        </w:r>
        <w:r w:rsidR="009551A1" w:rsidRPr="009551A1">
          <w:rPr>
            <w:rFonts w:ascii="Calibri" w:eastAsia="Times New Roman" w:hAnsi="Calibri" w:cs="Times New Roman"/>
            <w:bCs w:val="0"/>
            <w:noProof/>
            <w:snapToGrid/>
            <w:sz w:val="22"/>
            <w:szCs w:val="22"/>
            <w:lang w:eastAsia="en-US"/>
          </w:rPr>
          <w:tab/>
        </w:r>
        <w:r w:rsidR="009551A1" w:rsidRPr="00997914">
          <w:rPr>
            <w:rStyle w:val="Hyperlink"/>
            <w:noProof/>
          </w:rPr>
          <w:t>Data Format Symbols</w:t>
        </w:r>
        <w:r w:rsidR="009551A1">
          <w:rPr>
            <w:noProof/>
            <w:webHidden/>
          </w:rPr>
          <w:tab/>
        </w:r>
        <w:r w:rsidR="009551A1">
          <w:rPr>
            <w:noProof/>
            <w:webHidden/>
          </w:rPr>
          <w:fldChar w:fldCharType="begin"/>
        </w:r>
        <w:r w:rsidR="009551A1">
          <w:rPr>
            <w:noProof/>
            <w:webHidden/>
          </w:rPr>
          <w:instrText xml:space="preserve"> PAGEREF _Toc433705488 \h </w:instrText>
        </w:r>
        <w:r w:rsidR="009551A1">
          <w:rPr>
            <w:noProof/>
            <w:webHidden/>
          </w:rPr>
        </w:r>
        <w:r w:rsidR="009551A1">
          <w:rPr>
            <w:noProof/>
            <w:webHidden/>
          </w:rPr>
          <w:fldChar w:fldCharType="separate"/>
        </w:r>
        <w:r w:rsidR="00A149D3">
          <w:rPr>
            <w:noProof/>
            <w:webHidden/>
          </w:rPr>
          <w:t>3</w:t>
        </w:r>
        <w:r w:rsidR="009551A1">
          <w:rPr>
            <w:noProof/>
            <w:webHidden/>
          </w:rPr>
          <w:fldChar w:fldCharType="end"/>
        </w:r>
      </w:hyperlink>
    </w:p>
    <w:p w:rsidR="009551A1" w:rsidRDefault="009551A1">
      <w:r>
        <w:rPr>
          <w:b/>
          <w:noProof/>
        </w:rPr>
        <w:fldChar w:fldCharType="end"/>
      </w:r>
    </w:p>
    <w:p w:rsidR="0065685E" w:rsidRPr="0065685E" w:rsidRDefault="0065685E" w:rsidP="0065685E">
      <w:pPr>
        <w:ind w:left="547"/>
        <w:rPr>
          <w:rFonts w:eastAsia="Times New Roman"/>
          <w:b/>
          <w:snapToGrid/>
          <w:lang w:eastAsia="ja-JP"/>
        </w:rPr>
      </w:pPr>
    </w:p>
    <w:p w:rsidR="00910552" w:rsidRPr="0065685E" w:rsidRDefault="00910552" w:rsidP="0065685E">
      <w:pPr>
        <w:ind w:left="547"/>
        <w:rPr>
          <w:rFonts w:eastAsia="Times New Roman"/>
          <w:b/>
          <w:snapToGrid/>
          <w:lang w:eastAsia="ja-JP"/>
        </w:rPr>
        <w:sectPr w:rsidR="00910552" w:rsidRPr="0065685E" w:rsidSect="00DD5BF9">
          <w:headerReference w:type="default" r:id="rId9"/>
          <w:footerReference w:type="default" r:id="rId10"/>
          <w:headerReference w:type="first" r:id="rId11"/>
          <w:pgSz w:w="11909" w:h="16834" w:code="9"/>
          <w:pgMar w:top="1080" w:right="1440" w:bottom="1080" w:left="1440" w:header="720" w:footer="720" w:gutter="0"/>
          <w:cols w:space="720"/>
          <w:titlePg/>
          <w:docGrid w:linePitch="360"/>
        </w:sectPr>
      </w:pPr>
    </w:p>
    <w:p w:rsidR="00CE2320" w:rsidRPr="0065685E" w:rsidRDefault="00CE2320" w:rsidP="00CE2320">
      <w:pPr>
        <w:pStyle w:val="Heading1"/>
        <w:keepNext w:val="0"/>
        <w:rPr>
          <w:noProof w:val="0"/>
          <w:sz w:val="24"/>
          <w:szCs w:val="24"/>
        </w:rPr>
      </w:pPr>
      <w:bookmarkStart w:id="0" w:name="_Toc433705474"/>
      <w:bookmarkStart w:id="1" w:name="_Toc446234547"/>
      <w:bookmarkStart w:id="2" w:name="_Toc467738720"/>
      <w:bookmarkStart w:id="3" w:name="_Toc499640208"/>
      <w:bookmarkStart w:id="4" w:name="_Toc463083793"/>
      <w:bookmarkStart w:id="5" w:name="_Toc465677963"/>
      <w:bookmarkStart w:id="6" w:name="_Toc467738735"/>
      <w:bookmarkStart w:id="7" w:name="_Toc456598586"/>
      <w:bookmarkStart w:id="8" w:name="_Toc504442098"/>
      <w:bookmarkStart w:id="9" w:name="_Toc22120997"/>
      <w:bookmarkStart w:id="10" w:name="_Toc24188146"/>
      <w:r>
        <w:rPr>
          <w:noProof w:val="0"/>
          <w:sz w:val="24"/>
          <w:szCs w:val="24"/>
          <w:lang w:eastAsia="ja-JP"/>
        </w:rPr>
        <w:lastRenderedPageBreak/>
        <w:t>Introduction</w:t>
      </w:r>
      <w:bookmarkEnd w:id="0"/>
    </w:p>
    <w:p w:rsidR="00CE2320" w:rsidRDefault="00CE2320" w:rsidP="00CE2320">
      <w:pPr>
        <w:pStyle w:val="Heading2"/>
        <w:numPr>
          <w:ilvl w:val="1"/>
          <w:numId w:val="1"/>
        </w:numPr>
        <w:tabs>
          <w:tab w:val="num" w:pos="700"/>
        </w:tabs>
        <w:ind w:left="700" w:hanging="700"/>
      </w:pPr>
      <w:bookmarkStart w:id="11" w:name="_Toc433705475"/>
      <w:bookmarkStart w:id="12" w:name="_Toc456598588"/>
      <w:r>
        <w:rPr>
          <w:lang w:eastAsia="ja-JP"/>
        </w:rPr>
        <w:t>Purpose</w:t>
      </w:r>
      <w:bookmarkEnd w:id="11"/>
    </w:p>
    <w:p w:rsidR="00421150" w:rsidRDefault="00421150" w:rsidP="00CE2320">
      <w:pPr>
        <w:pStyle w:val="comment"/>
        <w:rPr>
          <w:i w:val="0"/>
        </w:rPr>
      </w:pPr>
      <w:bookmarkStart w:id="13" w:name="_Toc456598589"/>
      <w:bookmarkEnd w:id="12"/>
    </w:p>
    <w:p w:rsidR="00421150" w:rsidRPr="00421150" w:rsidRDefault="00421150" w:rsidP="00CE2320">
      <w:pPr>
        <w:pStyle w:val="comment"/>
        <w:rPr>
          <w:i w:val="0"/>
          <w:color w:val="auto"/>
        </w:rPr>
      </w:pPr>
      <w:r w:rsidRPr="00421150">
        <w:rPr>
          <w:i w:val="0"/>
          <w:color w:val="auto"/>
        </w:rPr>
        <w:t>This document describes structure of database and the file structure of the system including internal file structure as well as interface file structure. Developer and tester will base on this design document to implement and unit test.</w:t>
      </w:r>
    </w:p>
    <w:p w:rsidR="00CE2320" w:rsidRDefault="00CE2320" w:rsidP="00CE2320">
      <w:pPr>
        <w:pStyle w:val="Heading2"/>
        <w:numPr>
          <w:ilvl w:val="1"/>
          <w:numId w:val="1"/>
        </w:numPr>
        <w:tabs>
          <w:tab w:val="num" w:pos="700"/>
        </w:tabs>
        <w:ind w:left="700" w:hanging="700"/>
        <w:rPr>
          <w:lang w:eastAsia="ja-JP"/>
        </w:rPr>
      </w:pPr>
      <w:bookmarkStart w:id="14" w:name="_Toc39028747"/>
      <w:bookmarkStart w:id="15" w:name="_Toc41542889"/>
      <w:bookmarkStart w:id="16" w:name="_Toc54775545"/>
      <w:bookmarkStart w:id="17" w:name="_Toc197757946"/>
      <w:bookmarkStart w:id="18" w:name="_Toc433705476"/>
      <w:bookmarkStart w:id="19" w:name="_Toc521150199"/>
      <w:bookmarkStart w:id="20" w:name="_Toc38257133"/>
      <w:r>
        <w:rPr>
          <w:lang w:eastAsia="ja-JP"/>
        </w:rPr>
        <w:t>Definition</w:t>
      </w:r>
      <w:r w:rsidR="00421150">
        <w:rPr>
          <w:lang w:eastAsia="ja-JP"/>
        </w:rPr>
        <w:t>s</w:t>
      </w:r>
      <w:r>
        <w:rPr>
          <w:rFonts w:hint="eastAsia"/>
          <w:lang w:eastAsia="ja-JP"/>
        </w:rPr>
        <w:t>、</w:t>
      </w:r>
      <w:bookmarkEnd w:id="14"/>
      <w:bookmarkEnd w:id="15"/>
      <w:bookmarkEnd w:id="16"/>
      <w:bookmarkEnd w:id="17"/>
      <w:r>
        <w:rPr>
          <w:lang w:eastAsia="ja-JP"/>
        </w:rPr>
        <w:t>Acronyms and Abbreviation</w:t>
      </w:r>
      <w:bookmarkEnd w:id="18"/>
      <w:r w:rsidR="00421150">
        <w:rPr>
          <w:lang w:eastAsia="ja-JP"/>
        </w:rPr>
        <w:t>s</w:t>
      </w:r>
    </w:p>
    <w:p w:rsidR="00CE2320" w:rsidRDefault="00CE2320" w:rsidP="00CE2320">
      <w:pPr>
        <w:rPr>
          <w:lang w:eastAsia="ja-JP"/>
        </w:rPr>
      </w:pPr>
    </w:p>
    <w:tbl>
      <w:tblPr>
        <w:tblW w:w="4649"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7"/>
        <w:gridCol w:w="3690"/>
        <w:gridCol w:w="6299"/>
      </w:tblGrid>
      <w:tr w:rsidR="00CE2320" w:rsidTr="00DB77C8">
        <w:trPr>
          <w:tblHeader/>
        </w:trPr>
        <w:tc>
          <w:tcPr>
            <w:tcW w:w="2227" w:type="dxa"/>
            <w:shd w:val="clear" w:color="auto" w:fill="FFE8E1"/>
          </w:tcPr>
          <w:p w:rsidR="00CE2320" w:rsidRPr="0065685E" w:rsidRDefault="00931F40" w:rsidP="00081395">
            <w:pPr>
              <w:pStyle w:val="NormalTableHeader"/>
              <w:keepNext w:val="0"/>
              <w:rPr>
                <w:color w:val="800000"/>
              </w:rPr>
            </w:pPr>
            <w:r>
              <w:rPr>
                <w:color w:val="800000"/>
              </w:rPr>
              <w:t>A</w:t>
            </w:r>
            <w:r w:rsidR="00CE2320" w:rsidRPr="00CE2320">
              <w:rPr>
                <w:color w:val="800000"/>
              </w:rPr>
              <w:t>bbreviation</w:t>
            </w:r>
          </w:p>
        </w:tc>
        <w:tc>
          <w:tcPr>
            <w:tcW w:w="3690" w:type="dxa"/>
            <w:shd w:val="clear" w:color="auto" w:fill="FFE8E1"/>
          </w:tcPr>
          <w:p w:rsidR="00CE2320" w:rsidRPr="0065685E" w:rsidRDefault="00CE2320" w:rsidP="00081395">
            <w:pPr>
              <w:pStyle w:val="NormalTableHeader"/>
              <w:keepNext w:val="0"/>
              <w:rPr>
                <w:color w:val="800000"/>
              </w:rPr>
            </w:pPr>
            <w:r w:rsidRPr="00CE2320">
              <w:rPr>
                <w:color w:val="800000"/>
              </w:rPr>
              <w:t>Description</w:t>
            </w:r>
          </w:p>
        </w:tc>
        <w:tc>
          <w:tcPr>
            <w:tcW w:w="6299" w:type="dxa"/>
            <w:shd w:val="clear" w:color="auto" w:fill="FFE8E1"/>
          </w:tcPr>
          <w:p w:rsidR="00CE2320" w:rsidRPr="0065685E" w:rsidRDefault="00CE2320" w:rsidP="00081395">
            <w:pPr>
              <w:pStyle w:val="NormalTableHeader"/>
              <w:keepNext w:val="0"/>
              <w:rPr>
                <w:color w:val="800000"/>
              </w:rPr>
            </w:pPr>
            <w:r>
              <w:rPr>
                <w:color w:val="800000"/>
              </w:rPr>
              <w:t>Note</w:t>
            </w:r>
          </w:p>
        </w:tc>
      </w:tr>
      <w:tr w:rsidR="0022324A" w:rsidTr="00DB77C8">
        <w:tc>
          <w:tcPr>
            <w:tcW w:w="2227" w:type="dxa"/>
          </w:tcPr>
          <w:p w:rsidR="0022324A" w:rsidRPr="004F30BA" w:rsidRDefault="0022324A" w:rsidP="0022324A">
            <w:pPr>
              <w:pStyle w:val="comment"/>
              <w:rPr>
                <w:i w:val="0"/>
                <w:color w:val="auto"/>
                <w:sz w:val="18"/>
                <w:szCs w:val="18"/>
              </w:rPr>
            </w:pPr>
            <w:r w:rsidRPr="004F30BA">
              <w:rPr>
                <w:i w:val="0"/>
                <w:color w:val="auto"/>
                <w:sz w:val="18"/>
                <w:szCs w:val="18"/>
              </w:rPr>
              <w:t>BMS</w:t>
            </w:r>
          </w:p>
        </w:tc>
        <w:tc>
          <w:tcPr>
            <w:tcW w:w="3690" w:type="dxa"/>
          </w:tcPr>
          <w:p w:rsidR="0022324A" w:rsidRPr="004F30BA" w:rsidRDefault="0022324A" w:rsidP="0022324A">
            <w:pPr>
              <w:pStyle w:val="comment"/>
              <w:rPr>
                <w:i w:val="0"/>
                <w:color w:val="auto"/>
                <w:sz w:val="18"/>
                <w:szCs w:val="18"/>
              </w:rPr>
            </w:pPr>
            <w:r w:rsidRPr="004F30BA">
              <w:rPr>
                <w:i w:val="0"/>
                <w:color w:val="auto"/>
                <w:sz w:val="18"/>
                <w:szCs w:val="18"/>
              </w:rPr>
              <w:t>Budgetary Management System</w:t>
            </w:r>
          </w:p>
        </w:tc>
        <w:tc>
          <w:tcPr>
            <w:tcW w:w="6299" w:type="dxa"/>
          </w:tcPr>
          <w:p w:rsidR="0022324A" w:rsidRPr="004F30BA" w:rsidRDefault="0022324A" w:rsidP="0022324A">
            <w:pPr>
              <w:pStyle w:val="comment"/>
              <w:rPr>
                <w:i w:val="0"/>
                <w:color w:val="auto"/>
                <w:sz w:val="18"/>
                <w:szCs w:val="18"/>
              </w:rPr>
            </w:pPr>
            <w:r w:rsidRPr="004F30BA">
              <w:rPr>
                <w:i w:val="0"/>
                <w:color w:val="auto"/>
                <w:sz w:val="18"/>
                <w:szCs w:val="18"/>
              </w:rPr>
              <w:t>Stands for System name</w:t>
            </w:r>
          </w:p>
        </w:tc>
      </w:tr>
      <w:tr w:rsidR="0022324A" w:rsidTr="00DB77C8">
        <w:tc>
          <w:tcPr>
            <w:tcW w:w="2227" w:type="dxa"/>
          </w:tcPr>
          <w:p w:rsidR="0022324A" w:rsidRPr="0065685E" w:rsidRDefault="0022324A" w:rsidP="0022324A">
            <w:pPr>
              <w:pStyle w:val="comment"/>
              <w:rPr>
                <w:sz w:val="18"/>
                <w:szCs w:val="18"/>
              </w:rPr>
            </w:pPr>
            <w:r w:rsidRPr="00C13E03">
              <w:rPr>
                <w:i w:val="0"/>
                <w:color w:val="auto"/>
                <w:sz w:val="18"/>
                <w:szCs w:val="18"/>
              </w:rPr>
              <w:t>ERD</w:t>
            </w:r>
          </w:p>
        </w:tc>
        <w:tc>
          <w:tcPr>
            <w:tcW w:w="3690" w:type="dxa"/>
          </w:tcPr>
          <w:p w:rsidR="0022324A" w:rsidRPr="0065685E" w:rsidRDefault="0022324A" w:rsidP="0022324A">
            <w:pPr>
              <w:pStyle w:val="comment"/>
              <w:rPr>
                <w:sz w:val="18"/>
                <w:szCs w:val="18"/>
              </w:rPr>
            </w:pPr>
            <w:r w:rsidRPr="00C13E03">
              <w:rPr>
                <w:i w:val="0"/>
                <w:color w:val="auto"/>
                <w:sz w:val="18"/>
                <w:szCs w:val="18"/>
              </w:rPr>
              <w:t>Entity Relationship Diagram</w:t>
            </w:r>
          </w:p>
        </w:tc>
        <w:tc>
          <w:tcPr>
            <w:tcW w:w="6299" w:type="dxa"/>
          </w:tcPr>
          <w:p w:rsidR="0022324A" w:rsidRPr="0065685E" w:rsidRDefault="0022324A" w:rsidP="0022324A">
            <w:pPr>
              <w:pStyle w:val="TableNormal10"/>
              <w:rPr>
                <w:sz w:val="18"/>
                <w:szCs w:val="18"/>
                <w:lang w:val="en-US"/>
              </w:rPr>
            </w:pPr>
          </w:p>
        </w:tc>
      </w:tr>
      <w:tr w:rsidR="0022324A" w:rsidTr="00DB77C8">
        <w:tc>
          <w:tcPr>
            <w:tcW w:w="2227" w:type="dxa"/>
          </w:tcPr>
          <w:p w:rsidR="0022324A" w:rsidRPr="00D676F1" w:rsidRDefault="00D676F1" w:rsidP="00D676F1">
            <w:pPr>
              <w:pStyle w:val="comment"/>
              <w:rPr>
                <w:i w:val="0"/>
                <w:color w:val="auto"/>
                <w:sz w:val="18"/>
                <w:szCs w:val="18"/>
              </w:rPr>
            </w:pPr>
            <w:r w:rsidRPr="00D676F1">
              <w:rPr>
                <w:i w:val="0"/>
                <w:color w:val="auto"/>
                <w:sz w:val="18"/>
                <w:szCs w:val="18"/>
              </w:rPr>
              <w:t>TLTH</w:t>
            </w:r>
          </w:p>
        </w:tc>
        <w:tc>
          <w:tcPr>
            <w:tcW w:w="3690" w:type="dxa"/>
          </w:tcPr>
          <w:p w:rsidR="0022324A" w:rsidRPr="00D676F1" w:rsidRDefault="00D676F1" w:rsidP="00D676F1">
            <w:pPr>
              <w:pStyle w:val="comment"/>
              <w:rPr>
                <w:i w:val="0"/>
                <w:color w:val="auto"/>
                <w:sz w:val="18"/>
                <w:szCs w:val="18"/>
              </w:rPr>
            </w:pPr>
            <w:r w:rsidRPr="00D676F1">
              <w:rPr>
                <w:i w:val="0"/>
                <w:color w:val="auto"/>
                <w:sz w:val="18"/>
                <w:szCs w:val="18"/>
              </w:rPr>
              <w:t>Division Assistant</w:t>
            </w:r>
          </w:p>
        </w:tc>
        <w:tc>
          <w:tcPr>
            <w:tcW w:w="6299" w:type="dxa"/>
          </w:tcPr>
          <w:p w:rsidR="0022324A" w:rsidRPr="0065685E" w:rsidRDefault="00DB77C8" w:rsidP="0022324A">
            <w:pPr>
              <w:pStyle w:val="TableNormal1"/>
              <w:rPr>
                <w:sz w:val="18"/>
                <w:szCs w:val="18"/>
                <w:lang w:val="en-US"/>
              </w:rPr>
            </w:pPr>
            <w:r>
              <w:rPr>
                <w:sz w:val="18"/>
                <w:szCs w:val="18"/>
                <w:lang w:val="en-US"/>
              </w:rPr>
              <w:t>TLTH voucher is voucher that was combined from many voucher</w:t>
            </w:r>
          </w:p>
        </w:tc>
      </w:tr>
      <w:tr w:rsidR="0022324A" w:rsidTr="00DB77C8">
        <w:tc>
          <w:tcPr>
            <w:tcW w:w="2227" w:type="dxa"/>
          </w:tcPr>
          <w:p w:rsidR="0022324A" w:rsidRPr="0065685E" w:rsidRDefault="00D676F1" w:rsidP="00D676F1">
            <w:pPr>
              <w:pStyle w:val="comment"/>
              <w:rPr>
                <w:sz w:val="18"/>
                <w:szCs w:val="18"/>
              </w:rPr>
            </w:pPr>
            <w:proofErr w:type="spellStart"/>
            <w:r w:rsidRPr="00D676F1">
              <w:rPr>
                <w:i w:val="0"/>
                <w:color w:val="auto"/>
                <w:sz w:val="18"/>
                <w:szCs w:val="18"/>
              </w:rPr>
              <w:t>TLTH</w:t>
            </w:r>
            <w:r>
              <w:rPr>
                <w:i w:val="0"/>
                <w:color w:val="auto"/>
                <w:sz w:val="18"/>
                <w:szCs w:val="18"/>
              </w:rPr>
              <w:t>Cuc</w:t>
            </w:r>
            <w:proofErr w:type="spellEnd"/>
          </w:p>
        </w:tc>
        <w:tc>
          <w:tcPr>
            <w:tcW w:w="3690" w:type="dxa"/>
          </w:tcPr>
          <w:p w:rsidR="0022324A" w:rsidRPr="00D676F1" w:rsidRDefault="00D676F1" w:rsidP="00D676F1">
            <w:pPr>
              <w:pStyle w:val="comment"/>
              <w:rPr>
                <w:i w:val="0"/>
                <w:sz w:val="18"/>
                <w:szCs w:val="18"/>
              </w:rPr>
            </w:pPr>
            <w:r w:rsidRPr="00D676F1">
              <w:rPr>
                <w:i w:val="0"/>
                <w:color w:val="auto"/>
                <w:sz w:val="18"/>
                <w:szCs w:val="18"/>
              </w:rPr>
              <w:t>Department Assistant</w:t>
            </w:r>
          </w:p>
        </w:tc>
        <w:tc>
          <w:tcPr>
            <w:tcW w:w="6299" w:type="dxa"/>
          </w:tcPr>
          <w:p w:rsidR="0022324A" w:rsidRPr="0065685E" w:rsidRDefault="00DB77C8" w:rsidP="0022324A">
            <w:pPr>
              <w:pStyle w:val="TableNormal1"/>
              <w:rPr>
                <w:sz w:val="18"/>
                <w:szCs w:val="18"/>
                <w:lang w:val="en-US"/>
              </w:rPr>
            </w:pPr>
            <w:proofErr w:type="spellStart"/>
            <w:r>
              <w:rPr>
                <w:sz w:val="18"/>
                <w:szCs w:val="18"/>
                <w:lang w:val="en-US"/>
              </w:rPr>
              <w:t>TLTHCuc</w:t>
            </w:r>
            <w:proofErr w:type="spellEnd"/>
            <w:r>
              <w:rPr>
                <w:sz w:val="18"/>
                <w:szCs w:val="18"/>
                <w:lang w:val="en-US"/>
              </w:rPr>
              <w:t xml:space="preserve"> Voucher is voucher that was combined from many TLTH voucher</w:t>
            </w:r>
          </w:p>
        </w:tc>
      </w:tr>
    </w:tbl>
    <w:p w:rsidR="00CE2320" w:rsidRPr="00C218B5" w:rsidRDefault="00CE2320" w:rsidP="00C218B5">
      <w:pPr>
        <w:pStyle w:val="Heading2"/>
        <w:rPr>
          <w:lang w:eastAsia="ja-JP"/>
        </w:rPr>
      </w:pPr>
      <w:bookmarkStart w:id="21" w:name="_Toc433705477"/>
      <w:r w:rsidRPr="00CE2320">
        <w:rPr>
          <w:lang w:eastAsia="ja-JP"/>
        </w:rPr>
        <w:lastRenderedPageBreak/>
        <w:t>References</w:t>
      </w:r>
      <w:bookmarkEnd w:id="21"/>
    </w:p>
    <w:tbl>
      <w:tblPr>
        <w:tblW w:w="464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0"/>
        <w:gridCol w:w="8590"/>
      </w:tblGrid>
      <w:tr w:rsidR="00CE2320" w:rsidTr="00DB77C8">
        <w:trPr>
          <w:trHeight w:val="399"/>
        </w:trPr>
        <w:tc>
          <w:tcPr>
            <w:tcW w:w="3620" w:type="dxa"/>
            <w:shd w:val="clear" w:color="auto" w:fill="FFE8E1"/>
          </w:tcPr>
          <w:p w:rsidR="00CE2320" w:rsidRPr="0065685E" w:rsidRDefault="00CE2320" w:rsidP="00081395">
            <w:pPr>
              <w:pStyle w:val="NormalTableHeader"/>
              <w:keepNext w:val="0"/>
              <w:rPr>
                <w:color w:val="800000"/>
              </w:rPr>
            </w:pPr>
            <w:r w:rsidRPr="00CE2320">
              <w:rPr>
                <w:color w:val="800000"/>
              </w:rPr>
              <w:t>Document No.</w:t>
            </w:r>
          </w:p>
        </w:tc>
        <w:tc>
          <w:tcPr>
            <w:tcW w:w="8590" w:type="dxa"/>
            <w:shd w:val="clear" w:color="auto" w:fill="FFE8E1"/>
          </w:tcPr>
          <w:p w:rsidR="00CE2320" w:rsidRPr="0065685E" w:rsidRDefault="00CE2320" w:rsidP="00081395">
            <w:pPr>
              <w:pStyle w:val="NormalTableHeader"/>
              <w:keepNext w:val="0"/>
              <w:rPr>
                <w:color w:val="800000"/>
              </w:rPr>
            </w:pPr>
            <w:r w:rsidRPr="00CE2320">
              <w:rPr>
                <w:color w:val="800000"/>
              </w:rPr>
              <w:t>Document Name</w:t>
            </w:r>
          </w:p>
        </w:tc>
      </w:tr>
      <w:tr w:rsidR="00CE2320" w:rsidTr="00DB77C8">
        <w:tc>
          <w:tcPr>
            <w:tcW w:w="3620" w:type="dxa"/>
          </w:tcPr>
          <w:p w:rsidR="00CE2320" w:rsidRPr="0065685E" w:rsidRDefault="00DB77C8" w:rsidP="00081395">
            <w:pPr>
              <w:pStyle w:val="comment"/>
              <w:rPr>
                <w:i w:val="0"/>
                <w:sz w:val="18"/>
                <w:szCs w:val="18"/>
              </w:rPr>
            </w:pPr>
            <w:r w:rsidRPr="00DB77C8">
              <w:rPr>
                <w:i w:val="0"/>
                <w:color w:val="auto"/>
                <w:sz w:val="18"/>
                <w:szCs w:val="18"/>
              </w:rPr>
              <w:t>1</w:t>
            </w:r>
          </w:p>
        </w:tc>
        <w:tc>
          <w:tcPr>
            <w:tcW w:w="8590" w:type="dxa"/>
          </w:tcPr>
          <w:p w:rsidR="00CE2320" w:rsidRPr="0065685E" w:rsidRDefault="00844005" w:rsidP="00081395">
            <w:pPr>
              <w:pStyle w:val="TableNormal1"/>
              <w:rPr>
                <w:sz w:val="18"/>
                <w:szCs w:val="18"/>
                <w:lang w:val="en-US"/>
              </w:rPr>
            </w:pPr>
            <w:r w:rsidRPr="00844005">
              <w:rPr>
                <w:sz w:val="18"/>
                <w:szCs w:val="18"/>
                <w:lang w:val="en-US"/>
              </w:rPr>
              <w:t>BMS_DetailDesign_DBSchema.xlsx</w:t>
            </w:r>
          </w:p>
        </w:tc>
      </w:tr>
      <w:tr w:rsidR="00CE2320" w:rsidTr="00DB77C8">
        <w:tc>
          <w:tcPr>
            <w:tcW w:w="3620" w:type="dxa"/>
          </w:tcPr>
          <w:p w:rsidR="00CE2320" w:rsidRPr="0065685E" w:rsidRDefault="00CE2320" w:rsidP="00081395">
            <w:pPr>
              <w:pStyle w:val="comment"/>
              <w:rPr>
                <w:i w:val="0"/>
                <w:sz w:val="18"/>
                <w:szCs w:val="18"/>
              </w:rPr>
            </w:pPr>
          </w:p>
        </w:tc>
        <w:tc>
          <w:tcPr>
            <w:tcW w:w="8590" w:type="dxa"/>
          </w:tcPr>
          <w:p w:rsidR="00CE2320" w:rsidRPr="0065685E" w:rsidRDefault="00CE2320" w:rsidP="00081395">
            <w:pPr>
              <w:pStyle w:val="TableNormal1"/>
              <w:rPr>
                <w:sz w:val="18"/>
                <w:szCs w:val="18"/>
                <w:lang w:val="en-US"/>
              </w:rPr>
            </w:pPr>
          </w:p>
        </w:tc>
      </w:tr>
    </w:tbl>
    <w:p w:rsidR="00CE2320" w:rsidRDefault="00CE2320" w:rsidP="00CE2320">
      <w:pPr>
        <w:pStyle w:val="Heading2"/>
        <w:numPr>
          <w:ilvl w:val="1"/>
          <w:numId w:val="1"/>
        </w:numPr>
        <w:tabs>
          <w:tab w:val="num" w:pos="700"/>
        </w:tabs>
        <w:ind w:left="700" w:hanging="700"/>
      </w:pPr>
      <w:bookmarkStart w:id="22" w:name="_Toc433705478"/>
      <w:bookmarkStart w:id="23" w:name="_Toc504442101"/>
      <w:bookmarkEnd w:id="19"/>
      <w:bookmarkEnd w:id="20"/>
      <w:r>
        <w:rPr>
          <w:lang w:eastAsia="ja-JP"/>
        </w:rPr>
        <w:t>Overview</w:t>
      </w:r>
      <w:bookmarkEnd w:id="22"/>
    </w:p>
    <w:p w:rsidR="00D53805" w:rsidRDefault="00D53805" w:rsidP="00D53805">
      <w:pPr>
        <w:pStyle w:val="comment"/>
        <w:rPr>
          <w:i w:val="0"/>
          <w:color w:val="auto"/>
        </w:rPr>
      </w:pPr>
      <w:bookmarkStart w:id="24" w:name="_Toc433705479"/>
      <w:bookmarkEnd w:id="1"/>
      <w:bookmarkEnd w:id="2"/>
      <w:bookmarkEnd w:id="3"/>
      <w:bookmarkEnd w:id="4"/>
      <w:bookmarkEnd w:id="5"/>
      <w:bookmarkEnd w:id="6"/>
      <w:bookmarkEnd w:id="7"/>
      <w:bookmarkEnd w:id="8"/>
      <w:bookmarkEnd w:id="9"/>
      <w:bookmarkEnd w:id="10"/>
      <w:bookmarkEnd w:id="13"/>
      <w:bookmarkEnd w:id="23"/>
      <w:r w:rsidRPr="00BB16E0">
        <w:rPr>
          <w:i w:val="0"/>
          <w:color w:val="auto"/>
        </w:rPr>
        <w:t>BMS project’s data design document includes:</w:t>
      </w:r>
    </w:p>
    <w:p w:rsidR="00F10920" w:rsidRDefault="00F10920" w:rsidP="00F10920">
      <w:pPr>
        <w:pStyle w:val="comment"/>
        <w:numPr>
          <w:ilvl w:val="0"/>
          <w:numId w:val="41"/>
        </w:numPr>
        <w:rPr>
          <w:i w:val="0"/>
          <w:color w:val="auto"/>
        </w:rPr>
      </w:pPr>
      <w:r>
        <w:rPr>
          <w:i w:val="0"/>
          <w:color w:val="auto"/>
        </w:rPr>
        <w:t>ER Diagram</w:t>
      </w:r>
    </w:p>
    <w:p w:rsidR="00F10920" w:rsidRDefault="00F10920" w:rsidP="00F10920">
      <w:pPr>
        <w:pStyle w:val="comment"/>
        <w:numPr>
          <w:ilvl w:val="0"/>
          <w:numId w:val="41"/>
        </w:numPr>
        <w:rPr>
          <w:i w:val="0"/>
          <w:color w:val="auto"/>
        </w:rPr>
      </w:pPr>
      <w:r>
        <w:rPr>
          <w:i w:val="0"/>
          <w:color w:val="auto"/>
        </w:rPr>
        <w:t xml:space="preserve">Database </w:t>
      </w:r>
      <w:bookmarkStart w:id="25" w:name="_GoBack"/>
      <w:bookmarkEnd w:id="25"/>
      <w:r>
        <w:rPr>
          <w:i w:val="0"/>
          <w:color w:val="auto"/>
        </w:rPr>
        <w:t>design</w:t>
      </w:r>
    </w:p>
    <w:p w:rsidR="00F10920" w:rsidRDefault="00F10920" w:rsidP="00F10920">
      <w:pPr>
        <w:pStyle w:val="comment"/>
        <w:numPr>
          <w:ilvl w:val="0"/>
          <w:numId w:val="41"/>
        </w:numPr>
        <w:rPr>
          <w:i w:val="0"/>
          <w:color w:val="auto"/>
        </w:rPr>
      </w:pPr>
      <w:r>
        <w:rPr>
          <w:i w:val="0"/>
          <w:color w:val="auto"/>
        </w:rPr>
        <w:t>File Design</w:t>
      </w:r>
    </w:p>
    <w:p w:rsidR="00F10920" w:rsidRPr="00BB16E0" w:rsidRDefault="00F10920" w:rsidP="00F10920">
      <w:pPr>
        <w:pStyle w:val="comment"/>
        <w:numPr>
          <w:ilvl w:val="0"/>
          <w:numId w:val="41"/>
        </w:numPr>
        <w:rPr>
          <w:i w:val="0"/>
          <w:color w:val="auto"/>
        </w:rPr>
      </w:pPr>
      <w:r>
        <w:rPr>
          <w:i w:val="0"/>
          <w:color w:val="auto"/>
        </w:rPr>
        <w:t xml:space="preserve">Other </w:t>
      </w:r>
      <w:r w:rsidRPr="00F10920">
        <w:rPr>
          <w:rFonts w:cs="Times New Roman"/>
          <w:i w:val="0"/>
          <w:color w:val="auto"/>
        </w:rPr>
        <w:t>considerations</w:t>
      </w:r>
    </w:p>
    <w:p w:rsidR="00CE2320" w:rsidRDefault="00CE2320" w:rsidP="00CE2320">
      <w:pPr>
        <w:pStyle w:val="Heading1"/>
        <w:pageBreakBefore w:val="0"/>
        <w:rPr>
          <w:lang w:eastAsia="ja-JP"/>
        </w:rPr>
      </w:pPr>
      <w:r>
        <w:rPr>
          <w:lang w:eastAsia="ja-JP"/>
        </w:rPr>
        <w:lastRenderedPageBreak/>
        <w:t>Database</w:t>
      </w:r>
      <w:bookmarkEnd w:id="24"/>
    </w:p>
    <w:p w:rsidR="00CE2320" w:rsidRDefault="00CE2320" w:rsidP="00CE2320">
      <w:pPr>
        <w:pStyle w:val="Heading2"/>
      </w:pPr>
      <w:bookmarkStart w:id="26" w:name="_Toc197757950"/>
      <w:bookmarkStart w:id="27" w:name="_Toc433705480"/>
      <w:r>
        <w:rPr>
          <w:rFonts w:hint="eastAsia"/>
          <w:lang w:eastAsia="ja-JP"/>
        </w:rPr>
        <w:t>ER</w:t>
      </w:r>
      <w:bookmarkEnd w:id="26"/>
      <w:r w:rsidRPr="00CE2320">
        <w:t xml:space="preserve"> </w:t>
      </w:r>
      <w:r w:rsidRPr="00CE2320">
        <w:rPr>
          <w:lang w:eastAsia="ja-JP"/>
        </w:rPr>
        <w:t>diagram</w:t>
      </w:r>
      <w:bookmarkEnd w:id="27"/>
    </w:p>
    <w:p w:rsidR="00CE2320" w:rsidRDefault="00F22F76" w:rsidP="00CE2320">
      <w:pPr>
        <w:pStyle w:val="comment"/>
      </w:pPr>
      <w:r>
        <w:rPr>
          <w:rFonts w:hint="eastAsia"/>
          <w:noProof/>
          <w:snapToGrid/>
        </w:rPr>
        <w:lastRenderedPageBreak/>
        <w:drawing>
          <wp:inline distT="0" distB="0" distL="0" distR="0">
            <wp:extent cx="5436235" cy="5404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jpg"/>
                    <pic:cNvPicPr/>
                  </pic:nvPicPr>
                  <pic:blipFill>
                    <a:blip r:embed="rId12">
                      <a:extLst>
                        <a:ext uri="{28A0092B-C50C-407E-A947-70E740481C1C}">
                          <a14:useLocalDpi xmlns:a14="http://schemas.microsoft.com/office/drawing/2010/main" val="0"/>
                        </a:ext>
                      </a:extLst>
                    </a:blip>
                    <a:stretch>
                      <a:fillRect/>
                    </a:stretch>
                  </pic:blipFill>
                  <pic:spPr>
                    <a:xfrm>
                      <a:off x="0" y="0"/>
                      <a:ext cx="5436235" cy="5404485"/>
                    </a:xfrm>
                    <a:prstGeom prst="rect">
                      <a:avLst/>
                    </a:prstGeom>
                  </pic:spPr>
                </pic:pic>
              </a:graphicData>
            </a:graphic>
          </wp:inline>
        </w:drawing>
      </w:r>
    </w:p>
    <w:p w:rsidR="00CE2320" w:rsidRDefault="00CE2320" w:rsidP="00CE2320">
      <w:pPr>
        <w:pStyle w:val="comment"/>
        <w:keepNext/>
      </w:pPr>
    </w:p>
    <w:tbl>
      <w:tblPr>
        <w:tblW w:w="464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
        <w:gridCol w:w="2699"/>
        <w:gridCol w:w="8796"/>
      </w:tblGrid>
      <w:tr w:rsidR="00CE2320" w:rsidTr="00F03861">
        <w:tc>
          <w:tcPr>
            <w:tcW w:w="720" w:type="dxa"/>
            <w:shd w:val="clear" w:color="auto" w:fill="FFE8E1"/>
          </w:tcPr>
          <w:p w:rsidR="00CE2320" w:rsidRPr="0065685E" w:rsidRDefault="00CE2320" w:rsidP="00081395">
            <w:pPr>
              <w:pStyle w:val="NormalTableHeader"/>
              <w:keepNext w:val="0"/>
              <w:rPr>
                <w:color w:val="800000"/>
              </w:rPr>
            </w:pPr>
            <w:r>
              <w:rPr>
                <w:rFonts w:hint="eastAsia"/>
                <w:color w:val="800000"/>
              </w:rPr>
              <w:t>No</w:t>
            </w:r>
          </w:p>
        </w:tc>
        <w:tc>
          <w:tcPr>
            <w:tcW w:w="2700" w:type="dxa"/>
            <w:shd w:val="clear" w:color="auto" w:fill="FFE8E1"/>
          </w:tcPr>
          <w:p w:rsidR="00CE2320" w:rsidRPr="0065685E" w:rsidRDefault="00CE2320" w:rsidP="00081395">
            <w:pPr>
              <w:pStyle w:val="NormalTableHeader"/>
              <w:keepNext w:val="0"/>
              <w:rPr>
                <w:color w:val="800000"/>
              </w:rPr>
            </w:pPr>
            <w:r>
              <w:rPr>
                <w:color w:val="800000"/>
              </w:rPr>
              <w:t>Table N</w:t>
            </w:r>
            <w:r w:rsidRPr="00CE2320">
              <w:rPr>
                <w:color w:val="800000"/>
              </w:rPr>
              <w:t>ame</w:t>
            </w:r>
          </w:p>
        </w:tc>
        <w:tc>
          <w:tcPr>
            <w:tcW w:w="9001" w:type="dxa"/>
            <w:shd w:val="clear" w:color="auto" w:fill="FFE8E1"/>
          </w:tcPr>
          <w:p w:rsidR="00CE2320" w:rsidRPr="0065685E" w:rsidRDefault="00CE2320" w:rsidP="00081395">
            <w:pPr>
              <w:pStyle w:val="NormalTableHeader"/>
              <w:keepNext w:val="0"/>
              <w:rPr>
                <w:color w:val="800000"/>
              </w:rPr>
            </w:pPr>
            <w:r w:rsidRPr="00CE2320">
              <w:rPr>
                <w:color w:val="800000"/>
              </w:rPr>
              <w:t>Description</w:t>
            </w:r>
          </w:p>
        </w:tc>
      </w:tr>
      <w:tr w:rsidR="00CE2320" w:rsidTr="00F03861">
        <w:tc>
          <w:tcPr>
            <w:tcW w:w="720" w:type="dxa"/>
          </w:tcPr>
          <w:p w:rsidR="00CE2320" w:rsidRPr="00F96C28" w:rsidRDefault="00926E46" w:rsidP="00081395">
            <w:pPr>
              <w:pStyle w:val="comment"/>
              <w:rPr>
                <w:i w:val="0"/>
                <w:color w:val="auto"/>
                <w:sz w:val="18"/>
                <w:szCs w:val="18"/>
              </w:rPr>
            </w:pPr>
            <w:r w:rsidRPr="00F96C28">
              <w:rPr>
                <w:i w:val="0"/>
                <w:color w:val="auto"/>
                <w:sz w:val="18"/>
                <w:szCs w:val="18"/>
              </w:rPr>
              <w:t>1</w:t>
            </w:r>
          </w:p>
        </w:tc>
        <w:tc>
          <w:tcPr>
            <w:tcW w:w="2700" w:type="dxa"/>
          </w:tcPr>
          <w:p w:rsidR="00CE2320" w:rsidRPr="00F96C28" w:rsidRDefault="00926E46" w:rsidP="00081395">
            <w:pPr>
              <w:pStyle w:val="comment"/>
              <w:rPr>
                <w:i w:val="0"/>
                <w:color w:val="auto"/>
                <w:sz w:val="18"/>
                <w:szCs w:val="18"/>
              </w:rPr>
            </w:pPr>
            <w:proofErr w:type="spellStart"/>
            <w:r w:rsidRPr="00F96C28">
              <w:rPr>
                <w:i w:val="0"/>
                <w:color w:val="auto"/>
                <w:sz w:val="18"/>
                <w:szCs w:val="18"/>
              </w:rPr>
              <w:t>DT_ChungTu</w:t>
            </w:r>
            <w:proofErr w:type="spellEnd"/>
          </w:p>
        </w:tc>
        <w:tc>
          <w:tcPr>
            <w:tcW w:w="9001" w:type="dxa"/>
          </w:tcPr>
          <w:p w:rsidR="00CE2320" w:rsidRPr="00F96C28" w:rsidRDefault="00926E46" w:rsidP="00081395">
            <w:pPr>
              <w:pStyle w:val="comment"/>
              <w:rPr>
                <w:i w:val="0"/>
                <w:color w:val="auto"/>
                <w:sz w:val="18"/>
                <w:szCs w:val="18"/>
              </w:rPr>
            </w:pPr>
            <w:r w:rsidRPr="00F96C28">
              <w:rPr>
                <w:i w:val="0"/>
                <w:color w:val="auto"/>
                <w:sz w:val="18"/>
                <w:szCs w:val="18"/>
              </w:rPr>
              <w:t>Store</w:t>
            </w:r>
            <w:r w:rsidR="005E6F53" w:rsidRPr="00F96C28">
              <w:rPr>
                <w:i w:val="0"/>
                <w:color w:val="auto"/>
                <w:sz w:val="18"/>
                <w:szCs w:val="18"/>
              </w:rPr>
              <w:t>s</w:t>
            </w:r>
            <w:r w:rsidRPr="00F96C28">
              <w:rPr>
                <w:i w:val="0"/>
                <w:color w:val="auto"/>
                <w:sz w:val="18"/>
                <w:szCs w:val="18"/>
              </w:rPr>
              <w:t xml:space="preserve"> all manual budget estimation voucher</w:t>
            </w:r>
          </w:p>
        </w:tc>
      </w:tr>
      <w:tr w:rsidR="00CE2320" w:rsidTr="00F03861">
        <w:tc>
          <w:tcPr>
            <w:tcW w:w="720" w:type="dxa"/>
          </w:tcPr>
          <w:p w:rsidR="00CE2320" w:rsidRPr="00F96C28" w:rsidRDefault="00F03861" w:rsidP="00081395">
            <w:pPr>
              <w:pStyle w:val="comment"/>
              <w:rPr>
                <w:i w:val="0"/>
                <w:color w:val="auto"/>
                <w:sz w:val="18"/>
                <w:szCs w:val="18"/>
              </w:rPr>
            </w:pPr>
            <w:r w:rsidRPr="00F96C28">
              <w:rPr>
                <w:i w:val="0"/>
                <w:color w:val="auto"/>
                <w:sz w:val="18"/>
                <w:szCs w:val="18"/>
              </w:rPr>
              <w:t>2</w:t>
            </w:r>
          </w:p>
        </w:tc>
        <w:tc>
          <w:tcPr>
            <w:tcW w:w="2700" w:type="dxa"/>
          </w:tcPr>
          <w:p w:rsidR="00CE2320" w:rsidRPr="00F96C28" w:rsidRDefault="00926E46" w:rsidP="00081395">
            <w:pPr>
              <w:pStyle w:val="comment"/>
              <w:rPr>
                <w:i w:val="0"/>
                <w:color w:val="auto"/>
                <w:sz w:val="18"/>
                <w:szCs w:val="18"/>
              </w:rPr>
            </w:pPr>
            <w:proofErr w:type="spellStart"/>
            <w:r w:rsidRPr="00F96C28">
              <w:rPr>
                <w:i w:val="0"/>
                <w:color w:val="auto"/>
                <w:sz w:val="18"/>
                <w:szCs w:val="18"/>
              </w:rPr>
              <w:t>DT_ChungTuChiTiet</w:t>
            </w:r>
            <w:proofErr w:type="spellEnd"/>
          </w:p>
        </w:tc>
        <w:tc>
          <w:tcPr>
            <w:tcW w:w="9001" w:type="dxa"/>
          </w:tcPr>
          <w:p w:rsidR="00CE2320" w:rsidRPr="00F96C28" w:rsidRDefault="002C22FC" w:rsidP="00081395">
            <w:pPr>
              <w:pStyle w:val="comment"/>
              <w:rPr>
                <w:i w:val="0"/>
                <w:color w:val="auto"/>
                <w:sz w:val="18"/>
                <w:szCs w:val="18"/>
              </w:rPr>
            </w:pPr>
            <w:r w:rsidRPr="00F96C28">
              <w:rPr>
                <w:i w:val="0"/>
                <w:color w:val="auto"/>
                <w:sz w:val="18"/>
                <w:szCs w:val="18"/>
              </w:rPr>
              <w:t>Detail information of each manual budget estimation voucher</w:t>
            </w:r>
          </w:p>
        </w:tc>
      </w:tr>
      <w:tr w:rsidR="00CE2320" w:rsidTr="00F03861">
        <w:tc>
          <w:tcPr>
            <w:tcW w:w="720" w:type="dxa"/>
          </w:tcPr>
          <w:p w:rsidR="00CE2320" w:rsidRPr="00F96C28" w:rsidRDefault="00F03861" w:rsidP="00081395">
            <w:pPr>
              <w:pStyle w:val="comment"/>
              <w:rPr>
                <w:i w:val="0"/>
                <w:color w:val="auto"/>
                <w:sz w:val="18"/>
                <w:szCs w:val="18"/>
              </w:rPr>
            </w:pPr>
            <w:r w:rsidRPr="00F96C28">
              <w:rPr>
                <w:i w:val="0"/>
                <w:color w:val="auto"/>
                <w:sz w:val="18"/>
                <w:szCs w:val="18"/>
              </w:rPr>
              <w:t>3</w:t>
            </w:r>
          </w:p>
        </w:tc>
        <w:tc>
          <w:tcPr>
            <w:tcW w:w="2700" w:type="dxa"/>
          </w:tcPr>
          <w:p w:rsidR="00CE2320" w:rsidRPr="00F96C28" w:rsidRDefault="002C22FC" w:rsidP="00081395">
            <w:pPr>
              <w:pStyle w:val="comment"/>
              <w:rPr>
                <w:i w:val="0"/>
                <w:color w:val="auto"/>
                <w:sz w:val="18"/>
                <w:szCs w:val="18"/>
              </w:rPr>
            </w:pPr>
            <w:proofErr w:type="spellStart"/>
            <w:r w:rsidRPr="00F96C28">
              <w:rPr>
                <w:i w:val="0"/>
                <w:color w:val="auto"/>
                <w:sz w:val="18"/>
                <w:szCs w:val="18"/>
              </w:rPr>
              <w:t>DTBS_ChungTu</w:t>
            </w:r>
            <w:proofErr w:type="spellEnd"/>
          </w:p>
        </w:tc>
        <w:tc>
          <w:tcPr>
            <w:tcW w:w="9001" w:type="dxa"/>
          </w:tcPr>
          <w:p w:rsidR="00CE2320" w:rsidRPr="00F96C28" w:rsidRDefault="002C22FC" w:rsidP="002C22FC">
            <w:pPr>
              <w:pStyle w:val="comment"/>
              <w:rPr>
                <w:i w:val="0"/>
                <w:color w:val="auto"/>
                <w:sz w:val="18"/>
                <w:szCs w:val="18"/>
              </w:rPr>
            </w:pPr>
            <w:r w:rsidRPr="00F96C28">
              <w:rPr>
                <w:i w:val="0"/>
                <w:color w:val="auto"/>
                <w:sz w:val="18"/>
                <w:szCs w:val="18"/>
              </w:rPr>
              <w:t>Store</w:t>
            </w:r>
            <w:r w:rsidR="005E6F53" w:rsidRPr="00F96C28">
              <w:rPr>
                <w:i w:val="0"/>
                <w:color w:val="auto"/>
                <w:sz w:val="18"/>
                <w:szCs w:val="18"/>
              </w:rPr>
              <w:t>s</w:t>
            </w:r>
            <w:r w:rsidRPr="00F96C28">
              <w:rPr>
                <w:i w:val="0"/>
                <w:color w:val="auto"/>
                <w:sz w:val="18"/>
                <w:szCs w:val="18"/>
              </w:rPr>
              <w:t xml:space="preserve"> all additional budget estimation voucher</w:t>
            </w:r>
          </w:p>
        </w:tc>
      </w:tr>
      <w:tr w:rsidR="00CE2320" w:rsidTr="00F03861">
        <w:tc>
          <w:tcPr>
            <w:tcW w:w="720" w:type="dxa"/>
          </w:tcPr>
          <w:p w:rsidR="00CE2320" w:rsidRPr="00F96C28" w:rsidRDefault="00F03861" w:rsidP="00081395">
            <w:pPr>
              <w:pStyle w:val="comment"/>
              <w:rPr>
                <w:i w:val="0"/>
                <w:color w:val="auto"/>
                <w:sz w:val="18"/>
                <w:szCs w:val="18"/>
              </w:rPr>
            </w:pPr>
            <w:r w:rsidRPr="00F96C28">
              <w:rPr>
                <w:i w:val="0"/>
                <w:color w:val="auto"/>
                <w:sz w:val="18"/>
                <w:szCs w:val="18"/>
              </w:rPr>
              <w:t>4</w:t>
            </w:r>
          </w:p>
        </w:tc>
        <w:tc>
          <w:tcPr>
            <w:tcW w:w="2700" w:type="dxa"/>
          </w:tcPr>
          <w:p w:rsidR="00CE2320" w:rsidRPr="00F96C28" w:rsidRDefault="002C22FC" w:rsidP="00081395">
            <w:pPr>
              <w:pStyle w:val="comment"/>
              <w:rPr>
                <w:i w:val="0"/>
                <w:color w:val="auto"/>
                <w:sz w:val="18"/>
                <w:szCs w:val="18"/>
              </w:rPr>
            </w:pPr>
            <w:proofErr w:type="spellStart"/>
            <w:r w:rsidRPr="00F96C28">
              <w:rPr>
                <w:i w:val="0"/>
                <w:color w:val="auto"/>
                <w:sz w:val="18"/>
                <w:szCs w:val="18"/>
              </w:rPr>
              <w:t>DTBS_ChungTuChiTiet</w:t>
            </w:r>
            <w:proofErr w:type="spellEnd"/>
          </w:p>
        </w:tc>
        <w:tc>
          <w:tcPr>
            <w:tcW w:w="9001" w:type="dxa"/>
          </w:tcPr>
          <w:p w:rsidR="00CE2320" w:rsidRPr="00F96C28" w:rsidRDefault="002C22FC" w:rsidP="00444E4F">
            <w:pPr>
              <w:pStyle w:val="comment"/>
              <w:rPr>
                <w:i w:val="0"/>
                <w:color w:val="auto"/>
                <w:sz w:val="18"/>
                <w:szCs w:val="18"/>
              </w:rPr>
            </w:pPr>
            <w:r w:rsidRPr="00F96C28">
              <w:rPr>
                <w:i w:val="0"/>
                <w:color w:val="auto"/>
                <w:sz w:val="18"/>
                <w:szCs w:val="18"/>
              </w:rPr>
              <w:t xml:space="preserve">Detail information of each </w:t>
            </w:r>
            <w:r w:rsidR="00444E4F" w:rsidRPr="00F96C28">
              <w:rPr>
                <w:i w:val="0"/>
                <w:color w:val="auto"/>
                <w:sz w:val="18"/>
                <w:szCs w:val="18"/>
              </w:rPr>
              <w:t>additional</w:t>
            </w:r>
            <w:r w:rsidRPr="00F96C28">
              <w:rPr>
                <w:i w:val="0"/>
                <w:color w:val="auto"/>
                <w:sz w:val="18"/>
                <w:szCs w:val="18"/>
              </w:rPr>
              <w:t xml:space="preserve"> budget estimation voucher</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5</w:t>
            </w:r>
          </w:p>
        </w:tc>
        <w:tc>
          <w:tcPr>
            <w:tcW w:w="2700" w:type="dxa"/>
          </w:tcPr>
          <w:p w:rsidR="00BB028A" w:rsidRPr="00F96C28" w:rsidRDefault="00106D8D" w:rsidP="00081395">
            <w:pPr>
              <w:pStyle w:val="comment"/>
              <w:rPr>
                <w:i w:val="0"/>
                <w:color w:val="auto"/>
                <w:sz w:val="18"/>
                <w:szCs w:val="18"/>
              </w:rPr>
            </w:pPr>
            <w:proofErr w:type="spellStart"/>
            <w:r w:rsidRPr="00F96C28">
              <w:rPr>
                <w:i w:val="0"/>
                <w:color w:val="auto"/>
                <w:sz w:val="18"/>
                <w:szCs w:val="18"/>
              </w:rPr>
              <w:t>DTBS_ChungTu_TLTH</w:t>
            </w:r>
            <w:proofErr w:type="spellEnd"/>
          </w:p>
        </w:tc>
        <w:tc>
          <w:tcPr>
            <w:tcW w:w="9001" w:type="dxa"/>
          </w:tcPr>
          <w:p w:rsidR="00BB028A" w:rsidRPr="00F96C28" w:rsidRDefault="00106D8D" w:rsidP="00444E4F">
            <w:pPr>
              <w:pStyle w:val="comment"/>
              <w:rPr>
                <w:i w:val="0"/>
                <w:color w:val="auto"/>
                <w:sz w:val="18"/>
                <w:szCs w:val="18"/>
              </w:rPr>
            </w:pPr>
            <w:r w:rsidRPr="00F96C28">
              <w:rPr>
                <w:i w:val="0"/>
                <w:color w:val="auto"/>
                <w:sz w:val="18"/>
                <w:szCs w:val="18"/>
              </w:rPr>
              <w:t>Store</w:t>
            </w:r>
            <w:r w:rsidR="005E6F53" w:rsidRPr="00F96C28">
              <w:rPr>
                <w:i w:val="0"/>
                <w:color w:val="auto"/>
                <w:sz w:val="18"/>
                <w:szCs w:val="18"/>
              </w:rPr>
              <w:t>s</w:t>
            </w:r>
            <w:r w:rsidRPr="00F96C28">
              <w:rPr>
                <w:i w:val="0"/>
                <w:color w:val="auto"/>
                <w:sz w:val="18"/>
                <w:szCs w:val="18"/>
              </w:rPr>
              <w:t xml:space="preserve"> all additional estimation TLTH voucher(first combined voucher)</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6</w:t>
            </w:r>
          </w:p>
        </w:tc>
        <w:tc>
          <w:tcPr>
            <w:tcW w:w="2700" w:type="dxa"/>
          </w:tcPr>
          <w:p w:rsidR="00BB028A" w:rsidRPr="00F96C28" w:rsidRDefault="0034607B" w:rsidP="00081395">
            <w:pPr>
              <w:pStyle w:val="comment"/>
              <w:rPr>
                <w:i w:val="0"/>
                <w:color w:val="auto"/>
                <w:sz w:val="18"/>
                <w:szCs w:val="18"/>
              </w:rPr>
            </w:pPr>
            <w:proofErr w:type="spellStart"/>
            <w:r w:rsidRPr="00F96C28">
              <w:rPr>
                <w:i w:val="0"/>
                <w:color w:val="auto"/>
                <w:sz w:val="18"/>
                <w:szCs w:val="18"/>
              </w:rPr>
              <w:t>DTBS_ChungTu_TLTHCuc</w:t>
            </w:r>
            <w:proofErr w:type="spellEnd"/>
          </w:p>
        </w:tc>
        <w:tc>
          <w:tcPr>
            <w:tcW w:w="9001" w:type="dxa"/>
          </w:tcPr>
          <w:p w:rsidR="00BB028A" w:rsidRPr="00F96C28" w:rsidRDefault="0034607B" w:rsidP="00444E4F">
            <w:pPr>
              <w:pStyle w:val="comment"/>
              <w:rPr>
                <w:i w:val="0"/>
                <w:color w:val="auto"/>
                <w:sz w:val="18"/>
                <w:szCs w:val="18"/>
              </w:rPr>
            </w:pPr>
            <w:r w:rsidRPr="00F96C28">
              <w:rPr>
                <w:i w:val="0"/>
                <w:color w:val="auto"/>
                <w:sz w:val="18"/>
                <w:szCs w:val="18"/>
              </w:rPr>
              <w:t>Store</w:t>
            </w:r>
            <w:r w:rsidR="005E6F53" w:rsidRPr="00F96C28">
              <w:rPr>
                <w:i w:val="0"/>
                <w:color w:val="auto"/>
                <w:sz w:val="18"/>
                <w:szCs w:val="18"/>
              </w:rPr>
              <w:t>s</w:t>
            </w:r>
            <w:r w:rsidRPr="00F96C28">
              <w:rPr>
                <w:i w:val="0"/>
                <w:color w:val="auto"/>
                <w:sz w:val="18"/>
                <w:szCs w:val="18"/>
              </w:rPr>
              <w:t xml:space="preserve"> all additional estimation </w:t>
            </w:r>
            <w:proofErr w:type="spellStart"/>
            <w:r w:rsidRPr="00F96C28">
              <w:rPr>
                <w:i w:val="0"/>
                <w:color w:val="auto"/>
                <w:sz w:val="18"/>
                <w:szCs w:val="18"/>
              </w:rPr>
              <w:t>TLTHCuc</w:t>
            </w:r>
            <w:proofErr w:type="spellEnd"/>
            <w:r w:rsidRPr="00F96C28">
              <w:rPr>
                <w:i w:val="0"/>
                <w:color w:val="auto"/>
                <w:sz w:val="18"/>
                <w:szCs w:val="18"/>
              </w:rPr>
              <w:t xml:space="preserve"> voucher(second combined voucher)</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7</w:t>
            </w:r>
          </w:p>
        </w:tc>
        <w:tc>
          <w:tcPr>
            <w:tcW w:w="2700" w:type="dxa"/>
          </w:tcPr>
          <w:p w:rsidR="00BB028A" w:rsidRPr="00F96C28" w:rsidRDefault="000D356B" w:rsidP="00081395">
            <w:pPr>
              <w:pStyle w:val="comment"/>
              <w:rPr>
                <w:i w:val="0"/>
                <w:color w:val="auto"/>
                <w:sz w:val="18"/>
                <w:szCs w:val="18"/>
              </w:rPr>
            </w:pPr>
            <w:proofErr w:type="spellStart"/>
            <w:r w:rsidRPr="00F96C28">
              <w:rPr>
                <w:i w:val="0"/>
                <w:color w:val="auto"/>
                <w:sz w:val="18"/>
                <w:szCs w:val="18"/>
              </w:rPr>
              <w:t>CP_CapPhat</w:t>
            </w:r>
            <w:proofErr w:type="spellEnd"/>
          </w:p>
        </w:tc>
        <w:tc>
          <w:tcPr>
            <w:tcW w:w="9001" w:type="dxa"/>
          </w:tcPr>
          <w:p w:rsidR="00BB028A" w:rsidRPr="00F96C28" w:rsidRDefault="000D356B" w:rsidP="00444E4F">
            <w:pPr>
              <w:pStyle w:val="comment"/>
              <w:rPr>
                <w:i w:val="0"/>
                <w:color w:val="auto"/>
                <w:sz w:val="18"/>
                <w:szCs w:val="18"/>
              </w:rPr>
            </w:pPr>
            <w:r w:rsidRPr="00F96C28">
              <w:rPr>
                <w:i w:val="0"/>
                <w:color w:val="auto"/>
                <w:sz w:val="18"/>
                <w:szCs w:val="18"/>
              </w:rPr>
              <w:t>Store</w:t>
            </w:r>
            <w:r w:rsidR="005E6F53" w:rsidRPr="00F96C28">
              <w:rPr>
                <w:i w:val="0"/>
                <w:color w:val="auto"/>
                <w:sz w:val="18"/>
                <w:szCs w:val="18"/>
              </w:rPr>
              <w:t>s</w:t>
            </w:r>
            <w:r w:rsidRPr="00F96C28">
              <w:rPr>
                <w:i w:val="0"/>
                <w:color w:val="auto"/>
                <w:sz w:val="18"/>
                <w:szCs w:val="18"/>
              </w:rPr>
              <w:t xml:space="preserve"> all allocation voucher</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8</w:t>
            </w:r>
          </w:p>
        </w:tc>
        <w:tc>
          <w:tcPr>
            <w:tcW w:w="2700" w:type="dxa"/>
          </w:tcPr>
          <w:p w:rsidR="00BB028A" w:rsidRPr="00F96C28" w:rsidRDefault="005E6F53" w:rsidP="00081395">
            <w:pPr>
              <w:pStyle w:val="comment"/>
              <w:rPr>
                <w:i w:val="0"/>
                <w:color w:val="auto"/>
                <w:sz w:val="18"/>
                <w:szCs w:val="18"/>
              </w:rPr>
            </w:pPr>
            <w:proofErr w:type="spellStart"/>
            <w:r w:rsidRPr="00F96C28">
              <w:rPr>
                <w:i w:val="0"/>
                <w:color w:val="auto"/>
                <w:sz w:val="18"/>
                <w:szCs w:val="18"/>
              </w:rPr>
              <w:t>CP_CapPhatChiTiet</w:t>
            </w:r>
            <w:proofErr w:type="spellEnd"/>
          </w:p>
        </w:tc>
        <w:tc>
          <w:tcPr>
            <w:tcW w:w="9001" w:type="dxa"/>
          </w:tcPr>
          <w:p w:rsidR="00BB028A" w:rsidRPr="00F96C28" w:rsidRDefault="005E6F53" w:rsidP="00444E4F">
            <w:pPr>
              <w:pStyle w:val="comment"/>
              <w:rPr>
                <w:i w:val="0"/>
                <w:color w:val="auto"/>
                <w:sz w:val="18"/>
                <w:szCs w:val="18"/>
              </w:rPr>
            </w:pPr>
            <w:r w:rsidRPr="00F96C28">
              <w:rPr>
                <w:i w:val="0"/>
                <w:color w:val="auto"/>
                <w:sz w:val="18"/>
                <w:szCs w:val="18"/>
              </w:rPr>
              <w:t>Detail information of each allocation voucher</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9</w:t>
            </w:r>
          </w:p>
        </w:tc>
        <w:tc>
          <w:tcPr>
            <w:tcW w:w="2700" w:type="dxa"/>
          </w:tcPr>
          <w:p w:rsidR="00BB028A" w:rsidRPr="00F96C28" w:rsidRDefault="005E6F53" w:rsidP="00081395">
            <w:pPr>
              <w:pStyle w:val="comment"/>
              <w:rPr>
                <w:i w:val="0"/>
                <w:color w:val="auto"/>
                <w:sz w:val="18"/>
                <w:szCs w:val="18"/>
              </w:rPr>
            </w:pPr>
            <w:proofErr w:type="spellStart"/>
            <w:r w:rsidRPr="00F96C28">
              <w:rPr>
                <w:i w:val="0"/>
                <w:color w:val="auto"/>
                <w:sz w:val="18"/>
                <w:szCs w:val="18"/>
              </w:rPr>
              <w:t>QTA_ChungTu</w:t>
            </w:r>
            <w:proofErr w:type="spellEnd"/>
          </w:p>
        </w:tc>
        <w:tc>
          <w:tcPr>
            <w:tcW w:w="9001" w:type="dxa"/>
          </w:tcPr>
          <w:p w:rsidR="00BB028A" w:rsidRPr="00F96C28" w:rsidRDefault="005E6F53" w:rsidP="00444E4F">
            <w:pPr>
              <w:pStyle w:val="comment"/>
              <w:rPr>
                <w:i w:val="0"/>
                <w:color w:val="auto"/>
                <w:sz w:val="18"/>
                <w:szCs w:val="18"/>
              </w:rPr>
            </w:pPr>
            <w:r w:rsidRPr="00F96C28">
              <w:rPr>
                <w:i w:val="0"/>
                <w:color w:val="auto"/>
                <w:sz w:val="18"/>
                <w:szCs w:val="18"/>
              </w:rPr>
              <w:t>Stores all settlement voucher</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10</w:t>
            </w:r>
          </w:p>
        </w:tc>
        <w:tc>
          <w:tcPr>
            <w:tcW w:w="2700" w:type="dxa"/>
          </w:tcPr>
          <w:p w:rsidR="00BB028A" w:rsidRPr="00F96C28" w:rsidRDefault="005E6F53" w:rsidP="00081395">
            <w:pPr>
              <w:pStyle w:val="comment"/>
              <w:rPr>
                <w:i w:val="0"/>
                <w:color w:val="auto"/>
                <w:sz w:val="18"/>
                <w:szCs w:val="18"/>
              </w:rPr>
            </w:pPr>
            <w:proofErr w:type="spellStart"/>
            <w:r w:rsidRPr="00F96C28">
              <w:rPr>
                <w:i w:val="0"/>
                <w:color w:val="auto"/>
                <w:sz w:val="18"/>
                <w:szCs w:val="18"/>
              </w:rPr>
              <w:t>QTA_ChungTuChiTiet</w:t>
            </w:r>
            <w:proofErr w:type="spellEnd"/>
          </w:p>
        </w:tc>
        <w:tc>
          <w:tcPr>
            <w:tcW w:w="9001" w:type="dxa"/>
          </w:tcPr>
          <w:p w:rsidR="00BB028A" w:rsidRPr="00F96C28" w:rsidRDefault="005E6F53" w:rsidP="00444E4F">
            <w:pPr>
              <w:pStyle w:val="comment"/>
              <w:rPr>
                <w:i w:val="0"/>
                <w:color w:val="auto"/>
                <w:sz w:val="18"/>
                <w:szCs w:val="18"/>
              </w:rPr>
            </w:pPr>
            <w:r w:rsidRPr="00F96C28">
              <w:rPr>
                <w:i w:val="0"/>
                <w:color w:val="auto"/>
                <w:sz w:val="18"/>
                <w:szCs w:val="18"/>
              </w:rPr>
              <w:t>Detail information of each settlement voucher</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11</w:t>
            </w:r>
          </w:p>
        </w:tc>
        <w:tc>
          <w:tcPr>
            <w:tcW w:w="2700" w:type="dxa"/>
          </w:tcPr>
          <w:p w:rsidR="00BB028A" w:rsidRPr="00F96C28" w:rsidRDefault="005E6F53" w:rsidP="00081395">
            <w:pPr>
              <w:pStyle w:val="comment"/>
              <w:rPr>
                <w:i w:val="0"/>
                <w:color w:val="auto"/>
                <w:sz w:val="18"/>
                <w:szCs w:val="18"/>
              </w:rPr>
            </w:pPr>
            <w:proofErr w:type="spellStart"/>
            <w:r w:rsidRPr="00F96C28">
              <w:rPr>
                <w:i w:val="0"/>
                <w:color w:val="auto"/>
                <w:sz w:val="18"/>
                <w:szCs w:val="18"/>
              </w:rPr>
              <w:t>NS_MucLucNganSach</w:t>
            </w:r>
            <w:proofErr w:type="spellEnd"/>
          </w:p>
        </w:tc>
        <w:tc>
          <w:tcPr>
            <w:tcW w:w="9001" w:type="dxa"/>
          </w:tcPr>
          <w:p w:rsidR="00BB028A" w:rsidRPr="00F96C28" w:rsidRDefault="005E6F53" w:rsidP="00444E4F">
            <w:pPr>
              <w:pStyle w:val="comment"/>
              <w:rPr>
                <w:i w:val="0"/>
                <w:color w:val="auto"/>
                <w:sz w:val="18"/>
                <w:szCs w:val="18"/>
              </w:rPr>
            </w:pPr>
            <w:r w:rsidRPr="00F96C28">
              <w:rPr>
                <w:i w:val="0"/>
                <w:color w:val="auto"/>
                <w:sz w:val="18"/>
                <w:szCs w:val="18"/>
              </w:rPr>
              <w:t>Contains all budget type category</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12</w:t>
            </w:r>
          </w:p>
        </w:tc>
        <w:tc>
          <w:tcPr>
            <w:tcW w:w="2700" w:type="dxa"/>
          </w:tcPr>
          <w:p w:rsidR="00BB028A" w:rsidRPr="00F96C28" w:rsidRDefault="0071263D" w:rsidP="00081395">
            <w:pPr>
              <w:pStyle w:val="comment"/>
              <w:rPr>
                <w:i w:val="0"/>
                <w:color w:val="auto"/>
                <w:sz w:val="18"/>
                <w:szCs w:val="18"/>
              </w:rPr>
            </w:pPr>
            <w:proofErr w:type="spellStart"/>
            <w:r w:rsidRPr="00F96C28">
              <w:rPr>
                <w:i w:val="0"/>
                <w:color w:val="auto"/>
                <w:sz w:val="18"/>
                <w:szCs w:val="18"/>
              </w:rPr>
              <w:t>NS_NguoiDung_DonVi</w:t>
            </w:r>
            <w:proofErr w:type="spellEnd"/>
          </w:p>
        </w:tc>
        <w:tc>
          <w:tcPr>
            <w:tcW w:w="9001" w:type="dxa"/>
          </w:tcPr>
          <w:p w:rsidR="00BB028A" w:rsidRPr="00F96C28" w:rsidRDefault="0071263D" w:rsidP="00444E4F">
            <w:pPr>
              <w:pStyle w:val="comment"/>
              <w:rPr>
                <w:i w:val="0"/>
                <w:color w:val="auto"/>
                <w:sz w:val="18"/>
                <w:szCs w:val="18"/>
              </w:rPr>
            </w:pPr>
            <w:r w:rsidRPr="00F96C28">
              <w:rPr>
                <w:i w:val="0"/>
                <w:color w:val="auto"/>
                <w:sz w:val="18"/>
                <w:szCs w:val="18"/>
              </w:rPr>
              <w:t>Contains all relationship between user and unit</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13</w:t>
            </w:r>
          </w:p>
        </w:tc>
        <w:tc>
          <w:tcPr>
            <w:tcW w:w="2700" w:type="dxa"/>
          </w:tcPr>
          <w:p w:rsidR="00BB028A" w:rsidRPr="00F96C28" w:rsidRDefault="0071263D" w:rsidP="00081395">
            <w:pPr>
              <w:pStyle w:val="comment"/>
              <w:rPr>
                <w:i w:val="0"/>
                <w:color w:val="auto"/>
                <w:sz w:val="18"/>
                <w:szCs w:val="18"/>
              </w:rPr>
            </w:pPr>
            <w:proofErr w:type="spellStart"/>
            <w:r w:rsidRPr="00F96C28">
              <w:rPr>
                <w:i w:val="0"/>
                <w:color w:val="auto"/>
                <w:sz w:val="18"/>
                <w:szCs w:val="18"/>
              </w:rPr>
              <w:t>NS_NguoiDung_PhongBan</w:t>
            </w:r>
            <w:proofErr w:type="spellEnd"/>
          </w:p>
        </w:tc>
        <w:tc>
          <w:tcPr>
            <w:tcW w:w="9001" w:type="dxa"/>
          </w:tcPr>
          <w:p w:rsidR="00BB028A" w:rsidRPr="00F96C28" w:rsidRDefault="0071263D" w:rsidP="00444E4F">
            <w:pPr>
              <w:pStyle w:val="comment"/>
              <w:rPr>
                <w:i w:val="0"/>
                <w:color w:val="auto"/>
                <w:sz w:val="18"/>
                <w:szCs w:val="18"/>
              </w:rPr>
            </w:pPr>
            <w:r w:rsidRPr="00F96C28">
              <w:rPr>
                <w:i w:val="0"/>
                <w:color w:val="auto"/>
                <w:sz w:val="18"/>
                <w:szCs w:val="18"/>
              </w:rPr>
              <w:t>Contains all relationship between user and division</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14</w:t>
            </w:r>
          </w:p>
        </w:tc>
        <w:tc>
          <w:tcPr>
            <w:tcW w:w="2700" w:type="dxa"/>
          </w:tcPr>
          <w:p w:rsidR="00BB028A" w:rsidRPr="00F96C28" w:rsidRDefault="0004711A" w:rsidP="00081395">
            <w:pPr>
              <w:pStyle w:val="comment"/>
              <w:rPr>
                <w:i w:val="0"/>
                <w:color w:val="auto"/>
                <w:sz w:val="18"/>
                <w:szCs w:val="18"/>
              </w:rPr>
            </w:pPr>
            <w:proofErr w:type="spellStart"/>
            <w:r w:rsidRPr="00F96C28">
              <w:rPr>
                <w:i w:val="0"/>
                <w:color w:val="auto"/>
                <w:sz w:val="18"/>
                <w:szCs w:val="18"/>
              </w:rPr>
              <w:t>NS_PhanHe</w:t>
            </w:r>
            <w:proofErr w:type="spellEnd"/>
          </w:p>
        </w:tc>
        <w:tc>
          <w:tcPr>
            <w:tcW w:w="9001" w:type="dxa"/>
          </w:tcPr>
          <w:p w:rsidR="00BB028A" w:rsidRPr="00F96C28" w:rsidRDefault="0004711A" w:rsidP="00444E4F">
            <w:pPr>
              <w:pStyle w:val="comment"/>
              <w:rPr>
                <w:i w:val="0"/>
                <w:color w:val="auto"/>
                <w:sz w:val="18"/>
                <w:szCs w:val="18"/>
              </w:rPr>
            </w:pPr>
            <w:r w:rsidRPr="00F96C28">
              <w:rPr>
                <w:i w:val="0"/>
                <w:color w:val="auto"/>
                <w:sz w:val="18"/>
                <w:szCs w:val="18"/>
              </w:rPr>
              <w:t>Lists all module name</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15</w:t>
            </w:r>
          </w:p>
        </w:tc>
        <w:tc>
          <w:tcPr>
            <w:tcW w:w="2700" w:type="dxa"/>
          </w:tcPr>
          <w:p w:rsidR="00BB028A" w:rsidRPr="00F96C28" w:rsidRDefault="0004711A" w:rsidP="00081395">
            <w:pPr>
              <w:pStyle w:val="comment"/>
              <w:rPr>
                <w:i w:val="0"/>
                <w:color w:val="auto"/>
                <w:sz w:val="18"/>
                <w:szCs w:val="18"/>
              </w:rPr>
            </w:pPr>
            <w:proofErr w:type="spellStart"/>
            <w:r w:rsidRPr="00F96C28">
              <w:rPr>
                <w:i w:val="0"/>
                <w:color w:val="auto"/>
                <w:sz w:val="18"/>
                <w:szCs w:val="18"/>
              </w:rPr>
              <w:t>NS_PhanHe_TrangThaiDuyet</w:t>
            </w:r>
            <w:proofErr w:type="spellEnd"/>
          </w:p>
        </w:tc>
        <w:tc>
          <w:tcPr>
            <w:tcW w:w="9001" w:type="dxa"/>
          </w:tcPr>
          <w:p w:rsidR="00BB028A" w:rsidRPr="00F96C28" w:rsidRDefault="0004711A" w:rsidP="00444E4F">
            <w:pPr>
              <w:pStyle w:val="comment"/>
              <w:rPr>
                <w:i w:val="0"/>
                <w:color w:val="auto"/>
                <w:sz w:val="18"/>
                <w:szCs w:val="18"/>
              </w:rPr>
            </w:pPr>
            <w:r w:rsidRPr="00F96C28">
              <w:rPr>
                <w:i w:val="0"/>
                <w:color w:val="auto"/>
                <w:sz w:val="18"/>
                <w:szCs w:val="18"/>
              </w:rPr>
              <w:t>Contains all voucher status of each module</w:t>
            </w:r>
          </w:p>
        </w:tc>
      </w:tr>
      <w:tr w:rsidR="00BB028A" w:rsidTr="00F03861">
        <w:tc>
          <w:tcPr>
            <w:tcW w:w="720" w:type="dxa"/>
          </w:tcPr>
          <w:p w:rsidR="00BB028A" w:rsidRPr="00F96C28" w:rsidRDefault="00F03861" w:rsidP="00081395">
            <w:pPr>
              <w:pStyle w:val="comment"/>
              <w:rPr>
                <w:i w:val="0"/>
                <w:color w:val="auto"/>
                <w:sz w:val="18"/>
                <w:szCs w:val="18"/>
              </w:rPr>
            </w:pPr>
            <w:r w:rsidRPr="00F96C28">
              <w:rPr>
                <w:i w:val="0"/>
                <w:color w:val="auto"/>
                <w:sz w:val="18"/>
                <w:szCs w:val="18"/>
              </w:rPr>
              <w:t>16</w:t>
            </w:r>
          </w:p>
        </w:tc>
        <w:tc>
          <w:tcPr>
            <w:tcW w:w="2700" w:type="dxa"/>
          </w:tcPr>
          <w:p w:rsidR="00BB028A" w:rsidRPr="00F96C28" w:rsidRDefault="0004711A" w:rsidP="00081395">
            <w:pPr>
              <w:pStyle w:val="comment"/>
              <w:rPr>
                <w:i w:val="0"/>
                <w:color w:val="auto"/>
                <w:sz w:val="18"/>
                <w:szCs w:val="18"/>
              </w:rPr>
            </w:pPr>
            <w:proofErr w:type="spellStart"/>
            <w:r w:rsidRPr="00F96C28">
              <w:rPr>
                <w:i w:val="0"/>
                <w:color w:val="auto"/>
                <w:sz w:val="18"/>
                <w:szCs w:val="18"/>
              </w:rPr>
              <w:t>NS_PhongBan</w:t>
            </w:r>
            <w:proofErr w:type="spellEnd"/>
          </w:p>
        </w:tc>
        <w:tc>
          <w:tcPr>
            <w:tcW w:w="9001" w:type="dxa"/>
          </w:tcPr>
          <w:p w:rsidR="00BB028A" w:rsidRPr="00F96C28" w:rsidRDefault="0004711A" w:rsidP="00444E4F">
            <w:pPr>
              <w:pStyle w:val="comment"/>
              <w:rPr>
                <w:i w:val="0"/>
                <w:color w:val="auto"/>
                <w:sz w:val="18"/>
                <w:szCs w:val="18"/>
              </w:rPr>
            </w:pPr>
            <w:r w:rsidRPr="00F96C28">
              <w:rPr>
                <w:i w:val="0"/>
                <w:color w:val="auto"/>
                <w:sz w:val="18"/>
                <w:szCs w:val="18"/>
              </w:rPr>
              <w:t>Contains all division</w:t>
            </w:r>
          </w:p>
        </w:tc>
      </w:tr>
      <w:tr w:rsidR="00BB028A" w:rsidTr="00F03861">
        <w:tc>
          <w:tcPr>
            <w:tcW w:w="720" w:type="dxa"/>
          </w:tcPr>
          <w:p w:rsidR="00BB028A" w:rsidRPr="0065685E" w:rsidRDefault="0053431B" w:rsidP="00081395">
            <w:pPr>
              <w:pStyle w:val="comment"/>
              <w:rPr>
                <w:i w:val="0"/>
                <w:sz w:val="18"/>
                <w:szCs w:val="18"/>
              </w:rPr>
            </w:pPr>
            <w:r>
              <w:rPr>
                <w:i w:val="0"/>
                <w:sz w:val="18"/>
                <w:szCs w:val="18"/>
              </w:rPr>
              <w:lastRenderedPageBreak/>
              <w:t>17</w:t>
            </w:r>
          </w:p>
        </w:tc>
        <w:tc>
          <w:tcPr>
            <w:tcW w:w="2700" w:type="dxa"/>
          </w:tcPr>
          <w:p w:rsidR="00BB028A" w:rsidRPr="002C22FC" w:rsidRDefault="00BB028A" w:rsidP="00081395">
            <w:pPr>
              <w:pStyle w:val="comment"/>
              <w:rPr>
                <w:i w:val="0"/>
                <w:sz w:val="18"/>
                <w:szCs w:val="18"/>
              </w:rPr>
            </w:pPr>
          </w:p>
        </w:tc>
        <w:tc>
          <w:tcPr>
            <w:tcW w:w="9001" w:type="dxa"/>
          </w:tcPr>
          <w:p w:rsidR="00BB028A" w:rsidRDefault="00BB028A" w:rsidP="00444E4F">
            <w:pPr>
              <w:pStyle w:val="comment"/>
              <w:rPr>
                <w:i w:val="0"/>
                <w:sz w:val="18"/>
                <w:szCs w:val="18"/>
              </w:rPr>
            </w:pPr>
          </w:p>
        </w:tc>
      </w:tr>
    </w:tbl>
    <w:p w:rsidR="00E56FE9" w:rsidRPr="00E56FE9" w:rsidRDefault="00E56FE9" w:rsidP="00E56FE9">
      <w:pPr>
        <w:spacing w:before="0"/>
        <w:rPr>
          <w:i/>
          <w:vanish/>
          <w:color w:val="808080"/>
          <w:lang w:eastAsia="ja-JP"/>
        </w:rPr>
      </w:pPr>
      <w:bookmarkStart w:id="28" w:name="_Toc197757951"/>
      <w:bookmarkStart w:id="29" w:name="_Toc433705481"/>
    </w:p>
    <w:p w:rsidR="00CE2320" w:rsidRDefault="00BE2CA3" w:rsidP="00BE3FA0">
      <w:pPr>
        <w:pStyle w:val="Heading2"/>
        <w:rPr>
          <w:lang w:eastAsia="ja-JP"/>
        </w:rPr>
      </w:pPr>
      <w:r w:rsidRPr="00BE3FA0">
        <w:rPr>
          <w:lang w:eastAsia="ja-JP"/>
        </w:rPr>
        <w:t xml:space="preserve"> </w:t>
      </w:r>
      <w:bookmarkEnd w:id="28"/>
      <w:bookmarkEnd w:id="29"/>
      <w:r w:rsidR="00EC067F">
        <w:rPr>
          <w:lang w:eastAsia="ja-JP"/>
        </w:rPr>
        <w:t>Tables Detail</w:t>
      </w:r>
    </w:p>
    <w:p w:rsidR="00882A55" w:rsidRDefault="00882A55" w:rsidP="00882A55">
      <w:pPr>
        <w:rPr>
          <w:lang w:eastAsia="ja-JP"/>
        </w:rPr>
      </w:pPr>
    </w:p>
    <w:p w:rsidR="00882A55" w:rsidRPr="00DB77C8" w:rsidRDefault="000A7BCA" w:rsidP="00882A55">
      <w:pPr>
        <w:rPr>
          <w:i/>
          <w:lang w:eastAsia="ja-JP"/>
        </w:rPr>
      </w:pPr>
      <w:r w:rsidRPr="00DB77C8">
        <w:rPr>
          <w:i/>
          <w:lang w:eastAsia="ja-JP"/>
        </w:rPr>
        <w:t xml:space="preserve">Refer File: </w:t>
      </w:r>
      <w:r w:rsidR="00844005" w:rsidRPr="00844005">
        <w:rPr>
          <w:i/>
          <w:lang w:eastAsia="ja-JP"/>
        </w:rPr>
        <w:t>BMS_DetailDesign_DBSchema.xlsx</w:t>
      </w:r>
    </w:p>
    <w:p w:rsidR="00CE2320" w:rsidRPr="00B26BD5" w:rsidRDefault="00C920E7" w:rsidP="00CE2320">
      <w:pPr>
        <w:pStyle w:val="Heading1"/>
        <w:rPr>
          <w:sz w:val="24"/>
          <w:szCs w:val="24"/>
          <w:lang w:eastAsia="ja-JP"/>
        </w:rPr>
      </w:pPr>
      <w:bookmarkStart w:id="30" w:name="_Toc433705482"/>
      <w:r w:rsidRPr="00B26BD5">
        <w:rPr>
          <w:sz w:val="24"/>
          <w:szCs w:val="24"/>
          <w:lang w:eastAsia="ja-JP"/>
        </w:rPr>
        <w:lastRenderedPageBreak/>
        <w:t>File Design</w:t>
      </w:r>
      <w:bookmarkEnd w:id="30"/>
    </w:p>
    <w:p w:rsidR="00CE2320" w:rsidRDefault="00CE2320" w:rsidP="00CE2320">
      <w:pPr>
        <w:rPr>
          <w:lang w:eastAsia="ja-JP"/>
        </w:rPr>
      </w:pPr>
      <w:r>
        <w:rPr>
          <w:rFonts w:hint="eastAsia"/>
          <w:lang w:eastAsia="ja-JP"/>
        </w:rPr>
        <w:t>&lt;</w:t>
      </w:r>
      <w:r w:rsidR="00C920E7" w:rsidRPr="00C920E7">
        <w:rPr>
          <w:lang w:eastAsia="ja-JP"/>
        </w:rPr>
        <w:t>File list</w:t>
      </w:r>
      <w:r w:rsidR="00C920E7" w:rsidRPr="00C920E7">
        <w:rPr>
          <w:rFonts w:hint="eastAsia"/>
          <w:lang w:eastAsia="ja-JP"/>
        </w:rPr>
        <w:t xml:space="preserve"> </w:t>
      </w:r>
      <w:r>
        <w:rPr>
          <w:rFonts w:hint="eastAsia"/>
          <w:lang w:eastAsia="ja-JP"/>
        </w:rPr>
        <w:t>&gt;</w:t>
      </w:r>
    </w:p>
    <w:tbl>
      <w:tblPr>
        <w:tblW w:w="464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2757"/>
        <w:gridCol w:w="1956"/>
        <w:gridCol w:w="6885"/>
      </w:tblGrid>
      <w:tr w:rsidR="00CE2320" w:rsidTr="00081395">
        <w:tc>
          <w:tcPr>
            <w:tcW w:w="615" w:type="dxa"/>
            <w:shd w:val="clear" w:color="auto" w:fill="FFE8E1"/>
          </w:tcPr>
          <w:p w:rsidR="00CE2320" w:rsidRPr="0065685E" w:rsidRDefault="00CE2320" w:rsidP="00081395">
            <w:pPr>
              <w:pStyle w:val="NormalTableHeader"/>
              <w:keepNext w:val="0"/>
              <w:rPr>
                <w:color w:val="800000"/>
              </w:rPr>
            </w:pPr>
            <w:r>
              <w:rPr>
                <w:rFonts w:hint="eastAsia"/>
                <w:color w:val="800000"/>
              </w:rPr>
              <w:t>No</w:t>
            </w:r>
          </w:p>
        </w:tc>
        <w:tc>
          <w:tcPr>
            <w:tcW w:w="2805" w:type="dxa"/>
            <w:shd w:val="clear" w:color="auto" w:fill="FFE8E1"/>
          </w:tcPr>
          <w:p w:rsidR="00CE2320" w:rsidRPr="0065685E" w:rsidRDefault="00C920E7" w:rsidP="00081395">
            <w:pPr>
              <w:pStyle w:val="NormalTableHeader"/>
              <w:keepNext w:val="0"/>
              <w:rPr>
                <w:color w:val="800000"/>
              </w:rPr>
            </w:pPr>
            <w:r w:rsidRPr="00C920E7">
              <w:rPr>
                <w:color w:val="800000"/>
              </w:rPr>
              <w:t>File Name</w:t>
            </w:r>
          </w:p>
        </w:tc>
        <w:tc>
          <w:tcPr>
            <w:tcW w:w="1980" w:type="dxa"/>
            <w:shd w:val="clear" w:color="auto" w:fill="FFE8E1"/>
          </w:tcPr>
          <w:p w:rsidR="00CE2320" w:rsidRPr="0065685E" w:rsidRDefault="00C920E7" w:rsidP="00081395">
            <w:pPr>
              <w:pStyle w:val="NormalTableHeader"/>
              <w:keepNext w:val="0"/>
              <w:rPr>
                <w:color w:val="800000"/>
              </w:rPr>
            </w:pPr>
            <w:r w:rsidRPr="00C920E7">
              <w:rPr>
                <w:color w:val="800000"/>
              </w:rPr>
              <w:t>File Type</w:t>
            </w:r>
          </w:p>
        </w:tc>
        <w:tc>
          <w:tcPr>
            <w:tcW w:w="7020" w:type="dxa"/>
            <w:shd w:val="clear" w:color="auto" w:fill="FFE8E1"/>
          </w:tcPr>
          <w:p w:rsidR="00CE2320" w:rsidRPr="0065685E" w:rsidRDefault="00C920E7" w:rsidP="00081395">
            <w:pPr>
              <w:pStyle w:val="NormalTableHeader"/>
              <w:keepNext w:val="0"/>
              <w:rPr>
                <w:color w:val="800000"/>
              </w:rPr>
            </w:pPr>
            <w:r w:rsidRPr="00C920E7">
              <w:rPr>
                <w:color w:val="800000"/>
              </w:rPr>
              <w:t>Description</w:t>
            </w:r>
          </w:p>
        </w:tc>
      </w:tr>
      <w:tr w:rsidR="00CE2320" w:rsidTr="00081395">
        <w:tc>
          <w:tcPr>
            <w:tcW w:w="615" w:type="dxa"/>
          </w:tcPr>
          <w:p w:rsidR="00CE2320" w:rsidRPr="0065685E" w:rsidRDefault="00CE2320" w:rsidP="00081395">
            <w:pPr>
              <w:pStyle w:val="comment"/>
              <w:rPr>
                <w:i w:val="0"/>
                <w:sz w:val="18"/>
                <w:szCs w:val="18"/>
              </w:rPr>
            </w:pPr>
          </w:p>
        </w:tc>
        <w:tc>
          <w:tcPr>
            <w:tcW w:w="2805" w:type="dxa"/>
          </w:tcPr>
          <w:p w:rsidR="00CE2320" w:rsidRPr="0065685E" w:rsidRDefault="00CE2320" w:rsidP="00081395">
            <w:pPr>
              <w:pStyle w:val="comment"/>
              <w:rPr>
                <w:i w:val="0"/>
                <w:sz w:val="18"/>
                <w:szCs w:val="18"/>
              </w:rPr>
            </w:pPr>
            <w:r w:rsidRPr="0065685E">
              <w:rPr>
                <w:rFonts w:hint="eastAsia"/>
                <w:i w:val="0"/>
                <w:sz w:val="18"/>
                <w:szCs w:val="18"/>
              </w:rPr>
              <w:t>name of file</w:t>
            </w:r>
          </w:p>
        </w:tc>
        <w:tc>
          <w:tcPr>
            <w:tcW w:w="1980" w:type="dxa"/>
          </w:tcPr>
          <w:p w:rsidR="00CE2320" w:rsidRPr="0065685E" w:rsidRDefault="00CE2320" w:rsidP="00081395">
            <w:pPr>
              <w:pStyle w:val="comment"/>
              <w:rPr>
                <w:i w:val="0"/>
                <w:sz w:val="18"/>
                <w:szCs w:val="18"/>
              </w:rPr>
            </w:pPr>
            <w:r w:rsidRPr="0065685E">
              <w:rPr>
                <w:rFonts w:hint="eastAsia"/>
                <w:i w:val="0"/>
                <w:sz w:val="18"/>
                <w:szCs w:val="18"/>
              </w:rPr>
              <w:t>&lt;Fixed length&gt;</w:t>
            </w:r>
          </w:p>
          <w:p w:rsidR="00CE2320" w:rsidRPr="0065685E" w:rsidRDefault="00CE2320" w:rsidP="00081395">
            <w:pPr>
              <w:pStyle w:val="comment"/>
              <w:rPr>
                <w:i w:val="0"/>
                <w:sz w:val="18"/>
                <w:szCs w:val="18"/>
              </w:rPr>
            </w:pPr>
            <w:r w:rsidRPr="0065685E">
              <w:rPr>
                <w:rFonts w:hint="eastAsia"/>
                <w:i w:val="0"/>
                <w:sz w:val="18"/>
                <w:szCs w:val="18"/>
              </w:rPr>
              <w:t>&lt;CSV&gt;</w:t>
            </w:r>
          </w:p>
        </w:tc>
        <w:tc>
          <w:tcPr>
            <w:tcW w:w="7020" w:type="dxa"/>
          </w:tcPr>
          <w:p w:rsidR="00CE2320" w:rsidRPr="0065685E" w:rsidRDefault="00CE2320" w:rsidP="00081395">
            <w:pPr>
              <w:pStyle w:val="comment"/>
              <w:rPr>
                <w:i w:val="0"/>
                <w:sz w:val="18"/>
                <w:szCs w:val="18"/>
              </w:rPr>
            </w:pPr>
          </w:p>
        </w:tc>
      </w:tr>
      <w:tr w:rsidR="00CE2320" w:rsidTr="00081395">
        <w:tc>
          <w:tcPr>
            <w:tcW w:w="615" w:type="dxa"/>
          </w:tcPr>
          <w:p w:rsidR="00CE2320" w:rsidRPr="0065685E" w:rsidRDefault="00CE2320" w:rsidP="00081395">
            <w:pPr>
              <w:pStyle w:val="TableNormal1"/>
              <w:rPr>
                <w:sz w:val="18"/>
                <w:szCs w:val="18"/>
                <w:lang w:val="en-US"/>
              </w:rPr>
            </w:pPr>
          </w:p>
        </w:tc>
        <w:tc>
          <w:tcPr>
            <w:tcW w:w="2805" w:type="dxa"/>
          </w:tcPr>
          <w:p w:rsidR="00CE2320" w:rsidRPr="0065685E" w:rsidRDefault="00CE2320" w:rsidP="00081395">
            <w:pPr>
              <w:pStyle w:val="TableNormal1"/>
              <w:rPr>
                <w:sz w:val="18"/>
                <w:szCs w:val="18"/>
                <w:lang w:val="en-US"/>
              </w:rPr>
            </w:pPr>
          </w:p>
        </w:tc>
        <w:tc>
          <w:tcPr>
            <w:tcW w:w="1980" w:type="dxa"/>
          </w:tcPr>
          <w:p w:rsidR="00CE2320" w:rsidRPr="0065685E" w:rsidRDefault="00CE2320" w:rsidP="00081395">
            <w:pPr>
              <w:pStyle w:val="TableNormal1"/>
              <w:rPr>
                <w:sz w:val="18"/>
                <w:szCs w:val="18"/>
                <w:lang w:val="en-US"/>
              </w:rPr>
            </w:pPr>
          </w:p>
        </w:tc>
        <w:tc>
          <w:tcPr>
            <w:tcW w:w="7020" w:type="dxa"/>
          </w:tcPr>
          <w:p w:rsidR="00CE2320" w:rsidRPr="0065685E" w:rsidRDefault="00CE2320" w:rsidP="00081395">
            <w:pPr>
              <w:pStyle w:val="TableNormal1"/>
              <w:rPr>
                <w:sz w:val="18"/>
                <w:szCs w:val="18"/>
                <w:lang w:val="en-US"/>
              </w:rPr>
            </w:pPr>
          </w:p>
        </w:tc>
      </w:tr>
      <w:tr w:rsidR="00CE2320" w:rsidTr="00081395">
        <w:tc>
          <w:tcPr>
            <w:tcW w:w="615" w:type="dxa"/>
          </w:tcPr>
          <w:p w:rsidR="00CE2320" w:rsidRPr="0065685E" w:rsidRDefault="00CE2320" w:rsidP="00081395">
            <w:pPr>
              <w:pStyle w:val="TableNormal1"/>
              <w:rPr>
                <w:sz w:val="18"/>
                <w:szCs w:val="18"/>
                <w:lang w:val="en-US"/>
              </w:rPr>
            </w:pPr>
          </w:p>
        </w:tc>
        <w:tc>
          <w:tcPr>
            <w:tcW w:w="2805" w:type="dxa"/>
          </w:tcPr>
          <w:p w:rsidR="00CE2320" w:rsidRPr="0065685E" w:rsidRDefault="00CE2320" w:rsidP="00081395">
            <w:pPr>
              <w:pStyle w:val="TableNormal1"/>
              <w:rPr>
                <w:sz w:val="18"/>
                <w:szCs w:val="18"/>
                <w:lang w:val="en-US"/>
              </w:rPr>
            </w:pPr>
          </w:p>
        </w:tc>
        <w:tc>
          <w:tcPr>
            <w:tcW w:w="1980" w:type="dxa"/>
          </w:tcPr>
          <w:p w:rsidR="00CE2320" w:rsidRPr="0065685E" w:rsidRDefault="00CE2320" w:rsidP="00081395">
            <w:pPr>
              <w:pStyle w:val="TableNormal1"/>
              <w:rPr>
                <w:sz w:val="18"/>
                <w:szCs w:val="18"/>
                <w:lang w:val="en-US"/>
              </w:rPr>
            </w:pPr>
          </w:p>
        </w:tc>
        <w:tc>
          <w:tcPr>
            <w:tcW w:w="7020" w:type="dxa"/>
          </w:tcPr>
          <w:p w:rsidR="00CE2320" w:rsidRPr="0065685E" w:rsidRDefault="00CE2320" w:rsidP="00081395">
            <w:pPr>
              <w:pStyle w:val="TableNormal1"/>
              <w:rPr>
                <w:sz w:val="18"/>
                <w:szCs w:val="18"/>
                <w:lang w:val="en-US"/>
              </w:rPr>
            </w:pPr>
          </w:p>
        </w:tc>
      </w:tr>
      <w:tr w:rsidR="00CE2320" w:rsidTr="00081395">
        <w:tc>
          <w:tcPr>
            <w:tcW w:w="615" w:type="dxa"/>
          </w:tcPr>
          <w:p w:rsidR="00CE2320" w:rsidRPr="0065685E" w:rsidRDefault="00CE2320" w:rsidP="00081395">
            <w:pPr>
              <w:pStyle w:val="TableNormal1"/>
              <w:rPr>
                <w:sz w:val="18"/>
                <w:szCs w:val="18"/>
                <w:lang w:val="en-US"/>
              </w:rPr>
            </w:pPr>
          </w:p>
        </w:tc>
        <w:tc>
          <w:tcPr>
            <w:tcW w:w="2805" w:type="dxa"/>
          </w:tcPr>
          <w:p w:rsidR="00CE2320" w:rsidRPr="0065685E" w:rsidRDefault="00CE2320" w:rsidP="00081395">
            <w:pPr>
              <w:pStyle w:val="TableNormal1"/>
              <w:rPr>
                <w:sz w:val="18"/>
                <w:szCs w:val="18"/>
                <w:lang w:val="en-US"/>
              </w:rPr>
            </w:pPr>
          </w:p>
        </w:tc>
        <w:tc>
          <w:tcPr>
            <w:tcW w:w="1980" w:type="dxa"/>
          </w:tcPr>
          <w:p w:rsidR="00CE2320" w:rsidRPr="0065685E" w:rsidRDefault="00CE2320" w:rsidP="00081395">
            <w:pPr>
              <w:pStyle w:val="TableNormal1"/>
              <w:rPr>
                <w:sz w:val="18"/>
                <w:szCs w:val="18"/>
                <w:lang w:val="en-US"/>
              </w:rPr>
            </w:pPr>
          </w:p>
        </w:tc>
        <w:tc>
          <w:tcPr>
            <w:tcW w:w="7020" w:type="dxa"/>
          </w:tcPr>
          <w:p w:rsidR="00CE2320" w:rsidRPr="0065685E" w:rsidRDefault="00CE2320" w:rsidP="00081395">
            <w:pPr>
              <w:pStyle w:val="TableNormal1"/>
              <w:rPr>
                <w:sz w:val="18"/>
                <w:szCs w:val="18"/>
                <w:lang w:val="en-US"/>
              </w:rPr>
            </w:pPr>
          </w:p>
        </w:tc>
      </w:tr>
    </w:tbl>
    <w:p w:rsidR="00CE2320" w:rsidRDefault="00CE2320" w:rsidP="00CE2320">
      <w:pPr>
        <w:pStyle w:val="Heading3"/>
        <w:numPr>
          <w:ilvl w:val="2"/>
          <w:numId w:val="1"/>
        </w:numPr>
        <w:rPr>
          <w:lang w:eastAsia="ja-JP"/>
        </w:rPr>
      </w:pPr>
      <w:bookmarkStart w:id="31" w:name="_Toc197757953"/>
      <w:bookmarkStart w:id="32" w:name="_Toc433705483"/>
      <w:r>
        <w:rPr>
          <w:rFonts w:hint="eastAsia"/>
          <w:lang w:eastAsia="ja-JP"/>
        </w:rPr>
        <w:t xml:space="preserve">XXX </w:t>
      </w:r>
      <w:bookmarkEnd w:id="31"/>
      <w:r w:rsidR="00093D29">
        <w:rPr>
          <w:lang w:eastAsia="ja-JP"/>
        </w:rPr>
        <w:t>File</w:t>
      </w:r>
      <w:bookmarkEnd w:id="32"/>
    </w:p>
    <w:p w:rsidR="00093D29" w:rsidRDefault="00093D29" w:rsidP="00CE2320">
      <w:pPr>
        <w:pStyle w:val="comment"/>
        <w:rPr>
          <w:rFonts w:cs="Tahoma"/>
          <w:b/>
          <w:i w:val="0"/>
          <w:color w:val="auto"/>
          <w:sz w:val="19"/>
          <w:szCs w:val="19"/>
        </w:rPr>
      </w:pPr>
      <w:r w:rsidRPr="00093D29">
        <w:rPr>
          <w:rFonts w:cs="Tahoma"/>
          <w:b/>
          <w:i w:val="0"/>
          <w:color w:val="auto"/>
          <w:sz w:val="19"/>
          <w:szCs w:val="19"/>
        </w:rPr>
        <w:t>File format</w:t>
      </w:r>
    </w:p>
    <w:p w:rsidR="00CE2320" w:rsidRDefault="00CE2320" w:rsidP="00CE2320">
      <w:pPr>
        <w:pStyle w:val="comment"/>
      </w:pPr>
      <w:r>
        <w:rPr>
          <w:rFonts w:hint="eastAsia"/>
        </w:rPr>
        <w:t>&lt;Describe the file format with the sequential of field&gt;</w:t>
      </w:r>
    </w:p>
    <w:p w:rsidR="00CE2320" w:rsidRDefault="00CE2320" w:rsidP="00CE2320">
      <w:pPr>
        <w:pStyle w:val="Heading4"/>
      </w:pPr>
      <w:r>
        <w:br w:type="page"/>
      </w:r>
      <w:r w:rsidR="00093D29" w:rsidRPr="00093D29">
        <w:rPr>
          <w:lang w:eastAsia="ja-JP"/>
        </w:rPr>
        <w:lastRenderedPageBreak/>
        <w:t>Field</w:t>
      </w:r>
    </w:p>
    <w:p w:rsidR="00CE2320" w:rsidRDefault="00CE2320" w:rsidP="00CE2320">
      <w:pPr>
        <w:pStyle w:val="comment"/>
      </w:pPr>
      <w:r>
        <w:rPr>
          <w:rFonts w:hint="eastAsia"/>
        </w:rPr>
        <w:t>&lt;</w:t>
      </w:r>
      <w:proofErr w:type="gramStart"/>
      <w:r>
        <w:rPr>
          <w:rFonts w:hint="eastAsia"/>
        </w:rPr>
        <w:t>if</w:t>
      </w:r>
      <w:proofErr w:type="gramEnd"/>
      <w:r>
        <w:rPr>
          <w:rFonts w:hint="eastAsia"/>
        </w:rPr>
        <w:t xml:space="preserve"> this file is CSV File&gt;</w:t>
      </w:r>
    </w:p>
    <w:tbl>
      <w:tblPr>
        <w:tblW w:w="464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1526"/>
        <w:gridCol w:w="1788"/>
        <w:gridCol w:w="8283"/>
      </w:tblGrid>
      <w:tr w:rsidR="00CE2320" w:rsidRPr="0065685E" w:rsidTr="00081395">
        <w:tc>
          <w:tcPr>
            <w:tcW w:w="615" w:type="dxa"/>
            <w:shd w:val="clear" w:color="auto" w:fill="FFE8E1"/>
          </w:tcPr>
          <w:p w:rsidR="00CE2320" w:rsidRPr="0065685E" w:rsidRDefault="00CE2320" w:rsidP="00081395">
            <w:pPr>
              <w:pStyle w:val="NormalTableHeader"/>
              <w:keepNext w:val="0"/>
              <w:rPr>
                <w:color w:val="800000"/>
              </w:rPr>
            </w:pPr>
            <w:r>
              <w:rPr>
                <w:rFonts w:hint="eastAsia"/>
                <w:color w:val="800000"/>
              </w:rPr>
              <w:t>No</w:t>
            </w:r>
          </w:p>
        </w:tc>
        <w:tc>
          <w:tcPr>
            <w:tcW w:w="1545" w:type="dxa"/>
            <w:shd w:val="clear" w:color="auto" w:fill="FFE8E1"/>
          </w:tcPr>
          <w:p w:rsidR="00CE2320" w:rsidRPr="0065685E" w:rsidRDefault="00093D29" w:rsidP="00093D29">
            <w:pPr>
              <w:pStyle w:val="NormalTableHeader"/>
              <w:keepNext w:val="0"/>
              <w:rPr>
                <w:color w:val="800000"/>
              </w:rPr>
            </w:pPr>
            <w:r w:rsidRPr="00093D29">
              <w:rPr>
                <w:color w:val="800000"/>
              </w:rPr>
              <w:t xml:space="preserve">Field </w:t>
            </w:r>
            <w:r>
              <w:rPr>
                <w:color w:val="800000"/>
              </w:rPr>
              <w:t>N</w:t>
            </w:r>
            <w:r w:rsidRPr="00093D29">
              <w:rPr>
                <w:color w:val="800000"/>
              </w:rPr>
              <w:t>ame</w:t>
            </w:r>
          </w:p>
        </w:tc>
        <w:tc>
          <w:tcPr>
            <w:tcW w:w="1800" w:type="dxa"/>
            <w:shd w:val="clear" w:color="auto" w:fill="FFE8E1"/>
          </w:tcPr>
          <w:p w:rsidR="00CE2320" w:rsidRPr="0065685E" w:rsidRDefault="00093D29" w:rsidP="00081395">
            <w:pPr>
              <w:pStyle w:val="NormalTableHeader"/>
              <w:keepNext w:val="0"/>
              <w:rPr>
                <w:color w:val="800000"/>
              </w:rPr>
            </w:pPr>
            <w:r w:rsidRPr="00093D29">
              <w:rPr>
                <w:color w:val="800000"/>
              </w:rPr>
              <w:t>Format</w:t>
            </w:r>
          </w:p>
        </w:tc>
        <w:tc>
          <w:tcPr>
            <w:tcW w:w="8460" w:type="dxa"/>
            <w:shd w:val="clear" w:color="auto" w:fill="FFE8E1"/>
          </w:tcPr>
          <w:p w:rsidR="00CE2320" w:rsidRPr="0065685E" w:rsidRDefault="00093D29" w:rsidP="00081395">
            <w:pPr>
              <w:pStyle w:val="NormalTableHeader"/>
              <w:keepNext w:val="0"/>
              <w:rPr>
                <w:color w:val="800000"/>
              </w:rPr>
            </w:pPr>
            <w:r w:rsidRPr="00093D29">
              <w:rPr>
                <w:color w:val="800000"/>
              </w:rPr>
              <w:t>Description</w:t>
            </w:r>
          </w:p>
        </w:tc>
      </w:tr>
      <w:tr w:rsidR="00CE2320" w:rsidTr="00081395">
        <w:tc>
          <w:tcPr>
            <w:tcW w:w="615" w:type="dxa"/>
          </w:tcPr>
          <w:p w:rsidR="00CE2320" w:rsidRPr="0065685E" w:rsidRDefault="00CE2320" w:rsidP="00081395">
            <w:pPr>
              <w:pStyle w:val="comment"/>
              <w:rPr>
                <w:i w:val="0"/>
                <w:sz w:val="18"/>
                <w:szCs w:val="18"/>
              </w:rPr>
            </w:pPr>
          </w:p>
        </w:tc>
        <w:tc>
          <w:tcPr>
            <w:tcW w:w="1545" w:type="dxa"/>
          </w:tcPr>
          <w:p w:rsidR="00CE2320" w:rsidRPr="0065685E" w:rsidRDefault="00CE2320" w:rsidP="00081395">
            <w:pPr>
              <w:pStyle w:val="comment"/>
              <w:rPr>
                <w:i w:val="0"/>
                <w:sz w:val="18"/>
                <w:szCs w:val="18"/>
              </w:rPr>
            </w:pPr>
          </w:p>
        </w:tc>
        <w:tc>
          <w:tcPr>
            <w:tcW w:w="1800" w:type="dxa"/>
          </w:tcPr>
          <w:p w:rsidR="00CE2320" w:rsidRPr="0065685E" w:rsidRDefault="00CE2320" w:rsidP="00081395">
            <w:pPr>
              <w:pStyle w:val="comment"/>
              <w:rPr>
                <w:i w:val="0"/>
                <w:sz w:val="18"/>
                <w:szCs w:val="18"/>
              </w:rPr>
            </w:pPr>
            <w:r w:rsidRPr="0065685E">
              <w:rPr>
                <w:rFonts w:hint="eastAsia"/>
                <w:i w:val="0"/>
                <w:sz w:val="18"/>
                <w:szCs w:val="18"/>
              </w:rPr>
              <w:t xml:space="preserve">special format such as date </w:t>
            </w:r>
            <w:r w:rsidRPr="0065685E">
              <w:rPr>
                <w:i w:val="0"/>
                <w:sz w:val="18"/>
                <w:szCs w:val="18"/>
              </w:rPr>
              <w:t>“</w:t>
            </w:r>
            <w:r w:rsidRPr="0065685E">
              <w:rPr>
                <w:rFonts w:hint="eastAsia"/>
                <w:i w:val="0"/>
                <w:sz w:val="18"/>
                <w:szCs w:val="18"/>
              </w:rPr>
              <w:t>mm/</w:t>
            </w:r>
            <w:proofErr w:type="spellStart"/>
            <w:r w:rsidRPr="0065685E">
              <w:rPr>
                <w:rFonts w:hint="eastAsia"/>
                <w:i w:val="0"/>
                <w:sz w:val="18"/>
                <w:szCs w:val="18"/>
              </w:rPr>
              <w:t>dd</w:t>
            </w:r>
            <w:proofErr w:type="spellEnd"/>
            <w:r w:rsidRPr="0065685E">
              <w:rPr>
                <w:rFonts w:hint="eastAsia"/>
                <w:i w:val="0"/>
                <w:sz w:val="18"/>
                <w:szCs w:val="18"/>
              </w:rPr>
              <w:t>/</w:t>
            </w:r>
            <w:proofErr w:type="spellStart"/>
            <w:r w:rsidRPr="0065685E">
              <w:rPr>
                <w:rFonts w:hint="eastAsia"/>
                <w:i w:val="0"/>
                <w:sz w:val="18"/>
                <w:szCs w:val="18"/>
              </w:rPr>
              <w:t>yy</w:t>
            </w:r>
            <w:proofErr w:type="spellEnd"/>
            <w:r w:rsidRPr="0065685E">
              <w:rPr>
                <w:i w:val="0"/>
                <w:sz w:val="18"/>
                <w:szCs w:val="18"/>
              </w:rPr>
              <w:t>”</w:t>
            </w:r>
          </w:p>
        </w:tc>
        <w:tc>
          <w:tcPr>
            <w:tcW w:w="8460" w:type="dxa"/>
          </w:tcPr>
          <w:p w:rsidR="00CE2320" w:rsidRPr="0065685E" w:rsidRDefault="00CE2320" w:rsidP="00081395">
            <w:pPr>
              <w:pStyle w:val="comment"/>
              <w:rPr>
                <w:i w:val="0"/>
                <w:sz w:val="18"/>
                <w:szCs w:val="18"/>
              </w:rPr>
            </w:pPr>
          </w:p>
        </w:tc>
      </w:tr>
      <w:tr w:rsidR="00CE2320" w:rsidTr="00081395">
        <w:tc>
          <w:tcPr>
            <w:tcW w:w="615" w:type="dxa"/>
          </w:tcPr>
          <w:p w:rsidR="00CE2320" w:rsidRPr="0065685E" w:rsidRDefault="00CE2320" w:rsidP="00081395">
            <w:pPr>
              <w:pStyle w:val="TableNormal1"/>
              <w:rPr>
                <w:sz w:val="18"/>
                <w:szCs w:val="18"/>
                <w:lang w:val="en-US"/>
              </w:rPr>
            </w:pPr>
          </w:p>
        </w:tc>
        <w:tc>
          <w:tcPr>
            <w:tcW w:w="1545" w:type="dxa"/>
          </w:tcPr>
          <w:p w:rsidR="00CE2320" w:rsidRPr="0065685E" w:rsidRDefault="00CE2320" w:rsidP="00081395">
            <w:pPr>
              <w:pStyle w:val="TableNormal1"/>
              <w:rPr>
                <w:sz w:val="18"/>
                <w:szCs w:val="18"/>
                <w:lang w:val="en-US"/>
              </w:rPr>
            </w:pPr>
          </w:p>
        </w:tc>
        <w:tc>
          <w:tcPr>
            <w:tcW w:w="1800" w:type="dxa"/>
          </w:tcPr>
          <w:p w:rsidR="00CE2320" w:rsidRPr="0065685E" w:rsidRDefault="00CE2320" w:rsidP="00081395">
            <w:pPr>
              <w:pStyle w:val="TableNormal1"/>
              <w:rPr>
                <w:sz w:val="18"/>
                <w:szCs w:val="18"/>
                <w:lang w:val="en-US"/>
              </w:rPr>
            </w:pPr>
          </w:p>
        </w:tc>
        <w:tc>
          <w:tcPr>
            <w:tcW w:w="8460" w:type="dxa"/>
          </w:tcPr>
          <w:p w:rsidR="00CE2320" w:rsidRPr="0065685E" w:rsidRDefault="00CE2320" w:rsidP="00081395">
            <w:pPr>
              <w:pStyle w:val="TableNormal1"/>
              <w:rPr>
                <w:sz w:val="18"/>
                <w:szCs w:val="18"/>
                <w:lang w:val="en-US"/>
              </w:rPr>
            </w:pPr>
          </w:p>
        </w:tc>
      </w:tr>
      <w:tr w:rsidR="00CE2320" w:rsidTr="00081395">
        <w:tc>
          <w:tcPr>
            <w:tcW w:w="615" w:type="dxa"/>
          </w:tcPr>
          <w:p w:rsidR="00CE2320" w:rsidRPr="0065685E" w:rsidRDefault="00CE2320" w:rsidP="00081395">
            <w:pPr>
              <w:pStyle w:val="TableNormal1"/>
              <w:rPr>
                <w:sz w:val="18"/>
                <w:szCs w:val="18"/>
                <w:lang w:val="en-US"/>
              </w:rPr>
            </w:pPr>
          </w:p>
        </w:tc>
        <w:tc>
          <w:tcPr>
            <w:tcW w:w="1545" w:type="dxa"/>
          </w:tcPr>
          <w:p w:rsidR="00CE2320" w:rsidRPr="0065685E" w:rsidRDefault="00CE2320" w:rsidP="00081395">
            <w:pPr>
              <w:pStyle w:val="TableNormal1"/>
              <w:rPr>
                <w:sz w:val="18"/>
                <w:szCs w:val="18"/>
                <w:lang w:val="en-US"/>
              </w:rPr>
            </w:pPr>
          </w:p>
        </w:tc>
        <w:tc>
          <w:tcPr>
            <w:tcW w:w="1800" w:type="dxa"/>
          </w:tcPr>
          <w:p w:rsidR="00CE2320" w:rsidRPr="0065685E" w:rsidRDefault="00CE2320" w:rsidP="00081395">
            <w:pPr>
              <w:pStyle w:val="TableNormal1"/>
              <w:rPr>
                <w:sz w:val="18"/>
                <w:szCs w:val="18"/>
                <w:lang w:val="en-US"/>
              </w:rPr>
            </w:pPr>
          </w:p>
        </w:tc>
        <w:tc>
          <w:tcPr>
            <w:tcW w:w="8460" w:type="dxa"/>
          </w:tcPr>
          <w:p w:rsidR="00CE2320" w:rsidRPr="0065685E" w:rsidRDefault="00CE2320" w:rsidP="00081395">
            <w:pPr>
              <w:pStyle w:val="TableNormal1"/>
              <w:rPr>
                <w:sz w:val="18"/>
                <w:szCs w:val="18"/>
                <w:lang w:val="en-US"/>
              </w:rPr>
            </w:pPr>
          </w:p>
        </w:tc>
      </w:tr>
      <w:tr w:rsidR="00CE2320" w:rsidTr="00081395">
        <w:tc>
          <w:tcPr>
            <w:tcW w:w="615" w:type="dxa"/>
          </w:tcPr>
          <w:p w:rsidR="00CE2320" w:rsidRPr="0065685E" w:rsidRDefault="00CE2320" w:rsidP="00081395">
            <w:pPr>
              <w:pStyle w:val="TableNormal1"/>
              <w:rPr>
                <w:sz w:val="18"/>
                <w:szCs w:val="18"/>
                <w:lang w:val="en-US"/>
              </w:rPr>
            </w:pPr>
          </w:p>
        </w:tc>
        <w:tc>
          <w:tcPr>
            <w:tcW w:w="1545" w:type="dxa"/>
          </w:tcPr>
          <w:p w:rsidR="00CE2320" w:rsidRPr="0065685E" w:rsidRDefault="00CE2320" w:rsidP="00081395">
            <w:pPr>
              <w:pStyle w:val="TableNormal1"/>
              <w:rPr>
                <w:sz w:val="18"/>
                <w:szCs w:val="18"/>
                <w:lang w:val="en-US"/>
              </w:rPr>
            </w:pPr>
          </w:p>
        </w:tc>
        <w:tc>
          <w:tcPr>
            <w:tcW w:w="1800" w:type="dxa"/>
          </w:tcPr>
          <w:p w:rsidR="00CE2320" w:rsidRPr="0065685E" w:rsidRDefault="00CE2320" w:rsidP="00081395">
            <w:pPr>
              <w:pStyle w:val="TableNormal1"/>
              <w:rPr>
                <w:sz w:val="18"/>
                <w:szCs w:val="18"/>
                <w:lang w:val="en-US"/>
              </w:rPr>
            </w:pPr>
          </w:p>
        </w:tc>
        <w:tc>
          <w:tcPr>
            <w:tcW w:w="8460" w:type="dxa"/>
          </w:tcPr>
          <w:p w:rsidR="00CE2320" w:rsidRPr="0065685E" w:rsidRDefault="00CE2320" w:rsidP="00081395">
            <w:pPr>
              <w:pStyle w:val="TableNormal1"/>
              <w:rPr>
                <w:sz w:val="18"/>
                <w:szCs w:val="18"/>
                <w:lang w:val="en-US"/>
              </w:rPr>
            </w:pPr>
          </w:p>
        </w:tc>
      </w:tr>
    </w:tbl>
    <w:p w:rsidR="00CE2320" w:rsidRDefault="00CE2320" w:rsidP="00CE2320">
      <w:pPr>
        <w:pStyle w:val="comment"/>
      </w:pPr>
    </w:p>
    <w:p w:rsidR="00CE2320" w:rsidRDefault="00CE2320" w:rsidP="00CE2320">
      <w:pPr>
        <w:pStyle w:val="comment"/>
      </w:pPr>
      <w:r>
        <w:rPr>
          <w:rFonts w:hint="eastAsia"/>
        </w:rPr>
        <w:t>&lt;If this file is fixed length&gt;</w:t>
      </w:r>
    </w:p>
    <w:tbl>
      <w:tblPr>
        <w:tblW w:w="464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
        <w:gridCol w:w="1791"/>
        <w:gridCol w:w="1601"/>
        <w:gridCol w:w="825"/>
        <w:gridCol w:w="891"/>
        <w:gridCol w:w="6582"/>
      </w:tblGrid>
      <w:tr w:rsidR="00CE2320" w:rsidTr="00081395">
        <w:tc>
          <w:tcPr>
            <w:tcW w:w="521" w:type="dxa"/>
            <w:shd w:val="clear" w:color="auto" w:fill="FFE8E1"/>
          </w:tcPr>
          <w:p w:rsidR="00CE2320" w:rsidRPr="0065685E" w:rsidRDefault="00CE2320" w:rsidP="00081395">
            <w:pPr>
              <w:pStyle w:val="NormalTableHeader"/>
              <w:keepNext w:val="0"/>
              <w:rPr>
                <w:color w:val="800000"/>
              </w:rPr>
            </w:pPr>
            <w:r>
              <w:rPr>
                <w:rFonts w:hint="eastAsia"/>
                <w:color w:val="800000"/>
              </w:rPr>
              <w:t>No</w:t>
            </w:r>
          </w:p>
        </w:tc>
        <w:tc>
          <w:tcPr>
            <w:tcW w:w="1819" w:type="dxa"/>
            <w:shd w:val="clear" w:color="auto" w:fill="FFE8E1"/>
          </w:tcPr>
          <w:p w:rsidR="00CE2320" w:rsidRPr="0065685E" w:rsidRDefault="00173524" w:rsidP="00081395">
            <w:pPr>
              <w:pStyle w:val="NormalTableHeader"/>
              <w:keepNext w:val="0"/>
              <w:rPr>
                <w:color w:val="800000"/>
              </w:rPr>
            </w:pPr>
            <w:r>
              <w:rPr>
                <w:rFonts w:hint="eastAsia"/>
                <w:color w:val="800000"/>
              </w:rPr>
              <w:t>File Name</w:t>
            </w:r>
          </w:p>
        </w:tc>
        <w:tc>
          <w:tcPr>
            <w:tcW w:w="1620" w:type="dxa"/>
            <w:shd w:val="clear" w:color="auto" w:fill="FFE8E1"/>
          </w:tcPr>
          <w:p w:rsidR="00CE2320" w:rsidRPr="0065685E" w:rsidRDefault="00173524" w:rsidP="00081395">
            <w:pPr>
              <w:pStyle w:val="NormalTableHeader"/>
              <w:keepNext w:val="0"/>
              <w:rPr>
                <w:color w:val="800000"/>
              </w:rPr>
            </w:pPr>
            <w:r>
              <w:rPr>
                <w:rFonts w:hint="eastAsia"/>
                <w:color w:val="800000"/>
              </w:rPr>
              <w:t>Format</w:t>
            </w:r>
          </w:p>
        </w:tc>
        <w:tc>
          <w:tcPr>
            <w:tcW w:w="828" w:type="dxa"/>
            <w:shd w:val="clear" w:color="auto" w:fill="FFE8E1"/>
          </w:tcPr>
          <w:p w:rsidR="00CE2320" w:rsidRPr="0065685E" w:rsidRDefault="00B55487" w:rsidP="00081395">
            <w:pPr>
              <w:pStyle w:val="NormalTableHeader"/>
              <w:keepNext w:val="0"/>
              <w:rPr>
                <w:color w:val="800000"/>
              </w:rPr>
            </w:pPr>
            <w:r w:rsidRPr="00B55487">
              <w:rPr>
                <w:color w:val="800000"/>
              </w:rPr>
              <w:t>Start</w:t>
            </w:r>
          </w:p>
        </w:tc>
        <w:tc>
          <w:tcPr>
            <w:tcW w:w="900" w:type="dxa"/>
            <w:shd w:val="clear" w:color="auto" w:fill="FFE8E1"/>
          </w:tcPr>
          <w:p w:rsidR="00CE2320" w:rsidRPr="0065685E" w:rsidRDefault="00B55487" w:rsidP="00081395">
            <w:pPr>
              <w:pStyle w:val="NormalTableHeader"/>
              <w:keepNext w:val="0"/>
              <w:rPr>
                <w:color w:val="800000"/>
              </w:rPr>
            </w:pPr>
            <w:r w:rsidRPr="00B55487">
              <w:rPr>
                <w:color w:val="800000"/>
              </w:rPr>
              <w:t>End</w:t>
            </w:r>
          </w:p>
        </w:tc>
        <w:tc>
          <w:tcPr>
            <w:tcW w:w="6732" w:type="dxa"/>
            <w:shd w:val="clear" w:color="auto" w:fill="FFE8E1"/>
          </w:tcPr>
          <w:p w:rsidR="00CE2320" w:rsidRPr="0065685E" w:rsidRDefault="00B55487" w:rsidP="00081395">
            <w:pPr>
              <w:pStyle w:val="NormalTableHeader"/>
              <w:keepNext w:val="0"/>
              <w:rPr>
                <w:color w:val="800000"/>
              </w:rPr>
            </w:pPr>
            <w:r w:rsidRPr="00093D29">
              <w:rPr>
                <w:color w:val="800000"/>
              </w:rPr>
              <w:t>Description</w:t>
            </w:r>
          </w:p>
        </w:tc>
      </w:tr>
      <w:tr w:rsidR="00CE2320" w:rsidTr="00081395">
        <w:tc>
          <w:tcPr>
            <w:tcW w:w="521" w:type="dxa"/>
          </w:tcPr>
          <w:p w:rsidR="00CE2320" w:rsidRPr="0065685E" w:rsidRDefault="00CE2320" w:rsidP="00081395">
            <w:pPr>
              <w:pStyle w:val="comment"/>
              <w:rPr>
                <w:i w:val="0"/>
                <w:iCs/>
                <w:sz w:val="18"/>
                <w:szCs w:val="18"/>
              </w:rPr>
            </w:pPr>
          </w:p>
        </w:tc>
        <w:tc>
          <w:tcPr>
            <w:tcW w:w="1819" w:type="dxa"/>
          </w:tcPr>
          <w:p w:rsidR="00CE2320" w:rsidRPr="0065685E" w:rsidRDefault="00CE2320" w:rsidP="00081395">
            <w:pPr>
              <w:pStyle w:val="comment"/>
              <w:rPr>
                <w:i w:val="0"/>
                <w:iCs/>
                <w:sz w:val="18"/>
                <w:szCs w:val="18"/>
              </w:rPr>
            </w:pPr>
          </w:p>
        </w:tc>
        <w:tc>
          <w:tcPr>
            <w:tcW w:w="1620" w:type="dxa"/>
          </w:tcPr>
          <w:p w:rsidR="00CE2320" w:rsidRPr="0065685E" w:rsidRDefault="00CE2320" w:rsidP="00081395">
            <w:pPr>
              <w:pStyle w:val="comment"/>
              <w:rPr>
                <w:i w:val="0"/>
                <w:iCs/>
                <w:sz w:val="18"/>
                <w:szCs w:val="18"/>
              </w:rPr>
            </w:pPr>
          </w:p>
        </w:tc>
        <w:tc>
          <w:tcPr>
            <w:tcW w:w="828" w:type="dxa"/>
          </w:tcPr>
          <w:p w:rsidR="00CE2320" w:rsidRPr="0065685E" w:rsidRDefault="00CE2320" w:rsidP="00081395">
            <w:pPr>
              <w:pStyle w:val="comment"/>
              <w:rPr>
                <w:i w:val="0"/>
                <w:iCs/>
                <w:sz w:val="18"/>
                <w:szCs w:val="18"/>
              </w:rPr>
            </w:pPr>
          </w:p>
        </w:tc>
        <w:tc>
          <w:tcPr>
            <w:tcW w:w="900" w:type="dxa"/>
          </w:tcPr>
          <w:p w:rsidR="00CE2320" w:rsidRPr="0065685E" w:rsidRDefault="00CE2320" w:rsidP="00081395">
            <w:pPr>
              <w:pStyle w:val="comment"/>
              <w:rPr>
                <w:i w:val="0"/>
                <w:iCs/>
                <w:sz w:val="18"/>
                <w:szCs w:val="18"/>
              </w:rPr>
            </w:pPr>
          </w:p>
        </w:tc>
        <w:tc>
          <w:tcPr>
            <w:tcW w:w="6732" w:type="dxa"/>
          </w:tcPr>
          <w:p w:rsidR="00CE2320" w:rsidRPr="0065685E" w:rsidRDefault="00CE2320" w:rsidP="00081395">
            <w:pPr>
              <w:pStyle w:val="comment"/>
              <w:rPr>
                <w:i w:val="0"/>
                <w:iCs/>
                <w:sz w:val="18"/>
                <w:szCs w:val="18"/>
              </w:rPr>
            </w:pPr>
          </w:p>
        </w:tc>
      </w:tr>
      <w:tr w:rsidR="00CE2320" w:rsidTr="00081395">
        <w:tc>
          <w:tcPr>
            <w:tcW w:w="521" w:type="dxa"/>
          </w:tcPr>
          <w:p w:rsidR="00CE2320" w:rsidRPr="0065685E" w:rsidRDefault="00CE2320" w:rsidP="00081395">
            <w:pPr>
              <w:pStyle w:val="TableNormal1"/>
              <w:rPr>
                <w:sz w:val="18"/>
                <w:szCs w:val="18"/>
                <w:lang w:val="en-US"/>
              </w:rPr>
            </w:pPr>
          </w:p>
        </w:tc>
        <w:tc>
          <w:tcPr>
            <w:tcW w:w="1819" w:type="dxa"/>
          </w:tcPr>
          <w:p w:rsidR="00CE2320" w:rsidRPr="0065685E" w:rsidRDefault="00CE2320" w:rsidP="00081395">
            <w:pPr>
              <w:pStyle w:val="TableNormal1"/>
              <w:rPr>
                <w:sz w:val="18"/>
                <w:szCs w:val="18"/>
                <w:lang w:val="en-US"/>
              </w:rPr>
            </w:pPr>
          </w:p>
        </w:tc>
        <w:tc>
          <w:tcPr>
            <w:tcW w:w="1620" w:type="dxa"/>
          </w:tcPr>
          <w:p w:rsidR="00CE2320" w:rsidRPr="0065685E" w:rsidRDefault="00CE2320" w:rsidP="00081395">
            <w:pPr>
              <w:pStyle w:val="TableNormal1"/>
              <w:rPr>
                <w:sz w:val="18"/>
                <w:szCs w:val="18"/>
                <w:lang w:val="en-US"/>
              </w:rPr>
            </w:pPr>
          </w:p>
        </w:tc>
        <w:tc>
          <w:tcPr>
            <w:tcW w:w="828" w:type="dxa"/>
          </w:tcPr>
          <w:p w:rsidR="00CE2320" w:rsidRPr="0065685E" w:rsidRDefault="00CE2320" w:rsidP="00081395">
            <w:pPr>
              <w:pStyle w:val="TableNormal1"/>
              <w:rPr>
                <w:sz w:val="18"/>
                <w:szCs w:val="18"/>
                <w:lang w:val="en-US"/>
              </w:rPr>
            </w:pPr>
          </w:p>
        </w:tc>
        <w:tc>
          <w:tcPr>
            <w:tcW w:w="900" w:type="dxa"/>
          </w:tcPr>
          <w:p w:rsidR="00CE2320" w:rsidRPr="0065685E" w:rsidRDefault="00CE2320" w:rsidP="00081395">
            <w:pPr>
              <w:pStyle w:val="TableNormal1"/>
              <w:rPr>
                <w:sz w:val="18"/>
                <w:szCs w:val="18"/>
                <w:lang w:val="en-US"/>
              </w:rPr>
            </w:pPr>
          </w:p>
        </w:tc>
        <w:tc>
          <w:tcPr>
            <w:tcW w:w="6732" w:type="dxa"/>
          </w:tcPr>
          <w:p w:rsidR="00CE2320" w:rsidRPr="0065685E" w:rsidRDefault="00CE2320" w:rsidP="00081395">
            <w:pPr>
              <w:pStyle w:val="TableNormal1"/>
              <w:rPr>
                <w:sz w:val="18"/>
                <w:szCs w:val="18"/>
                <w:lang w:val="en-US"/>
              </w:rPr>
            </w:pPr>
          </w:p>
        </w:tc>
      </w:tr>
      <w:tr w:rsidR="00CE2320" w:rsidTr="00081395">
        <w:tc>
          <w:tcPr>
            <w:tcW w:w="521" w:type="dxa"/>
          </w:tcPr>
          <w:p w:rsidR="00CE2320" w:rsidRPr="0065685E" w:rsidRDefault="00CE2320" w:rsidP="00081395">
            <w:pPr>
              <w:pStyle w:val="TableNormal1"/>
              <w:rPr>
                <w:sz w:val="18"/>
                <w:szCs w:val="18"/>
                <w:lang w:val="en-US"/>
              </w:rPr>
            </w:pPr>
          </w:p>
        </w:tc>
        <w:tc>
          <w:tcPr>
            <w:tcW w:w="1819" w:type="dxa"/>
          </w:tcPr>
          <w:p w:rsidR="00CE2320" w:rsidRPr="0065685E" w:rsidRDefault="00CE2320" w:rsidP="00081395">
            <w:pPr>
              <w:pStyle w:val="TableNormal1"/>
              <w:rPr>
                <w:sz w:val="18"/>
                <w:szCs w:val="18"/>
                <w:lang w:val="en-US"/>
              </w:rPr>
            </w:pPr>
          </w:p>
        </w:tc>
        <w:tc>
          <w:tcPr>
            <w:tcW w:w="1620" w:type="dxa"/>
          </w:tcPr>
          <w:p w:rsidR="00CE2320" w:rsidRPr="0065685E" w:rsidRDefault="00CE2320" w:rsidP="00081395">
            <w:pPr>
              <w:pStyle w:val="TableNormal1"/>
              <w:rPr>
                <w:sz w:val="18"/>
                <w:szCs w:val="18"/>
                <w:lang w:val="en-US"/>
              </w:rPr>
            </w:pPr>
          </w:p>
        </w:tc>
        <w:tc>
          <w:tcPr>
            <w:tcW w:w="828" w:type="dxa"/>
          </w:tcPr>
          <w:p w:rsidR="00CE2320" w:rsidRPr="0065685E" w:rsidRDefault="00CE2320" w:rsidP="00081395">
            <w:pPr>
              <w:pStyle w:val="TableNormal1"/>
              <w:rPr>
                <w:sz w:val="18"/>
                <w:szCs w:val="18"/>
                <w:lang w:val="en-US"/>
              </w:rPr>
            </w:pPr>
          </w:p>
        </w:tc>
        <w:tc>
          <w:tcPr>
            <w:tcW w:w="900" w:type="dxa"/>
          </w:tcPr>
          <w:p w:rsidR="00CE2320" w:rsidRPr="0065685E" w:rsidRDefault="00CE2320" w:rsidP="00081395">
            <w:pPr>
              <w:pStyle w:val="TableNormal1"/>
              <w:rPr>
                <w:sz w:val="18"/>
                <w:szCs w:val="18"/>
                <w:lang w:val="en-US"/>
              </w:rPr>
            </w:pPr>
          </w:p>
        </w:tc>
        <w:tc>
          <w:tcPr>
            <w:tcW w:w="6732" w:type="dxa"/>
          </w:tcPr>
          <w:p w:rsidR="00CE2320" w:rsidRPr="0065685E" w:rsidRDefault="00CE2320" w:rsidP="00081395">
            <w:pPr>
              <w:pStyle w:val="TableNormal1"/>
              <w:rPr>
                <w:sz w:val="18"/>
                <w:szCs w:val="18"/>
                <w:lang w:val="en-US"/>
              </w:rPr>
            </w:pPr>
          </w:p>
        </w:tc>
      </w:tr>
      <w:tr w:rsidR="00CE2320" w:rsidTr="00081395">
        <w:tc>
          <w:tcPr>
            <w:tcW w:w="521" w:type="dxa"/>
          </w:tcPr>
          <w:p w:rsidR="00CE2320" w:rsidRPr="0065685E" w:rsidRDefault="00CE2320" w:rsidP="00081395">
            <w:pPr>
              <w:pStyle w:val="TableNormal1"/>
              <w:rPr>
                <w:sz w:val="18"/>
                <w:szCs w:val="18"/>
                <w:lang w:val="en-US"/>
              </w:rPr>
            </w:pPr>
          </w:p>
        </w:tc>
        <w:tc>
          <w:tcPr>
            <w:tcW w:w="1819" w:type="dxa"/>
          </w:tcPr>
          <w:p w:rsidR="00CE2320" w:rsidRPr="0065685E" w:rsidRDefault="00CE2320" w:rsidP="00081395">
            <w:pPr>
              <w:pStyle w:val="TableNormal1"/>
              <w:rPr>
                <w:sz w:val="18"/>
                <w:szCs w:val="18"/>
                <w:lang w:val="en-US"/>
              </w:rPr>
            </w:pPr>
          </w:p>
        </w:tc>
        <w:tc>
          <w:tcPr>
            <w:tcW w:w="1620" w:type="dxa"/>
          </w:tcPr>
          <w:p w:rsidR="00CE2320" w:rsidRPr="0065685E" w:rsidRDefault="00CE2320" w:rsidP="00081395">
            <w:pPr>
              <w:pStyle w:val="TableNormal1"/>
              <w:rPr>
                <w:sz w:val="18"/>
                <w:szCs w:val="18"/>
                <w:lang w:val="en-US"/>
              </w:rPr>
            </w:pPr>
          </w:p>
        </w:tc>
        <w:tc>
          <w:tcPr>
            <w:tcW w:w="828" w:type="dxa"/>
          </w:tcPr>
          <w:p w:rsidR="00CE2320" w:rsidRPr="0065685E" w:rsidRDefault="00CE2320" w:rsidP="00081395">
            <w:pPr>
              <w:pStyle w:val="TableNormal1"/>
              <w:rPr>
                <w:sz w:val="18"/>
                <w:szCs w:val="18"/>
                <w:lang w:val="en-US"/>
              </w:rPr>
            </w:pPr>
          </w:p>
        </w:tc>
        <w:tc>
          <w:tcPr>
            <w:tcW w:w="900" w:type="dxa"/>
          </w:tcPr>
          <w:p w:rsidR="00CE2320" w:rsidRPr="0065685E" w:rsidRDefault="00CE2320" w:rsidP="00081395">
            <w:pPr>
              <w:pStyle w:val="TableNormal1"/>
              <w:rPr>
                <w:sz w:val="18"/>
                <w:szCs w:val="18"/>
                <w:lang w:val="en-US"/>
              </w:rPr>
            </w:pPr>
          </w:p>
        </w:tc>
        <w:tc>
          <w:tcPr>
            <w:tcW w:w="6732" w:type="dxa"/>
          </w:tcPr>
          <w:p w:rsidR="00CE2320" w:rsidRPr="0065685E" w:rsidRDefault="00CE2320" w:rsidP="00081395">
            <w:pPr>
              <w:pStyle w:val="TableNormal1"/>
              <w:rPr>
                <w:sz w:val="18"/>
                <w:szCs w:val="18"/>
                <w:lang w:val="en-US"/>
              </w:rPr>
            </w:pPr>
          </w:p>
        </w:tc>
      </w:tr>
    </w:tbl>
    <w:p w:rsidR="00CE2320" w:rsidRDefault="00B55487" w:rsidP="00CE2320">
      <w:pPr>
        <w:pStyle w:val="Heading1"/>
        <w:rPr>
          <w:lang w:eastAsia="ja-JP"/>
        </w:rPr>
      </w:pPr>
      <w:bookmarkStart w:id="33" w:name="_Toc433705484"/>
      <w:r>
        <w:rPr>
          <w:lang w:eastAsia="ja-JP"/>
        </w:rPr>
        <w:lastRenderedPageBreak/>
        <w:t>Code design</w:t>
      </w:r>
      <w:bookmarkEnd w:id="33"/>
    </w:p>
    <w:p w:rsidR="00CE2320" w:rsidRDefault="00CE2320" w:rsidP="00CE2320">
      <w:pPr>
        <w:pStyle w:val="comment"/>
      </w:pPr>
      <w:r>
        <w:rPr>
          <w:rFonts w:hint="eastAsia"/>
        </w:rPr>
        <w:t>&lt;Design the format of codes ex. Customer code</w:t>
      </w:r>
      <w:r>
        <w:t>s</w:t>
      </w:r>
      <w:r>
        <w:rPr>
          <w:rFonts w:hint="eastAsia"/>
        </w:rPr>
        <w:t>, product code</w:t>
      </w:r>
      <w:r>
        <w:t>s</w:t>
      </w:r>
      <w:r>
        <w:rPr>
          <w:rFonts w:hint="eastAsia"/>
        </w:rPr>
        <w:t xml:space="preserve"> that </w:t>
      </w:r>
      <w:r>
        <w:t>are</w:t>
      </w:r>
      <w:r>
        <w:rPr>
          <w:rFonts w:hint="eastAsia"/>
        </w:rPr>
        <w:t xml:space="preserve"> complicated and contains meanings. These codes are fields in database or files. &gt; </w:t>
      </w:r>
    </w:p>
    <w:p w:rsidR="00CE2320" w:rsidRDefault="00CE2320" w:rsidP="00CE2320">
      <w:pPr>
        <w:pStyle w:val="comment"/>
      </w:pPr>
      <w:r>
        <w:rPr>
          <w:rFonts w:hint="eastAsia"/>
        </w:rPr>
        <w:t>&lt;List of code&gt;</w:t>
      </w:r>
    </w:p>
    <w:tbl>
      <w:tblPr>
        <w:tblW w:w="4647"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6"/>
        <w:gridCol w:w="2665"/>
        <w:gridCol w:w="8829"/>
      </w:tblGrid>
      <w:tr w:rsidR="00CE2320" w:rsidRPr="0065685E" w:rsidTr="00081395">
        <w:tc>
          <w:tcPr>
            <w:tcW w:w="720" w:type="dxa"/>
            <w:shd w:val="clear" w:color="auto" w:fill="FFE8E1"/>
          </w:tcPr>
          <w:p w:rsidR="00CE2320" w:rsidRPr="0065685E" w:rsidRDefault="00CE2320" w:rsidP="00081395">
            <w:pPr>
              <w:pStyle w:val="NormalTableHeader"/>
              <w:keepNext w:val="0"/>
              <w:rPr>
                <w:color w:val="800000"/>
              </w:rPr>
            </w:pPr>
            <w:r>
              <w:rPr>
                <w:rFonts w:hint="eastAsia"/>
                <w:color w:val="800000"/>
              </w:rPr>
              <w:t>No</w:t>
            </w:r>
          </w:p>
        </w:tc>
        <w:tc>
          <w:tcPr>
            <w:tcW w:w="2700" w:type="dxa"/>
            <w:shd w:val="clear" w:color="auto" w:fill="FFE8E1"/>
          </w:tcPr>
          <w:p w:rsidR="00CE2320" w:rsidRPr="0065685E" w:rsidRDefault="00B55487" w:rsidP="00081395">
            <w:pPr>
              <w:pStyle w:val="NormalTableHeader"/>
              <w:keepNext w:val="0"/>
              <w:rPr>
                <w:color w:val="800000"/>
              </w:rPr>
            </w:pPr>
            <w:r>
              <w:rPr>
                <w:color w:val="800000"/>
              </w:rPr>
              <w:t>Code</w:t>
            </w:r>
          </w:p>
        </w:tc>
        <w:tc>
          <w:tcPr>
            <w:tcW w:w="9000" w:type="dxa"/>
            <w:shd w:val="clear" w:color="auto" w:fill="FFE8E1"/>
          </w:tcPr>
          <w:p w:rsidR="00CE2320" w:rsidRPr="0065685E" w:rsidRDefault="00B55487" w:rsidP="00081395">
            <w:pPr>
              <w:pStyle w:val="NormalTableHeader"/>
              <w:keepNext w:val="0"/>
              <w:rPr>
                <w:color w:val="800000"/>
              </w:rPr>
            </w:pPr>
            <w:r w:rsidRPr="00093D29">
              <w:rPr>
                <w:color w:val="800000"/>
              </w:rPr>
              <w:t>Description</w:t>
            </w:r>
          </w:p>
        </w:tc>
      </w:tr>
      <w:tr w:rsidR="00CE2320" w:rsidTr="00081395">
        <w:tc>
          <w:tcPr>
            <w:tcW w:w="720" w:type="dxa"/>
          </w:tcPr>
          <w:p w:rsidR="00CE2320" w:rsidRPr="0065685E" w:rsidRDefault="00CE2320" w:rsidP="00081395">
            <w:pPr>
              <w:pStyle w:val="comment"/>
              <w:rPr>
                <w:i w:val="0"/>
                <w:sz w:val="18"/>
                <w:szCs w:val="18"/>
              </w:rPr>
            </w:pPr>
            <w:r w:rsidRPr="0065685E">
              <w:rPr>
                <w:rFonts w:hint="eastAsia"/>
                <w:i w:val="0"/>
                <w:sz w:val="18"/>
                <w:szCs w:val="18"/>
              </w:rPr>
              <w:t>01</w:t>
            </w:r>
          </w:p>
        </w:tc>
        <w:tc>
          <w:tcPr>
            <w:tcW w:w="2700" w:type="dxa"/>
          </w:tcPr>
          <w:p w:rsidR="00CE2320" w:rsidRPr="0065685E" w:rsidRDefault="00CE2320" w:rsidP="00081395">
            <w:pPr>
              <w:pStyle w:val="comment"/>
              <w:rPr>
                <w:i w:val="0"/>
                <w:sz w:val="18"/>
                <w:szCs w:val="18"/>
              </w:rPr>
            </w:pPr>
            <w:r w:rsidRPr="0065685E">
              <w:rPr>
                <w:rFonts w:hint="eastAsia"/>
                <w:i w:val="0"/>
                <w:sz w:val="18"/>
                <w:szCs w:val="18"/>
              </w:rPr>
              <w:t>Customer code</w:t>
            </w:r>
          </w:p>
        </w:tc>
        <w:tc>
          <w:tcPr>
            <w:tcW w:w="9000" w:type="dxa"/>
          </w:tcPr>
          <w:p w:rsidR="00CE2320" w:rsidRPr="0065685E" w:rsidRDefault="00CE2320" w:rsidP="00081395">
            <w:pPr>
              <w:pStyle w:val="comment"/>
              <w:rPr>
                <w:i w:val="0"/>
                <w:sz w:val="18"/>
                <w:szCs w:val="18"/>
              </w:rPr>
            </w:pPr>
            <w:r w:rsidRPr="0065685E">
              <w:rPr>
                <w:rFonts w:hint="eastAsia"/>
                <w:i w:val="0"/>
                <w:sz w:val="18"/>
                <w:szCs w:val="18"/>
              </w:rPr>
              <w:t>Code of customer in the system.</w:t>
            </w:r>
          </w:p>
        </w:tc>
      </w:tr>
      <w:tr w:rsidR="00CE2320" w:rsidTr="00081395">
        <w:tc>
          <w:tcPr>
            <w:tcW w:w="720" w:type="dxa"/>
          </w:tcPr>
          <w:p w:rsidR="00CE2320" w:rsidRPr="0065685E" w:rsidRDefault="00CE2320" w:rsidP="00081395">
            <w:pPr>
              <w:pStyle w:val="TableNormal1"/>
              <w:rPr>
                <w:sz w:val="18"/>
                <w:szCs w:val="18"/>
                <w:lang w:val="en-US"/>
              </w:rPr>
            </w:pPr>
          </w:p>
        </w:tc>
        <w:tc>
          <w:tcPr>
            <w:tcW w:w="2700" w:type="dxa"/>
          </w:tcPr>
          <w:p w:rsidR="00CE2320" w:rsidRPr="0065685E" w:rsidRDefault="00CE2320" w:rsidP="00081395">
            <w:pPr>
              <w:pStyle w:val="TableNormal1"/>
              <w:rPr>
                <w:sz w:val="18"/>
                <w:szCs w:val="18"/>
                <w:lang w:val="en-US"/>
              </w:rPr>
            </w:pPr>
          </w:p>
        </w:tc>
        <w:tc>
          <w:tcPr>
            <w:tcW w:w="9000" w:type="dxa"/>
          </w:tcPr>
          <w:p w:rsidR="00CE2320" w:rsidRPr="0065685E" w:rsidRDefault="00CE2320" w:rsidP="00081395">
            <w:pPr>
              <w:pStyle w:val="TableNormal1"/>
              <w:rPr>
                <w:sz w:val="18"/>
                <w:szCs w:val="18"/>
                <w:lang w:val="en-US"/>
              </w:rPr>
            </w:pPr>
          </w:p>
        </w:tc>
      </w:tr>
      <w:tr w:rsidR="00CE2320" w:rsidTr="00081395">
        <w:tc>
          <w:tcPr>
            <w:tcW w:w="720" w:type="dxa"/>
          </w:tcPr>
          <w:p w:rsidR="00CE2320" w:rsidRPr="0065685E" w:rsidRDefault="00CE2320" w:rsidP="00081395">
            <w:pPr>
              <w:pStyle w:val="TableNormal1"/>
              <w:rPr>
                <w:sz w:val="18"/>
                <w:szCs w:val="18"/>
                <w:lang w:val="en-US"/>
              </w:rPr>
            </w:pPr>
          </w:p>
        </w:tc>
        <w:tc>
          <w:tcPr>
            <w:tcW w:w="2700" w:type="dxa"/>
          </w:tcPr>
          <w:p w:rsidR="00CE2320" w:rsidRPr="0065685E" w:rsidRDefault="00CE2320" w:rsidP="00081395">
            <w:pPr>
              <w:pStyle w:val="TableNormal1"/>
              <w:rPr>
                <w:sz w:val="18"/>
                <w:szCs w:val="18"/>
                <w:lang w:val="en-US"/>
              </w:rPr>
            </w:pPr>
          </w:p>
        </w:tc>
        <w:tc>
          <w:tcPr>
            <w:tcW w:w="9000" w:type="dxa"/>
          </w:tcPr>
          <w:p w:rsidR="00CE2320" w:rsidRPr="0065685E" w:rsidRDefault="00CE2320" w:rsidP="00081395">
            <w:pPr>
              <w:pStyle w:val="TableNormal1"/>
              <w:rPr>
                <w:sz w:val="18"/>
                <w:szCs w:val="18"/>
                <w:lang w:val="en-US"/>
              </w:rPr>
            </w:pPr>
          </w:p>
        </w:tc>
      </w:tr>
      <w:tr w:rsidR="00CE2320" w:rsidTr="00081395">
        <w:tc>
          <w:tcPr>
            <w:tcW w:w="720" w:type="dxa"/>
          </w:tcPr>
          <w:p w:rsidR="00CE2320" w:rsidRPr="0065685E" w:rsidRDefault="00CE2320" w:rsidP="00081395">
            <w:pPr>
              <w:pStyle w:val="TableNormal1"/>
              <w:rPr>
                <w:sz w:val="18"/>
                <w:szCs w:val="18"/>
                <w:lang w:val="en-US"/>
              </w:rPr>
            </w:pPr>
          </w:p>
        </w:tc>
        <w:tc>
          <w:tcPr>
            <w:tcW w:w="2700" w:type="dxa"/>
          </w:tcPr>
          <w:p w:rsidR="00CE2320" w:rsidRPr="0065685E" w:rsidRDefault="00CE2320" w:rsidP="00081395">
            <w:pPr>
              <w:pStyle w:val="TableNormal1"/>
              <w:rPr>
                <w:sz w:val="18"/>
                <w:szCs w:val="18"/>
                <w:lang w:val="en-US"/>
              </w:rPr>
            </w:pPr>
          </w:p>
        </w:tc>
        <w:tc>
          <w:tcPr>
            <w:tcW w:w="9000" w:type="dxa"/>
          </w:tcPr>
          <w:p w:rsidR="00CE2320" w:rsidRPr="0065685E" w:rsidRDefault="00CE2320" w:rsidP="00081395">
            <w:pPr>
              <w:pStyle w:val="TableNormal1"/>
              <w:rPr>
                <w:sz w:val="18"/>
                <w:szCs w:val="18"/>
                <w:lang w:val="en-US"/>
              </w:rPr>
            </w:pPr>
          </w:p>
        </w:tc>
      </w:tr>
    </w:tbl>
    <w:p w:rsidR="00CE2320" w:rsidRDefault="00CE2320" w:rsidP="00CE2320">
      <w:pPr>
        <w:pStyle w:val="comment"/>
        <w:spacing w:line="240" w:lineRule="auto"/>
        <w:ind w:left="0"/>
      </w:pPr>
    </w:p>
    <w:p w:rsidR="00CE2320" w:rsidRDefault="00CE2320" w:rsidP="00CE2320">
      <w:pPr>
        <w:pStyle w:val="Heading2"/>
        <w:numPr>
          <w:ilvl w:val="1"/>
          <w:numId w:val="1"/>
        </w:numPr>
        <w:tabs>
          <w:tab w:val="clear" w:pos="576"/>
          <w:tab w:val="num" w:pos="700"/>
        </w:tabs>
        <w:ind w:left="700" w:hanging="700"/>
        <w:rPr>
          <w:lang w:eastAsia="ja-JP"/>
        </w:rPr>
      </w:pPr>
      <w:bookmarkStart w:id="34" w:name="_Toc197757955"/>
      <w:bookmarkStart w:id="35" w:name="_Toc433705485"/>
      <w:r>
        <w:rPr>
          <w:rFonts w:hint="eastAsia"/>
          <w:lang w:eastAsia="ja-JP"/>
        </w:rPr>
        <w:t>&lt;</w:t>
      </w:r>
      <w:bookmarkStart w:id="36" w:name="_Toc128798317"/>
      <w:r>
        <w:rPr>
          <w:rFonts w:hint="eastAsia"/>
          <w:lang w:eastAsia="ja-JP"/>
        </w:rPr>
        <w:t>Customer Code</w:t>
      </w:r>
      <w:bookmarkEnd w:id="36"/>
      <w:r>
        <w:rPr>
          <w:rFonts w:hint="eastAsia"/>
          <w:lang w:eastAsia="ja-JP"/>
        </w:rPr>
        <w:t>&gt;</w:t>
      </w:r>
      <w:bookmarkEnd w:id="34"/>
      <w:bookmarkEnd w:id="35"/>
    </w:p>
    <w:p w:rsidR="00CE2320" w:rsidRPr="00300B90" w:rsidRDefault="00CE2320" w:rsidP="00CE2320">
      <w:pPr>
        <w:rPr>
          <w:i/>
          <w:lang w:eastAsia="ja-JP"/>
        </w:rPr>
      </w:pPr>
      <w:r w:rsidRPr="00300B90">
        <w:rPr>
          <w:rFonts w:hint="eastAsia"/>
          <w:i/>
          <w:lang w:eastAsia="ja-JP"/>
        </w:rPr>
        <w:t>&lt;Customer code has the form of AAAMMYYYY000 which</w:t>
      </w:r>
    </w:p>
    <w:p w:rsidR="00CE2320" w:rsidRPr="00300B90" w:rsidRDefault="00CE2320" w:rsidP="00CE2320">
      <w:pPr>
        <w:rPr>
          <w:i/>
          <w:lang w:eastAsia="ja-JP"/>
        </w:rPr>
      </w:pPr>
      <w:r w:rsidRPr="00300B90">
        <w:rPr>
          <w:rFonts w:hint="eastAsia"/>
          <w:i/>
          <w:lang w:eastAsia="ja-JP"/>
        </w:rPr>
        <w:t xml:space="preserve">AAA: 3 required characters stand for Province of customer such as HAN: Ha </w:t>
      </w:r>
      <w:proofErr w:type="spellStart"/>
      <w:r w:rsidRPr="00300B90">
        <w:rPr>
          <w:rFonts w:hint="eastAsia"/>
          <w:i/>
          <w:lang w:eastAsia="ja-JP"/>
        </w:rPr>
        <w:t>Noi</w:t>
      </w:r>
      <w:proofErr w:type="spellEnd"/>
      <w:r w:rsidRPr="00300B90">
        <w:rPr>
          <w:rFonts w:hint="eastAsia"/>
          <w:i/>
          <w:lang w:eastAsia="ja-JP"/>
        </w:rPr>
        <w:t xml:space="preserve">, DAN: </w:t>
      </w:r>
      <w:smartTag w:uri="urn:schemas-microsoft-com:office:smarttags" w:element="City">
        <w:r w:rsidRPr="00300B90">
          <w:rPr>
            <w:rFonts w:hint="eastAsia"/>
            <w:i/>
            <w:lang w:eastAsia="ja-JP"/>
          </w:rPr>
          <w:t>Da Nang</w:t>
        </w:r>
      </w:smartTag>
      <w:r w:rsidRPr="00300B90">
        <w:rPr>
          <w:rFonts w:hint="eastAsia"/>
          <w:i/>
          <w:lang w:eastAsia="ja-JP"/>
        </w:rPr>
        <w:t xml:space="preserve">, HCM: </w:t>
      </w:r>
      <w:smartTag w:uri="urn:schemas-microsoft-com:office:smarttags" w:element="City">
        <w:smartTag w:uri="urn:schemas-microsoft-com:office:smarttags" w:element="place">
          <w:r w:rsidRPr="00300B90">
            <w:rPr>
              <w:rFonts w:hint="eastAsia"/>
              <w:i/>
              <w:lang w:eastAsia="ja-JP"/>
            </w:rPr>
            <w:t>Ho Chi Minh City</w:t>
          </w:r>
        </w:smartTag>
      </w:smartTag>
    </w:p>
    <w:p w:rsidR="00CE2320" w:rsidRPr="00300B90" w:rsidRDefault="00CE2320" w:rsidP="00CE2320">
      <w:pPr>
        <w:rPr>
          <w:i/>
          <w:lang w:eastAsia="ja-JP"/>
        </w:rPr>
      </w:pPr>
      <w:r w:rsidRPr="00300B90">
        <w:rPr>
          <w:rFonts w:hint="eastAsia"/>
          <w:i/>
          <w:lang w:eastAsia="ja-JP"/>
        </w:rPr>
        <w:t>MM: The month that customer registers; can be 01 to 12</w:t>
      </w:r>
    </w:p>
    <w:p w:rsidR="00CE2320" w:rsidRPr="00300B90" w:rsidRDefault="00CE2320" w:rsidP="00CE2320">
      <w:pPr>
        <w:rPr>
          <w:i/>
          <w:lang w:eastAsia="ja-JP"/>
        </w:rPr>
      </w:pPr>
      <w:r w:rsidRPr="00300B90">
        <w:rPr>
          <w:rFonts w:hint="eastAsia"/>
          <w:i/>
          <w:lang w:eastAsia="ja-JP"/>
        </w:rPr>
        <w:t>YYYY: The year that customer registers; it is in 4 character form: ex. 2004</w:t>
      </w:r>
    </w:p>
    <w:p w:rsidR="00CE2320" w:rsidRPr="00300B90" w:rsidRDefault="00CE2320" w:rsidP="00CE2320">
      <w:pPr>
        <w:rPr>
          <w:i/>
          <w:lang w:eastAsia="ja-JP"/>
        </w:rPr>
      </w:pPr>
      <w:r w:rsidRPr="00300B90">
        <w:rPr>
          <w:rFonts w:hint="eastAsia"/>
          <w:i/>
          <w:lang w:eastAsia="ja-JP"/>
        </w:rPr>
        <w:t xml:space="preserve">000 is the sequential number start from 0; each customer has one number: </w:t>
      </w:r>
      <w:r w:rsidRPr="00300B90">
        <w:rPr>
          <w:i/>
          <w:lang w:eastAsia="ja-JP"/>
        </w:rPr>
        <w:t>“</w:t>
      </w:r>
      <w:r w:rsidRPr="00300B90">
        <w:rPr>
          <w:rFonts w:hint="eastAsia"/>
          <w:i/>
          <w:lang w:eastAsia="ja-JP"/>
        </w:rPr>
        <w:t>000</w:t>
      </w:r>
      <w:r w:rsidRPr="00300B90">
        <w:rPr>
          <w:i/>
          <w:lang w:eastAsia="ja-JP"/>
        </w:rPr>
        <w:t>”</w:t>
      </w:r>
      <w:r w:rsidRPr="00300B90">
        <w:rPr>
          <w:rFonts w:hint="eastAsia"/>
          <w:i/>
          <w:lang w:eastAsia="ja-JP"/>
        </w:rPr>
        <w:t xml:space="preserve">; </w:t>
      </w:r>
      <w:r w:rsidRPr="00300B90">
        <w:rPr>
          <w:i/>
          <w:lang w:eastAsia="ja-JP"/>
        </w:rPr>
        <w:t>“</w:t>
      </w:r>
      <w:r w:rsidRPr="00300B90">
        <w:rPr>
          <w:rFonts w:hint="eastAsia"/>
          <w:i/>
          <w:lang w:eastAsia="ja-JP"/>
        </w:rPr>
        <w:t>001</w:t>
      </w:r>
      <w:r w:rsidRPr="00300B90">
        <w:rPr>
          <w:i/>
          <w:lang w:eastAsia="ja-JP"/>
        </w:rPr>
        <w:t>”</w:t>
      </w:r>
    </w:p>
    <w:p w:rsidR="00CE2320" w:rsidRDefault="00CE2320" w:rsidP="00CE2320">
      <w:pPr>
        <w:rPr>
          <w:lang w:eastAsia="ja-JP"/>
        </w:rPr>
      </w:pPr>
      <w:proofErr w:type="gramStart"/>
      <w:r w:rsidRPr="00300B90">
        <w:rPr>
          <w:rFonts w:hint="eastAsia"/>
          <w:i/>
          <w:lang w:eastAsia="ja-JP"/>
        </w:rPr>
        <w:t>example</w:t>
      </w:r>
      <w:proofErr w:type="gramEnd"/>
      <w:r w:rsidRPr="00300B90">
        <w:rPr>
          <w:rFonts w:hint="eastAsia"/>
          <w:i/>
          <w:lang w:eastAsia="ja-JP"/>
        </w:rPr>
        <w:t xml:space="preserve"> of customer code: HAN121999001&gt;</w:t>
      </w:r>
    </w:p>
    <w:p w:rsidR="00CE2320" w:rsidRDefault="00B55487" w:rsidP="00B55487">
      <w:pPr>
        <w:pStyle w:val="Heading1"/>
        <w:rPr>
          <w:lang w:eastAsia="ja-JP"/>
        </w:rPr>
      </w:pPr>
      <w:bookmarkStart w:id="37" w:name="_Toc433705486"/>
      <w:r>
        <w:rPr>
          <w:lang w:eastAsia="ja-JP"/>
        </w:rPr>
        <w:lastRenderedPageBreak/>
        <w:t xml:space="preserve">Other </w:t>
      </w:r>
      <w:r w:rsidRPr="00B55487">
        <w:rPr>
          <w:lang w:eastAsia="ja-JP"/>
        </w:rPr>
        <w:t>Considerations</w:t>
      </w:r>
      <w:bookmarkEnd w:id="37"/>
    </w:p>
    <w:p w:rsidR="00CE2320" w:rsidRDefault="00CE2320" w:rsidP="00CE2320">
      <w:pPr>
        <w:pStyle w:val="comment"/>
        <w:ind w:left="0"/>
      </w:pPr>
      <w:r>
        <w:t>[This section provides a description of other design elements that were considered as alternatives in selection process for the above database design, i.e. a brief explanation of advantages and disadvantages of the selected entity relationships and/or database implementation in comparison with others. It should be a clear answer to the question why the above data design is selected for this system, not the others.]</w:t>
      </w:r>
    </w:p>
    <w:p w:rsidR="00CE2320" w:rsidRPr="002F5BE5" w:rsidRDefault="00CE2320" w:rsidP="00CE2320">
      <w:pPr>
        <w:rPr>
          <w:lang w:eastAsia="ja-JP"/>
        </w:rPr>
      </w:pPr>
    </w:p>
    <w:p w:rsidR="00CE2320" w:rsidRDefault="00B55487" w:rsidP="00B55487">
      <w:pPr>
        <w:pStyle w:val="Heading1"/>
        <w:rPr>
          <w:lang w:eastAsia="ja-JP"/>
        </w:rPr>
      </w:pPr>
      <w:bookmarkStart w:id="38" w:name="_Toc433705487"/>
      <w:r w:rsidRPr="00B55487">
        <w:rPr>
          <w:lang w:eastAsia="ja-JP"/>
        </w:rPr>
        <w:lastRenderedPageBreak/>
        <w:t>Appendix</w:t>
      </w:r>
      <w:bookmarkEnd w:id="38"/>
    </w:p>
    <w:p w:rsidR="00CE2320" w:rsidRDefault="00B55487" w:rsidP="00B55487">
      <w:pPr>
        <w:pStyle w:val="Heading2"/>
        <w:rPr>
          <w:lang w:eastAsia="ja-JP"/>
        </w:rPr>
      </w:pPr>
      <w:bookmarkStart w:id="39" w:name="_Toc433705488"/>
      <w:r>
        <w:rPr>
          <w:lang w:eastAsia="ja-JP"/>
        </w:rPr>
        <w:t xml:space="preserve">Data </w:t>
      </w:r>
      <w:r w:rsidRPr="00B55487">
        <w:rPr>
          <w:lang w:eastAsia="ja-JP"/>
        </w:rPr>
        <w:t>Format Symbols</w:t>
      </w:r>
      <w:bookmarkEnd w:id="39"/>
    </w:p>
    <w:p w:rsidR="00CE2320" w:rsidRDefault="00B55487" w:rsidP="00CE2320">
      <w:pPr>
        <w:rPr>
          <w:lang w:eastAsia="ja-JP"/>
        </w:rPr>
      </w:pPr>
      <w:r w:rsidRPr="00B55487">
        <w:rPr>
          <w:lang w:eastAsia="ja-JP"/>
        </w:rPr>
        <w:t>Use the following symbols in the data field and the format of the table of file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1411"/>
      </w:tblGrid>
      <w:tr w:rsidR="00CE2320" w:rsidTr="00081395">
        <w:trPr>
          <w:tblHeader/>
        </w:trPr>
        <w:tc>
          <w:tcPr>
            <w:tcW w:w="1008" w:type="dxa"/>
            <w:shd w:val="clear" w:color="auto" w:fill="FFE8E1"/>
          </w:tcPr>
          <w:p w:rsidR="00CE2320" w:rsidRPr="0065685E" w:rsidRDefault="00B55487" w:rsidP="00B55487">
            <w:pPr>
              <w:pStyle w:val="NormalTableHeader"/>
              <w:rPr>
                <w:color w:val="800000"/>
              </w:rPr>
            </w:pPr>
            <w:r w:rsidRPr="00B55487">
              <w:rPr>
                <w:color w:val="800000"/>
              </w:rPr>
              <w:t xml:space="preserve">Symbol </w:t>
            </w:r>
          </w:p>
        </w:tc>
        <w:tc>
          <w:tcPr>
            <w:tcW w:w="11636" w:type="dxa"/>
            <w:shd w:val="clear" w:color="auto" w:fill="FFE8E1"/>
          </w:tcPr>
          <w:p w:rsidR="00CE2320" w:rsidRPr="0065685E" w:rsidRDefault="00B55487" w:rsidP="00B55487">
            <w:pPr>
              <w:pStyle w:val="NormalTableHeader"/>
              <w:rPr>
                <w:color w:val="800000"/>
              </w:rPr>
            </w:pPr>
            <w:r w:rsidRPr="00B55487">
              <w:rPr>
                <w:color w:val="800000"/>
              </w:rPr>
              <w:t>Description</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w:t>
            </w:r>
          </w:p>
        </w:tc>
        <w:tc>
          <w:tcPr>
            <w:tcW w:w="11636" w:type="dxa"/>
          </w:tcPr>
          <w:p w:rsidR="00CE2320" w:rsidRPr="006E3D20" w:rsidRDefault="00B55487" w:rsidP="00B55487">
            <w:pPr>
              <w:ind w:left="0"/>
              <w:rPr>
                <w:sz w:val="18"/>
                <w:szCs w:val="18"/>
                <w:lang w:eastAsia="ja-JP"/>
              </w:rPr>
            </w:pPr>
            <w:r w:rsidRPr="006E3D20">
              <w:rPr>
                <w:sz w:val="18"/>
                <w:szCs w:val="18"/>
                <w:lang w:eastAsia="ja-JP"/>
              </w:rPr>
              <w:t>Digit placeholder</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w:t>
            </w:r>
          </w:p>
        </w:tc>
        <w:tc>
          <w:tcPr>
            <w:tcW w:w="11636" w:type="dxa"/>
          </w:tcPr>
          <w:p w:rsidR="00CE2320" w:rsidRPr="006E3D20" w:rsidRDefault="00B55487" w:rsidP="00081395">
            <w:pPr>
              <w:ind w:left="0"/>
              <w:rPr>
                <w:sz w:val="18"/>
                <w:szCs w:val="18"/>
                <w:lang w:eastAsia="ja-JP"/>
              </w:rPr>
            </w:pPr>
            <w:r w:rsidRPr="006E3D20">
              <w:rPr>
                <w:sz w:val="18"/>
                <w:szCs w:val="18"/>
                <w:lang w:eastAsia="ja-JP"/>
              </w:rPr>
              <w:t>Decimal placeholder</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w:t>
            </w:r>
          </w:p>
        </w:tc>
        <w:tc>
          <w:tcPr>
            <w:tcW w:w="11636" w:type="dxa"/>
          </w:tcPr>
          <w:p w:rsidR="00CE2320" w:rsidRPr="006E3D20" w:rsidRDefault="00B55487" w:rsidP="00B55487">
            <w:pPr>
              <w:ind w:left="0"/>
              <w:rPr>
                <w:sz w:val="18"/>
                <w:szCs w:val="18"/>
                <w:lang w:eastAsia="ja-JP"/>
              </w:rPr>
            </w:pPr>
            <w:r w:rsidRPr="006E3D20">
              <w:rPr>
                <w:sz w:val="18"/>
                <w:szCs w:val="18"/>
                <w:lang w:eastAsia="ja-JP"/>
              </w:rPr>
              <w:t>Thousands separator</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w:t>
            </w:r>
          </w:p>
        </w:tc>
        <w:tc>
          <w:tcPr>
            <w:tcW w:w="11636" w:type="dxa"/>
          </w:tcPr>
          <w:p w:rsidR="00CE2320" w:rsidRPr="006E3D20" w:rsidRDefault="00B55487" w:rsidP="00081395">
            <w:pPr>
              <w:ind w:left="0"/>
              <w:rPr>
                <w:sz w:val="18"/>
                <w:szCs w:val="18"/>
                <w:lang w:eastAsia="ja-JP"/>
              </w:rPr>
            </w:pPr>
            <w:r w:rsidRPr="006E3D20">
              <w:rPr>
                <w:sz w:val="18"/>
                <w:szCs w:val="18"/>
                <w:lang w:eastAsia="ja-JP"/>
              </w:rPr>
              <w:t>Delimiter of time</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w:t>
            </w:r>
          </w:p>
        </w:tc>
        <w:tc>
          <w:tcPr>
            <w:tcW w:w="11636" w:type="dxa"/>
          </w:tcPr>
          <w:p w:rsidR="00CE2320" w:rsidRPr="006E3D20" w:rsidRDefault="00B55487" w:rsidP="00081395">
            <w:pPr>
              <w:ind w:left="0"/>
              <w:rPr>
                <w:sz w:val="18"/>
                <w:szCs w:val="18"/>
                <w:lang w:eastAsia="ja-JP"/>
              </w:rPr>
            </w:pPr>
            <w:r w:rsidRPr="006E3D20">
              <w:rPr>
                <w:sz w:val="18"/>
                <w:szCs w:val="18"/>
                <w:lang w:eastAsia="ja-JP"/>
              </w:rPr>
              <w:t>Delimiting date</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w:t>
            </w:r>
          </w:p>
        </w:tc>
        <w:tc>
          <w:tcPr>
            <w:tcW w:w="11636" w:type="dxa"/>
          </w:tcPr>
          <w:p w:rsidR="00CE2320" w:rsidRPr="006E3D20" w:rsidRDefault="0067164B" w:rsidP="00081395">
            <w:pPr>
              <w:ind w:left="0"/>
              <w:rPr>
                <w:sz w:val="18"/>
                <w:szCs w:val="18"/>
                <w:lang w:eastAsia="ja-JP"/>
              </w:rPr>
            </w:pPr>
            <w:r w:rsidRPr="006E3D20">
              <w:rPr>
                <w:sz w:val="18"/>
                <w:szCs w:val="18"/>
                <w:lang w:eastAsia="ja-JP"/>
              </w:rPr>
              <w:t>The next character of this symbol it means that it is literal. In the mask, "#", "&amp;", and it is also authorized to use the "A" and "?". This symbol is used in the masking purposes as literals.</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&gt;</w:t>
            </w:r>
          </w:p>
        </w:tc>
        <w:tc>
          <w:tcPr>
            <w:tcW w:w="11636" w:type="dxa"/>
          </w:tcPr>
          <w:p w:rsidR="00CE2320" w:rsidRPr="006E3D20" w:rsidRDefault="00B55487" w:rsidP="00081395">
            <w:pPr>
              <w:ind w:left="0"/>
              <w:rPr>
                <w:sz w:val="18"/>
                <w:szCs w:val="18"/>
                <w:lang w:eastAsia="ja-JP"/>
              </w:rPr>
            </w:pPr>
            <w:r w:rsidRPr="006E3D20">
              <w:rPr>
                <w:sz w:val="18"/>
                <w:szCs w:val="18"/>
                <w:lang w:eastAsia="ja-JP"/>
              </w:rPr>
              <w:t>It converts all characters to uppercase.</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&lt;</w:t>
            </w:r>
          </w:p>
        </w:tc>
        <w:tc>
          <w:tcPr>
            <w:tcW w:w="11636" w:type="dxa"/>
          </w:tcPr>
          <w:p w:rsidR="00CE2320" w:rsidRPr="006E3D20" w:rsidRDefault="00B55487" w:rsidP="00081395">
            <w:pPr>
              <w:ind w:left="0"/>
              <w:rPr>
                <w:sz w:val="18"/>
                <w:szCs w:val="18"/>
                <w:lang w:eastAsia="ja-JP"/>
              </w:rPr>
            </w:pPr>
            <w:r w:rsidRPr="006E3D20">
              <w:rPr>
                <w:sz w:val="18"/>
                <w:szCs w:val="18"/>
                <w:lang w:eastAsia="ja-JP"/>
              </w:rPr>
              <w:t>It converts all characters to lowercase.</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A</w:t>
            </w:r>
          </w:p>
        </w:tc>
        <w:tc>
          <w:tcPr>
            <w:tcW w:w="11636" w:type="dxa"/>
          </w:tcPr>
          <w:p w:rsidR="00CE2320" w:rsidRPr="006E3D20" w:rsidRDefault="00B55487" w:rsidP="00B55487">
            <w:pPr>
              <w:ind w:left="0"/>
              <w:rPr>
                <w:sz w:val="18"/>
                <w:szCs w:val="18"/>
                <w:lang w:eastAsia="ja-JP"/>
              </w:rPr>
            </w:pPr>
            <w:r w:rsidRPr="006E3D20">
              <w:rPr>
                <w:sz w:val="18"/>
                <w:szCs w:val="18"/>
                <w:lang w:eastAsia="ja-JP"/>
              </w:rPr>
              <w:t>Alphanumeric placeholder (mandatory). Example: a - z, A - Z or 0 - 9</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a</w:t>
            </w:r>
          </w:p>
        </w:tc>
        <w:tc>
          <w:tcPr>
            <w:tcW w:w="11636" w:type="dxa"/>
          </w:tcPr>
          <w:p w:rsidR="00CE2320" w:rsidRPr="006E3D20" w:rsidRDefault="00B55487" w:rsidP="00081395">
            <w:pPr>
              <w:ind w:left="0"/>
              <w:rPr>
                <w:sz w:val="18"/>
                <w:szCs w:val="18"/>
                <w:lang w:eastAsia="ja-JP"/>
              </w:rPr>
            </w:pPr>
            <w:r w:rsidRPr="006E3D20">
              <w:rPr>
                <w:sz w:val="18"/>
                <w:szCs w:val="18"/>
                <w:lang w:eastAsia="ja-JP"/>
              </w:rPr>
              <w:t>Alphanumeric placeholder (Optional input).</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9</w:t>
            </w:r>
          </w:p>
        </w:tc>
        <w:tc>
          <w:tcPr>
            <w:tcW w:w="11636" w:type="dxa"/>
          </w:tcPr>
          <w:p w:rsidR="00CE2320" w:rsidRPr="006E3D20" w:rsidRDefault="00B55487" w:rsidP="00081395">
            <w:pPr>
              <w:ind w:left="0"/>
              <w:rPr>
                <w:sz w:val="18"/>
                <w:szCs w:val="18"/>
                <w:lang w:eastAsia="ja-JP"/>
              </w:rPr>
            </w:pPr>
            <w:r w:rsidRPr="006E3D20">
              <w:rPr>
                <w:sz w:val="18"/>
                <w:szCs w:val="18"/>
                <w:lang w:eastAsia="ja-JP"/>
              </w:rPr>
              <w:t>Digit placeholder (Optional input). Example: 0 - 9</w:t>
            </w:r>
          </w:p>
        </w:tc>
      </w:tr>
      <w:tr w:rsidR="00CE2320" w:rsidTr="00081395">
        <w:tc>
          <w:tcPr>
            <w:tcW w:w="1008" w:type="dxa"/>
          </w:tcPr>
          <w:p w:rsidR="00CE2320" w:rsidRPr="006E3D20" w:rsidRDefault="00CE2320" w:rsidP="00081395">
            <w:pPr>
              <w:ind w:left="0"/>
              <w:rPr>
                <w:sz w:val="18"/>
                <w:szCs w:val="18"/>
                <w:lang w:eastAsia="ja-JP"/>
              </w:rPr>
            </w:pPr>
            <w:r w:rsidRPr="006E3D20">
              <w:rPr>
                <w:rFonts w:hint="eastAsia"/>
                <w:sz w:val="18"/>
                <w:szCs w:val="18"/>
                <w:lang w:eastAsia="ja-JP"/>
              </w:rPr>
              <w:t>0</w:t>
            </w:r>
          </w:p>
        </w:tc>
        <w:tc>
          <w:tcPr>
            <w:tcW w:w="11636" w:type="dxa"/>
          </w:tcPr>
          <w:p w:rsidR="00CE2320" w:rsidRPr="006E3D20" w:rsidRDefault="00B55487" w:rsidP="00081395">
            <w:pPr>
              <w:ind w:left="0"/>
              <w:rPr>
                <w:sz w:val="18"/>
                <w:szCs w:val="18"/>
                <w:lang w:eastAsia="ja-JP"/>
              </w:rPr>
            </w:pPr>
            <w:r w:rsidRPr="006E3D20">
              <w:rPr>
                <w:sz w:val="18"/>
                <w:szCs w:val="18"/>
                <w:lang w:eastAsia="ja-JP"/>
              </w:rPr>
              <w:t>Digit placeholder (mandatory). Example: 0 - 9</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lastRenderedPageBreak/>
              <w:t>C</w:t>
            </w:r>
          </w:p>
        </w:tc>
        <w:tc>
          <w:tcPr>
            <w:tcW w:w="11636" w:type="dxa"/>
          </w:tcPr>
          <w:p w:rsidR="00CE2320" w:rsidRPr="006E3D20" w:rsidRDefault="00B55487" w:rsidP="00081395">
            <w:pPr>
              <w:ind w:left="0"/>
              <w:rPr>
                <w:sz w:val="18"/>
                <w:szCs w:val="18"/>
                <w:lang w:eastAsia="ja-JP"/>
              </w:rPr>
            </w:pPr>
            <w:r w:rsidRPr="006E3D20">
              <w:rPr>
                <w:sz w:val="18"/>
                <w:szCs w:val="18"/>
                <w:lang w:eastAsia="ja-JP"/>
              </w:rPr>
              <w:t>Character or space placeholder (Optional input). Valid values for this placeholder in the range of "32-126" and "128-255", the ANSI character.</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&amp;</w:t>
            </w:r>
          </w:p>
        </w:tc>
        <w:tc>
          <w:tcPr>
            <w:tcW w:w="11636" w:type="dxa"/>
          </w:tcPr>
          <w:p w:rsidR="00CE2320" w:rsidRPr="006E3D20" w:rsidRDefault="00B55487" w:rsidP="00081395">
            <w:pPr>
              <w:ind w:left="0"/>
              <w:rPr>
                <w:sz w:val="18"/>
                <w:szCs w:val="18"/>
                <w:lang w:eastAsia="ja-JP"/>
              </w:rPr>
            </w:pPr>
            <w:r w:rsidRPr="006E3D20">
              <w:rPr>
                <w:sz w:val="18"/>
                <w:szCs w:val="18"/>
                <w:lang w:eastAsia="ja-JP"/>
              </w:rPr>
              <w:t>Character placeholder (mandatory). Valid values for this placeholder in the range of "32-126" and "128-255", the ANSI character.</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w:t>
            </w:r>
          </w:p>
        </w:tc>
        <w:tc>
          <w:tcPr>
            <w:tcW w:w="11636" w:type="dxa"/>
          </w:tcPr>
          <w:p w:rsidR="00CE2320" w:rsidRPr="006E3D20" w:rsidRDefault="00B55487" w:rsidP="00081395">
            <w:pPr>
              <w:ind w:left="0"/>
              <w:rPr>
                <w:sz w:val="18"/>
                <w:szCs w:val="18"/>
                <w:lang w:eastAsia="ja-JP"/>
              </w:rPr>
            </w:pPr>
            <w:r w:rsidRPr="006E3D20">
              <w:rPr>
                <w:sz w:val="18"/>
                <w:szCs w:val="18"/>
                <w:lang w:eastAsia="ja-JP"/>
              </w:rPr>
              <w:t>Letter placeholder. Example: a - z or A - Z</w:t>
            </w:r>
          </w:p>
        </w:tc>
      </w:tr>
      <w:tr w:rsidR="00CE2320" w:rsidTr="00081395">
        <w:tc>
          <w:tcPr>
            <w:tcW w:w="1008" w:type="dxa"/>
          </w:tcPr>
          <w:p w:rsidR="00CE2320" w:rsidRPr="006E3D20" w:rsidRDefault="00CE2320" w:rsidP="00081395">
            <w:pPr>
              <w:ind w:left="0"/>
              <w:rPr>
                <w:sz w:val="18"/>
                <w:szCs w:val="18"/>
                <w:lang w:eastAsia="ja-JP"/>
              </w:rPr>
            </w:pPr>
            <w:r w:rsidRPr="006E3D20">
              <w:rPr>
                <w:sz w:val="18"/>
                <w:szCs w:val="18"/>
                <w:lang w:eastAsia="ja-JP"/>
              </w:rPr>
              <w:t>Literal</w:t>
            </w:r>
          </w:p>
        </w:tc>
        <w:tc>
          <w:tcPr>
            <w:tcW w:w="11636" w:type="dxa"/>
          </w:tcPr>
          <w:p w:rsidR="00CE2320" w:rsidRPr="006E3D20" w:rsidRDefault="00B55487" w:rsidP="00081395">
            <w:pPr>
              <w:ind w:left="0"/>
              <w:rPr>
                <w:sz w:val="18"/>
                <w:szCs w:val="18"/>
                <w:lang w:eastAsia="ja-JP"/>
              </w:rPr>
            </w:pPr>
            <w:r w:rsidRPr="006E3D20">
              <w:rPr>
                <w:sz w:val="18"/>
                <w:szCs w:val="18"/>
                <w:lang w:eastAsia="ja-JP"/>
              </w:rPr>
              <w:t>All other symbols literal and displayed surrounded by double quotations as "" ABC "".</w:t>
            </w:r>
          </w:p>
        </w:tc>
      </w:tr>
    </w:tbl>
    <w:p w:rsidR="00CE2320" w:rsidRDefault="00CE2320" w:rsidP="00CE2320">
      <w:pPr>
        <w:ind w:left="0"/>
        <w:rPr>
          <w:lang w:eastAsia="ja-JP"/>
        </w:rPr>
      </w:pPr>
    </w:p>
    <w:p w:rsidR="00910552" w:rsidRDefault="00910552" w:rsidP="00CE2320">
      <w:pPr>
        <w:pStyle w:val="Heading1"/>
        <w:pageBreakBefore w:val="0"/>
        <w:widowControl w:val="0"/>
        <w:numPr>
          <w:ilvl w:val="0"/>
          <w:numId w:val="0"/>
        </w:numPr>
        <w:spacing w:line="240" w:lineRule="auto"/>
        <w:ind w:left="432"/>
        <w:rPr>
          <w:lang w:eastAsia="ja-JP"/>
        </w:rPr>
      </w:pPr>
    </w:p>
    <w:sectPr w:rsidR="00910552" w:rsidSect="00882A55">
      <w:headerReference w:type="default" r:id="rId13"/>
      <w:footerReference w:type="default" r:id="rId14"/>
      <w:pgSz w:w="16834" w:h="11909" w:orient="landscape" w:code="9"/>
      <w:pgMar w:top="1699" w:right="1987" w:bottom="1699"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26B" w:rsidRDefault="0082726B">
      <w:r>
        <w:separator/>
      </w:r>
    </w:p>
  </w:endnote>
  <w:endnote w:type="continuationSeparator" w:id="0">
    <w:p w:rsidR="0082726B" w:rsidRDefault="0082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VnArial">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85" w:rsidRPr="00EF7E12" w:rsidRDefault="00016A85" w:rsidP="00EF7E12">
    <w:pPr>
      <w:pStyle w:val="Footer"/>
      <w:framePr w:wrap="around"/>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85" w:rsidRPr="009E408B" w:rsidRDefault="00016A85" w:rsidP="00A40C73">
    <w:pPr>
      <w:pStyle w:val="Footer"/>
      <w:framePr w:w="12680" w:wrap="around" w:y="-898"/>
      <w:tabs>
        <w:tab w:val="clear" w:pos="4320"/>
        <w:tab w:val="center" w:pos="6300"/>
      </w:tabs>
      <w:ind w:left="0"/>
      <w:jc w:val="left"/>
    </w:pP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sidR="00F10920">
      <w:rPr>
        <w:rStyle w:val="PageNumber"/>
      </w:rPr>
      <w:t>15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F10920">
      <w:rPr>
        <w:rStyle w:val="PageNumber"/>
      </w:rPr>
      <w:t>15</w:t>
    </w:r>
    <w:r>
      <w:rPr>
        <w:rStyle w:val="PageNumber"/>
      </w:rPr>
      <w:fldChar w:fldCharType="end"/>
    </w:r>
  </w:p>
  <w:p w:rsidR="00016A85" w:rsidRPr="00EF7E12" w:rsidRDefault="00016A85" w:rsidP="00EF7E12">
    <w:pPr>
      <w:pStyle w:val="Footer"/>
      <w:framePr w:w="12680" w:wrap="around" w:y="-898"/>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26B" w:rsidRDefault="0082726B">
      <w:r>
        <w:separator/>
      </w:r>
    </w:p>
  </w:footnote>
  <w:footnote w:type="continuationSeparator" w:id="0">
    <w:p w:rsidR="0082726B" w:rsidRDefault="00827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85" w:rsidRDefault="00016A85" w:rsidP="00BB40B2">
    <w:pPr>
      <w:pStyle w:val="Header"/>
      <w:ind w:left="0"/>
    </w:pPr>
    <w:r>
      <w:tab/>
    </w:r>
    <w:r>
      <w:tab/>
    </w:r>
    <w:r>
      <w:tab/>
    </w:r>
    <w:r>
      <w:tab/>
    </w:r>
    <w:r>
      <w:tab/>
    </w:r>
  </w:p>
  <w:p w:rsidR="00016A85" w:rsidRPr="00BB40B2" w:rsidRDefault="00016A85" w:rsidP="00BB40B2">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85" w:rsidRDefault="00016A85" w:rsidP="00BB40B2">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85" w:rsidRDefault="00016A85" w:rsidP="00BB40B2">
    <w:pPr>
      <w:pStyle w:val="Header"/>
      <w:ind w:left="0"/>
    </w:pPr>
    <w:r>
      <w:tab/>
    </w:r>
    <w:r>
      <w:tab/>
    </w:r>
    <w:r>
      <w:tab/>
    </w:r>
    <w:r>
      <w:tab/>
    </w:r>
    <w:r>
      <w:tab/>
    </w:r>
    <w:r>
      <w:tab/>
    </w:r>
    <w:r>
      <w:tab/>
    </w:r>
    <w:r>
      <w:tab/>
    </w:r>
    <w:r>
      <w:tab/>
    </w:r>
    <w:r>
      <w:tab/>
    </w:r>
    <w:r>
      <w:tab/>
    </w:r>
  </w:p>
  <w:p w:rsidR="00016A85" w:rsidRPr="00BB40B2" w:rsidRDefault="00016A85" w:rsidP="00BB40B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38861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645E"/>
    <w:multiLevelType w:val="singleLevel"/>
    <w:tmpl w:val="71EE1D08"/>
    <w:lvl w:ilvl="0">
      <w:start w:val="1"/>
      <w:numFmt w:val="decimal"/>
      <w:lvlText w:val="%1?"/>
      <w:legacy w:legacy="1" w:legacySpace="0" w:legacyIndent="360"/>
      <w:lvlJc w:val="left"/>
      <w:pPr>
        <w:ind w:left="720" w:hanging="360"/>
      </w:pPr>
      <w:rPr>
        <w:rFonts w:ascii="Times New Roman" w:hAnsi="Times New Roman" w:hint="default"/>
      </w:rPr>
    </w:lvl>
  </w:abstractNum>
  <w:abstractNum w:abstractNumId="11" w15:restartNumberingAfterBreak="0">
    <w:nsid w:val="08A67686"/>
    <w:multiLevelType w:val="hybridMultilevel"/>
    <w:tmpl w:val="B26A1D1C"/>
    <w:lvl w:ilvl="0" w:tplc="F760E30A">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ECC5CF3"/>
    <w:multiLevelType w:val="hybridMultilevel"/>
    <w:tmpl w:val="281871E4"/>
    <w:lvl w:ilvl="0" w:tplc="CA7C69F4">
      <w:start w:val="1"/>
      <w:numFmt w:val="bullet"/>
      <w:lvlText w:val=""/>
      <w:lvlJc w:val="left"/>
      <w:pPr>
        <w:tabs>
          <w:tab w:val="num" w:pos="720"/>
        </w:tabs>
        <w:ind w:left="1003" w:hanging="283"/>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15" w15:restartNumberingAfterBreak="0">
    <w:nsid w:val="43792B97"/>
    <w:multiLevelType w:val="hybridMultilevel"/>
    <w:tmpl w:val="F314F7DC"/>
    <w:lvl w:ilvl="0" w:tplc="3C38922A">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454821E1"/>
    <w:multiLevelType w:val="multilevel"/>
    <w:tmpl w:val="0B0640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p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9B27AAE"/>
    <w:multiLevelType w:val="multilevel"/>
    <w:tmpl w:val="05F4B8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Verdana" w:hAnsi="Verdana" w:hint="default"/>
        <w:b/>
        <w:i/>
        <w:color w:val="003300"/>
        <w:sz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0" w15:restartNumberingAfterBreak="0">
    <w:nsid w:val="5E7A44CB"/>
    <w:multiLevelType w:val="singleLevel"/>
    <w:tmpl w:val="DB9A2D3A"/>
    <w:lvl w:ilvl="0">
      <w:start w:val="1"/>
      <w:numFmt w:val="decimal"/>
      <w:lvlText w:val="%1."/>
      <w:lvlJc w:val="left"/>
      <w:pPr>
        <w:tabs>
          <w:tab w:val="num" w:pos="360"/>
        </w:tabs>
        <w:ind w:left="360" w:hanging="360"/>
      </w:pPr>
    </w:lvl>
  </w:abstractNum>
  <w:abstractNum w:abstractNumId="21"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22"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23"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C1920B2"/>
    <w:multiLevelType w:val="singleLevel"/>
    <w:tmpl w:val="513E1D36"/>
    <w:lvl w:ilvl="0">
      <w:start w:val="1"/>
      <w:numFmt w:val="bullet"/>
      <w:lvlText w:val="-"/>
      <w:lvlJc w:val="left"/>
      <w:pPr>
        <w:tabs>
          <w:tab w:val="num" w:pos="420"/>
        </w:tabs>
        <w:ind w:left="420" w:hanging="420"/>
      </w:pPr>
      <w:rPr>
        <w:rFonts w:ascii="Verdana" w:hAnsi="Verdana" w:hint="default"/>
      </w:rPr>
    </w:lvl>
  </w:abstractNum>
  <w:abstractNum w:abstractNumId="25" w15:restartNumberingAfterBreak="0">
    <w:nsid w:val="7E2104A0"/>
    <w:multiLevelType w:val="hybridMultilevel"/>
    <w:tmpl w:val="3DF8C1EC"/>
    <w:lvl w:ilvl="0" w:tplc="4208BA26">
      <w:start w:val="1"/>
      <w:numFmt w:val="bullet"/>
      <w:pStyle w:val="Heading6"/>
      <w:lvlText w:val=""/>
      <w:lvlJc w:val="left"/>
      <w:pPr>
        <w:tabs>
          <w:tab w:val="num" w:pos="1420"/>
        </w:tabs>
        <w:ind w:left="14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7"/>
  </w:num>
  <w:num w:numId="3">
    <w:abstractNumId w:val="17"/>
  </w:num>
  <w:num w:numId="4">
    <w:abstractNumId w:val="17"/>
  </w:num>
  <w:num w:numId="5">
    <w:abstractNumId w:val="25"/>
  </w:num>
  <w:num w:numId="6">
    <w:abstractNumId w:val="17"/>
  </w:num>
  <w:num w:numId="7">
    <w:abstractNumId w:val="17"/>
  </w:num>
  <w:num w:numId="8">
    <w:abstractNumId w:val="17"/>
  </w:num>
  <w:num w:numId="9">
    <w:abstractNumId w:val="9"/>
  </w:num>
  <w:num w:numId="10">
    <w:abstractNumId w:val="12"/>
  </w:num>
  <w:num w:numId="11">
    <w:abstractNumId w:val="23"/>
  </w:num>
  <w:num w:numId="12">
    <w:abstractNumId w:val="7"/>
  </w:num>
  <w:num w:numId="13">
    <w:abstractNumId w:val="7"/>
  </w:num>
  <w:num w:numId="14">
    <w:abstractNumId w:val="6"/>
  </w:num>
  <w:num w:numId="15">
    <w:abstractNumId w:val="6"/>
  </w:num>
  <w:num w:numId="16">
    <w:abstractNumId w:val="5"/>
  </w:num>
  <w:num w:numId="17">
    <w:abstractNumId w:val="5"/>
  </w:num>
  <w:num w:numId="18">
    <w:abstractNumId w:val="4"/>
  </w:num>
  <w:num w:numId="19">
    <w:abstractNumId w:val="4"/>
  </w:num>
  <w:num w:numId="20">
    <w:abstractNumId w:val="19"/>
  </w:num>
  <w:num w:numId="21">
    <w:abstractNumId w:val="8"/>
  </w:num>
  <w:num w:numId="22">
    <w:abstractNumId w:val="8"/>
  </w:num>
  <w:num w:numId="23">
    <w:abstractNumId w:val="3"/>
  </w:num>
  <w:num w:numId="24">
    <w:abstractNumId w:val="3"/>
  </w:num>
  <w:num w:numId="25">
    <w:abstractNumId w:val="2"/>
  </w:num>
  <w:num w:numId="26">
    <w:abstractNumId w:val="2"/>
  </w:num>
  <w:num w:numId="27">
    <w:abstractNumId w:val="1"/>
  </w:num>
  <w:num w:numId="28">
    <w:abstractNumId w:val="1"/>
  </w:num>
  <w:num w:numId="29">
    <w:abstractNumId w:val="0"/>
  </w:num>
  <w:num w:numId="30">
    <w:abstractNumId w:val="0"/>
  </w:num>
  <w:num w:numId="31">
    <w:abstractNumId w:val="22"/>
  </w:num>
  <w:num w:numId="32">
    <w:abstractNumId w:val="21"/>
  </w:num>
  <w:num w:numId="33">
    <w:abstractNumId w:val="18"/>
  </w:num>
  <w:num w:numId="34">
    <w:abstractNumId w:val="14"/>
  </w:num>
  <w:num w:numId="35">
    <w:abstractNumId w:val="10"/>
  </w:num>
  <w:num w:numId="36">
    <w:abstractNumId w:val="24"/>
  </w:num>
  <w:num w:numId="37">
    <w:abstractNumId w:val="20"/>
  </w:num>
  <w:num w:numId="38">
    <w:abstractNumId w:val="16"/>
  </w:num>
  <w:num w:numId="39">
    <w:abstractNumId w:val="11"/>
  </w:num>
  <w:num w:numId="40">
    <w:abstractNumId w:val="1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D3"/>
    <w:rsid w:val="00013EBC"/>
    <w:rsid w:val="00016A85"/>
    <w:rsid w:val="00034897"/>
    <w:rsid w:val="0004711A"/>
    <w:rsid w:val="00050655"/>
    <w:rsid w:val="00060D58"/>
    <w:rsid w:val="00081395"/>
    <w:rsid w:val="000817DF"/>
    <w:rsid w:val="00084A96"/>
    <w:rsid w:val="00084EE0"/>
    <w:rsid w:val="00093D29"/>
    <w:rsid w:val="00096156"/>
    <w:rsid w:val="000A7BCA"/>
    <w:rsid w:val="000C119D"/>
    <w:rsid w:val="000C5101"/>
    <w:rsid w:val="000D356B"/>
    <w:rsid w:val="000F66DA"/>
    <w:rsid w:val="00106D8D"/>
    <w:rsid w:val="00115829"/>
    <w:rsid w:val="00136AB3"/>
    <w:rsid w:val="001370DB"/>
    <w:rsid w:val="0014096D"/>
    <w:rsid w:val="001409A4"/>
    <w:rsid w:val="00152265"/>
    <w:rsid w:val="001566B8"/>
    <w:rsid w:val="00173524"/>
    <w:rsid w:val="00177CC3"/>
    <w:rsid w:val="00182E9D"/>
    <w:rsid w:val="00195D8C"/>
    <w:rsid w:val="001A6B08"/>
    <w:rsid w:val="001B580D"/>
    <w:rsid w:val="001D63D5"/>
    <w:rsid w:val="001E142B"/>
    <w:rsid w:val="001F7DD6"/>
    <w:rsid w:val="00201DDC"/>
    <w:rsid w:val="0022042D"/>
    <w:rsid w:val="0022324A"/>
    <w:rsid w:val="00225BEB"/>
    <w:rsid w:val="0023332F"/>
    <w:rsid w:val="002604E8"/>
    <w:rsid w:val="00265F65"/>
    <w:rsid w:val="002742B9"/>
    <w:rsid w:val="002A0BDB"/>
    <w:rsid w:val="002B3CE9"/>
    <w:rsid w:val="002C22FC"/>
    <w:rsid w:val="002C7E67"/>
    <w:rsid w:val="002D3CD4"/>
    <w:rsid w:val="002E06B2"/>
    <w:rsid w:val="002F5BE5"/>
    <w:rsid w:val="00300B90"/>
    <w:rsid w:val="00342352"/>
    <w:rsid w:val="0034607B"/>
    <w:rsid w:val="003530D6"/>
    <w:rsid w:val="003570EE"/>
    <w:rsid w:val="00421150"/>
    <w:rsid w:val="00444E4F"/>
    <w:rsid w:val="004A6585"/>
    <w:rsid w:val="004C55EE"/>
    <w:rsid w:val="004D7C78"/>
    <w:rsid w:val="0053431B"/>
    <w:rsid w:val="00541DC6"/>
    <w:rsid w:val="00547C66"/>
    <w:rsid w:val="0056181F"/>
    <w:rsid w:val="0058481B"/>
    <w:rsid w:val="0058523C"/>
    <w:rsid w:val="00590C62"/>
    <w:rsid w:val="005B5064"/>
    <w:rsid w:val="005C4316"/>
    <w:rsid w:val="005D1962"/>
    <w:rsid w:val="005D7D13"/>
    <w:rsid w:val="005E6F53"/>
    <w:rsid w:val="0063751F"/>
    <w:rsid w:val="00641A1A"/>
    <w:rsid w:val="00644230"/>
    <w:rsid w:val="0065685E"/>
    <w:rsid w:val="0067164B"/>
    <w:rsid w:val="00686F94"/>
    <w:rsid w:val="006C22BE"/>
    <w:rsid w:val="006C274B"/>
    <w:rsid w:val="006C5D57"/>
    <w:rsid w:val="006E3AC0"/>
    <w:rsid w:val="006E3D20"/>
    <w:rsid w:val="006F7271"/>
    <w:rsid w:val="0071263D"/>
    <w:rsid w:val="00737EB4"/>
    <w:rsid w:val="00743201"/>
    <w:rsid w:val="0077245D"/>
    <w:rsid w:val="00812A5C"/>
    <w:rsid w:val="00822797"/>
    <w:rsid w:val="0082726B"/>
    <w:rsid w:val="0084278C"/>
    <w:rsid w:val="00844005"/>
    <w:rsid w:val="008677F4"/>
    <w:rsid w:val="00882A55"/>
    <w:rsid w:val="008B5B95"/>
    <w:rsid w:val="00910552"/>
    <w:rsid w:val="0091106A"/>
    <w:rsid w:val="00926E46"/>
    <w:rsid w:val="00931F40"/>
    <w:rsid w:val="00937451"/>
    <w:rsid w:val="009411F0"/>
    <w:rsid w:val="009508E3"/>
    <w:rsid w:val="009551A1"/>
    <w:rsid w:val="00956AD2"/>
    <w:rsid w:val="00956F28"/>
    <w:rsid w:val="00975318"/>
    <w:rsid w:val="009B7B17"/>
    <w:rsid w:val="009E3D2A"/>
    <w:rsid w:val="009E639A"/>
    <w:rsid w:val="009F1CF4"/>
    <w:rsid w:val="00A0674F"/>
    <w:rsid w:val="00A149D3"/>
    <w:rsid w:val="00A207B8"/>
    <w:rsid w:val="00A33373"/>
    <w:rsid w:val="00A40C73"/>
    <w:rsid w:val="00A4327B"/>
    <w:rsid w:val="00A949E4"/>
    <w:rsid w:val="00AB604C"/>
    <w:rsid w:val="00AC4198"/>
    <w:rsid w:val="00B00A79"/>
    <w:rsid w:val="00B00F3E"/>
    <w:rsid w:val="00B038AF"/>
    <w:rsid w:val="00B26BD5"/>
    <w:rsid w:val="00B34491"/>
    <w:rsid w:val="00B5481B"/>
    <w:rsid w:val="00B55487"/>
    <w:rsid w:val="00B70BD8"/>
    <w:rsid w:val="00B91AA0"/>
    <w:rsid w:val="00B9506F"/>
    <w:rsid w:val="00BA18A6"/>
    <w:rsid w:val="00BB028A"/>
    <w:rsid w:val="00BB40B2"/>
    <w:rsid w:val="00BE2CA3"/>
    <w:rsid w:val="00BE3FA0"/>
    <w:rsid w:val="00C218B5"/>
    <w:rsid w:val="00C50F93"/>
    <w:rsid w:val="00C62016"/>
    <w:rsid w:val="00C74793"/>
    <w:rsid w:val="00C90960"/>
    <w:rsid w:val="00C920E7"/>
    <w:rsid w:val="00CE2320"/>
    <w:rsid w:val="00D0428A"/>
    <w:rsid w:val="00D048F2"/>
    <w:rsid w:val="00D270E1"/>
    <w:rsid w:val="00D53805"/>
    <w:rsid w:val="00D53E2B"/>
    <w:rsid w:val="00D55F2D"/>
    <w:rsid w:val="00D676F1"/>
    <w:rsid w:val="00D96F99"/>
    <w:rsid w:val="00DA79C2"/>
    <w:rsid w:val="00DB77C8"/>
    <w:rsid w:val="00DD5BF9"/>
    <w:rsid w:val="00DF1645"/>
    <w:rsid w:val="00E0495A"/>
    <w:rsid w:val="00E268FC"/>
    <w:rsid w:val="00E358FF"/>
    <w:rsid w:val="00E54CEF"/>
    <w:rsid w:val="00E56FE9"/>
    <w:rsid w:val="00E6273F"/>
    <w:rsid w:val="00E67862"/>
    <w:rsid w:val="00E96647"/>
    <w:rsid w:val="00E97BFC"/>
    <w:rsid w:val="00EC067F"/>
    <w:rsid w:val="00EF5F69"/>
    <w:rsid w:val="00EF7E12"/>
    <w:rsid w:val="00F01574"/>
    <w:rsid w:val="00F03861"/>
    <w:rsid w:val="00F06233"/>
    <w:rsid w:val="00F10920"/>
    <w:rsid w:val="00F22F76"/>
    <w:rsid w:val="00F52033"/>
    <w:rsid w:val="00F56E9B"/>
    <w:rsid w:val="00F7006E"/>
    <w:rsid w:val="00F9268A"/>
    <w:rsid w:val="00F96C28"/>
    <w:rsid w:val="00FF319B"/>
    <w:rsid w:val="00FF5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v:textbox inset="5.85pt,.7pt,5.85pt,.7pt"/>
    </o:shapedefaults>
    <o:shapelayout v:ext="edit">
      <o:idmap v:ext="edit" data="1"/>
    </o:shapelayout>
  </w:shapeDefaults>
  <w:decimalSymbol w:val="."/>
  <w:listSeparator w:val=","/>
  <w15:chartTrackingRefBased/>
  <w15:docId w15:val="{3A3C2456-085F-409F-9B9B-3EAA2337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720"/>
    </w:pPr>
    <w:rPr>
      <w:rFonts w:ascii="Tahoma" w:hAnsi="Tahoma" w:cs="Arial"/>
      <w:bCs/>
      <w:snapToGrid w:val="0"/>
      <w:lang w:eastAsia="en-US"/>
    </w:rPr>
  </w:style>
  <w:style w:type="paragraph" w:styleId="Heading1">
    <w:name w:val="heading 1"/>
    <w:aliases w:val="H1"/>
    <w:basedOn w:val="Normal"/>
    <w:next w:val="Normal"/>
    <w:qFormat/>
    <w:pPr>
      <w:keepNext/>
      <w:pageBreakBefore/>
      <w:numPr>
        <w:numId w:val="1"/>
      </w:numPr>
      <w:spacing w:before="360" w:after="240"/>
      <w:outlineLvl w:val="0"/>
    </w:pPr>
    <w:rPr>
      <w:rFonts w:ascii="Verdana" w:hAnsi="Verdana" w:cs="Tahoma"/>
      <w:b/>
      <w:bCs w:val="0"/>
      <w:caps/>
      <w:noProof/>
      <w:color w:val="6E2500"/>
      <w:kern w:val="28"/>
    </w:rPr>
  </w:style>
  <w:style w:type="paragraph" w:styleId="Heading2">
    <w:name w:val="heading 2"/>
    <w:aliases w:val="l2,H2,HD2"/>
    <w:basedOn w:val="Normal"/>
    <w:next w:val="Normal"/>
    <w:qFormat/>
    <w:pPr>
      <w:keepNext/>
      <w:numPr>
        <w:ilvl w:val="1"/>
        <w:numId w:val="3"/>
      </w:numPr>
      <w:tabs>
        <w:tab w:val="clear" w:pos="576"/>
        <w:tab w:val="num" w:pos="700"/>
      </w:tabs>
      <w:spacing w:before="480" w:after="240"/>
      <w:ind w:left="700" w:hanging="700"/>
      <w:outlineLvl w:val="1"/>
    </w:pPr>
    <w:rPr>
      <w:rFonts w:ascii="Verdana" w:hAnsi="Verdana" w:cs="Tahoma"/>
      <w:b/>
      <w:bCs w:val="0"/>
      <w:i/>
      <w:iCs/>
      <w:color w:val="003400"/>
      <w:sz w:val="22"/>
      <w:szCs w:val="22"/>
    </w:rPr>
  </w:style>
  <w:style w:type="paragraph" w:styleId="Heading3">
    <w:name w:val="heading 3"/>
    <w:basedOn w:val="Normal"/>
    <w:next w:val="Normal"/>
    <w:qFormat/>
    <w:pPr>
      <w:keepNext/>
      <w:keepLines/>
      <w:numPr>
        <w:ilvl w:val="2"/>
        <w:numId w:val="4"/>
      </w:numPr>
      <w:spacing w:before="180" w:after="120"/>
      <w:outlineLvl w:val="2"/>
    </w:pPr>
    <w:rPr>
      <w:rFonts w:cs="Tahoma"/>
      <w:b/>
      <w:szCs w:val="18"/>
    </w:rPr>
  </w:style>
  <w:style w:type="paragraph" w:styleId="Heading4">
    <w:name w:val="heading 4"/>
    <w:basedOn w:val="Normal"/>
    <w:next w:val="Normal"/>
    <w:qFormat/>
    <w:pPr>
      <w:keepNext/>
      <w:tabs>
        <w:tab w:val="left" w:pos="700"/>
        <w:tab w:val="num" w:pos="2520"/>
      </w:tabs>
      <w:spacing w:before="240" w:after="120"/>
      <w:ind w:left="706"/>
      <w:outlineLvl w:val="3"/>
    </w:pPr>
    <w:rPr>
      <w:rFonts w:cs="Tahoma"/>
      <w:b/>
      <w:sz w:val="19"/>
      <w:szCs w:val="19"/>
    </w:rPr>
  </w:style>
  <w:style w:type="paragraph" w:styleId="Heading5">
    <w:name w:val="heading 5"/>
    <w:basedOn w:val="Normal"/>
    <w:next w:val="Normal"/>
    <w:qFormat/>
    <w:pPr>
      <w:keepNext/>
      <w:spacing w:before="240"/>
      <w:outlineLvl w:val="4"/>
    </w:pPr>
    <w:rPr>
      <w:rFonts w:cs="Tahoma"/>
      <w:b/>
      <w:bCs w:val="0"/>
      <w:noProof/>
    </w:rPr>
  </w:style>
  <w:style w:type="paragraph" w:styleId="Heading6">
    <w:name w:val="heading 6"/>
    <w:basedOn w:val="Normal"/>
    <w:next w:val="Normal"/>
    <w:qFormat/>
    <w:pPr>
      <w:keepNext/>
      <w:numPr>
        <w:numId w:val="5"/>
      </w:numPr>
      <w:tabs>
        <w:tab w:val="left" w:pos="702"/>
      </w:tabs>
      <w:spacing w:before="240" w:line="288" w:lineRule="auto"/>
      <w:outlineLvl w:val="5"/>
    </w:pPr>
    <w:rPr>
      <w:b/>
      <w:noProof/>
      <w:color w:val="000000"/>
      <w:sz w:val="16"/>
      <w:szCs w:val="22"/>
    </w:rPr>
  </w:style>
  <w:style w:type="paragraph" w:styleId="Heading7">
    <w:name w:val="heading 7"/>
    <w:basedOn w:val="Normal"/>
    <w:next w:val="Normal"/>
    <w:qFormat/>
    <w:pPr>
      <w:numPr>
        <w:ilvl w:val="6"/>
        <w:numId w:val="6"/>
      </w:numPr>
      <w:tabs>
        <w:tab w:val="left" w:pos="702"/>
        <w:tab w:val="left" w:pos="1080"/>
      </w:tabs>
      <w:spacing w:before="240" w:line="288" w:lineRule="auto"/>
      <w:outlineLvl w:val="6"/>
    </w:pPr>
    <w:rPr>
      <w:rFonts w:ascii="Helvetica" w:hAnsi="Helvetica"/>
      <w:bCs w:val="0"/>
      <w:noProof/>
      <w:color w:val="000000"/>
    </w:rPr>
  </w:style>
  <w:style w:type="paragraph" w:styleId="Heading8">
    <w:name w:val="heading 8"/>
    <w:basedOn w:val="Normal"/>
    <w:next w:val="Normal"/>
    <w:qFormat/>
    <w:pPr>
      <w:numPr>
        <w:ilvl w:val="7"/>
        <w:numId w:val="7"/>
      </w:numPr>
      <w:tabs>
        <w:tab w:val="left" w:pos="702"/>
        <w:tab w:val="left" w:pos="1080"/>
      </w:tabs>
      <w:spacing w:before="240" w:line="288" w:lineRule="auto"/>
      <w:outlineLvl w:val="7"/>
    </w:pPr>
    <w:rPr>
      <w:rFonts w:ascii="Helvetica" w:hAnsi="Helvetica"/>
      <w:bCs w:val="0"/>
      <w:i/>
      <w:iCs/>
      <w:noProof/>
      <w:color w:val="000000"/>
    </w:rPr>
  </w:style>
  <w:style w:type="paragraph" w:styleId="Heading9">
    <w:name w:val="heading 9"/>
    <w:basedOn w:val="Normal"/>
    <w:next w:val="Normal"/>
    <w:qFormat/>
    <w:pPr>
      <w:numPr>
        <w:ilvl w:val="8"/>
        <w:numId w:val="8"/>
      </w:numPr>
      <w:tabs>
        <w:tab w:val="left" w:pos="702"/>
        <w:tab w:val="left" w:pos="1080"/>
      </w:tabs>
      <w:spacing w:before="240" w:line="288" w:lineRule="auto"/>
      <w:outlineLvl w:val="8"/>
    </w:pPr>
    <w:rPr>
      <w:rFonts w:ascii="Helvetica" w:hAnsi="Helvetica"/>
      <w:bCs w:val="0"/>
      <w:i/>
      <w:iCs/>
      <w:noProof/>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Pr>
      <w:b/>
      <w:caps/>
      <w:noProof/>
    </w:rPr>
  </w:style>
  <w:style w:type="paragraph" w:styleId="BalloonText">
    <w:name w:val="Balloon Text"/>
    <w:basedOn w:val="Normal"/>
    <w:semiHidden/>
    <w:rPr>
      <w:rFonts w:cs="Tahoma"/>
      <w:bCs w:val="0"/>
      <w:noProof/>
      <w:sz w:val="16"/>
      <w:szCs w:val="16"/>
    </w:rPr>
  </w:style>
  <w:style w:type="paragraph" w:styleId="BlockText">
    <w:name w:val="Block Text"/>
    <w:basedOn w:val="Normal"/>
    <w:pPr>
      <w:tabs>
        <w:tab w:val="left" w:pos="8820"/>
      </w:tabs>
      <w:ind w:right="22"/>
    </w:pPr>
    <w:rPr>
      <w:rFonts w:ascii=".VnTime" w:hAnsi=".VnTime"/>
      <w:bCs w:val="0"/>
      <w:noProof/>
    </w:rPr>
  </w:style>
  <w:style w:type="paragraph" w:styleId="BodyText">
    <w:name w:val="Body Text"/>
    <w:basedOn w:val="Normal"/>
    <w:rPr>
      <w:bCs w:val="0"/>
      <w:noProof/>
    </w:rPr>
  </w:style>
  <w:style w:type="paragraph" w:styleId="BodyText2">
    <w:name w:val="Body Text 2"/>
    <w:basedOn w:val="Normal"/>
    <w:pPr>
      <w:spacing w:after="120" w:line="480" w:lineRule="auto"/>
    </w:pPr>
    <w:rPr>
      <w:bCs w:val="0"/>
      <w:noProof/>
    </w:rPr>
  </w:style>
  <w:style w:type="paragraph" w:styleId="BodyText3">
    <w:name w:val="Body Text 3"/>
    <w:basedOn w:val="Normal"/>
    <w:rPr>
      <w:b/>
      <w:i/>
      <w:iCs/>
      <w:noProof/>
      <w:sz w:val="44"/>
      <w:szCs w:val="44"/>
    </w:rPr>
  </w:style>
  <w:style w:type="paragraph" w:styleId="BodyTextFirstIndent">
    <w:name w:val="Body Text First Indent"/>
    <w:basedOn w:val="BodyText"/>
    <w:pPr>
      <w:spacing w:after="120"/>
      <w:ind w:firstLine="210"/>
    </w:pPr>
  </w:style>
  <w:style w:type="paragraph" w:styleId="BodyTextIndent">
    <w:name w:val="Body Text Indent"/>
    <w:basedOn w:val="Normal"/>
    <w:rPr>
      <w:bCs w:val="0"/>
      <w:noProof/>
    </w:rPr>
  </w:style>
  <w:style w:type="paragraph" w:styleId="BodyTextFirstIndent2">
    <w:name w:val="Body Text First Indent 2"/>
    <w:basedOn w:val="BodyTextIndent"/>
    <w:pPr>
      <w:ind w:left="360" w:firstLine="210"/>
    </w:pPr>
  </w:style>
  <w:style w:type="paragraph" w:styleId="BodyTextIndent2">
    <w:name w:val="Body Text Indent 2"/>
    <w:basedOn w:val="Normal"/>
    <w:rPr>
      <w:rFonts w:ascii=".VnTime" w:hAnsi=".VnTime"/>
      <w:bCs w:val="0"/>
      <w:noProof/>
    </w:rPr>
  </w:style>
  <w:style w:type="paragraph" w:styleId="BodyTextIndent3">
    <w:name w:val="Body Text Indent 3"/>
    <w:basedOn w:val="Normal"/>
    <w:pPr>
      <w:ind w:left="540"/>
    </w:pPr>
    <w:rPr>
      <w:bCs w:val="0"/>
      <w:noProof/>
    </w:rPr>
  </w:style>
  <w:style w:type="paragraph" w:customStyle="1" w:styleId="Bullet">
    <w:name w:val="Bullet"/>
    <w:basedOn w:val="Normal"/>
    <w:pPr>
      <w:tabs>
        <w:tab w:val="left" w:pos="-720"/>
        <w:tab w:val="left" w:pos="0"/>
      </w:tabs>
      <w:spacing w:before="40" w:after="80"/>
      <w:ind w:left="1440" w:hanging="720"/>
    </w:pPr>
    <w:rPr>
      <w:bCs w:val="0"/>
      <w:noProof/>
    </w:rPr>
  </w:style>
  <w:style w:type="paragraph" w:styleId="Caption">
    <w:name w:val="caption"/>
    <w:basedOn w:val="Normal"/>
    <w:next w:val="Normal"/>
    <w:qFormat/>
    <w:pPr>
      <w:ind w:left="540"/>
      <w:jc w:val="center"/>
    </w:pPr>
    <w:rPr>
      <w:rFonts w:cs="Tahoma"/>
      <w:bCs w:val="0"/>
      <w:noProof/>
      <w:color w:val="000000"/>
      <w:lang w:val="en-GB"/>
    </w:rPr>
  </w:style>
  <w:style w:type="paragraph" w:customStyle="1" w:styleId="CHAPTER">
    <w:name w:val="CHAPTER"/>
    <w:basedOn w:val="Normal"/>
    <w:pPr>
      <w:ind w:left="360" w:hanging="360"/>
      <w:jc w:val="center"/>
    </w:pPr>
    <w:rPr>
      <w:b/>
      <w:noProof/>
      <w:sz w:val="36"/>
      <w:szCs w:val="36"/>
    </w:rPr>
  </w:style>
  <w:style w:type="paragraph" w:customStyle="1" w:styleId="CHKLVL4">
    <w:name w:val="CHKLVL4"/>
    <w:basedOn w:val="Normal"/>
    <w:pPr>
      <w:ind w:left="1440"/>
      <w:jc w:val="both"/>
    </w:pPr>
    <w:rPr>
      <w:i/>
      <w:iCs/>
      <w:noProof/>
      <w:lang w:val="en-AU"/>
    </w:rPr>
  </w:style>
  <w:style w:type="paragraph" w:styleId="Closing">
    <w:name w:val="Closing"/>
    <w:basedOn w:val="Normal"/>
    <w:pPr>
      <w:ind w:left="4320"/>
    </w:pPr>
    <w:rPr>
      <w:bCs w:val="0"/>
      <w:noProof/>
    </w:rPr>
  </w:style>
  <w:style w:type="character" w:styleId="CommentReference">
    <w:name w:val="annotation reference"/>
    <w:semiHidden/>
    <w:rPr>
      <w:sz w:val="16"/>
      <w:szCs w:val="16"/>
    </w:rPr>
  </w:style>
  <w:style w:type="paragraph" w:styleId="CommentText">
    <w:name w:val="annotation text"/>
    <w:basedOn w:val="Normal"/>
    <w:semiHidden/>
    <w:rPr>
      <w:bCs w:val="0"/>
      <w:noProof/>
      <w:lang w:val="en-GB"/>
    </w:rPr>
  </w:style>
  <w:style w:type="paragraph" w:customStyle="1" w:styleId="Content">
    <w:name w:val="Content"/>
    <w:basedOn w:val="Normal"/>
    <w:pPr>
      <w:ind w:left="709" w:firstLine="720"/>
    </w:pPr>
    <w:rPr>
      <w:rFonts w:ascii=".VnTime" w:hAnsi=".VnTime"/>
      <w:bCs w:val="0"/>
      <w:noProof/>
    </w:rPr>
  </w:style>
  <w:style w:type="paragraph" w:customStyle="1" w:styleId="content0">
    <w:name w:val="content"/>
    <w:basedOn w:val="Normal"/>
    <w:pPr>
      <w:spacing w:before="187" w:after="187"/>
      <w:ind w:left="187" w:right="187"/>
    </w:pPr>
    <w:rPr>
      <w:rFonts w:ascii="Verdana" w:hAnsi="Verdana"/>
      <w:noProof/>
      <w:sz w:val="19"/>
      <w:szCs w:val="19"/>
    </w:rPr>
  </w:style>
  <w:style w:type="paragraph" w:styleId="Date">
    <w:name w:val="Date"/>
    <w:basedOn w:val="Normal"/>
    <w:next w:val="Normal"/>
    <w:rPr>
      <w:bCs w:val="0"/>
      <w:noProof/>
    </w:rPr>
  </w:style>
  <w:style w:type="paragraph" w:customStyle="1" w:styleId="Diagram">
    <w:name w:val="Diagram"/>
    <w:autoRedefine/>
    <w:pPr>
      <w:jc w:val="center"/>
    </w:pPr>
    <w:rPr>
      <w:rFonts w:ascii="Tahoma" w:hAnsi="Tahoma"/>
      <w:sz w:val="12"/>
    </w:rPr>
  </w:style>
  <w:style w:type="paragraph" w:customStyle="1" w:styleId="DiagramHead">
    <w:name w:val="DiagramHead"/>
    <w:autoRedefine/>
    <w:pPr>
      <w:spacing w:before="120" w:line="360" w:lineRule="auto"/>
      <w:jc w:val="center"/>
    </w:pPr>
    <w:rPr>
      <w:rFonts w:ascii="Tahoma" w:hAnsi="Tahoma" w:cs="Arial"/>
      <w:b/>
      <w:snapToGrid w:val="0"/>
    </w:rPr>
  </w:style>
  <w:style w:type="paragraph" w:customStyle="1" w:styleId="DiagramTag">
    <w:name w:val="DiagramTag"/>
    <w:autoRedefine/>
    <w:pPr>
      <w:jc w:val="center"/>
    </w:pPr>
    <w:rPr>
      <w:rFonts w:ascii="Tahoma" w:hAnsi="Tahoma"/>
      <w:b/>
      <w:bCs/>
      <w:sz w:val="16"/>
      <w:lang w:eastAsia="en-US"/>
    </w:rPr>
  </w:style>
  <w:style w:type="paragraph" w:customStyle="1" w:styleId="DiffListing">
    <w:name w:val="Diff Listing"/>
    <w:basedOn w:val="Normal"/>
    <w:pPr>
      <w:pBdr>
        <w:top w:val="single" w:sz="6" w:space="3" w:color="auto"/>
        <w:left w:val="single" w:sz="6" w:space="0" w:color="auto"/>
        <w:bottom w:val="single" w:sz="6" w:space="5" w:color="auto"/>
        <w:right w:val="single" w:sz="6" w:space="1" w:color="auto"/>
      </w:pBdr>
      <w:shd w:val="pct5" w:color="auto" w:fill="FFFFFF"/>
      <w:tabs>
        <w:tab w:val="left" w:pos="720"/>
        <w:tab w:val="left" w:pos="1440"/>
        <w:tab w:val="left" w:pos="2160"/>
        <w:tab w:val="left" w:pos="2880"/>
        <w:tab w:val="left" w:pos="3600"/>
      </w:tabs>
    </w:pPr>
    <w:rPr>
      <w:rFonts w:ascii="Courier New" w:hAnsi="Courier New" w:cs="Courier New"/>
      <w:bCs w:val="0"/>
      <w:sz w:val="18"/>
      <w:szCs w:val="16"/>
    </w:rPr>
  </w:style>
  <w:style w:type="character" w:customStyle="1" w:styleId="DiffListingChar">
    <w:name w:val="Diff Listing Char"/>
    <w:rPr>
      <w:rFonts w:ascii="Courier New" w:eastAsia="MS Mincho" w:hAnsi="Courier New" w:cs="Courier New"/>
      <w:bCs/>
      <w:snapToGrid w:val="0"/>
      <w:sz w:val="16"/>
      <w:szCs w:val="16"/>
      <w:lang w:val="en-US" w:eastAsia="en-US" w:bidi="ar-SA"/>
    </w:rPr>
  </w:style>
  <w:style w:type="character" w:customStyle="1" w:styleId="DiffListingChar1">
    <w:name w:val="Diff Listing Char1"/>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pPr>
      <w:tabs>
        <w:tab w:val="clear" w:pos="720"/>
        <w:tab w:val="clear" w:pos="1440"/>
        <w:tab w:val="clear" w:pos="2880"/>
        <w:tab w:val="clear" w:pos="3600"/>
        <w:tab w:val="left" w:pos="1100"/>
        <w:tab w:val="left" w:pos="1600"/>
        <w:tab w:val="left" w:pos="2700"/>
        <w:tab w:val="left" w:pos="3200"/>
      </w:tabs>
      <w:ind w:left="1100"/>
    </w:pPr>
    <w:rPr>
      <w:lang w:eastAsia="ja-JP"/>
    </w:rPr>
  </w:style>
  <w:style w:type="paragraph" w:styleId="DocumentMap">
    <w:name w:val="Document Map"/>
    <w:basedOn w:val="Normal"/>
    <w:semiHidden/>
    <w:pPr>
      <w:shd w:val="clear" w:color="auto" w:fill="000080"/>
    </w:pPr>
    <w:rPr>
      <w:rFonts w:cs="Tahoma"/>
      <w:bCs w:val="0"/>
      <w:noProof/>
    </w:rPr>
  </w:style>
  <w:style w:type="paragraph" w:styleId="E-mailSignature">
    <w:name w:val="E-mail Signature"/>
    <w:basedOn w:val="Normal"/>
    <w:rPr>
      <w:bCs w:val="0"/>
      <w:noProof/>
    </w:rPr>
  </w:style>
  <w:style w:type="paragraph" w:styleId="EndnoteText">
    <w:name w:val="endnote text"/>
    <w:basedOn w:val="Normal"/>
    <w:semiHidden/>
    <w:rPr>
      <w:bCs w:val="0"/>
      <w:noProof/>
    </w:rPr>
  </w:style>
  <w:style w:type="paragraph" w:styleId="EnvelopeAddress">
    <w:name w:val="envelope address"/>
    <w:basedOn w:val="Normal"/>
    <w:pPr>
      <w:framePr w:w="7920" w:h="1980" w:hRule="exact" w:hSpace="180" w:wrap="auto" w:hAnchor="page" w:xAlign="center" w:yAlign="bottom"/>
      <w:ind w:left="2880"/>
    </w:pPr>
    <w:rPr>
      <w:rFonts w:ascii="Arial" w:hAnsi="Arial"/>
      <w:bCs w:val="0"/>
      <w:noProof/>
    </w:rPr>
  </w:style>
  <w:style w:type="paragraph" w:styleId="EnvelopeReturn">
    <w:name w:val="envelope return"/>
    <w:basedOn w:val="Normal"/>
    <w:rPr>
      <w:rFonts w:ascii="Arial" w:hAnsi="Arial"/>
      <w:bCs w:val="0"/>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ind w:left="1440"/>
    </w:pPr>
    <w:rPr>
      <w:i/>
      <w:iCs/>
      <w:noProof/>
      <w:sz w:val="18"/>
      <w:szCs w:val="18"/>
    </w:rPr>
  </w:style>
  <w:style w:type="paragraph" w:customStyle="1" w:styleId="Figure">
    <w:name w:val="Figure"/>
    <w:basedOn w:val="Caption"/>
  </w:style>
  <w:style w:type="character" w:styleId="FollowedHyperlink">
    <w:name w:val="FollowedHyperlink"/>
    <w:rPr>
      <w:color w:val="800080"/>
      <w:u w:val="single"/>
    </w:rPr>
  </w:style>
  <w:style w:type="paragraph" w:styleId="Footer">
    <w:name w:val="footer"/>
    <w:basedOn w:val="Normal"/>
    <w:pPr>
      <w:framePr w:w="8801" w:h="1300" w:hRule="exact" w:wrap="around" w:vAnchor="text" w:hAnchor="page" w:x="1801" w:y="-903"/>
      <w:pBdr>
        <w:top w:val="single" w:sz="4" w:space="1" w:color="auto"/>
      </w:pBdr>
      <w:tabs>
        <w:tab w:val="center" w:pos="4320"/>
        <w:tab w:val="right" w:pos="8800"/>
      </w:tabs>
      <w:jc w:val="right"/>
    </w:pPr>
    <w:rPr>
      <w:rFonts w:cs="Tahoma"/>
      <w:bCs w:val="0"/>
      <w:noProof/>
    </w:rPr>
  </w:style>
  <w:style w:type="character" w:styleId="FootnoteReference">
    <w:name w:val="footnote reference"/>
    <w:semiHidden/>
    <w:rPr>
      <w:vertAlign w:val="superscript"/>
    </w:rPr>
  </w:style>
  <w:style w:type="paragraph" w:styleId="FootnoteText">
    <w:name w:val="footnote text"/>
    <w:basedOn w:val="Normal"/>
    <w:semiHidden/>
    <w:rPr>
      <w:bCs w:val="0"/>
      <w:noProof/>
    </w:rPr>
  </w:style>
  <w:style w:type="paragraph" w:customStyle="1" w:styleId="GLOSSARY1">
    <w:name w:val="GLOSSARY1"/>
    <w:basedOn w:val="Normal"/>
    <w:pPr>
      <w:ind w:left="274" w:hanging="274"/>
    </w:pPr>
    <w:rPr>
      <w:b/>
      <w:noProof/>
    </w:rPr>
  </w:style>
  <w:style w:type="paragraph" w:customStyle="1" w:styleId="h1para">
    <w:name w:val="h1para"/>
    <w:basedOn w:val="Normal"/>
    <w:pPr>
      <w:ind w:left="450"/>
      <w:jc w:val="both"/>
    </w:pPr>
    <w:rPr>
      <w:noProof/>
      <w:lang w:val="en-AU"/>
    </w:rPr>
  </w:style>
  <w:style w:type="paragraph" w:customStyle="1" w:styleId="h2level">
    <w:name w:val="h2level"/>
    <w:basedOn w:val="Normal"/>
    <w:pPr>
      <w:ind w:left="1170"/>
      <w:jc w:val="both"/>
    </w:pPr>
    <w:rPr>
      <w:noProof/>
      <w:lang w:val="en-AU"/>
    </w:rPr>
  </w:style>
  <w:style w:type="paragraph" w:customStyle="1" w:styleId="H3">
    <w:name w:val="H3"/>
    <w:basedOn w:val="Normal"/>
    <w:next w:val="Normal"/>
    <w:pPr>
      <w:keepNext/>
      <w:spacing w:before="100" w:after="100"/>
      <w:outlineLvl w:val="3"/>
    </w:pPr>
    <w:rPr>
      <w:b/>
      <w:bCs w:val="0"/>
      <w:noProof/>
      <w:sz w:val="28"/>
    </w:rPr>
  </w:style>
  <w:style w:type="paragraph" w:customStyle="1" w:styleId="H4">
    <w:name w:val="H4"/>
    <w:basedOn w:val="Normal"/>
    <w:next w:val="Normal"/>
    <w:pPr>
      <w:keepNext/>
      <w:spacing w:before="100" w:after="100"/>
      <w:outlineLvl w:val="4"/>
    </w:pPr>
    <w:rPr>
      <w:rFonts w:ascii="Verdana" w:hAnsi="Verdana"/>
      <w:b/>
      <w:bCs w:val="0"/>
      <w:noProof/>
    </w:rPr>
  </w:style>
  <w:style w:type="paragraph" w:customStyle="1" w:styleId="H5">
    <w:name w:val="H5"/>
    <w:basedOn w:val="NormalIndent"/>
    <w:next w:val="Normal"/>
    <w:pPr>
      <w:keepNext/>
      <w:ind w:left="-14" w:right="14"/>
      <w:jc w:val="left"/>
    </w:pPr>
    <w:rPr>
      <w:rFonts w:ascii=".VnTime" w:hAnsi=".VnTime"/>
      <w:b/>
      <w:bCs w:val="0"/>
      <w:i/>
      <w:iCs/>
      <w:noProof/>
      <w:color w:val="800080"/>
      <w:sz w:val="24"/>
      <w:szCs w:val="24"/>
    </w:rPr>
  </w:style>
  <w:style w:type="paragraph" w:styleId="Header">
    <w:name w:val="header"/>
    <w:aliases w:val="Chapter Name"/>
    <w:basedOn w:val="Normal"/>
    <w:pPr>
      <w:pBdr>
        <w:bottom w:val="single" w:sz="4" w:space="1" w:color="auto"/>
      </w:pBdr>
    </w:pPr>
    <w:rPr>
      <w:bCs w:val="0"/>
      <w:noProof/>
    </w:rPr>
  </w:style>
  <w:style w:type="paragraph" w:customStyle="1" w:styleId="Heading1H1">
    <w:name w:val="Heading 1.H1"/>
    <w:basedOn w:val="Normal"/>
    <w:next w:val="Normal"/>
    <w:pPr>
      <w:keepNext/>
      <w:tabs>
        <w:tab w:val="left" w:pos="432"/>
      </w:tabs>
      <w:spacing w:before="240" w:after="240"/>
      <w:ind w:left="432" w:hanging="432"/>
    </w:pPr>
    <w:rPr>
      <w:b/>
      <w:caps/>
      <w:noProof/>
      <w:kern w:val="28"/>
    </w:rPr>
  </w:style>
  <w:style w:type="paragraph" w:customStyle="1" w:styleId="Heading10">
    <w:name w:val="Heading 10"/>
    <w:basedOn w:val="Heading4"/>
    <w:pPr>
      <w:numPr>
        <w:ilvl w:val="3"/>
        <w:numId w:val="2"/>
      </w:numPr>
    </w:pPr>
    <w:rPr>
      <w:rFonts w:ascii=".VnTime" w:hAnsi=".VnTime"/>
      <w:bCs w:val="0"/>
      <w:i/>
      <w:iCs/>
      <w:noProof/>
      <w:sz w:val="22"/>
      <w:szCs w:val="22"/>
    </w:rPr>
  </w:style>
  <w:style w:type="paragraph" w:customStyle="1" w:styleId="Heading2H2">
    <w:name w:val="Heading 2.H2"/>
    <w:basedOn w:val="Normal"/>
    <w:next w:val="Normal"/>
    <w:autoRedefine/>
    <w:pPr>
      <w:keepNext/>
      <w:tabs>
        <w:tab w:val="left" w:pos="576"/>
      </w:tabs>
      <w:spacing w:before="240" w:after="200"/>
      <w:ind w:left="576" w:hanging="576"/>
    </w:pPr>
    <w:rPr>
      <w:b/>
      <w:noProof/>
    </w:rPr>
  </w:style>
  <w:style w:type="paragraph" w:customStyle="1" w:styleId="HeadingBig">
    <w:name w:val="Heading Big"/>
    <w:basedOn w:val="Normal"/>
    <w:autoRedefine/>
    <w:rsid w:val="00FF5F2F"/>
    <w:pPr>
      <w:widowControl w:val="0"/>
      <w:jc w:val="center"/>
    </w:pPr>
    <w:rPr>
      <w:rFonts w:ascii="Swis721 BlkEx BT" w:hAnsi="Swis721 BlkEx BT"/>
      <w:b/>
      <w:color w:val="6E2500"/>
      <w:sz w:val="36"/>
      <w:szCs w:val="36"/>
    </w:rPr>
  </w:style>
  <w:style w:type="paragraph" w:customStyle="1" w:styleId="HeadingLv1">
    <w:name w:val="Heading Lv1"/>
    <w:basedOn w:val="Normal"/>
    <w:autoRedefine/>
    <w:pPr>
      <w:widowControl w:val="0"/>
      <w:jc w:val="center"/>
    </w:pPr>
    <w:rPr>
      <w:rFonts w:cs="Tahoma"/>
      <w:b/>
      <w:noProof/>
      <w:color w:val="6E2500"/>
      <w:sz w:val="18"/>
    </w:rPr>
  </w:style>
  <w:style w:type="paragraph" w:customStyle="1" w:styleId="Heading30">
    <w:name w:val="Heading3"/>
    <w:basedOn w:val="NormalIndent"/>
    <w:pPr>
      <w:tabs>
        <w:tab w:val="num" w:pos="1080"/>
      </w:tabs>
      <w:ind w:left="1080" w:hanging="360"/>
    </w:pPr>
    <w:rPr>
      <w:rFonts w:ascii=".VnArial" w:hAnsi=".VnArial"/>
      <w:noProof/>
      <w:szCs w:val="22"/>
    </w:rPr>
  </w:style>
  <w:style w:type="character" w:customStyle="1" w:styleId="NormalIndentChar">
    <w:name w:val="Normal Indent Char"/>
    <w:rPr>
      <w:rFonts w:ascii="Tahoma" w:eastAsia="MS Mincho" w:hAnsi="Tahoma" w:cs="Arial"/>
      <w:snapToGrid w:val="0"/>
      <w:lang w:val="en-US" w:eastAsia="en-US" w:bidi="ar-SA"/>
    </w:rPr>
  </w:style>
  <w:style w:type="character" w:customStyle="1" w:styleId="Heading3Char">
    <w:name w:val="Heading3 Char"/>
    <w:rPr>
      <w:rFonts w:ascii=".VnArial" w:eastAsia="MS Mincho" w:hAnsi=".VnArial" w:cs="Arial"/>
      <w:noProof/>
      <w:snapToGrid w:val="0"/>
      <w:szCs w:val="22"/>
      <w:lang w:val="en-US" w:eastAsia="en-US" w:bidi="ar-SA"/>
    </w:rPr>
  </w:style>
  <w:style w:type="paragraph" w:customStyle="1" w:styleId="heading40">
    <w:name w:val="heading4"/>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val="0"/>
      <w:noProof/>
    </w:rPr>
  </w:style>
  <w:style w:type="paragraph" w:styleId="HTMLAddress">
    <w:name w:val="HTML Address"/>
    <w:basedOn w:val="Normal"/>
    <w:rPr>
      <w:bCs w:val="0"/>
      <w:i/>
      <w:iCs/>
      <w:noProof/>
    </w:rPr>
  </w:style>
  <w:style w:type="character" w:styleId="HTMLCode">
    <w:name w:val="HTML Code"/>
    <w:rPr>
      <w:rFonts w:ascii="Arial Unicode MS" w:eastAsia="Arial Unicode MS" w:hAnsi="Arial Unicode MS" w:cs="Arial Unicode MS"/>
      <w:sz w:val="20"/>
      <w:szCs w:val="20"/>
    </w:rPr>
  </w:style>
  <w:style w:type="paragraph" w:styleId="HTMLPreformatted">
    <w:name w:val="HTML Preformatted"/>
    <w:basedOn w:val="Normal"/>
    <w:rPr>
      <w:rFonts w:ascii="Courier New" w:hAnsi="Courier New" w:cs="Courier New"/>
      <w:bCs w:val="0"/>
      <w:noProof/>
    </w:rPr>
  </w:style>
  <w:style w:type="character" w:styleId="Hyperlink">
    <w:name w:val="Hyperlink"/>
    <w:uiPriority w:val="99"/>
    <w:rPr>
      <w:color w:val="0000FF"/>
      <w:u w:val="single"/>
    </w:rPr>
  </w:style>
  <w:style w:type="paragraph" w:styleId="Index1">
    <w:name w:val="index 1"/>
    <w:basedOn w:val="Normal"/>
    <w:next w:val="Normal"/>
    <w:autoRedefine/>
    <w:semiHidden/>
    <w:pPr>
      <w:tabs>
        <w:tab w:val="left" w:pos="702"/>
        <w:tab w:val="left" w:pos="1080"/>
      </w:tabs>
      <w:spacing w:line="288" w:lineRule="auto"/>
      <w:ind w:left="-18"/>
    </w:pPr>
    <w:rPr>
      <w:rFonts w:ascii=".VnTime" w:hAnsi=".VnTime"/>
      <w:bCs w:val="0"/>
      <w:i/>
      <w:iCs/>
      <w:noProof/>
    </w:rPr>
  </w:style>
  <w:style w:type="paragraph" w:styleId="Index2">
    <w:name w:val="index 2"/>
    <w:basedOn w:val="Normal"/>
    <w:next w:val="Normal"/>
    <w:autoRedefine/>
    <w:semiHidden/>
    <w:pPr>
      <w:ind w:left="400" w:hanging="200"/>
    </w:pPr>
    <w:rPr>
      <w:bCs w:val="0"/>
      <w:noProof/>
    </w:rPr>
  </w:style>
  <w:style w:type="paragraph" w:styleId="Index3">
    <w:name w:val="index 3"/>
    <w:basedOn w:val="Normal"/>
    <w:next w:val="Normal"/>
    <w:autoRedefine/>
    <w:semiHidden/>
    <w:pPr>
      <w:ind w:left="600" w:hanging="200"/>
    </w:pPr>
    <w:rPr>
      <w:bCs w:val="0"/>
      <w:noProof/>
    </w:rPr>
  </w:style>
  <w:style w:type="paragraph" w:styleId="Index4">
    <w:name w:val="index 4"/>
    <w:basedOn w:val="Normal"/>
    <w:next w:val="Normal"/>
    <w:autoRedefine/>
    <w:semiHidden/>
    <w:pPr>
      <w:ind w:left="800" w:hanging="200"/>
    </w:pPr>
    <w:rPr>
      <w:bCs w:val="0"/>
      <w:noProof/>
    </w:rPr>
  </w:style>
  <w:style w:type="paragraph" w:styleId="Index5">
    <w:name w:val="index 5"/>
    <w:basedOn w:val="Normal"/>
    <w:next w:val="Normal"/>
    <w:autoRedefine/>
    <w:semiHidden/>
    <w:pPr>
      <w:ind w:left="1000" w:hanging="200"/>
    </w:pPr>
    <w:rPr>
      <w:bCs w:val="0"/>
      <w:noProof/>
    </w:rPr>
  </w:style>
  <w:style w:type="paragraph" w:styleId="Index6">
    <w:name w:val="index 6"/>
    <w:basedOn w:val="Normal"/>
    <w:next w:val="Normal"/>
    <w:autoRedefine/>
    <w:semiHidden/>
    <w:pPr>
      <w:ind w:left="1200" w:hanging="200"/>
    </w:pPr>
    <w:rPr>
      <w:bCs w:val="0"/>
      <w:noProof/>
    </w:rPr>
  </w:style>
  <w:style w:type="paragraph" w:styleId="Index7">
    <w:name w:val="index 7"/>
    <w:basedOn w:val="Normal"/>
    <w:next w:val="Normal"/>
    <w:autoRedefine/>
    <w:semiHidden/>
    <w:pPr>
      <w:ind w:left="1400" w:hanging="200"/>
    </w:pPr>
    <w:rPr>
      <w:bCs w:val="0"/>
      <w:noProof/>
    </w:rPr>
  </w:style>
  <w:style w:type="paragraph" w:styleId="Index8">
    <w:name w:val="index 8"/>
    <w:basedOn w:val="Normal"/>
    <w:next w:val="Normal"/>
    <w:autoRedefine/>
    <w:semiHidden/>
    <w:pPr>
      <w:ind w:left="1600" w:hanging="200"/>
    </w:pPr>
    <w:rPr>
      <w:bCs w:val="0"/>
      <w:noProof/>
    </w:rPr>
  </w:style>
  <w:style w:type="paragraph" w:styleId="Index9">
    <w:name w:val="index 9"/>
    <w:basedOn w:val="Normal"/>
    <w:next w:val="Normal"/>
    <w:autoRedefine/>
    <w:semiHidden/>
    <w:pPr>
      <w:ind w:left="1800" w:hanging="200"/>
    </w:pPr>
    <w:rPr>
      <w:bCs w:val="0"/>
      <w:noProof/>
    </w:rPr>
  </w:style>
  <w:style w:type="paragraph" w:styleId="IndexHeading">
    <w:name w:val="index heading"/>
    <w:basedOn w:val="Normal"/>
    <w:next w:val="Index1"/>
    <w:semiHidden/>
    <w:rPr>
      <w:rFonts w:ascii="Arial" w:hAnsi="Arial"/>
      <w:b/>
      <w:bCs w:val="0"/>
      <w:noProof/>
    </w:rPr>
  </w:style>
  <w:style w:type="paragraph" w:customStyle="1" w:styleId="InfoBlue">
    <w:name w:val="InfoBlue"/>
    <w:basedOn w:val="Normal"/>
    <w:next w:val="BodyText"/>
    <w:autoRedefine/>
    <w:pPr>
      <w:spacing w:after="120" w:line="240" w:lineRule="atLeast"/>
    </w:pPr>
    <w:rPr>
      <w:rFonts w:cs="Tahoma"/>
      <w:i/>
      <w:noProof/>
      <w:color w:val="0000FF"/>
    </w:rPr>
  </w:style>
  <w:style w:type="paragraph" w:customStyle="1" w:styleId="Level1">
    <w:name w:val="Level_1"/>
    <w:basedOn w:val="Normal"/>
    <w:rPr>
      <w:b/>
      <w:noProof/>
    </w:rPr>
  </w:style>
  <w:style w:type="paragraph" w:customStyle="1" w:styleId="Level3">
    <w:name w:val="Level_3"/>
    <w:basedOn w:val="Level1"/>
    <w:rPr>
      <w:b w:val="0"/>
      <w:bCs w:val="0"/>
    </w:rPr>
  </w:style>
  <w:style w:type="paragraph" w:customStyle="1" w:styleId="Level2">
    <w:name w:val="Level_2"/>
    <w:basedOn w:val="Level3"/>
    <w:pPr>
      <w:ind w:left="432"/>
    </w:pPr>
  </w:style>
  <w:style w:type="paragraph" w:customStyle="1" w:styleId="Level4">
    <w:name w:val="Level_4"/>
    <w:basedOn w:val="Normal"/>
    <w:pPr>
      <w:ind w:left="1080"/>
    </w:pPr>
    <w:rPr>
      <w:bCs w:val="0"/>
      <w:noProof/>
    </w:rPr>
  </w:style>
  <w:style w:type="paragraph" w:customStyle="1" w:styleId="Level5">
    <w:name w:val="Level_5"/>
    <w:basedOn w:val="Normal"/>
    <w:pPr>
      <w:ind w:left="1440"/>
    </w:pPr>
    <w:rPr>
      <w:bCs w:val="0"/>
      <w:noProof/>
    </w:rPr>
  </w:style>
  <w:style w:type="paragraph" w:customStyle="1" w:styleId="level6">
    <w:name w:val="level_6"/>
    <w:basedOn w:val="Normal"/>
    <w:pPr>
      <w:ind w:left="1800"/>
    </w:pPr>
    <w:rPr>
      <w:bCs w:val="0"/>
      <w:noProof/>
    </w:rPr>
  </w:style>
  <w:style w:type="paragraph" w:styleId="List">
    <w:name w:val="List"/>
    <w:basedOn w:val="Normal"/>
    <w:pPr>
      <w:ind w:left="360" w:hanging="360"/>
    </w:pPr>
    <w:rPr>
      <w:bCs w:val="0"/>
      <w:noProof/>
    </w:rPr>
  </w:style>
  <w:style w:type="paragraph" w:styleId="List2">
    <w:name w:val="List 2"/>
    <w:basedOn w:val="Normal"/>
    <w:pPr>
      <w:ind w:hanging="360"/>
    </w:pPr>
    <w:rPr>
      <w:bCs w:val="0"/>
      <w:noProof/>
    </w:rPr>
  </w:style>
  <w:style w:type="paragraph" w:styleId="List3">
    <w:name w:val="List 3"/>
    <w:basedOn w:val="Normal"/>
    <w:pPr>
      <w:ind w:left="1080" w:hanging="360"/>
    </w:pPr>
    <w:rPr>
      <w:bCs w:val="0"/>
      <w:noProof/>
    </w:rPr>
  </w:style>
  <w:style w:type="paragraph" w:styleId="List4">
    <w:name w:val="List 4"/>
    <w:basedOn w:val="Normal"/>
    <w:pPr>
      <w:ind w:left="1440" w:hanging="360"/>
    </w:pPr>
    <w:rPr>
      <w:bCs w:val="0"/>
      <w:noProof/>
    </w:rPr>
  </w:style>
  <w:style w:type="paragraph" w:styleId="List5">
    <w:name w:val="List 5"/>
    <w:basedOn w:val="Normal"/>
    <w:pPr>
      <w:ind w:left="1800" w:hanging="360"/>
    </w:pPr>
    <w:rPr>
      <w:bCs w:val="0"/>
      <w:noProof/>
    </w:rPr>
  </w:style>
  <w:style w:type="paragraph" w:styleId="ListBullet">
    <w:name w:val="List Bullet"/>
    <w:basedOn w:val="Normal"/>
    <w:autoRedefine/>
    <w:pPr>
      <w:numPr>
        <w:numId w:val="10"/>
      </w:numPr>
    </w:pPr>
    <w:rPr>
      <w:bCs w:val="0"/>
      <w:noProof/>
    </w:rPr>
  </w:style>
  <w:style w:type="paragraph" w:customStyle="1" w:styleId="ListBullet0">
    <w:name w:val="List Bullet 0"/>
    <w:basedOn w:val="Normal"/>
    <w:pPr>
      <w:keepLines/>
      <w:numPr>
        <w:ilvl w:val="1"/>
        <w:numId w:val="11"/>
      </w:numPr>
    </w:pPr>
    <w:rPr>
      <w:rFonts w:cs="Tahoma"/>
      <w:bCs w:val="0"/>
      <w:noProof/>
      <w:szCs w:val="18"/>
    </w:rPr>
  </w:style>
  <w:style w:type="paragraph" w:styleId="ListBullet2">
    <w:name w:val="List Bullet 2"/>
    <w:basedOn w:val="Normal"/>
    <w:autoRedefine/>
    <w:pPr>
      <w:numPr>
        <w:numId w:val="13"/>
      </w:numPr>
      <w:tabs>
        <w:tab w:val="clear" w:pos="643"/>
        <w:tab w:val="num" w:pos="720"/>
      </w:tabs>
      <w:ind w:left="720"/>
    </w:pPr>
    <w:rPr>
      <w:bCs w:val="0"/>
      <w:noProof/>
    </w:rPr>
  </w:style>
  <w:style w:type="paragraph" w:styleId="ListBullet3">
    <w:name w:val="List Bullet 3"/>
    <w:basedOn w:val="Normal"/>
    <w:autoRedefine/>
    <w:pPr>
      <w:numPr>
        <w:numId w:val="15"/>
      </w:numPr>
      <w:tabs>
        <w:tab w:val="clear" w:pos="926"/>
        <w:tab w:val="num" w:pos="1080"/>
      </w:tabs>
      <w:ind w:left="1080"/>
    </w:pPr>
    <w:rPr>
      <w:bCs w:val="0"/>
      <w:noProof/>
    </w:rPr>
  </w:style>
  <w:style w:type="paragraph" w:styleId="ListBullet4">
    <w:name w:val="List Bullet 4"/>
    <w:basedOn w:val="Normal"/>
    <w:autoRedefine/>
    <w:pPr>
      <w:numPr>
        <w:numId w:val="17"/>
      </w:numPr>
      <w:tabs>
        <w:tab w:val="clear" w:pos="1209"/>
        <w:tab w:val="num" w:pos="1440"/>
      </w:tabs>
      <w:ind w:left="1440"/>
    </w:pPr>
    <w:rPr>
      <w:bCs w:val="0"/>
      <w:noProof/>
    </w:rPr>
  </w:style>
  <w:style w:type="paragraph" w:styleId="ListBullet5">
    <w:name w:val="List Bullet 5"/>
    <w:basedOn w:val="Normal"/>
    <w:autoRedefine/>
    <w:pPr>
      <w:numPr>
        <w:numId w:val="19"/>
      </w:numPr>
      <w:tabs>
        <w:tab w:val="clear" w:pos="1492"/>
        <w:tab w:val="num" w:pos="1800"/>
      </w:tabs>
      <w:ind w:left="1800"/>
    </w:pPr>
    <w:rPr>
      <w:bCs w:val="0"/>
      <w:noProof/>
    </w:rPr>
  </w:style>
  <w:style w:type="paragraph" w:customStyle="1" w:styleId="ListContent">
    <w:name w:val="List Content"/>
    <w:basedOn w:val="Normal"/>
    <w:autoRedefine/>
    <w:pPr>
      <w:numPr>
        <w:numId w:val="20"/>
      </w:numPr>
      <w:tabs>
        <w:tab w:val="left" w:pos="1000"/>
      </w:tabs>
      <w:jc w:val="both"/>
    </w:pPr>
    <w:rPr>
      <w:bCs w:val="0"/>
    </w:rPr>
  </w:style>
  <w:style w:type="paragraph" w:customStyle="1" w:styleId="ListContentTable">
    <w:name w:val="List Content Table"/>
    <w:basedOn w:val="ListContent"/>
    <w:pPr>
      <w:numPr>
        <w:numId w:val="0"/>
      </w:numPr>
      <w:tabs>
        <w:tab w:val="clear" w:pos="1000"/>
        <w:tab w:val="num" w:pos="392"/>
        <w:tab w:val="left" w:pos="592"/>
      </w:tabs>
      <w:ind w:left="692" w:hanging="600"/>
    </w:pPr>
  </w:style>
  <w:style w:type="paragraph" w:styleId="ListContinue">
    <w:name w:val="List Continue"/>
    <w:basedOn w:val="Normal"/>
    <w:pPr>
      <w:spacing w:after="120"/>
      <w:ind w:left="360"/>
    </w:pPr>
    <w:rPr>
      <w:bCs w:val="0"/>
      <w:noProof/>
    </w:rPr>
  </w:style>
  <w:style w:type="paragraph" w:styleId="ListContinue2">
    <w:name w:val="List Continue 2"/>
    <w:basedOn w:val="Normal"/>
    <w:pPr>
      <w:spacing w:after="120"/>
    </w:pPr>
    <w:rPr>
      <w:bCs w:val="0"/>
      <w:noProof/>
    </w:rPr>
  </w:style>
  <w:style w:type="paragraph" w:styleId="ListContinue3">
    <w:name w:val="List Continue 3"/>
    <w:basedOn w:val="Normal"/>
    <w:pPr>
      <w:spacing w:after="120"/>
      <w:ind w:left="1080"/>
    </w:pPr>
    <w:rPr>
      <w:bCs w:val="0"/>
      <w:noProof/>
    </w:rPr>
  </w:style>
  <w:style w:type="paragraph" w:styleId="ListContinue4">
    <w:name w:val="List Continue 4"/>
    <w:basedOn w:val="Normal"/>
    <w:pPr>
      <w:spacing w:after="120"/>
      <w:ind w:left="1440"/>
    </w:pPr>
    <w:rPr>
      <w:bCs w:val="0"/>
      <w:noProof/>
    </w:rPr>
  </w:style>
  <w:style w:type="paragraph" w:styleId="ListContinue5">
    <w:name w:val="List Continue 5"/>
    <w:basedOn w:val="Normal"/>
    <w:pPr>
      <w:spacing w:after="120"/>
      <w:ind w:left="1800"/>
    </w:pPr>
    <w:rPr>
      <w:bCs w:val="0"/>
      <w:noProof/>
    </w:rPr>
  </w:style>
  <w:style w:type="paragraph" w:styleId="ListNumber">
    <w:name w:val="List Number"/>
    <w:basedOn w:val="Normal"/>
    <w:pPr>
      <w:numPr>
        <w:numId w:val="22"/>
      </w:numPr>
    </w:pPr>
    <w:rPr>
      <w:bCs w:val="0"/>
      <w:noProof/>
    </w:rPr>
  </w:style>
  <w:style w:type="paragraph" w:styleId="ListNumber2">
    <w:name w:val="List Number 2"/>
    <w:basedOn w:val="Normal"/>
    <w:pPr>
      <w:numPr>
        <w:numId w:val="24"/>
      </w:numPr>
      <w:tabs>
        <w:tab w:val="clear" w:pos="643"/>
        <w:tab w:val="num" w:pos="720"/>
      </w:tabs>
      <w:ind w:left="720"/>
    </w:pPr>
    <w:rPr>
      <w:bCs w:val="0"/>
      <w:noProof/>
    </w:rPr>
  </w:style>
  <w:style w:type="paragraph" w:styleId="ListNumber3">
    <w:name w:val="List Number 3"/>
    <w:basedOn w:val="Normal"/>
    <w:pPr>
      <w:numPr>
        <w:numId w:val="26"/>
      </w:numPr>
      <w:tabs>
        <w:tab w:val="clear" w:pos="926"/>
        <w:tab w:val="num" w:pos="1080"/>
      </w:tabs>
      <w:ind w:left="1080"/>
    </w:pPr>
    <w:rPr>
      <w:bCs w:val="0"/>
      <w:noProof/>
    </w:rPr>
  </w:style>
  <w:style w:type="paragraph" w:styleId="ListNumber4">
    <w:name w:val="List Number 4"/>
    <w:basedOn w:val="Normal"/>
    <w:pPr>
      <w:numPr>
        <w:numId w:val="28"/>
      </w:numPr>
      <w:tabs>
        <w:tab w:val="clear" w:pos="1209"/>
        <w:tab w:val="num" w:pos="1440"/>
      </w:tabs>
      <w:ind w:left="1440"/>
    </w:pPr>
    <w:rPr>
      <w:bCs w:val="0"/>
      <w:noProof/>
    </w:rPr>
  </w:style>
  <w:style w:type="paragraph" w:styleId="ListNumber5">
    <w:name w:val="List Number 5"/>
    <w:basedOn w:val="Normal"/>
    <w:pPr>
      <w:numPr>
        <w:numId w:val="30"/>
      </w:numPr>
      <w:tabs>
        <w:tab w:val="clear" w:pos="1492"/>
        <w:tab w:val="num" w:pos="1800"/>
      </w:tabs>
      <w:ind w:left="1800"/>
    </w:pPr>
    <w:rPr>
      <w:bCs w:val="0"/>
      <w:noProof/>
    </w:rPr>
  </w:style>
  <w:style w:type="paragraph" w:customStyle="1" w:styleId="list123">
    <w:name w:val="list_123"/>
    <w:basedOn w:val="NormalIndent"/>
    <w:pPr>
      <w:numPr>
        <w:numId w:val="31"/>
      </w:numPr>
      <w:spacing w:before="60"/>
    </w:pPr>
    <w:rPr>
      <w:rFonts w:ascii="Arial" w:hAnsi="Arial"/>
      <w:noProof/>
      <w:lang w:val="fr-CA"/>
    </w:rPr>
  </w:style>
  <w:style w:type="paragraph" w:customStyle="1" w:styleId="Listing">
    <w:name w:val="Listing"/>
    <w:basedOn w:val="Normal"/>
    <w:rPr>
      <w:rFonts w:ascii="Courier New" w:hAnsi="Courier New" w:cs="Courier New"/>
      <w:bCs w:val="0"/>
      <w:noProof/>
      <w:sz w:val="16"/>
      <w:szCs w:val="16"/>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line="360" w:lineRule="auto"/>
      <w:ind w:left="547"/>
    </w:pPr>
    <w:rPr>
      <w:rFonts w:ascii="Courier New" w:hAnsi="Courier New" w:cs="Courier New"/>
      <w:bCs/>
      <w:snapToGrid w:val="0"/>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Cs w:val="0"/>
      <w:noProof/>
    </w:rPr>
  </w:style>
  <w:style w:type="paragraph" w:customStyle="1" w:styleId="ModuleCallers">
    <w:name w:val="Module Callers"/>
    <w:basedOn w:val="DiffListing"/>
    <w:pPr>
      <w:keepNext/>
      <w:spacing w:before="20" w:after="20"/>
    </w:pPr>
    <w:rPr>
      <w:lang w:eastAsia="ja-JP"/>
    </w:rPr>
  </w:style>
  <w:style w:type="paragraph" w:styleId="NormalWeb">
    <w:name w:val="Normal (Web)"/>
    <w:basedOn w:val="Normal"/>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table">
    <w:name w:val="table"/>
    <w:basedOn w:val="Normal"/>
    <w:pPr>
      <w:spacing w:after="120"/>
      <w:ind w:left="0"/>
    </w:pPr>
    <w:rPr>
      <w:rFonts w:cs="Tahoma"/>
      <w:color w:val="000000"/>
      <w:szCs w:val="24"/>
      <w:lang w:val="en-GB"/>
    </w:rPr>
  </w:style>
  <w:style w:type="paragraph" w:customStyle="1" w:styleId="TableNormal1">
    <w:name w:val="Table Normal1"/>
    <w:basedOn w:val="table"/>
    <w:pPr>
      <w:spacing w:before="40" w:after="40" w:line="240" w:lineRule="auto"/>
    </w:pPr>
    <w:rPr>
      <w:snapToGrid/>
      <w:lang w:eastAsia="ja-JP"/>
    </w:rPr>
  </w:style>
  <w:style w:type="paragraph" w:customStyle="1" w:styleId="NormalCode">
    <w:name w:val="Normal Code"/>
    <w:basedOn w:val="TableNormal1"/>
    <w:pPr>
      <w:spacing w:after="20"/>
    </w:pPr>
    <w:rPr>
      <w:rFonts w:ascii="MS Gothic" w:hAnsi="MS Gothic"/>
      <w:bCs w:val="0"/>
    </w:rPr>
  </w:style>
  <w:style w:type="paragraph" w:customStyle="1" w:styleId="NormalIndent0">
    <w:name w:val="NormalIndent"/>
    <w:basedOn w:val="Normal"/>
  </w:style>
  <w:style w:type="paragraph" w:customStyle="1" w:styleId="NormalExplanation">
    <w:name w:val="Normal Explanation"/>
    <w:basedOn w:val="NormalIndent0"/>
    <w:pPr>
      <w:spacing w:before="60"/>
      <w:ind w:left="1094"/>
    </w:pPr>
  </w:style>
  <w:style w:type="paragraph" w:customStyle="1" w:styleId="NormalFirstIndex">
    <w:name w:val="Normal First Index"/>
    <w:basedOn w:val="Normal"/>
    <w:pPr>
      <w:numPr>
        <w:numId w:val="32"/>
      </w:numPr>
      <w:tabs>
        <w:tab w:val="clear" w:pos="1780"/>
        <w:tab w:val="num" w:pos="492"/>
      </w:tabs>
      <w:ind w:left="478" w:hanging="460"/>
    </w:pPr>
    <w:rPr>
      <w:bCs w:val="0"/>
      <w:lang w:eastAsia="ja-JP"/>
    </w:rPr>
  </w:style>
  <w:style w:type="paragraph" w:customStyle="1" w:styleId="NormalRecord">
    <w:name w:val="Normal Record"/>
    <w:basedOn w:val="TableNormal1"/>
    <w:pPr>
      <w:spacing w:before="120" w:after="120" w:line="360" w:lineRule="auto"/>
    </w:pPr>
    <w:rPr>
      <w:bCs w:val="0"/>
      <w:lang w:val="en-US"/>
    </w:rPr>
  </w:style>
  <w:style w:type="paragraph" w:customStyle="1" w:styleId="NormalRecordIndex">
    <w:name w:val="Normal Record Index"/>
    <w:basedOn w:val="NormalFirstIndex"/>
    <w:pPr>
      <w:numPr>
        <w:numId w:val="0"/>
      </w:numPr>
      <w:tabs>
        <w:tab w:val="num" w:pos="1780"/>
      </w:tabs>
      <w:spacing w:before="20" w:line="240" w:lineRule="auto"/>
      <w:ind w:left="1780" w:hanging="360"/>
    </w:pPr>
  </w:style>
  <w:style w:type="paragraph" w:customStyle="1" w:styleId="NormalSubTable">
    <w:name w:val="Normal Sub Table"/>
    <w:basedOn w:val="TableNormal1"/>
    <w:rPr>
      <w:sz w:val="16"/>
    </w:rPr>
  </w:style>
  <w:style w:type="paragraph" w:customStyle="1" w:styleId="NormalTableHeader">
    <w:name w:val="Normal Table Header"/>
    <w:basedOn w:val="NormalIndent"/>
    <w:pPr>
      <w:keepNext/>
      <w:keepLines/>
      <w:spacing w:after="120" w:line="360" w:lineRule="auto"/>
      <w:ind w:left="0"/>
      <w:jc w:val="center"/>
    </w:pPr>
    <w:rPr>
      <w:b/>
      <w:bCs w:val="0"/>
      <w:lang w:eastAsia="ja-JP"/>
    </w:rPr>
  </w:style>
  <w:style w:type="paragraph" w:customStyle="1" w:styleId="NormalTableItalic">
    <w:name w:val="Normal Table Italic"/>
    <w:basedOn w:val="TableNormal1"/>
    <w:rPr>
      <w:i/>
      <w:iCs/>
    </w:rPr>
  </w:style>
  <w:style w:type="paragraph" w:customStyle="1" w:styleId="NormalBold">
    <w:name w:val="NormalBold"/>
    <w:basedOn w:val="Normal"/>
    <w:rPr>
      <w:b/>
      <w:bCs w:val="0"/>
      <w:lang w:eastAsia="ja-JP"/>
    </w:rPr>
  </w:style>
  <w:style w:type="paragraph" w:customStyle="1" w:styleId="NormalCaption">
    <w:name w:val="NormalCaption"/>
    <w:basedOn w:val="Normal"/>
    <w:autoRedefine/>
    <w:pPr>
      <w:widowControl w:val="0"/>
      <w:spacing w:after="120"/>
      <w:ind w:left="0"/>
      <w:jc w:val="center"/>
    </w:p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H">
    <w:name w:val="NormalH"/>
    <w:basedOn w:val="Normal"/>
    <w:pPr>
      <w:pageBreakBefore/>
      <w:tabs>
        <w:tab w:val="left" w:pos="2160"/>
        <w:tab w:val="right" w:pos="5040"/>
        <w:tab w:val="left" w:pos="5760"/>
        <w:tab w:val="right" w:pos="8640"/>
      </w:tabs>
      <w:spacing w:before="360" w:after="240"/>
      <w:ind w:left="0"/>
    </w:pPr>
    <w:rPr>
      <w:rFonts w:ascii="Verdana" w:hAnsi="Verdana" w:cs="Times New Roman"/>
      <w:b/>
      <w:caps/>
      <w:color w:val="003300"/>
      <w:sz w:val="24"/>
      <w:szCs w:val="32"/>
      <w:lang w:val="en-GB"/>
    </w:rPr>
  </w:style>
  <w:style w:type="paragraph" w:customStyle="1" w:styleId="NormalIndex">
    <w:name w:val="NormalIndex"/>
    <w:basedOn w:val="NormalIndent0"/>
    <w:pPr>
      <w:tabs>
        <w:tab w:val="left" w:pos="360"/>
        <w:tab w:val="left" w:pos="450"/>
      </w:tabs>
      <w:spacing w:before="60" w:after="60"/>
      <w:ind w:hanging="360"/>
    </w:pPr>
  </w:style>
  <w:style w:type="paragraph" w:customStyle="1" w:styleId="NormalParam">
    <w:name w:val="NormalParam"/>
    <w:basedOn w:val="Normal"/>
    <w:pPr>
      <w:spacing w:before="20" w:after="40" w:line="240" w:lineRule="auto"/>
      <w:ind w:left="2203" w:hanging="1483"/>
    </w:pPr>
    <w:rPr>
      <w:lang w:eastAsia="ja-JP"/>
    </w:rPr>
  </w:style>
  <w:style w:type="paragraph" w:customStyle="1" w:styleId="NormalPic">
    <w:name w:val="NormalPic"/>
    <w:basedOn w:val="Normal"/>
  </w:style>
  <w:style w:type="paragraph" w:customStyle="1" w:styleId="NormalPicture">
    <w:name w:val="NormalPicture"/>
    <w:basedOn w:val="Normal"/>
    <w:pPr>
      <w:keepNext/>
      <w:autoSpaceDE w:val="0"/>
      <w:autoSpaceDN w:val="0"/>
      <w:adjustRightInd w:val="0"/>
      <w:snapToGrid w:val="0"/>
      <w:spacing w:before="0" w:line="240" w:lineRule="auto"/>
      <w:ind w:left="0"/>
      <w:jc w:val="center"/>
    </w:pPr>
    <w:rPr>
      <w:rFonts w:eastAsia="MS PGothic"/>
      <w:b/>
      <w:bCs w:val="0"/>
      <w:snapToGrid/>
      <w:sz w:val="16"/>
      <w:szCs w:val="24"/>
      <w:lang w:eastAsia="ja-JP"/>
    </w:rPr>
  </w:style>
  <w:style w:type="paragraph" w:customStyle="1" w:styleId="NormalT">
    <w:name w:val="NormalT"/>
    <w:basedOn w:val="Normal"/>
  </w:style>
  <w:style w:type="paragraph" w:customStyle="1" w:styleId="normaltable">
    <w:name w:val="normaltable"/>
    <w:basedOn w:val="Normal"/>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NormalText">
    <w:name w:val="NormalText"/>
    <w:basedOn w:val="Normal"/>
    <w:pPr>
      <w:widowControl w:val="0"/>
      <w:jc w:val="both"/>
    </w:pPr>
  </w:style>
  <w:style w:type="paragraph" w:styleId="NoteHeading">
    <w:name w:val="Note Heading"/>
    <w:basedOn w:val="Normal"/>
    <w:next w:val="Normal"/>
  </w:style>
  <w:style w:type="paragraph" w:customStyle="1" w:styleId="ObjectMember">
    <w:name w:val="Object Member"/>
    <w:basedOn w:val="Normal"/>
    <w:rPr>
      <w:b/>
    </w:rPr>
  </w:style>
  <w:style w:type="character" w:customStyle="1" w:styleId="ObjectMemberChar">
    <w:name w:val="Object Member Char"/>
    <w:rPr>
      <w:rFonts w:ascii="Tahoma" w:eastAsia="MS Mincho" w:hAnsi="Tahoma" w:cs="Arial"/>
      <w:b/>
      <w:lang w:val="en-AU" w:eastAsia="ja-JP" w:bidi="ar-SA"/>
    </w:rPr>
  </w:style>
  <w:style w:type="character" w:styleId="PageNumber">
    <w:name w:val="page number"/>
    <w:rPr>
      <w:rFonts w:ascii="Tahoma" w:eastAsia="Arial Unicode MS" w:hAnsi="Tahoma"/>
      <w:color w:val="auto"/>
      <w:sz w:val="16"/>
      <w:u w:val="none"/>
      <w:em w:val="none"/>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Picture">
    <w:name w:val="Picture"/>
    <w:basedOn w:val="Normal"/>
  </w:style>
  <w:style w:type="paragraph" w:styleId="PlainText">
    <w:name w:val="Plain Text"/>
    <w:basedOn w:val="Normal"/>
    <w:rPr>
      <w:rFonts w:ascii="Courier New" w:hAnsi="Courier New" w:cs="Courier New"/>
    </w:rPr>
  </w:style>
  <w:style w:type="paragraph" w:customStyle="1" w:styleId="Point">
    <w:name w:val="Point"/>
    <w:basedOn w:val="Header"/>
    <w:pPr>
      <w:tabs>
        <w:tab w:val="num" w:pos="795"/>
      </w:tabs>
      <w:spacing w:before="0" w:line="240" w:lineRule="auto"/>
      <w:ind w:left="795" w:hanging="360"/>
      <w:jc w:val="both"/>
    </w:pPr>
    <w:rPr>
      <w:rFonts w:ascii="Arial" w:hAnsi="Arial"/>
      <w:bCs/>
      <w:lang w:eastAsia="ja-JP"/>
    </w:rPr>
  </w:style>
  <w:style w:type="paragraph" w:customStyle="1" w:styleId="Refer">
    <w:name w:val="Refer"/>
    <w:basedOn w:val="Normal"/>
    <w:pPr>
      <w:spacing w:after="120"/>
      <w:ind w:left="709" w:firstLine="720"/>
      <w:jc w:val="both"/>
    </w:pPr>
  </w:style>
  <w:style w:type="paragraph" w:styleId="Salutation">
    <w:name w:val="Salutation"/>
    <w:basedOn w:val="Normal"/>
    <w:next w:val="Normal"/>
  </w:style>
  <w:style w:type="paragraph" w:customStyle="1" w:styleId="screentable">
    <w:name w:val="screen table"/>
    <w:pPr>
      <w:widowControl w:val="0"/>
    </w:pPr>
    <w:rPr>
      <w:lang w:eastAsia="en-US"/>
    </w:rPr>
  </w:style>
  <w:style w:type="paragraph" w:customStyle="1" w:styleId="Secondindex">
    <w:name w:val="Second index"/>
    <w:basedOn w:val="Normal"/>
    <w:pPr>
      <w:numPr>
        <w:numId w:val="33"/>
      </w:numPr>
    </w:p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character" w:customStyle="1" w:styleId="ShadedterminalChar">
    <w:name w:val="Shaded terminal Char"/>
    <w:rPr>
      <w:rFonts w:ascii="Courier New" w:eastAsia="MS Mincho" w:hAnsi="Courier New" w:cs="Courier New"/>
      <w:sz w:val="12"/>
      <w:szCs w:val="12"/>
      <w:lang w:val="en-GB" w:eastAsia="ja-JP" w:bidi="ar-SA"/>
    </w:rPr>
  </w:style>
  <w:style w:type="paragraph" w:styleId="Signature">
    <w:name w:val="Signature"/>
    <w:basedOn w:val="Normal"/>
    <w:pPr>
      <w:ind w:left="4320"/>
    </w:pPr>
  </w:style>
  <w:style w:type="paragraph" w:customStyle="1" w:styleId="Standaard">
    <w:name w:val="Standaard"/>
    <w:rPr>
      <w:rFonts w:ascii="CG Times" w:hAnsi="CG Times"/>
      <w:sz w:val="24"/>
      <w:szCs w:val="24"/>
      <w:lang w:val="en-GB" w:eastAsia="en-US"/>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character" w:styleId="Strong">
    <w:name w:val="Strong"/>
    <w:qFormat/>
    <w:rPr>
      <w:b/>
      <w:bCs/>
    </w:rPr>
  </w:style>
  <w:style w:type="paragraph" w:customStyle="1" w:styleId="StyleListSubContent">
    <w:name w:val="Style List Sub Content"/>
    <w:basedOn w:val="Normal"/>
    <w:pPr>
      <w:numPr>
        <w:numId w:val="34"/>
      </w:numPr>
    </w:pPr>
  </w:style>
  <w:style w:type="paragraph" w:customStyle="1" w:styleId="Sub-heading1">
    <w:name w:val="Sub-heading 1"/>
    <w:basedOn w:val="CHAPTER"/>
    <w:pPr>
      <w:spacing w:before="0"/>
      <w:jc w:val="left"/>
    </w:pPr>
    <w:rPr>
      <w:rFonts w:ascii="Times New Roman" w:hAnsi="Times New Roman" w:cs="Times New Roman"/>
      <w:bCs w:val="0"/>
      <w:caps/>
      <w:sz w:val="28"/>
      <w:szCs w:val="28"/>
      <w:lang w:val="en-AU"/>
    </w:rPr>
  </w:style>
  <w:style w:type="paragraph" w:styleId="Subtitle">
    <w:name w:val="Subtitle"/>
    <w:basedOn w:val="Normal"/>
    <w:qFormat/>
    <w:pPr>
      <w:spacing w:after="60"/>
      <w:jc w:val="center"/>
      <w:outlineLvl w:val="1"/>
    </w:pPr>
    <w:rPr>
      <w:rFonts w:ascii="Arial" w:hAnsi="Arial"/>
      <w:sz w:val="24"/>
      <w:szCs w:val="24"/>
    </w:rPr>
  </w:style>
  <w:style w:type="paragraph" w:customStyle="1" w:styleId="TableCaption">
    <w:name w:val="Table Caption"/>
    <w:basedOn w:val="NormalIndent"/>
    <w:pPr>
      <w:keepNext/>
      <w:keepLines/>
      <w:spacing w:before="60"/>
      <w:ind w:left="835"/>
      <w:jc w:val="center"/>
    </w:pPr>
    <w:rPr>
      <w:rFonts w:ascii="Arial" w:hAnsi="Arial"/>
      <w:bCs w:val="0"/>
      <w:lang w:val="fr-CA" w:eastAsia="ja-JP"/>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tabs>
        <w:tab w:val="right" w:leader="dot" w:pos="8800"/>
      </w:tabs>
      <w:spacing w:before="0"/>
      <w:ind w:left="180"/>
    </w:pPr>
    <w:rPr>
      <w:rFonts w:cs="Tahoma"/>
      <w:lang w:val="en-GB"/>
    </w:rPr>
  </w:style>
  <w:style w:type="paragraph" w:customStyle="1" w:styleId="TableTitle">
    <w:name w:val="Table Title"/>
    <w:basedOn w:val="NormalIndent"/>
    <w:autoRedefine/>
    <w:pPr>
      <w:keepNext/>
      <w:widowControl w:val="0"/>
      <w:tabs>
        <w:tab w:val="clear" w:pos="702"/>
        <w:tab w:val="num" w:pos="1080"/>
      </w:tabs>
      <w:spacing w:line="240" w:lineRule="auto"/>
      <w:ind w:left="0" w:right="29"/>
      <w:jc w:val="right"/>
    </w:pPr>
    <w:rPr>
      <w:rFonts w:ascii=".VnTime" w:hAnsi=".VnTime" w:cs="Times New Roman"/>
    </w:rPr>
  </w:style>
  <w:style w:type="paragraph" w:customStyle="1" w:styleId="TableCaption0">
    <w:name w:val="TableCaption"/>
    <w:basedOn w:val="NormalIndent"/>
    <w:pPr>
      <w:widowControl w:val="0"/>
      <w:tabs>
        <w:tab w:val="clear" w:pos="702"/>
        <w:tab w:val="clear" w:pos="1080"/>
      </w:tabs>
      <w:spacing w:line="240" w:lineRule="auto"/>
      <w:ind w:left="-14" w:right="14"/>
      <w:jc w:val="left"/>
    </w:pPr>
    <w:rPr>
      <w:b/>
      <w:bCs w:val="0"/>
    </w:rPr>
  </w:style>
  <w:style w:type="paragraph" w:customStyle="1" w:styleId="TableItem">
    <w:name w:val="TableItem"/>
    <w:rPr>
      <w:rFonts w:ascii="CG Times" w:hAnsi="CG Times"/>
      <w:sz w:val="24"/>
      <w:lang w:val="en-GB" w:eastAsia="en-US"/>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Title">
    <w:name w:val="Title"/>
    <w:basedOn w:val="Normal"/>
    <w:qFormat/>
    <w:pPr>
      <w:spacing w:before="240"/>
      <w:jc w:val="center"/>
    </w:pPr>
    <w:rPr>
      <w:rFonts w:ascii=".VnArialH" w:hAnsi=".VnArialH" w:cs="Times New Roman"/>
      <w:b/>
      <w:bCs w:val="0"/>
    </w:rPr>
  </w:style>
  <w:style w:type="paragraph" w:customStyle="1" w:styleId="Titlechklst">
    <w:name w:val="Title_chklst"/>
    <w:basedOn w:val="Normal"/>
    <w:pPr>
      <w:spacing w:before="0"/>
      <w:ind w:left="0"/>
      <w:jc w:val="center"/>
    </w:pPr>
    <w:rPr>
      <w:rFonts w:ascii="Times New Roman" w:hAnsi="Times New Roman" w:cs="Times New Roman"/>
      <w:b/>
      <w:bCs w:val="0"/>
      <w:caps/>
      <w:sz w:val="28"/>
      <w:szCs w:val="28"/>
      <w:lang w:val="en-AU"/>
    </w:rPr>
  </w:style>
  <w:style w:type="paragraph" w:styleId="TOAHeading">
    <w:name w:val="toa heading"/>
    <w:basedOn w:val="Normal"/>
    <w:next w:val="Normal"/>
    <w:semiHidden/>
    <w:rPr>
      <w:rFonts w:ascii="Arial" w:hAnsi="Arial"/>
      <w:b/>
      <w:sz w:val="24"/>
      <w:szCs w:val="24"/>
    </w:rPr>
  </w:style>
  <w:style w:type="paragraph" w:styleId="TOC1">
    <w:name w:val="toc 1"/>
    <w:basedOn w:val="Normal"/>
    <w:next w:val="Normal"/>
    <w:autoRedefine/>
    <w:uiPriority w:val="39"/>
    <w:pPr>
      <w:tabs>
        <w:tab w:val="left" w:pos="360"/>
        <w:tab w:val="left" w:pos="540"/>
        <w:tab w:val="right" w:leader="dot" w:pos="8820"/>
      </w:tabs>
      <w:spacing w:after="60"/>
      <w:ind w:left="0"/>
    </w:pPr>
    <w:rPr>
      <w:b/>
      <w:bCs w:val="0"/>
      <w:caps/>
      <w:lang w:eastAsia="ja-JP"/>
    </w:rPr>
  </w:style>
  <w:style w:type="paragraph" w:styleId="TOC2">
    <w:name w:val="toc 2"/>
    <w:basedOn w:val="Normal"/>
    <w:next w:val="Normal"/>
    <w:autoRedefine/>
    <w:uiPriority w:val="39"/>
    <w:pPr>
      <w:tabs>
        <w:tab w:val="left" w:pos="720"/>
        <w:tab w:val="left" w:pos="1000"/>
        <w:tab w:val="right" w:leader="dot" w:pos="8820"/>
      </w:tabs>
      <w:spacing w:line="240" w:lineRule="auto"/>
      <w:ind w:left="360"/>
    </w:pPr>
    <w:rPr>
      <w:lang w:eastAsia="ja-JP"/>
    </w:rPr>
  </w:style>
  <w:style w:type="paragraph" w:styleId="TOC3">
    <w:name w:val="toc 3"/>
    <w:basedOn w:val="Normal"/>
    <w:next w:val="Normal"/>
    <w:autoRedefine/>
    <w:uiPriority w:val="39"/>
    <w:pPr>
      <w:tabs>
        <w:tab w:val="left" w:pos="1300"/>
        <w:tab w:val="left" w:pos="1400"/>
        <w:tab w:val="right" w:leader="dot" w:pos="8820"/>
      </w:tabs>
      <w:spacing w:line="240" w:lineRule="auto"/>
    </w:pPr>
    <w:rPr>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customStyle="1" w:styleId="NormalTB">
    <w:name w:val="NormalTB"/>
    <w:pPr>
      <w:jc w:val="center"/>
    </w:pPr>
    <w:rPr>
      <w:rFonts w:ascii=".VnTime" w:hAnsi=".VnTime"/>
      <w:lang w:val="en-GB" w:eastAsia="en-US"/>
    </w:rPr>
  </w:style>
  <w:style w:type="paragraph" w:styleId="TOCHeading">
    <w:name w:val="TOC Heading"/>
    <w:basedOn w:val="Heading1"/>
    <w:next w:val="Normal"/>
    <w:uiPriority w:val="39"/>
    <w:semiHidden/>
    <w:unhideWhenUsed/>
    <w:qFormat/>
    <w:rsid w:val="009551A1"/>
    <w:pPr>
      <w:keepLines/>
      <w:pageBreakBefore w:val="0"/>
      <w:numPr>
        <w:numId w:val="0"/>
      </w:numPr>
      <w:spacing w:before="480" w:after="0" w:line="276" w:lineRule="auto"/>
      <w:outlineLvl w:val="9"/>
    </w:pPr>
    <w:rPr>
      <w:rFonts w:ascii="Cambria" w:eastAsia="MS Gothic" w:hAnsi="Cambria" w:cs="Times New Roman"/>
      <w:bCs/>
      <w:caps w:val="0"/>
      <w:noProof w:val="0"/>
      <w:snapToGrid/>
      <w:color w:val="365F91"/>
      <w:kern w:val="0"/>
      <w:sz w:val="28"/>
      <w:szCs w:val="28"/>
      <w:lang w:eastAsia="ja-JP"/>
    </w:rPr>
  </w:style>
  <w:style w:type="paragraph" w:customStyle="1" w:styleId="comment">
    <w:name w:val="comment"/>
    <w:basedOn w:val="Normal"/>
    <w:pPr>
      <w:ind w:left="144"/>
    </w:pPr>
    <w:rPr>
      <w:i/>
      <w:color w:val="808080"/>
      <w:lang w:eastAsia="ja-JP"/>
    </w:rPr>
  </w:style>
  <w:style w:type="paragraph" w:customStyle="1" w:styleId="TableNormal10">
    <w:name w:val="Table Normal1"/>
    <w:basedOn w:val="table"/>
    <w:rsid w:val="0022324A"/>
    <w:pPr>
      <w:spacing w:before="40" w:after="40" w:line="240" w:lineRule="auto"/>
    </w:pPr>
    <w:rPr>
      <w:snapToGrid/>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181094">
      <w:bodyDiv w:val="1"/>
      <w:marLeft w:val="0"/>
      <w:marRight w:val="0"/>
      <w:marTop w:val="0"/>
      <w:marBottom w:val="0"/>
      <w:divBdr>
        <w:top w:val="none" w:sz="0" w:space="0" w:color="auto"/>
        <w:left w:val="none" w:sz="0" w:space="0" w:color="auto"/>
        <w:bottom w:val="none" w:sz="0" w:space="0" w:color="auto"/>
        <w:right w:val="none" w:sz="0" w:space="0" w:color="auto"/>
      </w:divBdr>
    </w:div>
    <w:div w:id="1466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20AN\Document\20151104\Document\Design%20Document\Data%20Design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8A75E-B029-4E5B-BD1B-8B533277C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 Design_EN.dot</Template>
  <TotalTime>44</TotalTime>
  <Pages>15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Data design_JP</vt:lpstr>
    </vt:vector>
  </TitlesOfParts>
  <Manager>Nguyen Thanh nam</Manager>
  <Company>FPT Software</Company>
  <LinksUpToDate>false</LinksUpToDate>
  <CharactersWithSpaces>6516</CharactersWithSpaces>
  <SharedDoc>false</SharedDoc>
  <HLinks>
    <vt:vector size="90" baseType="variant">
      <vt:variant>
        <vt:i4>1966131</vt:i4>
      </vt:variant>
      <vt:variant>
        <vt:i4>86</vt:i4>
      </vt:variant>
      <vt:variant>
        <vt:i4>0</vt:i4>
      </vt:variant>
      <vt:variant>
        <vt:i4>5</vt:i4>
      </vt:variant>
      <vt:variant>
        <vt:lpwstr/>
      </vt:variant>
      <vt:variant>
        <vt:lpwstr>_Toc433705488</vt:lpwstr>
      </vt:variant>
      <vt:variant>
        <vt:i4>1966131</vt:i4>
      </vt:variant>
      <vt:variant>
        <vt:i4>80</vt:i4>
      </vt:variant>
      <vt:variant>
        <vt:i4>0</vt:i4>
      </vt:variant>
      <vt:variant>
        <vt:i4>5</vt:i4>
      </vt:variant>
      <vt:variant>
        <vt:lpwstr/>
      </vt:variant>
      <vt:variant>
        <vt:lpwstr>_Toc433705487</vt:lpwstr>
      </vt:variant>
      <vt:variant>
        <vt:i4>1966131</vt:i4>
      </vt:variant>
      <vt:variant>
        <vt:i4>74</vt:i4>
      </vt:variant>
      <vt:variant>
        <vt:i4>0</vt:i4>
      </vt:variant>
      <vt:variant>
        <vt:i4>5</vt:i4>
      </vt:variant>
      <vt:variant>
        <vt:lpwstr/>
      </vt:variant>
      <vt:variant>
        <vt:lpwstr>_Toc433705486</vt:lpwstr>
      </vt:variant>
      <vt:variant>
        <vt:i4>1966131</vt:i4>
      </vt:variant>
      <vt:variant>
        <vt:i4>68</vt:i4>
      </vt:variant>
      <vt:variant>
        <vt:i4>0</vt:i4>
      </vt:variant>
      <vt:variant>
        <vt:i4>5</vt:i4>
      </vt:variant>
      <vt:variant>
        <vt:lpwstr/>
      </vt:variant>
      <vt:variant>
        <vt:lpwstr>_Toc433705485</vt:lpwstr>
      </vt:variant>
      <vt:variant>
        <vt:i4>1966131</vt:i4>
      </vt:variant>
      <vt:variant>
        <vt:i4>62</vt:i4>
      </vt:variant>
      <vt:variant>
        <vt:i4>0</vt:i4>
      </vt:variant>
      <vt:variant>
        <vt:i4>5</vt:i4>
      </vt:variant>
      <vt:variant>
        <vt:lpwstr/>
      </vt:variant>
      <vt:variant>
        <vt:lpwstr>_Toc433705484</vt:lpwstr>
      </vt:variant>
      <vt:variant>
        <vt:i4>1966131</vt:i4>
      </vt:variant>
      <vt:variant>
        <vt:i4>56</vt:i4>
      </vt:variant>
      <vt:variant>
        <vt:i4>0</vt:i4>
      </vt:variant>
      <vt:variant>
        <vt:i4>5</vt:i4>
      </vt:variant>
      <vt:variant>
        <vt:lpwstr/>
      </vt:variant>
      <vt:variant>
        <vt:lpwstr>_Toc433705483</vt:lpwstr>
      </vt:variant>
      <vt:variant>
        <vt:i4>1966131</vt:i4>
      </vt:variant>
      <vt:variant>
        <vt:i4>50</vt:i4>
      </vt:variant>
      <vt:variant>
        <vt:i4>0</vt:i4>
      </vt:variant>
      <vt:variant>
        <vt:i4>5</vt:i4>
      </vt:variant>
      <vt:variant>
        <vt:lpwstr/>
      </vt:variant>
      <vt:variant>
        <vt:lpwstr>_Toc433705482</vt:lpwstr>
      </vt:variant>
      <vt:variant>
        <vt:i4>1966131</vt:i4>
      </vt:variant>
      <vt:variant>
        <vt:i4>44</vt:i4>
      </vt:variant>
      <vt:variant>
        <vt:i4>0</vt:i4>
      </vt:variant>
      <vt:variant>
        <vt:i4>5</vt:i4>
      </vt:variant>
      <vt:variant>
        <vt:lpwstr/>
      </vt:variant>
      <vt:variant>
        <vt:lpwstr>_Toc433705481</vt:lpwstr>
      </vt:variant>
      <vt:variant>
        <vt:i4>1966131</vt:i4>
      </vt:variant>
      <vt:variant>
        <vt:i4>38</vt:i4>
      </vt:variant>
      <vt:variant>
        <vt:i4>0</vt:i4>
      </vt:variant>
      <vt:variant>
        <vt:i4>5</vt:i4>
      </vt:variant>
      <vt:variant>
        <vt:lpwstr/>
      </vt:variant>
      <vt:variant>
        <vt:lpwstr>_Toc433705480</vt:lpwstr>
      </vt:variant>
      <vt:variant>
        <vt:i4>1114163</vt:i4>
      </vt:variant>
      <vt:variant>
        <vt:i4>32</vt:i4>
      </vt:variant>
      <vt:variant>
        <vt:i4>0</vt:i4>
      </vt:variant>
      <vt:variant>
        <vt:i4>5</vt:i4>
      </vt:variant>
      <vt:variant>
        <vt:lpwstr/>
      </vt:variant>
      <vt:variant>
        <vt:lpwstr>_Toc433705479</vt:lpwstr>
      </vt:variant>
      <vt:variant>
        <vt:i4>1114163</vt:i4>
      </vt:variant>
      <vt:variant>
        <vt:i4>26</vt:i4>
      </vt:variant>
      <vt:variant>
        <vt:i4>0</vt:i4>
      </vt:variant>
      <vt:variant>
        <vt:i4>5</vt:i4>
      </vt:variant>
      <vt:variant>
        <vt:lpwstr/>
      </vt:variant>
      <vt:variant>
        <vt:lpwstr>_Toc433705478</vt:lpwstr>
      </vt:variant>
      <vt:variant>
        <vt:i4>1114163</vt:i4>
      </vt:variant>
      <vt:variant>
        <vt:i4>20</vt:i4>
      </vt:variant>
      <vt:variant>
        <vt:i4>0</vt:i4>
      </vt:variant>
      <vt:variant>
        <vt:i4>5</vt:i4>
      </vt:variant>
      <vt:variant>
        <vt:lpwstr/>
      </vt:variant>
      <vt:variant>
        <vt:lpwstr>_Toc433705477</vt:lpwstr>
      </vt:variant>
      <vt:variant>
        <vt:i4>1114163</vt:i4>
      </vt:variant>
      <vt:variant>
        <vt:i4>14</vt:i4>
      </vt:variant>
      <vt:variant>
        <vt:i4>0</vt:i4>
      </vt:variant>
      <vt:variant>
        <vt:i4>5</vt:i4>
      </vt:variant>
      <vt:variant>
        <vt:lpwstr/>
      </vt:variant>
      <vt:variant>
        <vt:lpwstr>_Toc433705476</vt:lpwstr>
      </vt:variant>
      <vt:variant>
        <vt:i4>1114163</vt:i4>
      </vt:variant>
      <vt:variant>
        <vt:i4>8</vt:i4>
      </vt:variant>
      <vt:variant>
        <vt:i4>0</vt:i4>
      </vt:variant>
      <vt:variant>
        <vt:i4>5</vt:i4>
      </vt:variant>
      <vt:variant>
        <vt:lpwstr/>
      </vt:variant>
      <vt:variant>
        <vt:lpwstr>_Toc433705475</vt:lpwstr>
      </vt:variant>
      <vt:variant>
        <vt:i4>1114163</vt:i4>
      </vt:variant>
      <vt:variant>
        <vt:i4>2</vt:i4>
      </vt:variant>
      <vt:variant>
        <vt:i4>0</vt:i4>
      </vt:variant>
      <vt:variant>
        <vt:i4>5</vt:i4>
      </vt:variant>
      <vt:variant>
        <vt:lpwstr/>
      </vt:variant>
      <vt:variant>
        <vt:lpwstr>_Toc433705474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design_JP</dc:title>
  <dc:subject>v 1.4</dc:subject>
  <dc:creator>tunbse02474</dc:creator>
  <cp:keywords/>
  <dc:description>Newly issue</dc:description>
  <cp:lastModifiedBy>Tú Nguyễn Bá</cp:lastModifiedBy>
  <cp:revision>26</cp:revision>
  <cp:lastPrinted>1899-12-31T17:00:00Z</cp:lastPrinted>
  <dcterms:created xsi:type="dcterms:W3CDTF">2015-11-04T13:07:00Z</dcterms:created>
  <dcterms:modified xsi:type="dcterms:W3CDTF">2015-11-04T15:06:00Z</dcterms:modified>
  <cp:category>Template</cp:category>
</cp:coreProperties>
</file>