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8"/>
        </w:rPr>
      </w:r>
      <w:r>
        <w:rPr>
          <w:rFonts w:ascii="Times New Roman" w:hAnsi="Times New Roman" w:cs="Times New Roman" w:eastAsia="Times New Roman"/>
          <w:color w:val="000000"/>
          <w:sz w:val="4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  <w:t xml:space="preserve">Отчет по 4 Лабораторной работе</w:t>
      </w:r>
      <w:r>
        <w:rPr>
          <w:sz w:val="48"/>
        </w:rPr>
      </w:r>
      <w:r/>
    </w:p>
    <w:p>
      <w:pPr>
        <w:ind w:left="0" w:right="0" w:firstLine="0"/>
        <w:jc w:val="center"/>
        <w:spacing w:after="240" w:before="240"/>
        <w:rPr>
          <w:sz w:val="4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8"/>
        </w:rPr>
        <w:t xml:space="preserve">Предмет «Типы и структуры данных»</w:t>
      </w:r>
      <w:r>
        <w:rPr>
          <w:sz w:val="48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Вариант 25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z w:val="40"/>
          <w:lang w:val="en-US"/>
        </w:rPr>
        <w:t xml:space="preserve"> Ч</w:t>
      </w:r>
      <w:r>
        <w:rPr>
          <w:rFonts w:ascii="Times New Roman" w:hAnsi="Times New Roman" w:cs="Times New Roman" w:eastAsia="Times New Roman"/>
          <w:color w:val="000000"/>
          <w:sz w:val="40"/>
          <w:lang w:val="ru-RU"/>
        </w:rPr>
        <w:t xml:space="preserve">алый Андрей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Группа</w:t>
      </w:r>
      <w:r>
        <w:rPr>
          <w:rFonts w:ascii="Times New Roman" w:hAnsi="Times New Roman" w:cs="Times New Roman" w:eastAsia="Times New Roman"/>
          <w:color w:val="000000"/>
          <w:sz w:val="40"/>
          <w:lang w:val="en-US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40"/>
        </w:rPr>
        <w:t xml:space="preserve"> ИУ7-32Б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Тема «Стек и операции над ним»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Техническое задание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Задача: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Создать программу работы со стеком, выполняющую операции добавления, удаления элементов и вывод текущего состояния стека, выполнить особое задание – </w:t>
      </w:r>
      <w:r>
        <w:rPr>
          <w:rFonts w:ascii="Times New Roman" w:hAnsi="Times New Roman" w:cs="Times New Roman" w:eastAsia="Times New Roman"/>
          <w:sz w:val="28"/>
        </w:rPr>
        <w:t xml:space="preserve">Элементами стека являются адреса памяти. При реализации массивами - их вводить, при реализации списком – брать адрес выделенной памяти под элемент.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Сравнить реализации стека на статическом массиве и односвязном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списке. Если стек реализован на односвязном списке, то проверить, происходит ли фрагментация памяти.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Входные данные: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Числа вводимые в стек представленный в виде массива, либо номера команд. Выбор реализаций.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Выходные данные: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Элементы стека, список адресов, либо время выполнения, затрачиваемое на разное количество разных операций, также области освобожденной памяти в виде односвязного списка, и занимаемая память. Результат строка палиндром или нет.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Функция программы: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еализация работы со стеком. Демонстрация распределения памяти при работе со стеком. Анализ времени и объема памяти, которое требуется на добавление и удаление элементов из стека при реализации статическим массивом и списком. Реализация специального задания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Аварийные ситуации: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Попытка добавить элемент в заполненный стек.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Программа выводит “STACK OVERFLOW”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Попытка убрать элемент из пустого стека.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Программа выводит “STACK UNDERFLOW”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Попытка вывести элементы пустого стека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Программа выводит “NULL STACK”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Используемые структуры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реализации структур в программе используется следующая константа: это максимальный размер стека.</w:t>
      </w:r>
      <w:r>
        <w:rPr>
          <w:rFonts w:ascii="Courier New" w:hAnsi="Courier New" w:cs="Courier New" w:eastAsia="Courier New"/>
          <w:color w:val="FF6AAD"/>
          <w:sz w:val="28"/>
        </w:rPr>
        <w:t xml:space="preserve">#define</w:t>
      </w:r>
      <w:r>
        <w:rPr>
          <w:rFonts w:ascii="Courier New" w:hAnsi="Courier New" w:cs="Courier New" w:eastAsia="Courier New"/>
          <w:color w:val="BEC0C2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STACK_MAX_SIZE</w:t>
      </w:r>
      <w:r>
        <w:rPr>
          <w:rFonts w:ascii="Courier New" w:hAnsi="Courier New" w:cs="Courier New" w:eastAsia="Courier New"/>
          <w:color w:val="BEC0C2"/>
          <w:sz w:val="28"/>
        </w:rPr>
        <w:t xml:space="preserve"> </w:t>
      </w:r>
      <w:r>
        <w:rPr>
          <w:rFonts w:ascii="Courier New" w:hAnsi="Courier New" w:cs="Courier New" w:eastAsia="Courier New"/>
          <w:color w:val="8A602C"/>
          <w:sz w:val="28"/>
        </w:rPr>
        <w:t xml:space="preserve">100000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стека на статическом массиве:</w:t>
      </w:r>
      <w:r>
        <w:rPr>
          <w:sz w:val="28"/>
        </w:rPr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8451" cy="139448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4938450" cy="139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8.9pt;height:109.8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стека на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односвязном списке: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153148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959688" cy="1531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0.5pt;height:120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Приведенная ниже структура используется для хранения освобожденной памяти (памяти, в которой ранее хранились переменные из односвязного списка, но были удалены):</w:t>
      </w:r>
      <w:r>
        <w:rPr>
          <w:sz w:val="28"/>
        </w:rPr>
      </w:r>
      <w:r/>
    </w:p>
    <w:p>
      <w:pPr>
        <w:jc w:val="both"/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6365" cy="142297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26365" cy="142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5.8pt;height:112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Алгоритмы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на односвязном списке.</w:t>
      </w:r>
      <w:r>
        <w:rPr>
          <w:sz w:val="28"/>
        </w:rPr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4040" cy="559639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74039" cy="5596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0pt;height:440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на статическом массиве.</w:t>
      </w:r>
      <w:r>
        <w:rPr>
          <w:sz w:val="28"/>
        </w:rPr>
      </w:r>
      <w:r/>
    </w:p>
    <w:p>
      <w:pPr>
        <w:jc w:val="both"/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6898" cy="45619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16898" cy="4561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4pt;height:35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color w:val="000000"/>
          <w:sz w:val="32"/>
        </w:rP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Функции</w:t>
      </w:r>
      <w:r>
        <w:rPr>
          <w:b/>
          <w:sz w:val="32"/>
        </w:rPr>
      </w:r>
      <w:r/>
    </w:p>
    <w:p>
      <w:pPr>
        <w:jc w:val="both"/>
      </w:pP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0715" cy="320604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40715" cy="3206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6.3pt;height:252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Тесты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Попытка добавить элемент в заполненный стек: Программа выводит “STACK OVERFLOW”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Попытка убрать элемент из пустого стека: Программа выводит “STACK UNDERFLOW”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Попытка вывести элементы пустого стека: Программа выводит “NULL STACK”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Добавляем элемент в стек (односвязный список)</w:t>
      </w:r>
      <w:r>
        <w:rPr>
          <w:sz w:val="28"/>
        </w:rPr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3890" cy="913832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73889" cy="913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36.5pt;height:72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Удаляем элемент из стека, затем выводим освобожденные адреса</w:t>
      </w:r>
      <w:r>
        <w:rPr>
          <w:sz w:val="28"/>
        </w:rPr>
      </w:r>
      <w:r/>
    </w:p>
    <w:p>
      <w:pPr>
        <w:jc w:val="both"/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2940" cy="877433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92939" cy="877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38.0pt;height:69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2940" cy="829979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92939" cy="829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38.0pt;height:65.4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2940" cy="925228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92939" cy="925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8.0pt;height:72.9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Эффективность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Эффективность того или иного способа задания стека проверяется на выполнении при разных размерах операций добавления и удаления элемента. Производится сравнение по времени и по памяти.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4165" cy="2197214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474164" cy="2197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509.8pt;height:173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Мы видим, что работа с односвязным списком происходит намного медленнее, стек реализованный на статическом массиве эффективнее в 9-10 раз. По памяти, стек реализованный на статическом массиве, тоже намного эффективнее, ведь для каждого элемента стека в одн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освязном списке мы храним еще и указатель.</w:t>
      </w:r>
      <w:r>
        <w:rPr>
          <w:sz w:val="2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Вывод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Можно сделать вывод, что использование статического массива в целом более целесообразно. Этот способ быстрее и тратит меньше памяти. Однако в некоторых случаях можно использовать и односвязный список, он менее ограничен в размере, чем массив. Также в ходе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лабораторной было выявлено, что при использовании односвязного списка не происходит фрагментации памяти (элементы стека располагаются в памяти друг за другом)</w:t>
      </w:r>
      <w:r>
        <w:rPr>
          <w:sz w:val="28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Ответы на вопросы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Что такое стек?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Стек – последовательный список с переменной длиной, в котором включение и исключение элементов происходит только с одной стороны. Функционирует по Last In First Out (LIFO).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Каким образом и сколько памяти выделяется под хранение стека при различной его реализации?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реализации стека списком, память выделяется динамически по мере добавления новых элементов; число элементов в стеке ограничено только количеством доступной ОП.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реализации стека массивом, выделяется фиксированный участок памяти; в стеке не может быть больше заданного числа элементов. Добавление нового элемента происходит путём смещения индекса вершины.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Каким образом освобождается память при удалении элемента стека при различной реализации стека?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реализации списком память из-под элемента освобождается после его удаления.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реализации массивом память из-под элемента не освобождается, происходит лишь изменение значения индекса вершины.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Что происходит с элементами стека при его просмотре?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всем его элементам, не «снимая» их.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5. Каким образом эффективнее реализовывать стек? От чего это зависит?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 – возможно либо переполнение стека, либо постоянный «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излишек» памяти, отведённой под него.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Способ реализации напрямую зависит от условий решаемой задачи – нужно знать примерное число элементов, которые могут храниться в стеке; можно ли пренебрегать переполнением; ограничен ли объём памяти.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basedOn w:val="541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2019-12-03T12:43:03Z</dcterms:modified>
</cp:coreProperties>
</file>