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7B1E7C">
      <w:pPr>
        <w:pStyle w:val="af2"/>
      </w:pPr>
    </w:p>
    <w:p w:rsidR="007B1E7C" w:rsidRDefault="00E967F9">
      <w:pPr>
        <w:pStyle w:val="af2"/>
      </w:pPr>
      <w:r>
        <w:t xml:space="preserve">Лабораторная работа №7 по дисциплине «Типы и структуры данных» </w:t>
      </w:r>
    </w:p>
    <w:p w:rsidR="007B1E7C" w:rsidRDefault="00E967F9">
      <w:pPr>
        <w:pStyle w:val="af2"/>
      </w:pPr>
      <w:r>
        <w:t xml:space="preserve">Графы </w:t>
      </w:r>
    </w:p>
    <w:p w:rsidR="007B1E7C" w:rsidRDefault="00E967F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ИУ7-32Б</w:t>
      </w:r>
    </w:p>
    <w:p w:rsidR="007B1E7C" w:rsidRDefault="00E967F9">
      <w:pPr>
        <w:jc w:val="right"/>
        <w:rPr>
          <w:sz w:val="28"/>
          <w:szCs w:val="28"/>
        </w:rPr>
      </w:pPr>
      <w:r>
        <w:rPr>
          <w:sz w:val="28"/>
          <w:szCs w:val="28"/>
        </w:rPr>
        <w:t>Чалый Андрей</w:t>
      </w:r>
    </w:p>
    <w:p w:rsidR="007B1E7C" w:rsidRDefault="007B1E7C"/>
    <w:p w:rsidR="007B1E7C" w:rsidRDefault="007B1E7C"/>
    <w:p w:rsidR="007B1E7C" w:rsidRDefault="007B1E7C"/>
    <w:p w:rsidR="007B1E7C" w:rsidRDefault="007B1E7C"/>
    <w:p w:rsidR="007B1E7C" w:rsidRDefault="007B1E7C"/>
    <w:p w:rsidR="007B1E7C" w:rsidRDefault="007B1E7C"/>
    <w:p w:rsidR="007B1E7C" w:rsidRDefault="007B1E7C"/>
    <w:p w:rsidR="007B1E7C" w:rsidRDefault="007B1E7C"/>
    <w:p w:rsidR="007B1E7C" w:rsidRDefault="007B1E7C"/>
    <w:p w:rsidR="007B1E7C" w:rsidRDefault="00E967F9">
      <w:pPr>
        <w:jc w:val="center"/>
      </w:pPr>
      <w:r>
        <w:lastRenderedPageBreak/>
        <w:t>Цель работы</w:t>
      </w:r>
    </w:p>
    <w:p w:rsidR="007B1E7C" w:rsidRDefault="00E967F9">
      <w:r>
        <w:t xml:space="preserve">Реализовать алгоритмы обработки </w:t>
      </w:r>
      <w:proofErr w:type="spellStart"/>
      <w:r>
        <w:t>графовых</w:t>
      </w:r>
      <w:proofErr w:type="spellEnd"/>
      <w:r>
        <w:t xml:space="preserve"> структур: поиск различных путей, проверку связности, построение остовых деревьев минимальной стоимости. </w:t>
      </w:r>
    </w:p>
    <w:p w:rsidR="007B1E7C" w:rsidRDefault="00E967F9">
      <w:pPr>
        <w:jc w:val="center"/>
      </w:pPr>
      <w:r>
        <w:t>Задание</w:t>
      </w:r>
    </w:p>
    <w:p w:rsidR="007B1E7C" w:rsidRDefault="00E967F9">
      <w:r>
        <w:t xml:space="preserve">Обработать </w:t>
      </w:r>
      <w:proofErr w:type="spellStart"/>
      <w:r>
        <w:t>графовую</w:t>
      </w:r>
      <w:proofErr w:type="spellEnd"/>
      <w:r>
        <w:t xml:space="preserve"> структуру в соответствии с указанным вариантом задания. Обосновать выбор необходим</w:t>
      </w:r>
      <w:r>
        <w:t xml:space="preserve">ого алгоритма и выбор структуры для представления графов. Ввод данных – на усмотрение программиста. Результат выдать в графической форме. </w:t>
      </w:r>
    </w:p>
    <w:p w:rsidR="007B1E7C" w:rsidRDefault="00E967F9">
      <w:r>
        <w:t>Задана система двусторонних дорог. Определить, можно ли, закрыв какие-нибудь три дороги, добиться того, чтобы из горо</w:t>
      </w:r>
      <w:r>
        <w:t>да</w:t>
      </w:r>
      <w:proofErr w:type="gramStart"/>
      <w:r>
        <w:t xml:space="preserve"> А</w:t>
      </w:r>
      <w:proofErr w:type="gramEnd"/>
      <w:r>
        <w:t xml:space="preserve"> нельзя было попасть в город В</w:t>
      </w:r>
    </w:p>
    <w:p w:rsidR="007B1E7C" w:rsidRDefault="00E967F9">
      <w:pPr>
        <w:jc w:val="center"/>
      </w:pPr>
      <w:r>
        <w:t>Входные данные</w:t>
      </w:r>
    </w:p>
    <w:p w:rsidR="007B1E7C" w:rsidRDefault="00E967F9">
      <w:pPr>
        <w:rPr>
          <w:shd w:val="clear" w:color="auto" w:fill="FFFFFF"/>
        </w:rPr>
      </w:pPr>
      <w:r>
        <w:t xml:space="preserve">Программа считывает данные о графе из текстового файла. В первой строке файла содержится число вершин и число ребер. В остальных строках файла указываются две </w:t>
      </w:r>
      <w:proofErr w:type="spellStart"/>
      <w:r>
        <w:t>вершины</w:t>
      </w:r>
      <w:proofErr w:type="gramStart"/>
      <w:r>
        <w:t>.</w:t>
      </w:r>
      <w:r>
        <w:rPr>
          <w:shd w:val="clear" w:color="auto" w:fill="FFFFFF"/>
        </w:rPr>
        <w:t>Х</w:t>
      </w:r>
      <w:proofErr w:type="gramEnd"/>
      <w:r>
        <w:rPr>
          <w:shd w:val="clear" w:color="auto" w:fill="FFFFFF"/>
        </w:rPr>
        <w:t>ранение</w:t>
      </w:r>
      <w:proofErr w:type="spellEnd"/>
      <w:r>
        <w:rPr>
          <w:shd w:val="clear" w:color="auto" w:fill="FFFFFF"/>
        </w:rPr>
        <w:t xml:space="preserve"> графа в файле:</w:t>
      </w:r>
    </w:p>
    <w:p w:rsidR="007B1E7C" w:rsidRDefault="00E967F9">
      <w:pPr>
        <w:rPr>
          <w:shd w:val="clear" w:color="auto" w:fill="FFFFFF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054565" cy="3250412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054564" cy="3250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1.8pt;height:255.9pt;" stroked="false">
                <v:path textboxrect="0,0,0,0"/>
                <v:imagedata r:id="rId9" o:title=""/>
              </v:shape>
            </w:pict>
          </mc:Fallback>
        </mc:AlternateContent>
      </w:r>
    </w:p>
    <w:p w:rsidR="007B1E7C" w:rsidRDefault="00E967F9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Выходные данные</w:t>
      </w:r>
    </w:p>
    <w:p w:rsidR="007B1E7C" w:rsidRDefault="00E967F9">
      <w:pPr>
        <w:rPr>
          <w:shd w:val="clear" w:color="auto" w:fill="FFFFFF"/>
        </w:rPr>
      </w:pPr>
      <w:r>
        <w:t xml:space="preserve">Визуализированный граф. </w:t>
      </w:r>
      <w:proofErr w:type="gramStart"/>
      <w:r>
        <w:rPr>
          <w:rStyle w:val="af7"/>
          <w:i w:val="0"/>
        </w:rPr>
        <w:t>Начальная</w:t>
      </w:r>
      <w:proofErr w:type="gramEnd"/>
      <w:r>
        <w:rPr>
          <w:rStyle w:val="af7"/>
          <w:i w:val="0"/>
        </w:rPr>
        <w:t xml:space="preserve"> и </w:t>
      </w:r>
      <w:proofErr w:type="spellStart"/>
      <w:r>
        <w:rPr>
          <w:rStyle w:val="af7"/>
          <w:i w:val="0"/>
        </w:rPr>
        <w:t>конецная</w:t>
      </w:r>
      <w:proofErr w:type="spellEnd"/>
      <w:r>
        <w:rPr>
          <w:rStyle w:val="af7"/>
          <w:i w:val="0"/>
        </w:rPr>
        <w:t xml:space="preserve"> вершины</w:t>
      </w:r>
      <w:r>
        <w:rPr>
          <w:shd w:val="clear" w:color="auto" w:fill="FFFFFF"/>
        </w:rPr>
        <w:t>.</w:t>
      </w:r>
    </w:p>
    <w:p w:rsidR="007B1E7C" w:rsidRDefault="00E967F9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Структура для хранения графа</w:t>
      </w:r>
    </w:p>
    <w:p w:rsidR="007B1E7C" w:rsidRDefault="00E967F9">
      <w:pPr>
        <w:rPr>
          <w:shd w:val="clear" w:color="auto" w:fill="FFFFFF"/>
        </w:rPr>
      </w:pPr>
      <w:r>
        <w:rPr>
          <w:shd w:val="clear" w:color="auto" w:fill="FFFFFF"/>
        </w:rPr>
        <w:t>Для хранения графа используется ассоциативный массив смежности, элементом которого является массив, состоящий из двух вершин и веса ребра, связывающий вершин</w:t>
      </w:r>
      <w:r>
        <w:rPr>
          <w:shd w:val="clear" w:color="auto" w:fill="FFFFFF"/>
        </w:rPr>
        <w:t>ы.</w:t>
      </w:r>
      <w:r>
        <w:t xml:space="preserve">  Ассоциативный </w:t>
      </w:r>
      <w:proofErr w:type="spellStart"/>
      <w:r>
        <w:t>ма</w:t>
      </w:r>
      <w:proofErr w:type="spellEnd"/>
      <w:proofErr w:type="gramStart"/>
      <w:r>
        <w:rPr>
          <w:lang w:val="en-US"/>
        </w:rPr>
        <w:t>cc</w:t>
      </w:r>
      <w:proofErr w:type="gramEnd"/>
      <w:r>
        <w:t>ив смежности является более удобным способом хранения данных при обработке и заполнении.</w:t>
      </w:r>
    </w:p>
    <w:p w:rsidR="004605EF" w:rsidRDefault="004605EF">
      <w:pPr>
        <w:jc w:val="center"/>
      </w:pPr>
    </w:p>
    <w:p w:rsidR="007B1E7C" w:rsidRDefault="007B1E7C">
      <w:pPr>
        <w:jc w:val="center"/>
      </w:pPr>
    </w:p>
    <w:p w:rsidR="007B1E7C" w:rsidRDefault="00E967F9">
      <w:pPr>
        <w:jc w:val="center"/>
      </w:pPr>
      <w:r>
        <w:lastRenderedPageBreak/>
        <w:t>Функции</w:t>
      </w:r>
    </w:p>
    <w:p w:rsidR="007B1E7C" w:rsidRDefault="00E967F9">
      <w:pPr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407490" cy="1543657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07489" cy="1543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04.5pt;height:121.5pt;" stroked="false">
                <v:path textboxrect="0,0,0,0"/>
                <v:imagedata r:id="rId11" o:title=""/>
              </v:shape>
            </w:pict>
          </mc:Fallback>
        </mc:AlternateContent>
      </w:r>
    </w:p>
    <w:p w:rsidR="007B1E7C" w:rsidRDefault="00E967F9">
      <w:pPr>
        <w:jc w:val="center"/>
      </w:pPr>
      <w:r>
        <w:t>Алгоритм Беллмана-Форда</w:t>
      </w:r>
    </w:p>
    <w:p w:rsidR="007B1E7C" w:rsidRDefault="00E967F9">
      <w:pPr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524670" cy="4629708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24669" cy="4629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5.0pt;height:364.5pt;" stroked="false">
                <v:path textboxrect="0,0,0,0"/>
                <v:imagedata r:id="rId13" o:title=""/>
              </v:shape>
            </w:pict>
          </mc:Fallback>
        </mc:AlternateContent>
      </w:r>
    </w:p>
    <w:p w:rsidR="007B1E7C" w:rsidRDefault="00E967F9">
      <w:pPr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534025" cy="448627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34024" cy="448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5.8pt;height:353.3pt;" stroked="false">
                <v:path textboxrect="0,0,0,0"/>
                <v:imagedata r:id="rId15" o:title=""/>
              </v:shape>
            </w:pict>
          </mc:Fallback>
        </mc:AlternateContent>
      </w:r>
    </w:p>
    <w:p w:rsidR="007B1E7C" w:rsidRDefault="007B1E7C">
      <w:pPr>
        <w:jc w:val="center"/>
      </w:pPr>
    </w:p>
    <w:p w:rsidR="007B1E7C" w:rsidRDefault="007B1E7C">
      <w:pPr>
        <w:jc w:val="center"/>
      </w:pPr>
    </w:p>
    <w:p w:rsidR="007B1E7C" w:rsidRDefault="00E967F9">
      <w:pPr>
        <w:jc w:val="center"/>
      </w:pPr>
      <w:r>
        <w:t>Аварийные ситуации:</w:t>
      </w:r>
    </w:p>
    <w:p w:rsidR="007B1E7C" w:rsidRDefault="00E967F9">
      <w:r>
        <w:t xml:space="preserve">1. Проверка на наличие файла. </w:t>
      </w:r>
    </w:p>
    <w:p w:rsidR="007B1E7C" w:rsidRDefault="00E967F9">
      <w:r>
        <w:t>При попытке открыть файл, которого не суще</w:t>
      </w:r>
      <w:r>
        <w:t>ствует, программа выдаст сообщение “</w:t>
      </w:r>
      <w:r>
        <w:rPr>
          <w:lang w:val="en-US"/>
        </w:rPr>
        <w:t>FILE</w:t>
      </w:r>
      <w:r>
        <w:t xml:space="preserve"> </w:t>
      </w:r>
      <w:r>
        <w:rPr>
          <w:lang w:val="en-US"/>
        </w:rPr>
        <w:t>ERROR</w:t>
      </w:r>
      <w:r>
        <w:t>”</w:t>
      </w:r>
    </w:p>
    <w:p w:rsidR="007B1E7C" w:rsidRDefault="00E967F9">
      <w:r>
        <w:t>2. Проверка на корректность файла</w:t>
      </w:r>
    </w:p>
    <w:p w:rsidR="007B1E7C" w:rsidRDefault="00E967F9">
      <w:r>
        <w:t>При некорректном файле, программа выдаст сообщение “</w:t>
      </w:r>
      <w:r>
        <w:rPr>
          <w:lang w:val="en-US"/>
        </w:rPr>
        <w:t>INCORRECT</w:t>
      </w:r>
      <w:r>
        <w:t xml:space="preserve"> </w:t>
      </w:r>
      <w:r>
        <w:rPr>
          <w:lang w:val="en-US"/>
        </w:rPr>
        <w:t>DATA</w:t>
      </w:r>
      <w:r>
        <w:t>”</w:t>
      </w:r>
    </w:p>
    <w:p w:rsidR="007B1E7C" w:rsidRDefault="00E967F9">
      <w:r>
        <w:t>3. Проверка на корректность введенной вершины</w:t>
      </w:r>
    </w:p>
    <w:p w:rsidR="007B1E7C" w:rsidRDefault="00E967F9">
      <w:r>
        <w:t>При некорректной вершине, программа выдаст сообщение “</w:t>
      </w:r>
      <w:r>
        <w:rPr>
          <w:lang w:val="en-US"/>
        </w:rPr>
        <w:t>INCORR</w:t>
      </w:r>
      <w:r>
        <w:rPr>
          <w:lang w:val="en-US"/>
        </w:rPr>
        <w:t>ECT</w:t>
      </w:r>
      <w:r>
        <w:t xml:space="preserve"> </w:t>
      </w:r>
      <w:r>
        <w:rPr>
          <w:lang w:val="en-US"/>
        </w:rPr>
        <w:t>VERTICE</w:t>
      </w:r>
      <w:r>
        <w:t>”</w:t>
      </w:r>
    </w:p>
    <w:p w:rsidR="007B1E7C" w:rsidRDefault="00E967F9">
      <w:r>
        <w:t>4. Проверка на корректность введенного пути</w:t>
      </w:r>
    </w:p>
    <w:p w:rsidR="007B1E7C" w:rsidRDefault="00E967F9">
      <w:r>
        <w:t>При некорректном пути, программа выдаст сообщение “</w:t>
      </w:r>
      <w:r>
        <w:rPr>
          <w:lang w:val="en-US"/>
        </w:rPr>
        <w:t>INCORRECT</w:t>
      </w:r>
      <w:r>
        <w:t xml:space="preserve"> </w:t>
      </w:r>
      <w:r>
        <w:rPr>
          <w:lang w:val="en-US"/>
        </w:rPr>
        <w:t>PATH</w:t>
      </w:r>
      <w:r>
        <w:t>”</w:t>
      </w:r>
    </w:p>
    <w:p w:rsidR="007B1E7C" w:rsidRDefault="007B1E7C"/>
    <w:p w:rsidR="004605EF" w:rsidRDefault="004605EF"/>
    <w:p w:rsidR="004605EF" w:rsidRDefault="004605EF"/>
    <w:p w:rsidR="007B1E7C" w:rsidRDefault="00E967F9">
      <w:pPr>
        <w:jc w:val="center"/>
      </w:pPr>
      <w:r>
        <w:lastRenderedPageBreak/>
        <w:t xml:space="preserve">Тесты </w:t>
      </w:r>
    </w:p>
    <w:p w:rsidR="007B1E7C" w:rsidRDefault="00E967F9">
      <w:pPr>
        <w:rPr>
          <w:lang w:eastAsia="ru-RU"/>
        </w:rPr>
      </w:pPr>
      <w:r>
        <w:t>1.</w:t>
      </w:r>
      <w:r>
        <w:rPr>
          <w:lang w:eastAsia="ru-RU"/>
        </w:rPr>
        <w:t xml:space="preserve"> </w:t>
      </w:r>
    </w:p>
    <w:p w:rsidR="007B1E7C" w:rsidRDefault="00E967F9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00075" cy="328612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00075" cy="3286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.3pt;height:258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52725" cy="3345223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752724" cy="3345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16.8pt;height:263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219700" cy="180000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196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11.0pt;height:141.7pt;" stroked="false">
                <v:path textboxrect="0,0,0,0"/>
                <v:imagedata r:id="rId21" o:title=""/>
              </v:shape>
            </w:pict>
          </mc:Fallback>
        </mc:AlternateContent>
      </w:r>
    </w:p>
    <w:p w:rsidR="007B1E7C" w:rsidRDefault="00E967F9">
      <w:r>
        <w:t xml:space="preserve"> </w:t>
      </w:r>
    </w:p>
    <w:p w:rsidR="004605EF" w:rsidRDefault="00E967F9">
      <w:r>
        <w:t xml:space="preserve">Из вершины 0 в вершину 6 </w:t>
      </w:r>
      <w:bookmarkStart w:id="0" w:name="_GoBack"/>
      <w:bookmarkEnd w:id="0"/>
    </w:p>
    <w:p w:rsidR="007B1E7C" w:rsidRDefault="00E967F9">
      <w:r>
        <w:t xml:space="preserve">2. </w:t>
      </w:r>
      <w:proofErr w:type="gramStart"/>
      <w:r>
        <w:t>Исход</w:t>
      </w:r>
      <w:proofErr w:type="gramEnd"/>
      <w:r>
        <w:t xml:space="preserve"> когда после удаления любых 3 дорог путь все равно есть</w:t>
      </w:r>
    </w:p>
    <w:p w:rsidR="007B1E7C" w:rsidRDefault="00E967F9"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609975" cy="3487086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609974" cy="348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4.3pt;height:274.6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38150" cy="3438525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38149" cy="3438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4.5pt;height:270.8pt;" stroked="false">
                <v:path textboxrect="0,0,0,0"/>
                <v:imagedata r:id="rId25" o:title=""/>
              </v:shape>
            </w:pict>
          </mc:Fallback>
        </mc:AlternateContent>
      </w:r>
    </w:p>
    <w:p w:rsidR="007B1E7C" w:rsidRDefault="00E967F9"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629150" cy="1047570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629150" cy="1047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64.5pt;height:82.5pt;" stroked="false">
                <v:path textboxrect="0,0,0,0"/>
                <v:imagedata r:id="rId27" o:title=""/>
              </v:shape>
            </w:pict>
          </mc:Fallback>
        </mc:AlternateContent>
      </w:r>
    </w:p>
    <w:p w:rsidR="007B1E7C" w:rsidRDefault="007B1E7C"/>
    <w:p w:rsidR="007B1E7C" w:rsidRDefault="007B1E7C">
      <w:pPr>
        <w:pStyle w:val="af4"/>
      </w:pPr>
    </w:p>
    <w:p w:rsidR="007B1E7C" w:rsidRDefault="00E967F9">
      <w:pPr>
        <w:pStyle w:val="af4"/>
      </w:pPr>
      <w:r>
        <w:t>Оценка алгоритма:</w:t>
      </w:r>
    </w:p>
    <w:p w:rsidR="007B1E7C" w:rsidRDefault="007B1E7C">
      <w:pPr>
        <w:pStyle w:val="af4"/>
        <w:jc w:val="center"/>
      </w:pPr>
    </w:p>
    <w:p w:rsidR="007B1E7C" w:rsidRDefault="00E967F9">
      <w:pPr>
        <w:pStyle w:val="af4"/>
      </w:pPr>
      <w:r>
        <w:t xml:space="preserve">Алгоритм Беллмана-Форда – алгоритм поиска кратчайшего пути во взвешенном графе. За время </w:t>
      </w:r>
      <w:r>
        <w:rPr>
          <w:lang w:val="en-US"/>
        </w:rPr>
        <w:t>O</w:t>
      </w:r>
      <w:r>
        <w:t>(|</w:t>
      </w:r>
      <w:r>
        <w:rPr>
          <w:lang w:val="en-US"/>
        </w:rPr>
        <w:t>V</w:t>
      </w:r>
      <w:r>
        <w:t>|</w:t>
      </w:r>
      <w:r>
        <w:rPr>
          <w:lang w:val="en-US"/>
        </w:rPr>
        <w:t>x</w:t>
      </w:r>
      <w:r>
        <w:t>|</w:t>
      </w:r>
      <w:r>
        <w:rPr>
          <w:lang w:val="en-US"/>
        </w:rPr>
        <w:t>E</w:t>
      </w:r>
      <w:r>
        <w:t xml:space="preserve">|) алгоритм находит кратчайшие пути от одной вершины графа до другой. В отличие от алгоритма </w:t>
      </w:r>
      <w:proofErr w:type="spellStart"/>
      <w:r>
        <w:t>Дейкстры</w:t>
      </w:r>
      <w:proofErr w:type="spellEnd"/>
      <w:r>
        <w:t>, алгоритм Беллмана – Форда допускает ребра с отрицатель</w:t>
      </w:r>
      <w:r>
        <w:t xml:space="preserve">ным весом. Также по сравнению с алгоритмом </w:t>
      </w:r>
      <w:proofErr w:type="spellStart"/>
      <w:r>
        <w:t>Дейкстра</w:t>
      </w:r>
      <w:proofErr w:type="spellEnd"/>
      <w:r>
        <w:t xml:space="preserve"> прост в реализации и требует в несколько раз меньше памяти.</w:t>
      </w:r>
    </w:p>
    <w:p w:rsidR="007B1E7C" w:rsidRDefault="007B1E7C">
      <w:pPr>
        <w:pStyle w:val="af4"/>
      </w:pPr>
    </w:p>
    <w:p w:rsidR="007B1E7C" w:rsidRDefault="00E967F9">
      <w:pPr>
        <w:pStyle w:val="af4"/>
        <w:jc w:val="center"/>
      </w:pPr>
      <w:r>
        <w:t>Вывод</w:t>
      </w:r>
    </w:p>
    <w:p w:rsidR="007B1E7C" w:rsidRDefault="00E967F9">
      <w:pPr>
        <w:pStyle w:val="af4"/>
      </w:pPr>
      <w:r>
        <w:t xml:space="preserve">Для реализации задачи был выбран алгоритм Беллмана-Форда, так как этот алгоритм очень удобен.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реализация</w:t>
      </w:r>
      <w:proofErr w:type="gramEnd"/>
      <w:r>
        <w:t xml:space="preserve"> этого алгоритма было необход</w:t>
      </w:r>
      <w:r>
        <w:t>имо использовать ассоциативный массив смежности.</w:t>
      </w:r>
    </w:p>
    <w:p w:rsidR="007B1E7C" w:rsidRDefault="007B1E7C">
      <w:pPr>
        <w:pStyle w:val="af4"/>
        <w:jc w:val="center"/>
      </w:pPr>
    </w:p>
    <w:p w:rsidR="007B1E7C" w:rsidRDefault="00E967F9">
      <w:pPr>
        <w:pStyle w:val="af4"/>
        <w:jc w:val="center"/>
      </w:pPr>
      <w:r>
        <w:t>Контрольные вопросы</w:t>
      </w:r>
    </w:p>
    <w:p w:rsidR="007B1E7C" w:rsidRDefault="00E967F9">
      <w:pPr>
        <w:pStyle w:val="af4"/>
        <w:numPr>
          <w:ilvl w:val="0"/>
          <w:numId w:val="3"/>
        </w:numPr>
      </w:pPr>
      <w:r>
        <w:t xml:space="preserve">Что такое граф? </w:t>
      </w:r>
    </w:p>
    <w:p w:rsidR="007B1E7C" w:rsidRDefault="00E967F9">
      <w:pPr>
        <w:pStyle w:val="af4"/>
        <w:ind w:left="1120"/>
      </w:pPr>
      <w:r>
        <w:t>Граф – конечное множество вершин и соединяющих их ребер; G = &lt;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E</w:t>
      </w:r>
      <w:r>
        <w:t xml:space="preserve">&gt;. </w:t>
      </w:r>
      <w:r>
        <w:rPr>
          <w:lang w:val="en-US"/>
        </w:rPr>
        <w:t>V</w:t>
      </w:r>
      <w:r>
        <w:t xml:space="preserve"> – вершины графа, </w:t>
      </w:r>
      <w:r>
        <w:rPr>
          <w:lang w:val="en-US"/>
        </w:rPr>
        <w:t>E</w:t>
      </w:r>
      <w:r>
        <w:t xml:space="preserve"> – ребра. Если пары</w:t>
      </w:r>
      <w:proofErr w:type="gramStart"/>
      <w:r>
        <w:t xml:space="preserve"> Е</w:t>
      </w:r>
      <w:proofErr w:type="gramEnd"/>
      <w:r>
        <w:t xml:space="preserve"> (ребра) имеют направление, то граф называется ориентирован</w:t>
      </w:r>
      <w:r>
        <w:t>ным; если ребро имеет вес, то граф называется взвешенным. В моем задании мы имеем дело с ориентированным взвешенным графом.</w:t>
      </w:r>
    </w:p>
    <w:p w:rsidR="007B1E7C" w:rsidRDefault="00E967F9">
      <w:pPr>
        <w:pStyle w:val="af4"/>
        <w:numPr>
          <w:ilvl w:val="0"/>
          <w:numId w:val="3"/>
        </w:numPr>
      </w:pPr>
      <w:r>
        <w:lastRenderedPageBreak/>
        <w:t xml:space="preserve">Как представляются графы в памяти? </w:t>
      </w:r>
    </w:p>
    <w:p w:rsidR="007B1E7C" w:rsidRDefault="00E967F9">
      <w:pPr>
        <w:pStyle w:val="af4"/>
        <w:ind w:left="1120"/>
      </w:pPr>
      <w:r>
        <w:t xml:space="preserve">Существуют различные методы представления графов в программе. </w:t>
      </w:r>
    </w:p>
    <w:p w:rsidR="007B1E7C" w:rsidRDefault="00E967F9">
      <w:pPr>
        <w:pStyle w:val="af4"/>
        <w:numPr>
          <w:ilvl w:val="4"/>
          <w:numId w:val="4"/>
        </w:numPr>
      </w:pPr>
      <w:r>
        <w:t>Матрица смежности B(n * n) – элем</w:t>
      </w:r>
      <w:r>
        <w:t xml:space="preserve">ент b[i, j] = вес ребра, если существует ребро, связывающее вершины i и j, и = 0, если ребра не существует. </w:t>
      </w:r>
    </w:p>
    <w:p w:rsidR="007B1E7C" w:rsidRDefault="00E967F9">
      <w:pPr>
        <w:pStyle w:val="af4"/>
        <w:numPr>
          <w:ilvl w:val="4"/>
          <w:numId w:val="4"/>
        </w:numPr>
      </w:pPr>
      <w:r>
        <w:t>Список смежностей – содержит для каждой вершины из множества вершин V список тех вершин, которые непосредственно связаны с ней. Входы в списки смеж</w:t>
      </w:r>
      <w:r>
        <w:t xml:space="preserve">ностей могут храниться в отдельной таблице (в массиве), либо же каждая вершина может хранить свой список смежностей. </w:t>
      </w:r>
    </w:p>
    <w:p w:rsidR="007B1E7C" w:rsidRDefault="00E967F9">
      <w:pPr>
        <w:pStyle w:val="af4"/>
        <w:numPr>
          <w:ilvl w:val="0"/>
          <w:numId w:val="3"/>
        </w:numPr>
      </w:pPr>
      <w:r>
        <w:t xml:space="preserve">Какие операции возможны над графами? </w:t>
      </w:r>
    </w:p>
    <w:p w:rsidR="007B1E7C" w:rsidRDefault="00E967F9">
      <w:pPr>
        <w:pStyle w:val="af4"/>
        <w:ind w:left="1120"/>
      </w:pPr>
      <w:r>
        <w:t>Основные операции над графами: обход вершин и поиск различных путей: кратчайшего пути от вершины к в</w:t>
      </w:r>
      <w:r>
        <w:t xml:space="preserve">ершине;  кратчайшего пути от вершины ко всем остальным; кратчайших путей от каждой вершины к каждой; поиск </w:t>
      </w:r>
      <w:proofErr w:type="spellStart"/>
      <w:r>
        <w:t>эйлерова</w:t>
      </w:r>
      <w:proofErr w:type="spellEnd"/>
      <w:r>
        <w:t xml:space="preserve"> пути и гамильтонова пути, если таковые есть в графе. </w:t>
      </w:r>
    </w:p>
    <w:p w:rsidR="007B1E7C" w:rsidRDefault="00E967F9">
      <w:pPr>
        <w:pStyle w:val="af4"/>
        <w:numPr>
          <w:ilvl w:val="0"/>
          <w:numId w:val="3"/>
        </w:numPr>
      </w:pPr>
      <w:r>
        <w:t xml:space="preserve">Какие способы обхода графов существуют? </w:t>
      </w:r>
    </w:p>
    <w:p w:rsidR="007B1E7C" w:rsidRDefault="00E967F9">
      <w:pPr>
        <w:pStyle w:val="af4"/>
        <w:ind w:left="1120"/>
      </w:pPr>
      <w:r>
        <w:t xml:space="preserve">Один из основных методов проектирования </w:t>
      </w:r>
      <w:proofErr w:type="spellStart"/>
      <w:r>
        <w:t>графовых</w:t>
      </w:r>
      <w:proofErr w:type="spellEnd"/>
      <w:r>
        <w:t xml:space="preserve"> алгоритмов – это поиск (или обход графа) в глубину (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DFS). При поиске в глубину, начиная с произвольной вершины v0, ищется ближайшая смежная вершина v, для которой  осуществляется пои</w:t>
      </w:r>
      <w:proofErr w:type="gramStart"/>
      <w:r>
        <w:t xml:space="preserve">ск в </w:t>
      </w:r>
      <w:r>
        <w:t>гл</w:t>
      </w:r>
      <w:proofErr w:type="gramEnd"/>
      <w:r>
        <w:t>убину (т.е. снова ищется ближайшая смежная с ней вершина)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</w:t>
      </w:r>
      <w:r>
        <w:t>итается использованной, идет возврат в вершину, из которой попали в вершину v, и процесс продолжается до тех пор, пока не получим v = v0. Иными словами, пои</w:t>
      </w:r>
      <w:proofErr w:type="gramStart"/>
      <w:r>
        <w:t>ск в гл</w:t>
      </w:r>
      <w:proofErr w:type="gramEnd"/>
      <w:r>
        <w:t>убину из вершины v основан на поиске в глубину из всех новых вершин, смежных с вершиной v. Пу</w:t>
      </w:r>
      <w:r>
        <w:t xml:space="preserve">ть, полученный методом поиска в глубину, в общем случае не является кратчайшим путем из вершины v в вершину u. Это общий недостаток поиска в глубину. </w:t>
      </w:r>
    </w:p>
    <w:p w:rsidR="007B1E7C" w:rsidRDefault="00E967F9">
      <w:pPr>
        <w:pStyle w:val="af4"/>
        <w:ind w:left="1120"/>
      </w:pPr>
      <w:r>
        <w:t>Указанного недостатка лишен другой метод обхода графа – поиск в ширину (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BFS). Обраб</w:t>
      </w:r>
      <w:r>
        <w:t>отка вершины v осуществляется путем просмотра сразу всех новых соседей этой вершины. При этом полученный путь является кратчайшим путем из одной вершины в другую.</w:t>
      </w:r>
    </w:p>
    <w:p w:rsidR="007B1E7C" w:rsidRDefault="00E967F9">
      <w:pPr>
        <w:pStyle w:val="af4"/>
        <w:numPr>
          <w:ilvl w:val="0"/>
          <w:numId w:val="3"/>
        </w:numPr>
      </w:pPr>
      <w:r>
        <w:t xml:space="preserve">Где используются </w:t>
      </w:r>
      <w:proofErr w:type="spellStart"/>
      <w:r>
        <w:t>графовые</w:t>
      </w:r>
      <w:proofErr w:type="spellEnd"/>
      <w:r>
        <w:t xml:space="preserve"> структуры? </w:t>
      </w:r>
    </w:p>
    <w:p w:rsidR="007B1E7C" w:rsidRDefault="00E967F9">
      <w:pPr>
        <w:pStyle w:val="af4"/>
        <w:ind w:left="1120"/>
      </w:pPr>
      <w:proofErr w:type="spellStart"/>
      <w:r>
        <w:t>Графовые</w:t>
      </w:r>
      <w:proofErr w:type="spellEnd"/>
      <w:r>
        <w:t xml:space="preserve"> структуры могут использоваться в задачах, в ко</w:t>
      </w:r>
      <w:r>
        <w:t>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</w:t>
      </w:r>
      <w:r>
        <w:t xml:space="preserve">ка маршрута на игровом поле. </w:t>
      </w:r>
    </w:p>
    <w:p w:rsidR="007B1E7C" w:rsidRDefault="00E967F9">
      <w:pPr>
        <w:pStyle w:val="af4"/>
        <w:numPr>
          <w:ilvl w:val="0"/>
          <w:numId w:val="3"/>
        </w:numPr>
      </w:pPr>
      <w:r>
        <w:t xml:space="preserve">Какие пути в графе Вы знаете? </w:t>
      </w:r>
    </w:p>
    <w:p w:rsidR="007B1E7C" w:rsidRDefault="00E967F9">
      <w:pPr>
        <w:pStyle w:val="af4"/>
        <w:ind w:left="1120"/>
      </w:pPr>
      <w:r>
        <w:t xml:space="preserve">Путь в графе, проходящий через каждое ребро ровно один раз, называется </w:t>
      </w:r>
      <w:proofErr w:type="spellStart"/>
      <w:r>
        <w:t>эйлеровым</w:t>
      </w:r>
      <w:proofErr w:type="spellEnd"/>
      <w:r>
        <w:t xml:space="preserve"> путём; путь может проходить по некоторым вершинам несколько раз – в этом случае он является непростым. </w:t>
      </w:r>
    </w:p>
    <w:p w:rsidR="007B1E7C" w:rsidRDefault="00E967F9">
      <w:pPr>
        <w:pStyle w:val="af4"/>
        <w:ind w:left="1120"/>
      </w:pPr>
      <w:r>
        <w:t>Путь, прох</w:t>
      </w:r>
      <w:r>
        <w:t xml:space="preserve">одящий через каждую вершину ровно один раз, называется гамильтоновым путем. Как </w:t>
      </w:r>
      <w:proofErr w:type="spellStart"/>
      <w:r>
        <w:t>эйлеров</w:t>
      </w:r>
      <w:proofErr w:type="spellEnd"/>
      <w:r>
        <w:t xml:space="preserve">, так и гамильтонов путь могут не существовать в некоторых графах. </w:t>
      </w:r>
    </w:p>
    <w:p w:rsidR="007B1E7C" w:rsidRDefault="00E967F9">
      <w:pPr>
        <w:pStyle w:val="af4"/>
        <w:ind w:left="1120"/>
      </w:pPr>
      <w:r>
        <w:t xml:space="preserve">Условие существования </w:t>
      </w:r>
      <w:proofErr w:type="spellStart"/>
      <w:r>
        <w:t>эйлерова</w:t>
      </w:r>
      <w:proofErr w:type="spellEnd"/>
      <w:r>
        <w:t xml:space="preserve"> пути доподлинно известно, гамильтонова – нет.</w:t>
      </w:r>
    </w:p>
    <w:p w:rsidR="007B1E7C" w:rsidRDefault="00E967F9">
      <w:pPr>
        <w:pStyle w:val="af4"/>
        <w:numPr>
          <w:ilvl w:val="0"/>
          <w:numId w:val="3"/>
        </w:numPr>
      </w:pPr>
      <w:r>
        <w:t xml:space="preserve">Что такое каркасы графа? </w:t>
      </w:r>
    </w:p>
    <w:p w:rsidR="007B1E7C" w:rsidRDefault="00E967F9">
      <w:pPr>
        <w:pStyle w:val="af4"/>
        <w:ind w:left="1120"/>
      </w:pPr>
      <w:r>
        <w:t xml:space="preserve"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</w:t>
      </w:r>
      <w:proofErr w:type="spellStart"/>
      <w:r>
        <w:t>Крускала</w:t>
      </w:r>
      <w:proofErr w:type="spellEnd"/>
      <w:r>
        <w:t xml:space="preserve"> и Прима.</w:t>
      </w:r>
    </w:p>
    <w:sectPr w:rsidR="007B1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967F9">
      <w:pPr>
        <w:spacing w:after="0" w:line="240" w:lineRule="auto"/>
      </w:pPr>
      <w:r>
        <w:separator/>
      </w:r>
    </w:p>
  </w:endnote>
  <w:endnote w:type="continuationSeparator" w:id="0">
    <w:p w:rsidR="00000000" w:rsidRDefault="00E9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7C" w:rsidRDefault="00E967F9">
      <w:pPr>
        <w:spacing w:after="0" w:line="240" w:lineRule="auto"/>
      </w:pPr>
      <w:r>
        <w:separator/>
      </w:r>
    </w:p>
  </w:footnote>
  <w:footnote w:type="continuationSeparator" w:id="0">
    <w:p w:rsidR="007B1E7C" w:rsidRDefault="00E9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A82"/>
    <w:multiLevelType w:val="hybridMultilevel"/>
    <w:tmpl w:val="0419001D"/>
    <w:lvl w:ilvl="0" w:tplc="CC16DE44">
      <w:start w:val="1"/>
      <w:numFmt w:val="decimal"/>
      <w:lvlText w:val="%1)"/>
      <w:lvlJc w:val="left"/>
      <w:pPr>
        <w:ind w:left="360" w:hanging="360"/>
      </w:pPr>
    </w:lvl>
    <w:lvl w:ilvl="1" w:tplc="73365696">
      <w:start w:val="1"/>
      <w:numFmt w:val="lowerLetter"/>
      <w:lvlText w:val="%2)"/>
      <w:lvlJc w:val="left"/>
      <w:pPr>
        <w:ind w:left="720" w:hanging="360"/>
      </w:pPr>
    </w:lvl>
    <w:lvl w:ilvl="2" w:tplc="2ACC4EA4">
      <w:start w:val="1"/>
      <w:numFmt w:val="lowerRoman"/>
      <w:lvlText w:val="%3)"/>
      <w:lvlJc w:val="left"/>
      <w:pPr>
        <w:ind w:left="1080" w:hanging="360"/>
      </w:pPr>
    </w:lvl>
    <w:lvl w:ilvl="3" w:tplc="53BCBF02">
      <w:start w:val="1"/>
      <w:numFmt w:val="decimal"/>
      <w:lvlText w:val="(%4)"/>
      <w:lvlJc w:val="left"/>
      <w:pPr>
        <w:ind w:left="1440" w:hanging="360"/>
      </w:pPr>
    </w:lvl>
    <w:lvl w:ilvl="4" w:tplc="30A0F878">
      <w:start w:val="1"/>
      <w:numFmt w:val="lowerLetter"/>
      <w:lvlText w:val="(%5)"/>
      <w:lvlJc w:val="left"/>
      <w:pPr>
        <w:ind w:left="1800" w:hanging="360"/>
      </w:pPr>
    </w:lvl>
    <w:lvl w:ilvl="5" w:tplc="C268BB46">
      <w:start w:val="1"/>
      <w:numFmt w:val="lowerRoman"/>
      <w:lvlText w:val="(%6)"/>
      <w:lvlJc w:val="left"/>
      <w:pPr>
        <w:ind w:left="2160" w:hanging="360"/>
      </w:pPr>
    </w:lvl>
    <w:lvl w:ilvl="6" w:tplc="EEBC529A">
      <w:start w:val="1"/>
      <w:numFmt w:val="decimal"/>
      <w:lvlText w:val="%7."/>
      <w:lvlJc w:val="left"/>
      <w:pPr>
        <w:ind w:left="2520" w:hanging="360"/>
      </w:pPr>
    </w:lvl>
    <w:lvl w:ilvl="7" w:tplc="446A06A2">
      <w:start w:val="1"/>
      <w:numFmt w:val="lowerLetter"/>
      <w:lvlText w:val="%8."/>
      <w:lvlJc w:val="left"/>
      <w:pPr>
        <w:ind w:left="2880" w:hanging="360"/>
      </w:pPr>
    </w:lvl>
    <w:lvl w:ilvl="8" w:tplc="CB36700E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AB655C7"/>
    <w:multiLevelType w:val="hybridMultilevel"/>
    <w:tmpl w:val="104224F8"/>
    <w:lvl w:ilvl="0" w:tplc="C2023A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ACC8E34A">
      <w:start w:val="1"/>
      <w:numFmt w:val="lowerLetter"/>
      <w:lvlText w:val="%2."/>
      <w:lvlJc w:val="left"/>
      <w:pPr>
        <w:ind w:left="1840" w:hanging="360"/>
      </w:pPr>
    </w:lvl>
    <w:lvl w:ilvl="2" w:tplc="2EC0F794">
      <w:start w:val="1"/>
      <w:numFmt w:val="lowerRoman"/>
      <w:lvlText w:val="%3."/>
      <w:lvlJc w:val="right"/>
      <w:pPr>
        <w:ind w:left="2560" w:hanging="180"/>
      </w:pPr>
    </w:lvl>
    <w:lvl w:ilvl="3" w:tplc="7C4CCC48">
      <w:start w:val="1"/>
      <w:numFmt w:val="decimal"/>
      <w:lvlText w:val="%4."/>
      <w:lvlJc w:val="left"/>
      <w:pPr>
        <w:ind w:left="3280" w:hanging="360"/>
      </w:pPr>
    </w:lvl>
    <w:lvl w:ilvl="4" w:tplc="9E1C3DBA">
      <w:start w:val="1"/>
      <w:numFmt w:val="lowerLetter"/>
      <w:lvlText w:val="%5."/>
      <w:lvlJc w:val="left"/>
      <w:pPr>
        <w:ind w:left="4000" w:hanging="360"/>
      </w:pPr>
    </w:lvl>
    <w:lvl w:ilvl="5" w:tplc="88824B66">
      <w:start w:val="1"/>
      <w:numFmt w:val="lowerRoman"/>
      <w:lvlText w:val="%6."/>
      <w:lvlJc w:val="right"/>
      <w:pPr>
        <w:ind w:left="4720" w:hanging="180"/>
      </w:pPr>
    </w:lvl>
    <w:lvl w:ilvl="6" w:tplc="E2F44AB0">
      <w:start w:val="1"/>
      <w:numFmt w:val="decimal"/>
      <w:lvlText w:val="%7."/>
      <w:lvlJc w:val="left"/>
      <w:pPr>
        <w:ind w:left="5440" w:hanging="360"/>
      </w:pPr>
    </w:lvl>
    <w:lvl w:ilvl="7" w:tplc="BE5A0A08">
      <w:start w:val="1"/>
      <w:numFmt w:val="lowerLetter"/>
      <w:lvlText w:val="%8."/>
      <w:lvlJc w:val="left"/>
      <w:pPr>
        <w:ind w:left="6160" w:hanging="360"/>
      </w:pPr>
    </w:lvl>
    <w:lvl w:ilvl="8" w:tplc="375081EC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F4B0447"/>
    <w:multiLevelType w:val="hybridMultilevel"/>
    <w:tmpl w:val="77B8747E"/>
    <w:lvl w:ilvl="0" w:tplc="90F0B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1087D32">
      <w:start w:val="1"/>
      <w:numFmt w:val="lowerLetter"/>
      <w:lvlText w:val="%2."/>
      <w:lvlJc w:val="left"/>
      <w:pPr>
        <w:ind w:left="1440" w:hanging="360"/>
      </w:pPr>
    </w:lvl>
    <w:lvl w:ilvl="2" w:tplc="8B222FF2">
      <w:start w:val="1"/>
      <w:numFmt w:val="lowerRoman"/>
      <w:lvlText w:val="%3."/>
      <w:lvlJc w:val="right"/>
      <w:pPr>
        <w:ind w:left="2160" w:hanging="180"/>
      </w:pPr>
    </w:lvl>
    <w:lvl w:ilvl="3" w:tplc="B1745BC8">
      <w:start w:val="1"/>
      <w:numFmt w:val="decimal"/>
      <w:lvlText w:val="%4."/>
      <w:lvlJc w:val="left"/>
      <w:pPr>
        <w:ind w:left="2880" w:hanging="360"/>
      </w:pPr>
    </w:lvl>
    <w:lvl w:ilvl="4" w:tplc="5CC2DBF8">
      <w:start w:val="1"/>
      <w:numFmt w:val="lowerLetter"/>
      <w:lvlText w:val="%5."/>
      <w:lvlJc w:val="left"/>
      <w:pPr>
        <w:ind w:left="3600" w:hanging="360"/>
      </w:pPr>
    </w:lvl>
    <w:lvl w:ilvl="5" w:tplc="4D58A43A">
      <w:start w:val="1"/>
      <w:numFmt w:val="lowerRoman"/>
      <w:lvlText w:val="%6."/>
      <w:lvlJc w:val="right"/>
      <w:pPr>
        <w:ind w:left="4320" w:hanging="180"/>
      </w:pPr>
    </w:lvl>
    <w:lvl w:ilvl="6" w:tplc="CE9E3DD8">
      <w:start w:val="1"/>
      <w:numFmt w:val="decimal"/>
      <w:lvlText w:val="%7."/>
      <w:lvlJc w:val="left"/>
      <w:pPr>
        <w:ind w:left="5040" w:hanging="360"/>
      </w:pPr>
    </w:lvl>
    <w:lvl w:ilvl="7" w:tplc="DC9C0D28">
      <w:start w:val="1"/>
      <w:numFmt w:val="lowerLetter"/>
      <w:lvlText w:val="%8."/>
      <w:lvlJc w:val="left"/>
      <w:pPr>
        <w:ind w:left="5760" w:hanging="360"/>
      </w:pPr>
    </w:lvl>
    <w:lvl w:ilvl="8" w:tplc="3A00623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64931"/>
    <w:multiLevelType w:val="hybridMultilevel"/>
    <w:tmpl w:val="1C7889C4"/>
    <w:lvl w:ilvl="0" w:tplc="8D928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0CB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4A2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28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23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BCF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85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0AD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08B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7C"/>
    <w:rsid w:val="004605EF"/>
    <w:rsid w:val="007B1E7C"/>
    <w:rsid w:val="00E9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character" w:customStyle="1" w:styleId="20">
    <w:name w:val="Заголовок 2 Знак"/>
    <w:basedOn w:val="a0"/>
    <w:link w:val="2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Cambria" w:hAnsi="Cambria" w:cs="Cambria"/>
      <w:color w:val="17365D" w:themeColor="text2" w:themeShade="BF"/>
      <w:spacing w:val="5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Pr>
      <w:rFonts w:ascii="Cambria" w:eastAsia="Cambria" w:hAnsi="Cambria" w:cs="Cambria"/>
      <w:color w:val="17365D" w:themeColor="text2" w:themeShade="BF"/>
      <w:spacing w:val="5"/>
      <w:sz w:val="52"/>
      <w:szCs w:val="52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Emphasis"/>
    <w:basedOn w:val="a0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8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2019-12-22T19:17:00Z</cp:lastPrinted>
  <dcterms:created xsi:type="dcterms:W3CDTF">2018-12-23T19:15:00Z</dcterms:created>
  <dcterms:modified xsi:type="dcterms:W3CDTF">2019-12-22T19:23:00Z</dcterms:modified>
</cp:coreProperties>
</file>