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8253"/>
      </w:tblGrid>
      <w:tr w:rsidR="00C825B8" w:rsidRPr="00C825B8" w14:paraId="4FBEBD54" w14:textId="77777777" w:rsidTr="00C825B8">
        <w:tc>
          <w:tcPr>
            <w:tcW w:w="1384" w:type="dxa"/>
          </w:tcPr>
          <w:p w14:paraId="53B0F56A" w14:textId="0B9E7156" w:rsidR="00C825B8" w:rsidRPr="00C825B8" w:rsidRDefault="00480CAE" w:rsidP="003012F8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61058C15" wp14:editId="7B94842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66E7888" w14:textId="77777777" w:rsidR="00973B2B" w:rsidRDefault="00973B2B" w:rsidP="00973B2B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образования и науки Российской Федерации</w:t>
            </w:r>
          </w:p>
          <w:p w14:paraId="7712B499" w14:textId="77777777" w:rsidR="00973B2B" w:rsidRDefault="00973B2B" w:rsidP="00973B2B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Pr="0018506C">
              <w:rPr>
                <w:b/>
              </w:rPr>
              <w:t xml:space="preserve">автономное образовательное учреждение высшего образования </w:t>
            </w:r>
          </w:p>
          <w:p w14:paraId="23A73E74" w14:textId="77777777" w:rsidR="00973B2B" w:rsidRDefault="00973B2B" w:rsidP="00973B2B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6213BF21" w14:textId="77777777" w:rsidR="00973B2B" w:rsidRDefault="00973B2B" w:rsidP="00973B2B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2A9850C5" w14:textId="77777777" w:rsidR="00973B2B" w:rsidRDefault="00973B2B" w:rsidP="00973B2B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529C42E2" w14:textId="305F721B" w:rsidR="00C825B8" w:rsidRPr="00C825B8" w:rsidRDefault="00973B2B" w:rsidP="00973B2B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63722890" w14:textId="77777777" w:rsidR="00106B22" w:rsidRPr="00C825B8" w:rsidRDefault="00106B22" w:rsidP="00C825B8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2D8B0F7B" w14:textId="77777777" w:rsidR="00106B22" w:rsidRDefault="00106B22" w:rsidP="00106B22">
      <w:pPr>
        <w:rPr>
          <w:b/>
        </w:rPr>
      </w:pPr>
    </w:p>
    <w:p w14:paraId="4ADD9C21" w14:textId="63A1CBDD" w:rsidR="00106B22" w:rsidRPr="00FE3E91" w:rsidRDefault="00106B22" w:rsidP="00106B22">
      <w:r w:rsidRPr="00FE3E91">
        <w:t>ФАКУЛЬТЕТ</w:t>
      </w:r>
      <w:r w:rsidR="00FE3E91">
        <w:t xml:space="preserve"> </w:t>
      </w:r>
      <w:r w:rsidR="005F48A3">
        <w:t>«</w:t>
      </w:r>
      <w:r w:rsidR="005F48A3" w:rsidRPr="005F48A3">
        <w:t>Информатика, искусственный интеллект и системы управления» (ИУ</w:t>
      </w:r>
      <w:r w:rsidR="005F48A3">
        <w:t>)</w:t>
      </w:r>
    </w:p>
    <w:p w14:paraId="32BB6B8A" w14:textId="77777777" w:rsidR="00106B22" w:rsidRPr="00FE3E91" w:rsidRDefault="00106B22" w:rsidP="00106B22"/>
    <w:p w14:paraId="5B1966E5" w14:textId="4D49169A" w:rsidR="00106B22" w:rsidRPr="005F48A3" w:rsidRDefault="00106B22" w:rsidP="00106B22">
      <w:r w:rsidRPr="00FE3E91">
        <w:t>КАФЕДРА</w:t>
      </w:r>
      <w:r w:rsidR="00FE3E91">
        <w:t xml:space="preserve"> </w:t>
      </w:r>
      <w:r w:rsidR="00BD0924">
        <w:t>«</w:t>
      </w:r>
      <w:r w:rsidR="005F48A3" w:rsidRPr="00BD0924">
        <w:t>Системы обработки информации и управления» (ИУ5)</w:t>
      </w:r>
    </w:p>
    <w:p w14:paraId="788D5041" w14:textId="77777777" w:rsidR="00106B22" w:rsidRDefault="00106B22" w:rsidP="00106B22">
      <w:pPr>
        <w:rPr>
          <w:i/>
        </w:rPr>
      </w:pPr>
    </w:p>
    <w:p w14:paraId="604CD17C" w14:textId="77777777" w:rsidR="00106B22" w:rsidRPr="00B628BF" w:rsidRDefault="00106B22" w:rsidP="00106B22">
      <w:pPr>
        <w:rPr>
          <w:i/>
          <w:sz w:val="18"/>
        </w:rPr>
      </w:pPr>
    </w:p>
    <w:p w14:paraId="7E0D7642" w14:textId="77777777" w:rsidR="00FE3E91" w:rsidRDefault="00FE3E91" w:rsidP="00106B22">
      <w:pPr>
        <w:rPr>
          <w:i/>
          <w:sz w:val="32"/>
        </w:rPr>
      </w:pPr>
    </w:p>
    <w:p w14:paraId="657EB79D" w14:textId="77777777" w:rsidR="001D53CD" w:rsidRPr="00CE61CC" w:rsidRDefault="001D53CD" w:rsidP="00106B22">
      <w:pPr>
        <w:rPr>
          <w:i/>
          <w:sz w:val="32"/>
        </w:rPr>
      </w:pPr>
    </w:p>
    <w:p w14:paraId="4956E2C4" w14:textId="77777777" w:rsidR="00106B22" w:rsidRDefault="00106B22" w:rsidP="00FE3E9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14:paraId="25466627" w14:textId="77777777" w:rsidR="00106B22" w:rsidRDefault="00106B22" w:rsidP="00106B22">
      <w:pPr>
        <w:jc w:val="center"/>
        <w:rPr>
          <w:i/>
        </w:rPr>
      </w:pPr>
    </w:p>
    <w:p w14:paraId="18C99DB1" w14:textId="30A16A50" w:rsidR="00FE3E91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К</w:t>
      </w:r>
      <w:r w:rsidR="00275241">
        <w:rPr>
          <w:b/>
          <w:i/>
          <w:sz w:val="40"/>
        </w:rPr>
        <w:t xml:space="preserve"> </w:t>
      </w:r>
      <w:r w:rsidR="00FE4229">
        <w:rPr>
          <w:b/>
          <w:i/>
          <w:sz w:val="40"/>
        </w:rPr>
        <w:t xml:space="preserve">КУРСОВОЙ </w:t>
      </w:r>
      <w:r w:rsidR="002C7B37">
        <w:rPr>
          <w:b/>
          <w:i/>
          <w:sz w:val="40"/>
        </w:rPr>
        <w:t>РАБОТЕ</w:t>
      </w:r>
      <w:r>
        <w:rPr>
          <w:b/>
          <w:i/>
          <w:sz w:val="40"/>
        </w:rPr>
        <w:t xml:space="preserve"> </w:t>
      </w:r>
    </w:p>
    <w:p w14:paraId="09B359A2" w14:textId="77777777" w:rsidR="00FE3E91" w:rsidRPr="00CE61CC" w:rsidRDefault="00FE3E91" w:rsidP="00106B22">
      <w:pPr>
        <w:jc w:val="center"/>
        <w:rPr>
          <w:b/>
          <w:i/>
          <w:sz w:val="28"/>
        </w:rPr>
      </w:pPr>
    </w:p>
    <w:p w14:paraId="40825685" w14:textId="5F6A3FA0" w:rsidR="00106B22" w:rsidRDefault="00106B22" w:rsidP="00106B22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14:paraId="0A17B671" w14:textId="77777777" w:rsidR="00D30998" w:rsidRDefault="00D30998" w:rsidP="00106B22">
      <w:pPr>
        <w:jc w:val="center"/>
        <w:rPr>
          <w:b/>
          <w:i/>
          <w:sz w:val="40"/>
        </w:rPr>
      </w:pPr>
    </w:p>
    <w:p w14:paraId="0D42DDCF" w14:textId="2EE68342" w:rsidR="00106B22" w:rsidRPr="00A90716" w:rsidRDefault="00A90716" w:rsidP="00A90716">
      <w:pPr>
        <w:jc w:val="center"/>
        <w:rPr>
          <w:b/>
          <w:i/>
          <w:sz w:val="56"/>
          <w:szCs w:val="40"/>
        </w:rPr>
      </w:pPr>
      <w:r>
        <w:rPr>
          <w:sz w:val="40"/>
          <w:szCs w:val="40"/>
        </w:rPr>
        <w:t>«</w:t>
      </w:r>
      <w:r w:rsidR="00232405">
        <w:rPr>
          <w:sz w:val="40"/>
          <w:szCs w:val="40"/>
        </w:rPr>
        <w:t>Исследование и разработка системы анализа структурированных документов</w:t>
      </w:r>
      <w:r>
        <w:rPr>
          <w:sz w:val="40"/>
          <w:szCs w:val="40"/>
        </w:rPr>
        <w:t>»</w:t>
      </w:r>
    </w:p>
    <w:p w14:paraId="1F300354" w14:textId="0FFC7321" w:rsidR="00A90716" w:rsidRDefault="00A90716" w:rsidP="00106B22">
      <w:pPr>
        <w:rPr>
          <w:b/>
          <w:i/>
          <w:sz w:val="40"/>
        </w:rPr>
      </w:pPr>
    </w:p>
    <w:p w14:paraId="495F61A1" w14:textId="6B31475C" w:rsidR="00A90716" w:rsidRDefault="00A90716" w:rsidP="00106B22">
      <w:pPr>
        <w:rPr>
          <w:b/>
          <w:i/>
          <w:sz w:val="40"/>
        </w:rPr>
      </w:pPr>
    </w:p>
    <w:p w14:paraId="5C8B8783" w14:textId="6FDA866D" w:rsidR="00A90716" w:rsidRDefault="00A90716" w:rsidP="00106B22">
      <w:pPr>
        <w:rPr>
          <w:b/>
          <w:i/>
          <w:sz w:val="40"/>
        </w:rPr>
      </w:pPr>
    </w:p>
    <w:p w14:paraId="2D63FBA2" w14:textId="6FDA866D" w:rsidR="00A90716" w:rsidRDefault="00A90716" w:rsidP="00106B22">
      <w:pPr>
        <w:rPr>
          <w:b/>
          <w:i/>
          <w:sz w:val="40"/>
        </w:rPr>
      </w:pPr>
    </w:p>
    <w:p w14:paraId="33278B7E" w14:textId="262B715B" w:rsidR="00A90716" w:rsidRDefault="00A90716" w:rsidP="00106B22"/>
    <w:p w14:paraId="5944050C" w14:textId="2EADAC96" w:rsidR="00275241" w:rsidRDefault="00275241" w:rsidP="00106B22"/>
    <w:p w14:paraId="218275B4" w14:textId="6B393C1C" w:rsidR="001D53CD" w:rsidRPr="00393CF9" w:rsidRDefault="001D53CD" w:rsidP="00106B22"/>
    <w:p w14:paraId="24EA33CA" w14:textId="2D10E513" w:rsidR="00F35635" w:rsidRPr="000430F0" w:rsidRDefault="00106B22" w:rsidP="00F35635">
      <w:pPr>
        <w:rPr>
          <w:b/>
        </w:rPr>
      </w:pPr>
      <w:r>
        <w:t>Студент</w:t>
      </w:r>
      <w:r w:rsidR="00CE61CC">
        <w:t xml:space="preserve"> </w:t>
      </w:r>
      <w:r w:rsidR="002247C6">
        <w:t xml:space="preserve">      </w:t>
      </w:r>
      <w:r w:rsidR="002247C6" w:rsidRPr="002247C6">
        <w:rPr>
          <w:u w:val="single"/>
        </w:rPr>
        <w:t>ИУ5-</w:t>
      </w:r>
      <w:r w:rsidR="00300515">
        <w:rPr>
          <w:u w:val="single"/>
        </w:rPr>
        <w:t>3</w:t>
      </w:r>
      <w:r w:rsidR="005C3272">
        <w:rPr>
          <w:u w:val="single"/>
        </w:rPr>
        <w:t>4</w:t>
      </w:r>
      <w:r w:rsidR="002247C6" w:rsidRPr="002247C6">
        <w:rPr>
          <w:u w:val="single"/>
        </w:rPr>
        <w:t>М</w:t>
      </w:r>
      <w:r w:rsidR="002247C6" w:rsidRPr="002247C6">
        <w:tab/>
      </w:r>
      <w:r w:rsidR="00F35635">
        <w:tab/>
      </w:r>
      <w:r w:rsidR="00F35635">
        <w:tab/>
      </w:r>
      <w:r w:rsidR="00F35635">
        <w:tab/>
      </w:r>
      <w:r w:rsidR="00F35635" w:rsidRPr="000430F0">
        <w:rPr>
          <w:b/>
        </w:rPr>
        <w:t>___</w:t>
      </w:r>
      <w:r w:rsidR="00232405" w:rsidRPr="00232405">
        <w:rPr>
          <w:b/>
          <w:noProof/>
        </w:rPr>
        <w:t>____</w:t>
      </w:r>
      <w:r w:rsidR="00F35635" w:rsidRPr="000430F0">
        <w:rPr>
          <w:b/>
        </w:rPr>
        <w:t xml:space="preserve">________  </w:t>
      </w:r>
      <w:r w:rsidR="009C45A8">
        <w:rPr>
          <w:b/>
        </w:rPr>
        <w:t xml:space="preserve">        </w:t>
      </w:r>
      <w:r w:rsidR="00232405">
        <w:rPr>
          <w:bCs/>
          <w:u w:val="single"/>
        </w:rPr>
        <w:t>__</w:t>
      </w:r>
      <w:r w:rsidR="00232405">
        <w:rPr>
          <w:b/>
          <w:u w:val="single"/>
        </w:rPr>
        <w:t>Д.А. Требуков</w:t>
      </w:r>
      <w:r w:rsidR="00232405" w:rsidRPr="00232405">
        <w:rPr>
          <w:b/>
          <w:u w:val="single"/>
        </w:rPr>
        <w:t>_</w:t>
      </w:r>
      <w:r w:rsidR="00F35635" w:rsidRPr="000430F0">
        <w:rPr>
          <w:b/>
        </w:rPr>
        <w:t xml:space="preserve"> </w:t>
      </w:r>
    </w:p>
    <w:p w14:paraId="47D1851A" w14:textId="77777777" w:rsidR="00F35635" w:rsidRPr="00AC244A" w:rsidRDefault="00D0190B" w:rsidP="00D0190B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 w:rsidR="00F35635">
        <w:rPr>
          <w:sz w:val="18"/>
          <w:szCs w:val="18"/>
        </w:rPr>
        <w:t xml:space="preserve">(Подпись, дата)                             (И.О.Фамилия)            </w:t>
      </w:r>
    </w:p>
    <w:p w14:paraId="4BEC238A" w14:textId="77777777" w:rsidR="00F35635" w:rsidRDefault="00F35635" w:rsidP="00F35635">
      <w:pPr>
        <w:jc w:val="both"/>
        <w:rPr>
          <w:sz w:val="20"/>
        </w:rPr>
      </w:pPr>
    </w:p>
    <w:p w14:paraId="3D1C50F5" w14:textId="77777777" w:rsidR="00275241" w:rsidRPr="00B628BF" w:rsidRDefault="00275241" w:rsidP="00F35635">
      <w:pPr>
        <w:jc w:val="both"/>
        <w:rPr>
          <w:sz w:val="20"/>
        </w:rPr>
      </w:pPr>
    </w:p>
    <w:p w14:paraId="025A8918" w14:textId="16E0CF35" w:rsidR="00F35635" w:rsidRPr="000430F0" w:rsidRDefault="00106B22" w:rsidP="00F35635">
      <w:pPr>
        <w:rPr>
          <w:b/>
        </w:rPr>
      </w:pPr>
      <w:r>
        <w:t>Руководитель</w:t>
      </w:r>
      <w:r w:rsidR="00B06532">
        <w:tab/>
      </w:r>
      <w:r w:rsidR="00B06532">
        <w:tab/>
      </w:r>
      <w:r w:rsidR="00B06532">
        <w:tab/>
      </w:r>
      <w:r w:rsidR="00F35635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 xml:space="preserve">_____________  </w:t>
      </w:r>
      <w:r w:rsidR="009C45A8">
        <w:rPr>
          <w:b/>
        </w:rPr>
        <w:t xml:space="preserve">        </w:t>
      </w:r>
      <w:r w:rsidR="009C45A8" w:rsidRPr="002247C6">
        <w:rPr>
          <w:b/>
          <w:bCs/>
          <w:u w:val="single"/>
        </w:rPr>
        <w:t>Ю.Е. Гапанюк</w:t>
      </w:r>
      <w:r w:rsidR="00F35635" w:rsidRPr="000430F0">
        <w:rPr>
          <w:b/>
        </w:rPr>
        <w:t xml:space="preserve"> </w:t>
      </w:r>
    </w:p>
    <w:p w14:paraId="664A1923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43B32F21" w14:textId="77777777" w:rsidR="00F35635" w:rsidRPr="00B628BF" w:rsidRDefault="00F35635" w:rsidP="00F35635">
      <w:pPr>
        <w:jc w:val="both"/>
        <w:rPr>
          <w:sz w:val="20"/>
        </w:rPr>
      </w:pPr>
    </w:p>
    <w:p w14:paraId="4C23E68B" w14:textId="77777777" w:rsidR="00F35635" w:rsidRPr="000430F0" w:rsidRDefault="00106B22" w:rsidP="00F35635">
      <w:pPr>
        <w:rPr>
          <w:b/>
        </w:rPr>
      </w:pPr>
      <w:r>
        <w:t>Консультант</w:t>
      </w:r>
      <w:r w:rsidR="009C4D9E">
        <w:t xml:space="preserve"> </w:t>
      </w:r>
      <w:r w:rsidR="00275241">
        <w:tab/>
      </w:r>
      <w:r w:rsidR="00275241">
        <w:tab/>
      </w:r>
      <w:r w:rsidR="00275241">
        <w:tab/>
      </w:r>
      <w:r w:rsidR="00275241">
        <w:tab/>
      </w:r>
      <w:r w:rsidR="00F35635">
        <w:tab/>
      </w:r>
      <w:r w:rsidR="00F35635">
        <w:tab/>
      </w:r>
      <w:r w:rsidR="00F35635">
        <w:rPr>
          <w:b/>
        </w:rPr>
        <w:t>____</w:t>
      </w:r>
      <w:r w:rsidR="00F35635" w:rsidRPr="000430F0">
        <w:rPr>
          <w:b/>
        </w:rPr>
        <w:t>_____________  _______</w:t>
      </w:r>
      <w:r w:rsidR="00F35635">
        <w:rPr>
          <w:b/>
        </w:rPr>
        <w:t>_</w:t>
      </w:r>
      <w:r w:rsidR="00F35635" w:rsidRPr="000430F0">
        <w:rPr>
          <w:b/>
        </w:rPr>
        <w:t xml:space="preserve">____________ </w:t>
      </w:r>
    </w:p>
    <w:p w14:paraId="18504F5F" w14:textId="77777777" w:rsidR="00F35635" w:rsidRPr="00AC244A" w:rsidRDefault="00F35635" w:rsidP="00F35635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5C01A010" w14:textId="77777777" w:rsidR="00106B22" w:rsidRPr="00B628BF" w:rsidRDefault="00106B22" w:rsidP="00106B22">
      <w:pPr>
        <w:rPr>
          <w:sz w:val="20"/>
        </w:rPr>
      </w:pPr>
    </w:p>
    <w:p w14:paraId="45667AA0" w14:textId="77777777" w:rsidR="009C4D9E" w:rsidRDefault="009C4D9E" w:rsidP="00106B22">
      <w:pPr>
        <w:jc w:val="center"/>
        <w:rPr>
          <w:i/>
          <w:sz w:val="22"/>
        </w:rPr>
      </w:pPr>
    </w:p>
    <w:p w14:paraId="077B2CC9" w14:textId="77777777" w:rsidR="001D53CD" w:rsidRDefault="001D53CD" w:rsidP="00106B22">
      <w:pPr>
        <w:jc w:val="center"/>
        <w:rPr>
          <w:i/>
          <w:sz w:val="22"/>
        </w:rPr>
      </w:pPr>
    </w:p>
    <w:p w14:paraId="1B71DAA3" w14:textId="5AE62E75" w:rsidR="001D53CD" w:rsidRDefault="001D53CD" w:rsidP="00106B22">
      <w:pPr>
        <w:jc w:val="center"/>
        <w:rPr>
          <w:i/>
          <w:sz w:val="22"/>
        </w:rPr>
      </w:pPr>
    </w:p>
    <w:p w14:paraId="79DD5ADB" w14:textId="67F740F6" w:rsidR="001D53CD" w:rsidRDefault="001D53CD" w:rsidP="00106B22">
      <w:pPr>
        <w:jc w:val="center"/>
        <w:rPr>
          <w:i/>
          <w:sz w:val="22"/>
        </w:rPr>
      </w:pPr>
    </w:p>
    <w:p w14:paraId="3BF373E0" w14:textId="7D9A3E2E" w:rsidR="001D53CD" w:rsidRDefault="001D53CD" w:rsidP="00106B22">
      <w:pPr>
        <w:jc w:val="center"/>
        <w:rPr>
          <w:i/>
          <w:sz w:val="22"/>
        </w:rPr>
      </w:pPr>
    </w:p>
    <w:p w14:paraId="05B13D02" w14:textId="166F9167" w:rsidR="001D53CD" w:rsidRDefault="001D53CD" w:rsidP="00106B22">
      <w:pPr>
        <w:jc w:val="center"/>
        <w:rPr>
          <w:i/>
          <w:sz w:val="22"/>
        </w:rPr>
      </w:pPr>
    </w:p>
    <w:p w14:paraId="7B7E2707" w14:textId="7EBD74AC" w:rsidR="001D53CD" w:rsidRPr="005F0707" w:rsidRDefault="001D53CD" w:rsidP="00106B22">
      <w:pPr>
        <w:jc w:val="center"/>
        <w:rPr>
          <w:i/>
          <w:sz w:val="22"/>
        </w:rPr>
      </w:pPr>
    </w:p>
    <w:p w14:paraId="31AC2550" w14:textId="42DADD2E" w:rsidR="00106B22" w:rsidRDefault="00106B22" w:rsidP="00106B22">
      <w:pPr>
        <w:jc w:val="center"/>
        <w:rPr>
          <w:i/>
          <w:sz w:val="28"/>
        </w:rPr>
      </w:pPr>
      <w:r>
        <w:rPr>
          <w:i/>
          <w:sz w:val="28"/>
        </w:rPr>
        <w:t>20</w:t>
      </w:r>
      <w:r w:rsidR="002247C6">
        <w:rPr>
          <w:i/>
          <w:sz w:val="28"/>
        </w:rPr>
        <w:t>2</w:t>
      </w:r>
      <w:r w:rsidR="00CA05E9" w:rsidRPr="00300515">
        <w:rPr>
          <w:i/>
          <w:sz w:val="28"/>
        </w:rPr>
        <w:t>5</w:t>
      </w:r>
      <w:r>
        <w:rPr>
          <w:i/>
          <w:sz w:val="28"/>
        </w:rPr>
        <w:t xml:space="preserve"> г.</w:t>
      </w:r>
    </w:p>
    <w:p w14:paraId="61640214" w14:textId="77777777" w:rsidR="005C3272" w:rsidRDefault="005C3272" w:rsidP="00106B22">
      <w:pPr>
        <w:jc w:val="center"/>
        <w:rPr>
          <w:i/>
          <w:sz w:val="28"/>
        </w:rPr>
      </w:pPr>
    </w:p>
    <w:p w14:paraId="34204BF3" w14:textId="77777777" w:rsidR="00EC6CF8" w:rsidRDefault="00EC6CF8" w:rsidP="00FE3E91">
      <w:pPr>
        <w:jc w:val="center"/>
        <w:rPr>
          <w:b/>
        </w:rPr>
      </w:pPr>
    </w:p>
    <w:p w14:paraId="57F07AE6" w14:textId="77777777" w:rsidR="00C9355C" w:rsidRDefault="00C9355C" w:rsidP="00C9355C">
      <w:pPr>
        <w:jc w:val="center"/>
        <w:rPr>
          <w:b/>
        </w:rPr>
      </w:pPr>
      <w:r>
        <w:rPr>
          <w:b/>
        </w:rPr>
        <w:t>Министерство образования и науки Российской Федерации</w:t>
      </w:r>
    </w:p>
    <w:p w14:paraId="3FA7ABDC" w14:textId="77777777" w:rsidR="00C9355C" w:rsidRDefault="00C9355C" w:rsidP="00C9355C">
      <w:pPr>
        <w:ind w:right="-2"/>
        <w:jc w:val="center"/>
        <w:rPr>
          <w:b/>
        </w:rPr>
      </w:pPr>
      <w:r>
        <w:rPr>
          <w:b/>
        </w:rPr>
        <w:t xml:space="preserve">Федеральное государственное </w:t>
      </w:r>
      <w:r w:rsidRPr="0018506C">
        <w:rPr>
          <w:b/>
        </w:rPr>
        <w:t xml:space="preserve">автономное образовательное учреждение высшего образования </w:t>
      </w:r>
    </w:p>
    <w:p w14:paraId="1E78FCC0" w14:textId="77777777" w:rsidR="00C9355C" w:rsidRDefault="00C9355C" w:rsidP="00C9355C">
      <w:pPr>
        <w:ind w:right="-2"/>
        <w:jc w:val="center"/>
        <w:rPr>
          <w:b/>
        </w:rPr>
      </w:pPr>
      <w:r>
        <w:rPr>
          <w:b/>
        </w:rPr>
        <w:t>«Московский государственный технический университет</w:t>
      </w:r>
    </w:p>
    <w:p w14:paraId="228525D2" w14:textId="77777777" w:rsidR="00C9355C" w:rsidRDefault="00C9355C" w:rsidP="00C9355C">
      <w:pPr>
        <w:ind w:right="-2"/>
        <w:jc w:val="center"/>
        <w:rPr>
          <w:b/>
        </w:rPr>
      </w:pPr>
      <w:r>
        <w:rPr>
          <w:b/>
        </w:rPr>
        <w:t>имени Н.Э. Баумана</w:t>
      </w:r>
    </w:p>
    <w:p w14:paraId="6908BB7C" w14:textId="77777777" w:rsidR="00C9355C" w:rsidRDefault="00C9355C" w:rsidP="00C9355C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0EEA5DCA" w14:textId="0F0D67DB" w:rsidR="00FE3E91" w:rsidRDefault="00C9355C" w:rsidP="00C9355C">
      <w:pPr>
        <w:pBdr>
          <w:bottom w:val="thinThickSmallGap" w:sz="24" w:space="1" w:color="auto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501CBA24" w14:textId="77777777" w:rsidR="00B637E9" w:rsidRPr="00B74AA3" w:rsidRDefault="00B637E9" w:rsidP="00B637E9">
      <w:pPr>
        <w:jc w:val="center"/>
        <w:rPr>
          <w:b/>
          <w:sz w:val="14"/>
        </w:rPr>
      </w:pPr>
    </w:p>
    <w:p w14:paraId="791DD3E9" w14:textId="77777777"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14:paraId="085793E0" w14:textId="77777777" w:rsidR="00106B22" w:rsidRPr="000430F0" w:rsidRDefault="00106B22" w:rsidP="00106B22">
      <w:pPr>
        <w:jc w:val="right"/>
      </w:pPr>
      <w:r>
        <w:t>Заведующий кафедрой __</w:t>
      </w:r>
      <w:r w:rsidR="00B637E9">
        <w:t>__</w:t>
      </w:r>
      <w:r>
        <w:t>______</w:t>
      </w:r>
    </w:p>
    <w:p w14:paraId="22D0A02A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389D300B" w14:textId="77777777" w:rsidR="00106B22" w:rsidRPr="00AC244A" w:rsidRDefault="00106B22" w:rsidP="00106B22">
      <w:pPr>
        <w:jc w:val="right"/>
      </w:pPr>
      <w:r>
        <w:t>______________  _______________</w:t>
      </w:r>
    </w:p>
    <w:p w14:paraId="0148E619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Фамилия)</w:t>
      </w:r>
    </w:p>
    <w:p w14:paraId="64B00739" w14:textId="77777777" w:rsidR="00106B22" w:rsidRDefault="00106B22" w:rsidP="00106B22">
      <w:pPr>
        <w:spacing w:line="360" w:lineRule="auto"/>
        <w:jc w:val="right"/>
      </w:pPr>
      <w:r>
        <w:t>«</w:t>
      </w:r>
      <w:r w:rsidRPr="00AC244A">
        <w:t xml:space="preserve"> </w:t>
      </w:r>
      <w:r>
        <w:t>__</w:t>
      </w:r>
      <w:r w:rsidR="00B637E9">
        <w:t>__</w:t>
      </w:r>
      <w:r>
        <w:t>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</w:t>
      </w:r>
      <w:r w:rsidR="00B637E9">
        <w:t>__</w:t>
      </w:r>
      <w:r>
        <w:t>_</w:t>
      </w:r>
      <w:r w:rsidRPr="00AC244A">
        <w:t xml:space="preserve"> </w:t>
      </w:r>
      <w:r>
        <w:t>г.</w:t>
      </w:r>
    </w:p>
    <w:p w14:paraId="5012141D" w14:textId="77777777" w:rsidR="00370EBE" w:rsidRPr="00877FB9" w:rsidRDefault="00370EBE" w:rsidP="00106B22">
      <w:pPr>
        <w:pStyle w:val="21"/>
        <w:widowControl/>
        <w:rPr>
          <w:snapToGrid/>
          <w:sz w:val="14"/>
        </w:rPr>
      </w:pPr>
    </w:p>
    <w:p w14:paraId="609A6BE2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F29A4A8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06532">
        <w:rPr>
          <w:b/>
          <w:sz w:val="32"/>
        </w:rPr>
        <w:t>научно-исследовательской работы</w:t>
      </w:r>
    </w:p>
    <w:p w14:paraId="1B9E758F" w14:textId="77777777" w:rsidR="00106B22" w:rsidRPr="00877FB9" w:rsidRDefault="00106B22" w:rsidP="00370EBE">
      <w:pPr>
        <w:rPr>
          <w:sz w:val="14"/>
        </w:rPr>
      </w:pPr>
    </w:p>
    <w:p w14:paraId="2910AF17" w14:textId="0FEDE810" w:rsidR="00526933" w:rsidRPr="002247C6" w:rsidRDefault="00526933" w:rsidP="00526933">
      <w:pPr>
        <w:rPr>
          <w:u w:val="single"/>
        </w:rPr>
      </w:pPr>
      <w:r>
        <w:t xml:space="preserve">по </w:t>
      </w:r>
      <w:r w:rsidR="00B06532">
        <w:t>теме</w:t>
      </w:r>
      <w:r>
        <w:t xml:space="preserve"> </w:t>
      </w:r>
      <w:r w:rsidR="002247C6" w:rsidRPr="002247C6">
        <w:rPr>
          <w:u w:val="single"/>
        </w:rPr>
        <w:t>«</w:t>
      </w:r>
      <w:r w:rsidR="00232405">
        <w:rPr>
          <w:u w:val="single"/>
        </w:rPr>
        <w:t>Исследование и разработка системы анализа структурированных документов</w:t>
      </w:r>
      <w:r w:rsidR="002247C6" w:rsidRPr="002247C6">
        <w:rPr>
          <w:u w:val="single"/>
        </w:rPr>
        <w:t>»</w:t>
      </w:r>
    </w:p>
    <w:p w14:paraId="79B0936F" w14:textId="77777777" w:rsidR="00526933" w:rsidRPr="00877FB9" w:rsidRDefault="00526933" w:rsidP="00370EBE">
      <w:pPr>
        <w:rPr>
          <w:sz w:val="18"/>
        </w:rPr>
      </w:pPr>
    </w:p>
    <w:p w14:paraId="06150123" w14:textId="18106191" w:rsidR="0029033C" w:rsidRDefault="00106B22" w:rsidP="00370EBE">
      <w:r>
        <w:t>Студент</w:t>
      </w:r>
      <w:r w:rsidRPr="00E263A2">
        <w:t xml:space="preserve"> </w:t>
      </w:r>
      <w:r w:rsidR="0029033C">
        <w:t xml:space="preserve">группы </w:t>
      </w:r>
      <w:r w:rsidR="002247C6" w:rsidRPr="002247C6">
        <w:rPr>
          <w:u w:val="single"/>
        </w:rPr>
        <w:t>ИУ5-</w:t>
      </w:r>
      <w:r w:rsidR="00E16A75">
        <w:rPr>
          <w:u w:val="single"/>
        </w:rPr>
        <w:t>3</w:t>
      </w:r>
      <w:r w:rsidR="005C3272">
        <w:rPr>
          <w:u w:val="single"/>
        </w:rPr>
        <w:t>4</w:t>
      </w:r>
      <w:r w:rsidR="002247C6" w:rsidRPr="002247C6">
        <w:rPr>
          <w:u w:val="single"/>
        </w:rPr>
        <w:t>М</w:t>
      </w:r>
    </w:p>
    <w:p w14:paraId="6ED96046" w14:textId="77777777" w:rsidR="0029033C" w:rsidRPr="00EC6CF8" w:rsidRDefault="0029033C" w:rsidP="00877FB9">
      <w:pPr>
        <w:rPr>
          <w:sz w:val="14"/>
        </w:rPr>
      </w:pPr>
    </w:p>
    <w:p w14:paraId="244F3EFD" w14:textId="6CF53674" w:rsidR="00106B22" w:rsidRPr="002247C6" w:rsidRDefault="00232405" w:rsidP="002247C6">
      <w:pPr>
        <w:jc w:val="center"/>
        <w:rPr>
          <w:u w:val="single"/>
        </w:rPr>
      </w:pPr>
      <w:r>
        <w:rPr>
          <w:u w:val="single"/>
        </w:rPr>
        <w:t>Требуков Даниил Андреевич</w:t>
      </w:r>
    </w:p>
    <w:p w14:paraId="0F303692" w14:textId="77777777"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47AA3D87" w14:textId="77777777" w:rsidR="004C19DB" w:rsidRPr="00EC6CF8" w:rsidRDefault="004C19DB" w:rsidP="00370EBE">
      <w:pPr>
        <w:jc w:val="both"/>
        <w:rPr>
          <w:sz w:val="12"/>
        </w:rPr>
      </w:pPr>
    </w:p>
    <w:p w14:paraId="6907509D" w14:textId="77777777" w:rsidR="00877FB9" w:rsidRDefault="00877FB9" w:rsidP="00877FB9">
      <w:pPr>
        <w:spacing w:line="360" w:lineRule="auto"/>
        <w:jc w:val="both"/>
      </w:pPr>
      <w:r>
        <w:t xml:space="preserve">Направленность </w:t>
      </w:r>
      <w:r w:rsidR="00B06532">
        <w:t>НИР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14:paraId="58AC7871" w14:textId="4F427EAF" w:rsidR="00877FB9" w:rsidRDefault="00877FB9" w:rsidP="00877FB9">
      <w:pPr>
        <w:spacing w:line="360" w:lineRule="auto"/>
        <w:jc w:val="both"/>
      </w:pPr>
      <w:r>
        <w:t>_________________</w:t>
      </w:r>
      <w:r w:rsidR="005C3272">
        <w:t>исследовательская</w:t>
      </w:r>
      <w:r>
        <w:t>______________________________________________</w:t>
      </w:r>
    </w:p>
    <w:p w14:paraId="6B9565FC" w14:textId="4A200434" w:rsidR="00106B22" w:rsidRDefault="00106B22" w:rsidP="00877FB9">
      <w:pPr>
        <w:jc w:val="both"/>
      </w:pPr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877FB9">
        <w:t xml:space="preserve"> </w:t>
      </w:r>
      <w:r w:rsidR="002247C6" w:rsidRPr="002247C6">
        <w:rPr>
          <w:u w:val="single"/>
        </w:rPr>
        <w:t>кафедра</w:t>
      </w:r>
    </w:p>
    <w:p w14:paraId="5D7653B4" w14:textId="77777777" w:rsidR="00106B22" w:rsidRPr="0092273F" w:rsidRDefault="00106B22" w:rsidP="00877FB9">
      <w:pPr>
        <w:jc w:val="both"/>
        <w:rPr>
          <w:sz w:val="20"/>
        </w:rPr>
      </w:pPr>
    </w:p>
    <w:p w14:paraId="1F76149B" w14:textId="77777777"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r w:rsidR="00B06532">
        <w:t>НИ</w:t>
      </w:r>
      <w:r w:rsidR="002C7B37">
        <w:t>Р</w:t>
      </w:r>
      <w:r>
        <w:t xml:space="preserve">: </w:t>
      </w:r>
      <w:r w:rsidR="002C7B37">
        <w:t xml:space="preserve">   </w:t>
      </w:r>
      <w:r>
        <w:t xml:space="preserve"> 25% к ___ нед., 50% к ___ нед., 75% к __ нед., 100% к ___ нед.</w:t>
      </w:r>
    </w:p>
    <w:p w14:paraId="10014D96" w14:textId="77777777" w:rsidR="00106B22" w:rsidRPr="00B74AA3" w:rsidRDefault="00106B22" w:rsidP="00370EBE">
      <w:pPr>
        <w:pStyle w:val="22"/>
        <w:rPr>
          <w:sz w:val="16"/>
        </w:rPr>
      </w:pPr>
    </w:p>
    <w:p w14:paraId="5AD79E60" w14:textId="67DF8954" w:rsidR="00370EBE" w:rsidRPr="00B86BB9" w:rsidRDefault="00877FB9" w:rsidP="003B4F82">
      <w:pPr>
        <w:pStyle w:val="31"/>
        <w:spacing w:line="276" w:lineRule="auto"/>
        <w:rPr>
          <w:lang w:val="ru-RU"/>
        </w:rPr>
      </w:pPr>
      <w:r>
        <w:t xml:space="preserve">Техническое </w:t>
      </w:r>
      <w:r w:rsidRPr="0053156A">
        <w:t>задание</w:t>
      </w:r>
      <w:r w:rsidR="00370EBE" w:rsidRPr="0053156A">
        <w:t xml:space="preserve"> </w:t>
      </w:r>
      <w:bookmarkStart w:id="0" w:name="_Hlk185813611"/>
      <w:r w:rsidR="0053156A" w:rsidRPr="0053156A">
        <w:rPr>
          <w:b w:val="0"/>
          <w:bCs/>
          <w:i w:val="0"/>
          <w:iCs/>
          <w:u w:val="single"/>
          <w:lang w:val="ru-RU"/>
        </w:rPr>
        <w:t xml:space="preserve">Исследование существующих подходов и практических реализаций к построению </w:t>
      </w:r>
      <w:r w:rsidR="00232405">
        <w:rPr>
          <w:b w:val="0"/>
          <w:bCs/>
          <w:i w:val="0"/>
          <w:iCs/>
          <w:u w:val="single"/>
          <w:lang w:val="ru-RU"/>
        </w:rPr>
        <w:t>системы извлечения фактов из текстов и обработки естественного языка</w:t>
      </w:r>
      <w:r w:rsidR="009562EC" w:rsidRPr="00B86BB9">
        <w:rPr>
          <w:b w:val="0"/>
          <w:bCs/>
          <w:i w:val="0"/>
          <w:iCs/>
          <w:u w:val="single"/>
          <w:lang w:val="ru-RU"/>
        </w:rPr>
        <w:t>;</w:t>
      </w:r>
    </w:p>
    <w:bookmarkEnd w:id="0"/>
    <w:p w14:paraId="5241601D" w14:textId="77777777" w:rsidR="003B4F82" w:rsidRDefault="003B4F82" w:rsidP="003B4F82">
      <w:pPr>
        <w:pStyle w:val="31"/>
        <w:spacing w:line="276" w:lineRule="auto"/>
      </w:pPr>
    </w:p>
    <w:p w14:paraId="1CE3AE2E" w14:textId="77777777"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B06532">
        <w:rPr>
          <w:b/>
          <w:i/>
        </w:rPr>
        <w:t>научно-исследовательской</w:t>
      </w:r>
      <w:r w:rsidR="00347E89">
        <w:rPr>
          <w:b/>
          <w:i/>
        </w:rPr>
        <w:t xml:space="preserve"> </w:t>
      </w:r>
      <w:r w:rsidR="002C7B37">
        <w:rPr>
          <w:b/>
          <w:i/>
        </w:rPr>
        <w:t>работы</w:t>
      </w:r>
      <w:r w:rsidR="008765C0">
        <w:rPr>
          <w:b/>
          <w:i/>
        </w:rPr>
        <w:t>:</w:t>
      </w:r>
    </w:p>
    <w:p w14:paraId="659DE45D" w14:textId="77777777" w:rsidR="00370EBE" w:rsidRPr="001D0E42" w:rsidRDefault="00370EBE" w:rsidP="00370EBE">
      <w:pPr>
        <w:jc w:val="both"/>
        <w:rPr>
          <w:b/>
          <w:i/>
          <w:sz w:val="8"/>
        </w:rPr>
      </w:pPr>
    </w:p>
    <w:p w14:paraId="754EB2D3" w14:textId="77777777" w:rsidR="00106B22" w:rsidRDefault="00106B22" w:rsidP="00370EBE">
      <w:pPr>
        <w:jc w:val="both"/>
      </w:pPr>
      <w:r>
        <w:t>Расчетно-пояснительная записка на __</w:t>
      </w:r>
      <w:r w:rsidR="00370EBE">
        <w:t>__</w:t>
      </w:r>
      <w:r>
        <w:t>_ листах формата А4.</w:t>
      </w:r>
    </w:p>
    <w:p w14:paraId="672F5032" w14:textId="77777777" w:rsidR="00106B22" w:rsidRDefault="00106B22" w:rsidP="008765C0">
      <w:pPr>
        <w:spacing w:line="276" w:lineRule="auto"/>
        <w:jc w:val="both"/>
      </w:pPr>
      <w:r>
        <w:t xml:space="preserve">Перечень графического </w:t>
      </w:r>
      <w:r w:rsidR="00370EBE">
        <w:t xml:space="preserve">(иллюстративного) </w:t>
      </w:r>
      <w:r>
        <w:t>материала (чертежи</w:t>
      </w:r>
      <w:r w:rsidR="00370EBE">
        <w:t xml:space="preserve">, </w:t>
      </w:r>
      <w:r w:rsidR="008765C0">
        <w:t xml:space="preserve">плакаты, </w:t>
      </w:r>
      <w:r w:rsidR="00370EBE">
        <w:t>слайды</w:t>
      </w:r>
      <w:r>
        <w:t xml:space="preserve"> и т.п.)   </w:t>
      </w:r>
    </w:p>
    <w:p w14:paraId="1D247EA2" w14:textId="77777777" w:rsidR="00106B22" w:rsidRDefault="00106B22" w:rsidP="008765C0">
      <w:pPr>
        <w:spacing w:line="276" w:lineRule="auto"/>
        <w:jc w:val="both"/>
      </w:pPr>
      <w:r>
        <w:t>________________________</w:t>
      </w:r>
      <w:r w:rsidR="008765C0">
        <w:t>__</w:t>
      </w:r>
      <w:r>
        <w:t>_____________________________________________________</w:t>
      </w:r>
    </w:p>
    <w:p w14:paraId="1C1AD8FB" w14:textId="77777777" w:rsidR="00106B22" w:rsidRDefault="00106B22" w:rsidP="008765C0">
      <w:pPr>
        <w:spacing w:line="276" w:lineRule="auto"/>
        <w:jc w:val="both"/>
      </w:pPr>
      <w:r>
        <w:t>__________________________</w:t>
      </w:r>
      <w:r w:rsidR="008765C0">
        <w:t>__</w:t>
      </w:r>
      <w:r>
        <w:t>___________________________________________________</w:t>
      </w:r>
    </w:p>
    <w:p w14:paraId="4D02DDA4" w14:textId="77777777" w:rsidR="00106B22" w:rsidRDefault="00106B22" w:rsidP="008765C0">
      <w:pPr>
        <w:spacing w:line="276" w:lineRule="auto"/>
        <w:jc w:val="both"/>
      </w:pPr>
      <w:r>
        <w:t>____________________________</w:t>
      </w:r>
      <w:r w:rsidR="008765C0">
        <w:t>__</w:t>
      </w:r>
      <w:r>
        <w:t>_________________________________________________</w:t>
      </w:r>
    </w:p>
    <w:p w14:paraId="01FDA8DC" w14:textId="77777777" w:rsidR="00106B22" w:rsidRDefault="00106B22" w:rsidP="008765C0">
      <w:pPr>
        <w:spacing w:line="276" w:lineRule="auto"/>
        <w:jc w:val="both"/>
      </w:pPr>
      <w:r>
        <w:t>______________________________</w:t>
      </w:r>
      <w:r w:rsidR="008765C0">
        <w:t>__</w:t>
      </w:r>
      <w:r>
        <w:t>_______________________________________________</w:t>
      </w:r>
    </w:p>
    <w:p w14:paraId="7B43AFF3" w14:textId="77777777" w:rsidR="00106B22" w:rsidRPr="001D0E42" w:rsidRDefault="00106B22" w:rsidP="00370EBE">
      <w:pPr>
        <w:jc w:val="both"/>
        <w:rPr>
          <w:sz w:val="16"/>
        </w:rPr>
      </w:pPr>
    </w:p>
    <w:p w14:paraId="6EC1E7AD" w14:textId="77777777" w:rsidR="00106B22" w:rsidRDefault="00106B22" w:rsidP="00370EBE">
      <w:pPr>
        <w:jc w:val="both"/>
      </w:pPr>
      <w:r>
        <w:t>Дата выдачи задания « ___ » ____________ 20__ г.</w:t>
      </w:r>
    </w:p>
    <w:p w14:paraId="1FE1C612" w14:textId="2699A315" w:rsidR="00106B22" w:rsidRDefault="00106B22" w:rsidP="00370EBE">
      <w:pPr>
        <w:jc w:val="both"/>
      </w:pPr>
    </w:p>
    <w:p w14:paraId="33785B82" w14:textId="4A199A84" w:rsidR="00106B22" w:rsidRDefault="00106B22" w:rsidP="00370EBE">
      <w:r>
        <w:rPr>
          <w:b/>
        </w:rPr>
        <w:t xml:space="preserve">Руководитель </w:t>
      </w:r>
      <w:r w:rsidR="00B06532">
        <w:rPr>
          <w:b/>
        </w:rPr>
        <w:t>НИР</w:t>
      </w:r>
      <w:r w:rsidR="00B06532">
        <w:rPr>
          <w:b/>
        </w:rPr>
        <w:tab/>
      </w:r>
      <w:r w:rsidR="00B06532">
        <w:rPr>
          <w:b/>
        </w:rPr>
        <w:tab/>
      </w:r>
      <w:r w:rsidR="002C7B37">
        <w:rPr>
          <w:b/>
        </w:rPr>
        <w:tab/>
      </w:r>
      <w:r w:rsidR="00563A14">
        <w:rPr>
          <w:b/>
        </w:rPr>
        <w:tab/>
      </w:r>
      <w:r w:rsidR="008765C0">
        <w:tab/>
        <w:t>__________</w:t>
      </w:r>
      <w:r>
        <w:t>_____</w:t>
      </w:r>
      <w:r w:rsidR="00232405">
        <w:t xml:space="preserve">   </w:t>
      </w:r>
      <w:r>
        <w:t xml:space="preserve">  </w:t>
      </w:r>
      <w:r w:rsidR="002247C6">
        <w:t xml:space="preserve">        </w:t>
      </w:r>
      <w:r w:rsidR="002247C6" w:rsidRPr="002247C6">
        <w:rPr>
          <w:b/>
          <w:bCs/>
          <w:u w:val="single"/>
        </w:rPr>
        <w:t>Ю.Е. Гапанюк</w:t>
      </w:r>
      <w:r w:rsidRPr="002247C6">
        <w:rPr>
          <w:b/>
          <w:bCs/>
        </w:rPr>
        <w:t xml:space="preserve"> </w:t>
      </w:r>
    </w:p>
    <w:p w14:paraId="2B5B6232" w14:textId="534985EE" w:rsidR="00106B22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46A3DC58" w14:textId="77777777" w:rsidR="00232405" w:rsidRPr="00AC244A" w:rsidRDefault="00232405" w:rsidP="00370EBE">
      <w:pPr>
        <w:ind w:right="565"/>
        <w:jc w:val="right"/>
        <w:rPr>
          <w:sz w:val="18"/>
          <w:szCs w:val="18"/>
        </w:rPr>
      </w:pPr>
    </w:p>
    <w:p w14:paraId="6BD2D514" w14:textId="14019467"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  <w:t>__</w:t>
      </w:r>
      <w:r w:rsidRPr="000430F0">
        <w:rPr>
          <w:b/>
        </w:rPr>
        <w:t>___</w:t>
      </w:r>
      <w:r w:rsidR="00232405">
        <w:rPr>
          <w:b/>
        </w:rPr>
        <w:t>__________</w:t>
      </w:r>
      <w:r w:rsidRPr="000430F0">
        <w:rPr>
          <w:b/>
        </w:rPr>
        <w:t xml:space="preserve">  </w:t>
      </w:r>
      <w:r w:rsidR="002247C6">
        <w:rPr>
          <w:b/>
        </w:rPr>
        <w:t xml:space="preserve">    </w:t>
      </w:r>
      <w:r w:rsidR="005C3272">
        <w:rPr>
          <w:b/>
        </w:rPr>
        <w:t xml:space="preserve">   </w:t>
      </w:r>
      <w:r w:rsidR="002247C6">
        <w:rPr>
          <w:b/>
        </w:rPr>
        <w:t xml:space="preserve">    </w:t>
      </w:r>
      <w:r w:rsidR="00232405">
        <w:rPr>
          <w:b/>
          <w:u w:val="single"/>
        </w:rPr>
        <w:t>Д.А. Требуков</w:t>
      </w:r>
      <w:r w:rsidRPr="000430F0">
        <w:rPr>
          <w:b/>
        </w:rPr>
        <w:t xml:space="preserve"> </w:t>
      </w:r>
    </w:p>
    <w:p w14:paraId="124553F5" w14:textId="0CEDCD24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14:paraId="08B2A2DE" w14:textId="77777777" w:rsidR="00EC6CF8" w:rsidRPr="0092273F" w:rsidRDefault="00EC6CF8" w:rsidP="008765C0">
      <w:pPr>
        <w:jc w:val="both"/>
        <w:rPr>
          <w:sz w:val="20"/>
          <w:szCs w:val="22"/>
          <w:u w:val="single"/>
        </w:rPr>
      </w:pPr>
    </w:p>
    <w:p w14:paraId="481ECF5A" w14:textId="7FAD7F2C" w:rsidR="00363596" w:rsidRDefault="00106B22" w:rsidP="008765C0">
      <w:pPr>
        <w:jc w:val="both"/>
        <w:rPr>
          <w:sz w:val="22"/>
          <w:szCs w:val="22"/>
        </w:rPr>
      </w:pPr>
      <w:r w:rsidRPr="00EC6CF8">
        <w:rPr>
          <w:sz w:val="22"/>
          <w:szCs w:val="22"/>
          <w:u w:val="single"/>
        </w:rPr>
        <w:t>Примечание</w:t>
      </w:r>
      <w:r w:rsidRPr="00EC6CF8">
        <w:rPr>
          <w:sz w:val="22"/>
          <w:szCs w:val="22"/>
        </w:rPr>
        <w:t>:</w:t>
      </w:r>
      <w:r w:rsidR="001D0E42" w:rsidRPr="00EC6CF8">
        <w:rPr>
          <w:sz w:val="22"/>
          <w:szCs w:val="22"/>
        </w:rPr>
        <w:t xml:space="preserve"> </w:t>
      </w:r>
      <w:r w:rsidRPr="00EC6CF8">
        <w:rPr>
          <w:sz w:val="22"/>
          <w:szCs w:val="22"/>
        </w:rPr>
        <w:t>Задание оформляется в двух экземплярах</w:t>
      </w:r>
      <w:r w:rsidR="008765C0" w:rsidRPr="00EC6CF8">
        <w:rPr>
          <w:sz w:val="22"/>
          <w:szCs w:val="22"/>
        </w:rPr>
        <w:t>:</w:t>
      </w:r>
      <w:r w:rsidRPr="00EC6CF8">
        <w:rPr>
          <w:sz w:val="22"/>
          <w:szCs w:val="22"/>
        </w:rPr>
        <w:t xml:space="preserve"> один выда</w:t>
      </w:r>
      <w:r w:rsidR="008765C0" w:rsidRPr="00EC6CF8">
        <w:rPr>
          <w:sz w:val="22"/>
          <w:szCs w:val="22"/>
        </w:rPr>
        <w:t>е</w:t>
      </w:r>
      <w:r w:rsidRPr="00EC6CF8">
        <w:rPr>
          <w:sz w:val="22"/>
          <w:szCs w:val="22"/>
        </w:rPr>
        <w:t>тся студенту, второй хранится на кафедре.</w:t>
      </w:r>
    </w:p>
    <w:p w14:paraId="3DF4B498" w14:textId="63F0342F" w:rsidR="00FC5FD5" w:rsidRDefault="00FC5FD5">
      <w:pPr>
        <w:rPr>
          <w:sz w:val="22"/>
          <w:szCs w:val="22"/>
        </w:rPr>
      </w:pPr>
    </w:p>
    <w:p w14:paraId="110EC9F7" w14:textId="77777777" w:rsidR="00FC5FD5" w:rsidRDefault="00FC5FD5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ru"/>
        </w:rPr>
        <w:id w:val="41374911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sdtEndPr>
      <w:sdtContent>
        <w:p w14:paraId="22E49EF4" w14:textId="77777777" w:rsidR="00232405" w:rsidRPr="002B5789" w:rsidRDefault="00232405" w:rsidP="00232405">
          <w:pPr>
            <w:pStyle w:val="ae"/>
            <w:spacing w:before="100" w:beforeAutospacing="1" w:after="100" w:afterAutospacing="1" w:line="360" w:lineRule="auto"/>
            <w:rPr>
              <w:rFonts w:ascii="Times New Roman" w:hAnsi="Times New Roman"/>
              <w:b w:val="0"/>
              <w:bCs/>
              <w:color w:val="auto"/>
              <w:szCs w:val="28"/>
            </w:rPr>
          </w:pPr>
          <w:r w:rsidRPr="002B5789">
            <w:rPr>
              <w:rFonts w:ascii="Times New Roman" w:hAnsi="Times New Roman"/>
              <w:bCs/>
              <w:color w:val="auto"/>
              <w:szCs w:val="28"/>
            </w:rPr>
            <w:t>Содержание</w:t>
          </w:r>
        </w:p>
        <w:p w14:paraId="37B2B20F" w14:textId="77777777" w:rsidR="00232405" w:rsidRPr="005D1E5D" w:rsidRDefault="00232405" w:rsidP="00232405">
          <w:pPr>
            <w:pStyle w:val="12"/>
            <w:tabs>
              <w:tab w:val="right" w:leader="dot" w:pos="9736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r w:rsidRPr="005D1E5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D1E5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D1E5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039838" w:history="1">
            <w:r w:rsidRPr="005D1E5D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_Toc217039838 \h </w:instrTex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5C4DC" w14:textId="77777777" w:rsidR="00232405" w:rsidRPr="005D1E5D" w:rsidRDefault="00232405" w:rsidP="00232405">
          <w:pPr>
            <w:pStyle w:val="12"/>
            <w:tabs>
              <w:tab w:val="left" w:pos="440"/>
              <w:tab w:val="right" w:leader="dot" w:pos="9736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7039839" w:history="1">
            <w:r w:rsidRPr="005D1E5D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5D1E5D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Метрики для сравнительного анализа работы моделей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_Toc217039839 \h </w:instrTex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E1CD7" w14:textId="77777777" w:rsidR="00232405" w:rsidRPr="005D1E5D" w:rsidRDefault="00232405" w:rsidP="00232405">
          <w:pPr>
            <w:pStyle w:val="24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sz w:val="28"/>
              <w:szCs w:val="28"/>
            </w:rPr>
          </w:pPr>
          <w:hyperlink w:anchor="_Toc217039840" w:history="1">
            <w:r w:rsidRPr="005D1E5D">
              <w:rPr>
                <w:rStyle w:val="ad"/>
                <w:noProof/>
                <w:sz w:val="28"/>
                <w:szCs w:val="28"/>
              </w:rPr>
              <w:t>1.1.</w:t>
            </w:r>
            <w:r w:rsidRPr="005D1E5D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noProof/>
                <w:sz w:val="28"/>
                <w:szCs w:val="28"/>
              </w:rPr>
              <w:t>Вводные для анализа</w:t>
            </w:r>
            <w:r w:rsidRPr="005D1E5D">
              <w:rPr>
                <w:noProof/>
                <w:webHidden/>
                <w:sz w:val="28"/>
                <w:szCs w:val="28"/>
              </w:rPr>
              <w:tab/>
            </w:r>
            <w:r w:rsidRPr="005D1E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noProof/>
                <w:webHidden/>
                <w:sz w:val="28"/>
                <w:szCs w:val="28"/>
              </w:rPr>
              <w:instrText xml:space="preserve"> PAGEREF _Toc217039840 \h </w:instrText>
            </w:r>
            <w:r w:rsidRPr="005D1E5D">
              <w:rPr>
                <w:noProof/>
                <w:webHidden/>
                <w:sz w:val="28"/>
                <w:szCs w:val="28"/>
              </w:rPr>
            </w:r>
            <w:r w:rsidRPr="005D1E5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noProof/>
                <w:webHidden/>
                <w:sz w:val="28"/>
                <w:szCs w:val="28"/>
              </w:rPr>
              <w:t>7</w:t>
            </w:r>
            <w:r w:rsidRPr="005D1E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533AD" w14:textId="77777777" w:rsidR="00232405" w:rsidRPr="005D1E5D" w:rsidRDefault="00232405" w:rsidP="00232405">
          <w:pPr>
            <w:pStyle w:val="24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sz w:val="28"/>
              <w:szCs w:val="28"/>
            </w:rPr>
          </w:pPr>
          <w:hyperlink w:anchor="_Toc217039841" w:history="1">
            <w:r w:rsidRPr="005D1E5D">
              <w:rPr>
                <w:rStyle w:val="ad"/>
                <w:noProof/>
                <w:sz w:val="28"/>
                <w:szCs w:val="28"/>
              </w:rPr>
              <w:t>1.2.</w:t>
            </w:r>
            <w:r w:rsidRPr="005D1E5D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noProof/>
                <w:sz w:val="28"/>
                <w:szCs w:val="28"/>
              </w:rPr>
              <w:t>Исследуемые метрики работы моделей</w:t>
            </w:r>
            <w:r w:rsidRPr="005D1E5D">
              <w:rPr>
                <w:noProof/>
                <w:webHidden/>
                <w:sz w:val="28"/>
                <w:szCs w:val="28"/>
              </w:rPr>
              <w:tab/>
            </w:r>
            <w:r w:rsidRPr="005D1E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noProof/>
                <w:webHidden/>
                <w:sz w:val="28"/>
                <w:szCs w:val="28"/>
              </w:rPr>
              <w:instrText xml:space="preserve"> PAGEREF _Toc217039841 \h </w:instrText>
            </w:r>
            <w:r w:rsidRPr="005D1E5D">
              <w:rPr>
                <w:noProof/>
                <w:webHidden/>
                <w:sz w:val="28"/>
                <w:szCs w:val="28"/>
              </w:rPr>
            </w:r>
            <w:r w:rsidRPr="005D1E5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noProof/>
                <w:webHidden/>
                <w:sz w:val="28"/>
                <w:szCs w:val="28"/>
              </w:rPr>
              <w:t>10</w:t>
            </w:r>
            <w:r w:rsidRPr="005D1E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C704D" w14:textId="77777777" w:rsidR="00232405" w:rsidRPr="005D1E5D" w:rsidRDefault="00232405" w:rsidP="00232405">
          <w:pPr>
            <w:pStyle w:val="12"/>
            <w:tabs>
              <w:tab w:val="left" w:pos="440"/>
              <w:tab w:val="right" w:leader="dot" w:pos="9736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7039842" w:history="1">
            <w:r w:rsidRPr="005D1E5D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2.</w:t>
            </w:r>
            <w:r w:rsidRPr="005D1E5D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rFonts w:ascii="Times New Roman" w:eastAsia="Times New Roman" w:hAnsi="Times New Roman"/>
                <w:noProof/>
                <w:sz w:val="28"/>
                <w:szCs w:val="28"/>
              </w:rPr>
              <w:t>Результаты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_Toc217039842 \h </w:instrTex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D2EEF" w14:textId="77777777" w:rsidR="00232405" w:rsidRPr="005D1E5D" w:rsidRDefault="00232405" w:rsidP="00232405">
          <w:pPr>
            <w:pStyle w:val="24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sz w:val="28"/>
              <w:szCs w:val="28"/>
            </w:rPr>
          </w:pPr>
          <w:hyperlink w:anchor="_Toc217039843" w:history="1">
            <w:r w:rsidRPr="005D1E5D">
              <w:rPr>
                <w:rStyle w:val="ad"/>
                <w:noProof/>
                <w:sz w:val="28"/>
                <w:szCs w:val="28"/>
              </w:rPr>
              <w:t>2.1.</w:t>
            </w:r>
            <w:r w:rsidRPr="005D1E5D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noProof/>
                <w:sz w:val="28"/>
                <w:szCs w:val="28"/>
              </w:rPr>
              <w:t>Количественный анализ точности и полноты</w:t>
            </w:r>
            <w:r w:rsidRPr="005D1E5D">
              <w:rPr>
                <w:noProof/>
                <w:webHidden/>
                <w:sz w:val="28"/>
                <w:szCs w:val="28"/>
              </w:rPr>
              <w:tab/>
            </w:r>
            <w:r w:rsidRPr="005D1E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noProof/>
                <w:webHidden/>
                <w:sz w:val="28"/>
                <w:szCs w:val="28"/>
              </w:rPr>
              <w:instrText xml:space="preserve"> PAGEREF _Toc217039843 \h </w:instrText>
            </w:r>
            <w:r w:rsidRPr="005D1E5D">
              <w:rPr>
                <w:noProof/>
                <w:webHidden/>
                <w:sz w:val="28"/>
                <w:szCs w:val="28"/>
              </w:rPr>
            </w:r>
            <w:r w:rsidRPr="005D1E5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noProof/>
                <w:webHidden/>
                <w:sz w:val="28"/>
                <w:szCs w:val="28"/>
              </w:rPr>
              <w:t>19</w:t>
            </w:r>
            <w:r w:rsidRPr="005D1E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E756C" w14:textId="77777777" w:rsidR="00232405" w:rsidRPr="005D1E5D" w:rsidRDefault="00232405" w:rsidP="00232405">
          <w:pPr>
            <w:pStyle w:val="24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sz w:val="28"/>
              <w:szCs w:val="28"/>
            </w:rPr>
          </w:pPr>
          <w:hyperlink w:anchor="_Toc217039844" w:history="1">
            <w:r w:rsidRPr="005D1E5D">
              <w:rPr>
                <w:rStyle w:val="ad"/>
                <w:noProof/>
                <w:sz w:val="28"/>
                <w:szCs w:val="28"/>
              </w:rPr>
              <w:t>2.2.</w:t>
            </w:r>
            <w:r w:rsidRPr="005D1E5D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noProof/>
                <w:sz w:val="28"/>
                <w:szCs w:val="28"/>
              </w:rPr>
              <w:t>Оценка вычислительной эффективности и семантических параметров</w:t>
            </w:r>
            <w:r w:rsidRPr="005D1E5D">
              <w:rPr>
                <w:noProof/>
                <w:webHidden/>
                <w:sz w:val="28"/>
                <w:szCs w:val="28"/>
              </w:rPr>
              <w:tab/>
            </w:r>
            <w:r w:rsidRPr="005D1E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noProof/>
                <w:webHidden/>
                <w:sz w:val="28"/>
                <w:szCs w:val="28"/>
              </w:rPr>
              <w:instrText xml:space="preserve"> PAGEREF _Toc217039844 \h </w:instrText>
            </w:r>
            <w:r w:rsidRPr="005D1E5D">
              <w:rPr>
                <w:noProof/>
                <w:webHidden/>
                <w:sz w:val="28"/>
                <w:szCs w:val="28"/>
              </w:rPr>
            </w:r>
            <w:r w:rsidRPr="005D1E5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noProof/>
                <w:webHidden/>
                <w:sz w:val="28"/>
                <w:szCs w:val="28"/>
              </w:rPr>
              <w:t>20</w:t>
            </w:r>
            <w:r w:rsidRPr="005D1E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B679B" w14:textId="77777777" w:rsidR="00232405" w:rsidRPr="005D1E5D" w:rsidRDefault="00232405" w:rsidP="00232405">
          <w:pPr>
            <w:pStyle w:val="24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sz w:val="28"/>
              <w:szCs w:val="28"/>
            </w:rPr>
          </w:pPr>
          <w:hyperlink w:anchor="_Toc217039845" w:history="1">
            <w:r w:rsidRPr="005D1E5D">
              <w:rPr>
                <w:rStyle w:val="ad"/>
                <w:noProof/>
                <w:sz w:val="28"/>
                <w:szCs w:val="28"/>
              </w:rPr>
              <w:t>2.3.</w:t>
            </w:r>
            <w:r w:rsidRPr="005D1E5D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noProof/>
                <w:sz w:val="28"/>
                <w:szCs w:val="28"/>
              </w:rPr>
              <w:t>Динамика временных затрат и потребления памяти</w:t>
            </w:r>
            <w:r w:rsidRPr="005D1E5D">
              <w:rPr>
                <w:noProof/>
                <w:webHidden/>
                <w:sz w:val="28"/>
                <w:szCs w:val="28"/>
              </w:rPr>
              <w:tab/>
            </w:r>
            <w:r w:rsidRPr="005D1E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noProof/>
                <w:webHidden/>
                <w:sz w:val="28"/>
                <w:szCs w:val="28"/>
              </w:rPr>
              <w:instrText xml:space="preserve"> PAGEREF _Toc217039845 \h </w:instrText>
            </w:r>
            <w:r w:rsidRPr="005D1E5D">
              <w:rPr>
                <w:noProof/>
                <w:webHidden/>
                <w:sz w:val="28"/>
                <w:szCs w:val="28"/>
              </w:rPr>
            </w:r>
            <w:r w:rsidRPr="005D1E5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noProof/>
                <w:webHidden/>
                <w:sz w:val="28"/>
                <w:szCs w:val="28"/>
              </w:rPr>
              <w:t>21</w:t>
            </w:r>
            <w:r w:rsidRPr="005D1E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28811" w14:textId="77777777" w:rsidR="00232405" w:rsidRPr="005D1E5D" w:rsidRDefault="00232405" w:rsidP="00232405">
          <w:pPr>
            <w:pStyle w:val="24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sz w:val="28"/>
              <w:szCs w:val="28"/>
            </w:rPr>
          </w:pPr>
          <w:hyperlink w:anchor="_Toc217039846" w:history="1">
            <w:r w:rsidRPr="005D1E5D">
              <w:rPr>
                <w:rStyle w:val="ad"/>
                <w:noProof/>
                <w:sz w:val="28"/>
                <w:szCs w:val="28"/>
              </w:rPr>
              <w:t>2.4.</w:t>
            </w:r>
            <w:r w:rsidRPr="005D1E5D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noProof/>
                <w:sz w:val="28"/>
                <w:szCs w:val="28"/>
              </w:rPr>
              <w:t>Анализ корреляций и системных взаимосвязей</w:t>
            </w:r>
            <w:r w:rsidRPr="005D1E5D">
              <w:rPr>
                <w:noProof/>
                <w:webHidden/>
                <w:sz w:val="28"/>
                <w:szCs w:val="28"/>
              </w:rPr>
              <w:tab/>
            </w:r>
            <w:r w:rsidRPr="005D1E5D">
              <w:rPr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noProof/>
                <w:webHidden/>
                <w:sz w:val="28"/>
                <w:szCs w:val="28"/>
              </w:rPr>
              <w:instrText xml:space="preserve"> PAGEREF _Toc217039846 \h </w:instrText>
            </w:r>
            <w:r w:rsidRPr="005D1E5D">
              <w:rPr>
                <w:noProof/>
                <w:webHidden/>
                <w:sz w:val="28"/>
                <w:szCs w:val="28"/>
              </w:rPr>
            </w:r>
            <w:r w:rsidRPr="005D1E5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noProof/>
                <w:webHidden/>
                <w:sz w:val="28"/>
                <w:szCs w:val="28"/>
              </w:rPr>
              <w:t>21</w:t>
            </w:r>
            <w:r w:rsidRPr="005D1E5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AB73C" w14:textId="77777777" w:rsidR="00232405" w:rsidRPr="005D1E5D" w:rsidRDefault="00232405" w:rsidP="00232405">
          <w:pPr>
            <w:pStyle w:val="12"/>
            <w:tabs>
              <w:tab w:val="left" w:pos="440"/>
              <w:tab w:val="right" w:leader="dot" w:pos="9736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7039847" w:history="1">
            <w:r w:rsidRPr="005D1E5D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5D1E5D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Pr="005D1E5D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_Toc217039847 \h </w:instrTex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46871" w14:textId="77777777" w:rsidR="00232405" w:rsidRPr="005D1E5D" w:rsidRDefault="00232405" w:rsidP="00232405">
          <w:pPr>
            <w:pStyle w:val="12"/>
            <w:tabs>
              <w:tab w:val="right" w:leader="dot" w:pos="9736"/>
            </w:tabs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17039848" w:history="1">
            <w:r w:rsidRPr="005D1E5D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Список используемых источников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_Toc217039848 \h </w:instrTex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5D1E5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78341" w14:textId="77777777" w:rsidR="00232405" w:rsidRDefault="00232405" w:rsidP="00232405">
          <w:r w:rsidRPr="005D1E5D">
            <w:rPr>
              <w:sz w:val="28"/>
              <w:szCs w:val="28"/>
            </w:rPr>
            <w:fldChar w:fldCharType="end"/>
          </w:r>
        </w:p>
      </w:sdtContent>
    </w:sdt>
    <w:p w14:paraId="65C32409" w14:textId="77777777" w:rsidR="00232405" w:rsidRDefault="00232405" w:rsidP="00232405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0A4A5BCB" w14:textId="77777777" w:rsidR="00232405" w:rsidRPr="00792D55" w:rsidRDefault="00232405" w:rsidP="00232405">
      <w:pPr>
        <w:pStyle w:val="1"/>
        <w:spacing w:line="360" w:lineRule="auto"/>
      </w:pPr>
      <w:bookmarkStart w:id="1" w:name="_ejfipyv66qt1" w:colFirst="0" w:colLast="0"/>
      <w:bookmarkStart w:id="2" w:name="_Toc217039838"/>
      <w:bookmarkEnd w:id="1"/>
      <w:r w:rsidRPr="00792D55">
        <w:lastRenderedPageBreak/>
        <w:t>Введение</w:t>
      </w:r>
      <w:bookmarkEnd w:id="2"/>
    </w:p>
    <w:p w14:paraId="61B02B26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Обработка естественного языка (Natural Language Processing, NLP) — это фундаментальная область искусственного интеллекта, обеспечивающая мост между неструктурированным человеческим языком и формальной логикой вычислительных машин. Если традиционные подходы NLP фокусировались на статистическом анализе или классификации, то современные задачи требуют перехода к извлечению знаний: трансформации текстового хаоса в упорядоченные структуры данных.</w:t>
      </w:r>
    </w:p>
    <w:p w14:paraId="3E7437AF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В контексте разрабатываемого модуля извлечения фактов NLP перестает быть просто инструментом анализа, а становится механизмом структурной конвертации. Мы рассматриваем задачу не просто как классификацию текста, а как построение сложной базы знаний. Для этого необходим гибридный подход, объединяющий точность жестких правил (Rule-Based), адаптивность современных NLP-библиотек и мощь машинного обучения. Такой синтез позволяет нивелировать недостатки отдельных методов: хрупкость правил и ресурсную избыточность глубоких нейросетей (например, BiLSTM или трансформеров).</w:t>
      </w:r>
    </w:p>
    <w:p w14:paraId="0B88F71D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Ключевой особенностью разрабатываемой системы является способ хранения извлеченной информации — метаграф. В отличие от классических графов знаний, где вершины атомарны, метаграф позволяет каждой вершине быть самостоятельным графом с собственными внутренними и внешними связями. Это требует переосмысления базовой единицы информации — «факта».</w:t>
      </w:r>
    </w:p>
    <w:p w14:paraId="207CD267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 xml:space="preserve">В рамках </w:t>
      </w:r>
      <w:r>
        <w:rPr>
          <w:sz w:val="28"/>
          <w:szCs w:val="28"/>
        </w:rPr>
        <w:t xml:space="preserve">разрабатываемой гибридной </w:t>
      </w:r>
      <w:r w:rsidRPr="00946DD3">
        <w:rPr>
          <w:sz w:val="28"/>
          <w:szCs w:val="28"/>
        </w:rPr>
        <w:t>системы под «фактом» понимается информационный триплет, обладающий степенью достоверности, который служит строительным блоком метаграфа:</w:t>
      </w:r>
    </w:p>
    <w:p w14:paraId="6FA07C1A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1.  Субъект — инициатор действия или предмет описания (в метаграфе может быть развернут в отдельную вложенную структуру);</w:t>
      </w:r>
    </w:p>
    <w:p w14:paraId="7AC5E49B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2.  Предикат — действие или тип отношения, связывающий вершины;</w:t>
      </w:r>
    </w:p>
    <w:p w14:paraId="14E0158F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lastRenderedPageBreak/>
        <w:t>3.  Объект — цель действия или характеристика субъекта.</w:t>
      </w:r>
    </w:p>
    <w:p w14:paraId="73A7BD2D" w14:textId="77777777" w:rsidR="00232405" w:rsidRPr="00946DD3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 xml:space="preserve">Анализ современного технологического </w:t>
      </w:r>
      <w:r>
        <w:rPr>
          <w:sz w:val="28"/>
          <w:szCs w:val="28"/>
        </w:rPr>
        <w:t>стека инструментов работы с естественными языками</w:t>
      </w:r>
      <w:r w:rsidRPr="00946DD3">
        <w:rPr>
          <w:sz w:val="28"/>
          <w:szCs w:val="28"/>
        </w:rPr>
        <w:t xml:space="preserve"> показывает </w:t>
      </w:r>
      <w:r>
        <w:rPr>
          <w:sz w:val="28"/>
          <w:szCs w:val="28"/>
        </w:rPr>
        <w:t xml:space="preserve">эффективность именно комплексных </w:t>
      </w:r>
      <w:r w:rsidRPr="00946DD3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работы с текстовыми данными</w:t>
      </w:r>
      <w:r w:rsidRPr="00946DD3">
        <w:rPr>
          <w:sz w:val="28"/>
          <w:szCs w:val="28"/>
        </w:rPr>
        <w:t>. С одной стороны, существуют методы синтаксического анализа и жестких грамматик, обеспечивающие высокую скорость и прозрачность на шаблонных документах. С другой — развиваются контекстно-зависимые модели глубокого обучения (BiLSTM, GRU, BERT), которые через векторные представления (Word2Vec, ELMo) и механизмы внимания эффективно работают с семантикой неструктурированных художественных или научных текстов, но требуют значительных вычислительных мощностей.</w:t>
      </w:r>
    </w:p>
    <w:p w14:paraId="05116A54" w14:textId="77777777" w:rsidR="00232405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 xml:space="preserve">Разрабатываемый модуль </w:t>
      </w:r>
      <w:r>
        <w:rPr>
          <w:sz w:val="28"/>
          <w:szCs w:val="28"/>
        </w:rPr>
        <w:t>составляется с точки зрения поиска компромиссного решения</w:t>
      </w:r>
      <w:r w:rsidRPr="00946DD3">
        <w:rPr>
          <w:sz w:val="28"/>
          <w:szCs w:val="28"/>
        </w:rPr>
        <w:t>. Он использует NLP-инструментарий (NER, POS-tagging, семантический анализ) для первичной обработки и жесткие правила для верификации, чтобы в итоге сформировать многоуровневую метаграфовую модель. Это позволяет не просто извлекать триплеты, но и сохранять сложный контекст (вложенность, рекурсию), свойственный как научной литературе, так и полуструктурированной документации. Такой подход призван оптимизировать баланс между точностью извлечения, потреблением памяти и временем работы системы по сравнению с чистыми реализациями на базе правил или генеративных нейросетей.</w:t>
      </w:r>
    </w:p>
    <w:p w14:paraId="0828B91D" w14:textId="77777777" w:rsidR="00232405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2D57EF">
        <w:rPr>
          <w:sz w:val="28"/>
          <w:szCs w:val="28"/>
        </w:rPr>
        <w:t xml:space="preserve">Целью данной работы является выявление наиболее эффективного архитектурного подхода к автоматизированному построению метаграфовых баз знаний из разнородных текстовых источников. </w:t>
      </w:r>
      <w:r>
        <w:rPr>
          <w:sz w:val="28"/>
          <w:szCs w:val="28"/>
        </w:rPr>
        <w:t xml:space="preserve">Основная задача – </w:t>
      </w:r>
      <w:r w:rsidRPr="002D57EF">
        <w:rPr>
          <w:sz w:val="28"/>
          <w:szCs w:val="28"/>
        </w:rPr>
        <w:t>определить баланс между семантической точностью извлечения фактов и вычислительными затратами при обработке полуструктурированных, научных и художественных текстов, сравнивая классические детерминированные алгоритмы, генеративные нейросетевые модели (BiLSTM) и разрабатываемый гибридный модуль.</w:t>
      </w:r>
    </w:p>
    <w:p w14:paraId="1D52418A" w14:textId="77777777" w:rsidR="00232405" w:rsidRPr="002D57EF" w:rsidRDefault="00232405" w:rsidP="00232405">
      <w:pPr>
        <w:rPr>
          <w:sz w:val="28"/>
          <w:szCs w:val="28"/>
        </w:rPr>
      </w:pPr>
      <w:r>
        <w:rPr>
          <w:b/>
          <w:bCs/>
          <w:i/>
          <w:iCs/>
        </w:rPr>
        <w:br w:type="page"/>
      </w:r>
    </w:p>
    <w:p w14:paraId="77A900DA" w14:textId="77777777" w:rsidR="00232405" w:rsidRDefault="00232405" w:rsidP="00232405">
      <w:pPr>
        <w:pStyle w:val="1"/>
        <w:numPr>
          <w:ilvl w:val="0"/>
          <w:numId w:val="27"/>
        </w:numPr>
        <w:spacing w:before="100" w:beforeAutospacing="1" w:after="240" w:line="360" w:lineRule="auto"/>
        <w:ind w:left="425" w:hanging="425"/>
      </w:pPr>
      <w:bookmarkStart w:id="3" w:name="_Toc217039839"/>
      <w:r w:rsidRPr="00946DD3">
        <w:lastRenderedPageBreak/>
        <w:t>Метрики для сравнительного анализа работы моделей</w:t>
      </w:r>
      <w:bookmarkEnd w:id="3"/>
    </w:p>
    <w:p w14:paraId="2992B477" w14:textId="77777777" w:rsidR="00232405" w:rsidRPr="00946DD3" w:rsidRDefault="00232405" w:rsidP="00232405">
      <w:pPr>
        <w:pStyle w:val="af"/>
        <w:numPr>
          <w:ilvl w:val="1"/>
          <w:numId w:val="27"/>
        </w:numPr>
        <w:tabs>
          <w:tab w:val="left" w:pos="1418"/>
        </w:tabs>
        <w:spacing w:before="100" w:beforeAutospacing="1" w:after="100" w:afterAutospacing="1" w:line="360" w:lineRule="auto"/>
        <w:ind w:left="720"/>
        <w:contextualSpacing w:val="0"/>
        <w:jc w:val="center"/>
        <w:outlineLvl w:val="1"/>
        <w:rPr>
          <w:i/>
          <w:iCs/>
          <w:sz w:val="28"/>
          <w:szCs w:val="28"/>
        </w:rPr>
      </w:pPr>
      <w:bookmarkStart w:id="4" w:name="_Toc217039840"/>
      <w:r w:rsidRPr="00946DD3">
        <w:rPr>
          <w:i/>
          <w:iCs/>
          <w:sz w:val="28"/>
          <w:szCs w:val="28"/>
        </w:rPr>
        <w:t>Вводные для анализа</w:t>
      </w:r>
      <w:bookmarkEnd w:id="4"/>
    </w:p>
    <w:p w14:paraId="7C220A13" w14:textId="77777777" w:rsidR="00232405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Ключевой особенностью разрабатываемой системы является способ хранения извлеченной информации — метаграф. В отличие от классических графов знаний, где вершины атомарны, метаграф позволяет каждой вершине быть самостоятельным графом с собственными внутренними и внешними связями. Это требует переосмысления базовой единицы информации — «факта».</w:t>
      </w:r>
    </w:p>
    <w:p w14:paraId="40E97ABB" w14:textId="77777777" w:rsidR="00232405" w:rsidRPr="00946DD3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Объекты сравнения</w:t>
      </w:r>
      <w:r>
        <w:rPr>
          <w:sz w:val="28"/>
          <w:szCs w:val="28"/>
        </w:rPr>
        <w:t xml:space="preserve"> – модели с разными подходами обработки текстов на естественном языке</w:t>
      </w:r>
      <w:r w:rsidRPr="00946DD3">
        <w:rPr>
          <w:sz w:val="28"/>
          <w:szCs w:val="28"/>
        </w:rPr>
        <w:t>:</w:t>
      </w:r>
    </w:p>
    <w:p w14:paraId="58162D47" w14:textId="77777777" w:rsidR="00232405" w:rsidRPr="00946DD3" w:rsidRDefault="00232405" w:rsidP="00232405">
      <w:pPr>
        <w:pStyle w:val="af"/>
        <w:numPr>
          <w:ilvl w:val="0"/>
          <w:numId w:val="28"/>
        </w:numPr>
        <w:tabs>
          <w:tab w:val="left" w:pos="1418"/>
        </w:tabs>
        <w:spacing w:line="360" w:lineRule="auto"/>
        <w:jc w:val="both"/>
        <w:rPr>
          <w:sz w:val="28"/>
          <w:szCs w:val="28"/>
        </w:rPr>
      </w:pPr>
      <w:r w:rsidRPr="00946DD3">
        <w:rPr>
          <w:sz w:val="28"/>
          <w:szCs w:val="28"/>
        </w:rPr>
        <w:t xml:space="preserve">Rule-Based Parser (RB): Регулярные выражения, грамматики (CFG). Быстро, но </w:t>
      </w:r>
      <w:r>
        <w:rPr>
          <w:sz w:val="28"/>
          <w:szCs w:val="28"/>
        </w:rPr>
        <w:t>не надежно, т.к. жесткие правила не могут покрыть все особенности языка</w:t>
      </w:r>
      <w:r w:rsidRPr="00946DD3">
        <w:rPr>
          <w:sz w:val="28"/>
          <w:szCs w:val="28"/>
        </w:rPr>
        <w:t>.</w:t>
      </w:r>
    </w:p>
    <w:p w14:paraId="65D3D25C" w14:textId="77777777" w:rsidR="00232405" w:rsidRPr="00946DD3" w:rsidRDefault="00232405" w:rsidP="00232405">
      <w:pPr>
        <w:pStyle w:val="af"/>
        <w:numPr>
          <w:ilvl w:val="0"/>
          <w:numId w:val="28"/>
        </w:numPr>
        <w:tabs>
          <w:tab w:val="left" w:pos="1418"/>
        </w:tabs>
        <w:spacing w:line="360" w:lineRule="auto"/>
        <w:jc w:val="both"/>
        <w:rPr>
          <w:sz w:val="28"/>
          <w:szCs w:val="28"/>
        </w:rPr>
      </w:pPr>
      <w:r w:rsidRPr="00946DD3">
        <w:rPr>
          <w:sz w:val="28"/>
          <w:szCs w:val="28"/>
        </w:rPr>
        <w:t>BiLSTM (DL): Нейросеть с долгой краткосрочной памятью. Контекстозависимая, ресурсоемкая, требует обучения.</w:t>
      </w:r>
    </w:p>
    <w:p w14:paraId="0A39FDE6" w14:textId="77777777" w:rsidR="00232405" w:rsidRDefault="00232405" w:rsidP="00232405">
      <w:pPr>
        <w:pStyle w:val="af"/>
        <w:numPr>
          <w:ilvl w:val="0"/>
          <w:numId w:val="28"/>
        </w:numPr>
        <w:tabs>
          <w:tab w:val="left" w:pos="1418"/>
        </w:tabs>
        <w:spacing w:line="360" w:lineRule="auto"/>
        <w:jc w:val="both"/>
        <w:rPr>
          <w:sz w:val="28"/>
          <w:szCs w:val="28"/>
        </w:rPr>
      </w:pPr>
      <w:r w:rsidRPr="00946DD3">
        <w:rPr>
          <w:sz w:val="28"/>
          <w:szCs w:val="28"/>
        </w:rPr>
        <w:t xml:space="preserve">Metagraph Hybrid Module (MHM — </w:t>
      </w:r>
      <w:r>
        <w:rPr>
          <w:sz w:val="28"/>
          <w:szCs w:val="28"/>
        </w:rPr>
        <w:t>разрабатываемый для диплома</w:t>
      </w:r>
      <w:r w:rsidRPr="00946DD3">
        <w:rPr>
          <w:sz w:val="28"/>
          <w:szCs w:val="28"/>
        </w:rPr>
        <w:t xml:space="preserve"> модуль): Гибрид NLP-препроцессинга и правил, укладывающий данные в рекурсивный граф.</w:t>
      </w:r>
    </w:p>
    <w:p w14:paraId="6DCE184D" w14:textId="77777777" w:rsidR="00232405" w:rsidRPr="00C94C36" w:rsidRDefault="00232405" w:rsidP="00232405">
      <w:pPr>
        <w:tabs>
          <w:tab w:val="left" w:pos="1418"/>
        </w:tabs>
        <w:spacing w:line="360" w:lineRule="auto"/>
        <w:jc w:val="both"/>
        <w:rPr>
          <w:sz w:val="28"/>
          <w:szCs w:val="28"/>
        </w:rPr>
      </w:pPr>
      <w:r w:rsidRPr="00C94C36">
        <w:rPr>
          <w:sz w:val="28"/>
          <w:szCs w:val="28"/>
        </w:rPr>
        <w:t>Типы данных</w:t>
      </w:r>
      <w:r>
        <w:rPr>
          <w:sz w:val="28"/>
          <w:szCs w:val="28"/>
        </w:rPr>
        <w:t>, на которых мы будем проверять работу моделей</w:t>
      </w:r>
      <w:r w:rsidRPr="00C94C36">
        <w:rPr>
          <w:sz w:val="28"/>
          <w:szCs w:val="28"/>
        </w:rPr>
        <w:t>:</w:t>
      </w:r>
    </w:p>
    <w:p w14:paraId="16872136" w14:textId="77777777" w:rsidR="00232405" w:rsidRPr="00C94C36" w:rsidRDefault="00232405" w:rsidP="00232405">
      <w:pPr>
        <w:pStyle w:val="af"/>
        <w:numPr>
          <w:ilvl w:val="0"/>
          <w:numId w:val="29"/>
        </w:numPr>
        <w:tabs>
          <w:tab w:val="left" w:pos="1418"/>
        </w:tabs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art</m:t>
            </m:r>
          </m:sub>
        </m:sSub>
      </m:oMath>
      <w:r w:rsidRPr="00C94C36">
        <w:rPr>
          <w:sz w:val="28"/>
          <w:szCs w:val="28"/>
        </w:rPr>
        <w:t xml:space="preserve"> (Художественные): </w:t>
      </w:r>
      <w:r>
        <w:rPr>
          <w:sz w:val="28"/>
          <w:szCs w:val="28"/>
        </w:rPr>
        <w:t>в</w:t>
      </w:r>
      <w:r w:rsidRPr="00C94C36">
        <w:rPr>
          <w:sz w:val="28"/>
          <w:szCs w:val="28"/>
        </w:rPr>
        <w:t>ысокая энтропия, много метафор, длинные зависимости.</w:t>
      </w:r>
    </w:p>
    <w:p w14:paraId="5911C2FF" w14:textId="77777777" w:rsidR="00232405" w:rsidRPr="00C94C36" w:rsidRDefault="00232405" w:rsidP="00232405">
      <w:pPr>
        <w:pStyle w:val="af"/>
        <w:numPr>
          <w:ilvl w:val="0"/>
          <w:numId w:val="29"/>
        </w:numPr>
        <w:tabs>
          <w:tab w:val="left" w:pos="1418"/>
        </w:tabs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sci</m:t>
            </m:r>
          </m:sub>
        </m:sSub>
      </m:oMath>
      <w:r w:rsidRPr="00C94C36">
        <w:rPr>
          <w:sz w:val="28"/>
          <w:szCs w:val="28"/>
        </w:rPr>
        <w:t xml:space="preserve"> (Научные): </w:t>
      </w:r>
      <w:r>
        <w:rPr>
          <w:sz w:val="28"/>
          <w:szCs w:val="28"/>
        </w:rPr>
        <w:t>с</w:t>
      </w:r>
      <w:r w:rsidRPr="00C94C36">
        <w:rPr>
          <w:sz w:val="28"/>
          <w:szCs w:val="28"/>
        </w:rPr>
        <w:t>трогая терминология, сложные вложенные конструкции, цитирование.</w:t>
      </w:r>
    </w:p>
    <w:p w14:paraId="19729B30" w14:textId="77777777" w:rsidR="00232405" w:rsidRPr="00141162" w:rsidRDefault="00232405" w:rsidP="00232405">
      <w:pPr>
        <w:pStyle w:val="af"/>
        <w:numPr>
          <w:ilvl w:val="0"/>
          <w:numId w:val="29"/>
        </w:numPr>
        <w:tabs>
          <w:tab w:val="left" w:pos="1418"/>
        </w:tabs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doc</m:t>
            </m:r>
          </m:sub>
        </m:sSub>
      </m:oMath>
      <w:r w:rsidRPr="00C94C36">
        <w:rPr>
          <w:sz w:val="28"/>
          <w:szCs w:val="28"/>
        </w:rPr>
        <w:t xml:space="preserve"> (Полуструктурированные): </w:t>
      </w:r>
      <w:r>
        <w:rPr>
          <w:sz w:val="28"/>
          <w:szCs w:val="28"/>
        </w:rPr>
        <w:t>а</w:t>
      </w:r>
      <w:r w:rsidRPr="00C94C36">
        <w:rPr>
          <w:sz w:val="28"/>
          <w:szCs w:val="28"/>
        </w:rPr>
        <w:t>кты, счета, логи</w:t>
      </w:r>
      <w:r>
        <w:rPr>
          <w:sz w:val="28"/>
          <w:szCs w:val="28"/>
        </w:rPr>
        <w:t xml:space="preserve"> с ч</w:t>
      </w:r>
      <w:r w:rsidRPr="00C94C36">
        <w:rPr>
          <w:sz w:val="28"/>
          <w:szCs w:val="28"/>
        </w:rPr>
        <w:t>етк</w:t>
      </w:r>
      <w:r>
        <w:rPr>
          <w:sz w:val="28"/>
          <w:szCs w:val="28"/>
        </w:rPr>
        <w:t xml:space="preserve">ой </w:t>
      </w:r>
      <w:r w:rsidRPr="00C94C36">
        <w:rPr>
          <w:sz w:val="28"/>
          <w:szCs w:val="28"/>
        </w:rPr>
        <w:t>структур</w:t>
      </w:r>
      <w:r>
        <w:rPr>
          <w:sz w:val="28"/>
          <w:szCs w:val="28"/>
        </w:rPr>
        <w:t>ой</w:t>
      </w:r>
      <w:r w:rsidRPr="00C94C3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но может быть </w:t>
      </w:r>
      <w:r w:rsidRPr="00C94C36">
        <w:rPr>
          <w:sz w:val="28"/>
          <w:szCs w:val="28"/>
        </w:rPr>
        <w:t>«мусорный» шум</w:t>
      </w:r>
      <w:r>
        <w:rPr>
          <w:sz w:val="28"/>
          <w:szCs w:val="28"/>
        </w:rPr>
        <w:t xml:space="preserve">. </w:t>
      </w:r>
    </w:p>
    <w:p w14:paraId="5CB83F27" w14:textId="77777777" w:rsidR="00232405" w:rsidRPr="00141162" w:rsidRDefault="00232405" w:rsidP="00232405">
      <w:pPr>
        <w:spacing w:line="360" w:lineRule="auto"/>
        <w:ind w:firstLine="720"/>
        <w:jc w:val="both"/>
        <w:rPr>
          <w:sz w:val="28"/>
          <w:szCs w:val="28"/>
        </w:rPr>
      </w:pPr>
      <w:r w:rsidRPr="00141162">
        <w:rPr>
          <w:sz w:val="28"/>
          <w:szCs w:val="28"/>
        </w:rPr>
        <w:t xml:space="preserve">Художественные тексты характеризуются высокой степенью свободы в выражении мыслей, разнообразием стилей и форм языка, а также использованием метафор, образных выражений, нестандартных синтаксических конструкций и многозначных слов. В таких текстах часто встречаются фразы с неявным смыслом, и для их точного анализа требуется способность учитывать широкий контекст, включая эмоциональные и стилистические особенности. Из-за этих особенностей, извлечение фактов из художественного текста </w:t>
      </w:r>
      <w:r w:rsidRPr="00141162">
        <w:rPr>
          <w:sz w:val="28"/>
          <w:szCs w:val="28"/>
        </w:rPr>
        <w:lastRenderedPageBreak/>
        <w:t>представляет собой задачу с высоким уровнем сложности. В данном случае методы, основанные на машинном обучении, такие как BiLSTM-CRF, проявляют свои сильные стороны, поскольку способны анализировать контекст в обоих направлениях и учитывать сложные взаимосвязи между словами. BiLSTM, благодаря своей двухсторонней архитектуре, может уловить нюансы контекста, такие как скрытые значения слов, и правильно классифицировать многозначные выражения. Для художественных текстов метод rule-based окажется менее эффективным, так как заранее заданные правила не могут адекватно обработать сложные особенности языка. Гибридный подход с использованием SpaCy позволит извлекать сущности и улучшать результаты за счёт использования предобученных моделей для извлечения именованных сущностей и обработки контекста, что может дать дополнительные преимущества в гибкости и точности извлечения информации.</w:t>
      </w:r>
    </w:p>
    <w:p w14:paraId="235B9648" w14:textId="77777777" w:rsidR="00232405" w:rsidRPr="00141162" w:rsidRDefault="00232405" w:rsidP="00232405">
      <w:pPr>
        <w:spacing w:line="360" w:lineRule="auto"/>
        <w:ind w:firstLine="720"/>
        <w:jc w:val="both"/>
        <w:rPr>
          <w:sz w:val="28"/>
          <w:szCs w:val="28"/>
        </w:rPr>
      </w:pPr>
      <w:r w:rsidRPr="00141162">
        <w:rPr>
          <w:sz w:val="28"/>
          <w:szCs w:val="28"/>
        </w:rPr>
        <w:t>Научные тексты, напротив, более стандартизированы и формализованы. В них часто используются чёткие определения, термины и строгие логические конструкции. Структура научных текстов предсказуема, и часто информация представлена в виде фактов, которые поддаются извлечению с помощью заранее заданных паттернов. Здесь методы rule-based могут оказаться весьма эффективными, так как они способны быстро и точно идентифицировать ключевые сущности и факты, такие как имена ученых, даты исследований, теории и открытия. Однако, несмотря на кажущуюся простоту, даже в научных текстах встречаются более сложные синтаксические структуры, с которыми могут справиться только более сложные модели, такие как BiLSTM-CRF. Этот подход будет полезен для извлечения фактов из более сложных предложений и документов, где прямой анализ простыми правилами может привести к ошибкам. Гибридный метод, сочетающий правила и SpaCy, также может быть полезен, поскольку он использует мощные инструменты для анализа и лексической обработки текста. В случае научных текстов использование SpaCy в комбинации с простыми правилами может дать существенное улучшение качества работы с текстами, где наличие специализированной лексики и терминов требует высокой точности обработки.</w:t>
      </w:r>
    </w:p>
    <w:p w14:paraId="0BA11D34" w14:textId="77777777" w:rsidR="00232405" w:rsidRDefault="00232405" w:rsidP="00232405">
      <w:pPr>
        <w:spacing w:line="360" w:lineRule="auto"/>
        <w:ind w:firstLine="720"/>
        <w:jc w:val="both"/>
        <w:rPr>
          <w:sz w:val="28"/>
          <w:szCs w:val="28"/>
        </w:rPr>
      </w:pPr>
      <w:r w:rsidRPr="00141162">
        <w:rPr>
          <w:sz w:val="28"/>
          <w:szCs w:val="28"/>
        </w:rPr>
        <w:lastRenderedPageBreak/>
        <w:t xml:space="preserve">Структурированные данные, такие как таблицы с фактами или базы данных, отличаются от художественных и научных текстов тем, что они представляют информацию в чётко организованном виде. В этих данных факты обычно представлены в виде строк и столбцов, где каждый элемент связан с конкретной меткой. Такой формат требует подходов, ориентированных на извлечение информации из фиксированных структур. Для работы с такими данными rule-based методы оказываются наиболее эффективными, поскольку они могут быть настроены для распознавания точных шаблонов в таблицах и извлечения данных, соответствующих заранее заданным критериям. BiLSTM-CRF в этом случае будет менее эффективен, так как его сложность и необходимость обучать модель на больших объемах данных избыточны для простых таблиц. Гибридный подход с использованием SpaCy в контексте структурированных данных является предпочтительным, так как высокая эффективность простых правил для работы с таблицами и структурированными списками соединяется с дополнительную гибкостью и точностью SpaCy, особенно если данные имеют элементы, требующие обработки текста. Например, в рабочем плане дисциплин могут встречаться не только факты в чётко структурированных столбцах, но и дополнительные пояснения или комментарии, которые не всегда следуют строгим шаблонам. Здесь SpaCy помогает извлекать именованные сущности (например, имена преподавателей, учебные курсы или даты) и проводить лексический анализ для уточнения значений, а также помогает справляться с неявно выраженными связями между данными. Например, с помощью SpaCy можно дополнительно анализировать такие моменты, как синонимы для обозначений дисциплин, нормализацию времени или обнаружение дополнительных связей между данными, что делает извлечение фактов более точным. </w:t>
      </w:r>
      <w:r>
        <w:rPr>
          <w:sz w:val="28"/>
          <w:szCs w:val="28"/>
        </w:rPr>
        <w:br w:type="page"/>
      </w:r>
    </w:p>
    <w:p w14:paraId="3EEA0D96" w14:textId="77777777" w:rsidR="00232405" w:rsidRDefault="00232405" w:rsidP="00232405">
      <w:pPr>
        <w:pStyle w:val="af"/>
        <w:numPr>
          <w:ilvl w:val="1"/>
          <w:numId w:val="27"/>
        </w:numPr>
        <w:tabs>
          <w:tab w:val="left" w:pos="1418"/>
        </w:tabs>
        <w:spacing w:before="100" w:beforeAutospacing="1" w:after="100" w:afterAutospacing="1" w:line="360" w:lineRule="auto"/>
        <w:ind w:left="0" w:firstLine="0"/>
        <w:jc w:val="center"/>
        <w:outlineLvl w:val="1"/>
        <w:rPr>
          <w:i/>
          <w:iCs/>
          <w:sz w:val="28"/>
          <w:szCs w:val="28"/>
        </w:rPr>
      </w:pPr>
      <w:bookmarkStart w:id="5" w:name="_Toc217039841"/>
      <w:r w:rsidRPr="00DF7974">
        <w:rPr>
          <w:i/>
          <w:iCs/>
          <w:sz w:val="28"/>
          <w:szCs w:val="28"/>
        </w:rPr>
        <w:lastRenderedPageBreak/>
        <w:t>Исследуемые метрики работы моделей</w:t>
      </w:r>
      <w:bookmarkEnd w:id="5"/>
    </w:p>
    <w:p w14:paraId="34180816" w14:textId="77777777" w:rsidR="00232405" w:rsidRDefault="00232405" w:rsidP="00232405">
      <w:pPr>
        <w:tabs>
          <w:tab w:val="left" w:pos="1418"/>
        </w:tabs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DF7974">
        <w:rPr>
          <w:b/>
          <w:bCs/>
          <w:sz w:val="28"/>
          <w:szCs w:val="28"/>
        </w:rPr>
        <w:t xml:space="preserve">Метрика 1: </w:t>
      </w:r>
      <w:r>
        <w:rPr>
          <w:b/>
          <w:bCs/>
          <w:sz w:val="28"/>
          <w:szCs w:val="28"/>
        </w:rPr>
        <w:t xml:space="preserve">Затраченное время на формирование узлов </w:t>
      </w:r>
      <w:r w:rsidRPr="00DF7974">
        <w:rPr>
          <w:b/>
          <w:bCs/>
          <w:sz w:val="28"/>
          <w:szCs w:val="28"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cond</m:t>
            </m:r>
          </m:sub>
        </m:sSub>
      </m:oMath>
      <w:r w:rsidRPr="00DF7974">
        <w:rPr>
          <w:b/>
          <w:bCs/>
          <w:sz w:val="28"/>
          <w:szCs w:val="28"/>
        </w:rPr>
        <w:t>)</w:t>
      </w:r>
    </w:p>
    <w:p w14:paraId="18FB109B" w14:textId="77777777" w:rsidR="00232405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20"/>
        <w:jc w:val="both"/>
        <w:rPr>
          <w:sz w:val="28"/>
          <w:szCs w:val="28"/>
        </w:rPr>
      </w:pPr>
      <w:r w:rsidRPr="00DF7974">
        <w:rPr>
          <w:sz w:val="28"/>
          <w:szCs w:val="28"/>
        </w:rPr>
        <w:t xml:space="preserve">Эта метрика показывает, насколько эффективно модель преобразует «сырой» текст в полезные узлы графа относительно затраченного времени. Для метаграфа важно не просто выделить сущности, а создать вложенность (вершина-граф): </w:t>
      </w:r>
    </w:p>
    <w:p w14:paraId="72B8D143" w14:textId="77777777" w:rsidR="00232405" w:rsidRPr="00DF7974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2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η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cond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nary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proc</m:t>
                  </m:r>
                </m:sub>
              </m:sSub>
            </m:den>
          </m:f>
        </m:oMath>
      </m:oMathPara>
    </w:p>
    <w:p w14:paraId="3740F811" w14:textId="77777777" w:rsidR="00232405" w:rsidRPr="00DF7974" w:rsidRDefault="00232405" w:rsidP="00232405">
      <w:pPr>
        <w:pBdr>
          <w:top w:val="nil"/>
          <w:left w:val="nil"/>
          <w:bottom w:val="nil"/>
          <w:right w:val="nil"/>
          <w:between w:val="nil"/>
        </w:pBdr>
        <w:spacing w:before="100" w:beforeAutospacing="1" w:line="360" w:lineRule="auto"/>
        <w:ind w:firstLine="720"/>
        <w:rPr>
          <w:sz w:val="28"/>
          <w:szCs w:val="28"/>
        </w:rPr>
      </w:pPr>
      <w:r w:rsidRPr="00DF7974">
        <w:rPr>
          <w:sz w:val="28"/>
          <w:szCs w:val="28"/>
        </w:rPr>
        <w:t>Где:</w:t>
      </w:r>
    </w:p>
    <w:p w14:paraId="52798069" w14:textId="77777777" w:rsidR="00232405" w:rsidRPr="00DF7974" w:rsidRDefault="00232405" w:rsidP="00232405">
      <w:pPr>
        <w:pStyle w:val="af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  <w:lang w:val="en-US"/>
        </w:rPr>
        <w:t xml:space="preserve"> – </w:t>
      </w:r>
      <w:r w:rsidRPr="00DF7974">
        <w:rPr>
          <w:sz w:val="28"/>
          <w:szCs w:val="28"/>
        </w:rPr>
        <w:t>количество выделенных вершин.</w:t>
      </w:r>
    </w:p>
    <w:p w14:paraId="1A402CFD" w14:textId="77777777" w:rsidR="00232405" w:rsidRPr="00DF7974" w:rsidRDefault="00232405" w:rsidP="00232405">
      <w:pPr>
        <w:pStyle w:val="af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7774F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774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количество </w:t>
      </w:r>
      <w:r w:rsidRPr="00DF7974">
        <w:rPr>
          <w:sz w:val="28"/>
          <w:szCs w:val="28"/>
        </w:rPr>
        <w:t>вложен</w:t>
      </w:r>
      <w:r>
        <w:rPr>
          <w:sz w:val="28"/>
          <w:szCs w:val="28"/>
        </w:rPr>
        <w:t xml:space="preserve">ных вершин в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DF7974">
        <w:rPr>
          <w:sz w:val="28"/>
          <w:szCs w:val="28"/>
        </w:rPr>
        <w:t xml:space="preserve">-й вершины </w:t>
      </w:r>
      <w:r>
        <w:rPr>
          <w:sz w:val="28"/>
          <w:szCs w:val="28"/>
        </w:rPr>
        <w:t xml:space="preserve">метаграфа </w:t>
      </w:r>
      <w:r w:rsidRPr="00DF7974">
        <w:rPr>
          <w:sz w:val="28"/>
          <w:szCs w:val="28"/>
        </w:rPr>
        <w:t xml:space="preserve">(для обычного графа </w:t>
      </w:r>
      <w:r>
        <w:rPr>
          <w:sz w:val="28"/>
          <w:szCs w:val="28"/>
        </w:rPr>
        <w:t xml:space="preserve">равен </w:t>
      </w:r>
      <w:r w:rsidRPr="00DF7974">
        <w:rPr>
          <w:sz w:val="28"/>
          <w:szCs w:val="28"/>
        </w:rPr>
        <w:t xml:space="preserve">1, для метаграфа </w:t>
      </w:r>
      <w:r>
        <w:rPr>
          <w:sz w:val="28"/>
          <w:szCs w:val="28"/>
        </w:rPr>
        <w:t xml:space="preserve">более </w:t>
      </w:r>
      <w:r w:rsidRPr="00DF7974">
        <w:rPr>
          <w:sz w:val="28"/>
          <w:szCs w:val="28"/>
        </w:rPr>
        <w:t>1).</w:t>
      </w:r>
    </w:p>
    <w:p w14:paraId="2B0AAE84" w14:textId="77777777" w:rsidR="00232405" w:rsidRPr="00DF7974" w:rsidRDefault="00232405" w:rsidP="00232405">
      <w:pPr>
        <w:pStyle w:val="af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proc</m:t>
            </m:r>
          </m:sub>
        </m:sSub>
      </m:oMath>
      <w:r>
        <w:rPr>
          <w:sz w:val="28"/>
          <w:szCs w:val="28"/>
        </w:rPr>
        <w:t xml:space="preserve"> –</w:t>
      </w:r>
      <w:r w:rsidRPr="00DF7974">
        <w:rPr>
          <w:sz w:val="28"/>
          <w:szCs w:val="28"/>
        </w:rPr>
        <w:t xml:space="preserve"> время обработки (мс).</w:t>
      </w:r>
    </w:p>
    <w:p w14:paraId="53D5D82A" w14:textId="77777777" w:rsidR="00232405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contextualSpacing w:val="0"/>
        <w:jc w:val="both"/>
        <w:rPr>
          <w:sz w:val="28"/>
          <w:szCs w:val="28"/>
          <w:shd w:val="clear" w:color="auto" w:fill="FFFFFF"/>
        </w:rPr>
      </w:pPr>
      <w:r w:rsidRPr="007774FA">
        <w:rPr>
          <w:sz w:val="28"/>
          <w:szCs w:val="28"/>
          <w:shd w:val="clear" w:color="auto" w:fill="FFFFFF"/>
        </w:rPr>
        <w:t>Чем выше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cond</m:t>
            </m:r>
          </m:sub>
        </m:sSub>
      </m:oMath>
      <w:r w:rsidRPr="007774FA">
        <w:rPr>
          <w:sz w:val="28"/>
          <w:szCs w:val="28"/>
          <w:shd w:val="clear" w:color="auto" w:fill="FFFFFF"/>
        </w:rPr>
        <w:t>, тем быстрее модель строит </w:t>
      </w:r>
      <w:r w:rsidRPr="007774FA">
        <w:rPr>
          <w:rStyle w:val="a7"/>
          <w:sz w:val="28"/>
          <w:szCs w:val="28"/>
          <w:shd w:val="clear" w:color="auto" w:fill="FFFFFF"/>
        </w:rPr>
        <w:t>сложные</w:t>
      </w:r>
      <w:r w:rsidRPr="007774FA">
        <w:rPr>
          <w:sz w:val="28"/>
          <w:szCs w:val="28"/>
          <w:shd w:val="clear" w:color="auto" w:fill="FFFFFF"/>
        </w:rPr>
        <w:t> знания. Rule-based выиграет на простых документах, но провалится по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7774FA">
        <w:rPr>
          <w:sz w:val="28"/>
          <w:szCs w:val="28"/>
          <w:shd w:val="clear" w:color="auto" w:fill="FFFFFF"/>
        </w:rPr>
        <w:t xml:space="preserve"> в </w:t>
      </w:r>
      <w:r>
        <w:rPr>
          <w:sz w:val="28"/>
          <w:szCs w:val="28"/>
          <w:shd w:val="clear" w:color="auto" w:fill="FFFFFF"/>
        </w:rPr>
        <w:t>художественных текстах из-за плохой обработки семантики текста</w:t>
      </w:r>
      <w:r w:rsidRPr="007774FA">
        <w:rPr>
          <w:sz w:val="28"/>
          <w:szCs w:val="28"/>
          <w:shd w:val="clear" w:color="auto" w:fill="FFFFFF"/>
        </w:rPr>
        <w:t xml:space="preserve">. </w:t>
      </w:r>
      <w:r>
        <w:rPr>
          <w:sz w:val="28"/>
          <w:szCs w:val="28"/>
          <w:shd w:val="clear" w:color="auto" w:fill="FFFFFF"/>
        </w:rPr>
        <w:t xml:space="preserve">Гибридный </w:t>
      </w:r>
      <w:r w:rsidRPr="007774FA">
        <w:rPr>
          <w:sz w:val="28"/>
          <w:szCs w:val="28"/>
          <w:shd w:val="clear" w:color="auto" w:fill="FFFFFF"/>
        </w:rPr>
        <w:t>модуль должен показать максимум за счет </w:t>
      </w:r>
      <m:oMath>
        <m:r>
          <w:rPr>
            <w:rFonts w:ascii="Cambria Math" w:hAnsi="Cambria Math"/>
            <w:sz w:val="28"/>
            <w:szCs w:val="28"/>
            <w:shd w:val="clear" w:color="auto" w:fill="FFFFFF"/>
          </w:rPr>
          <m:t>n</m:t>
        </m:r>
      </m:oMath>
      <w:r w:rsidRPr="007774FA">
        <w:rPr>
          <w:sz w:val="28"/>
          <w:szCs w:val="28"/>
          <w:shd w:val="clear" w:color="auto" w:fill="FFFFFF"/>
        </w:rPr>
        <w:t>.</w:t>
      </w:r>
    </w:p>
    <w:p w14:paraId="4DD2B7C5" w14:textId="77777777" w:rsidR="00232405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contextualSpacing w:val="0"/>
        <w:jc w:val="both"/>
        <w:rPr>
          <w:b/>
          <w:bCs/>
          <w:sz w:val="28"/>
          <w:szCs w:val="28"/>
        </w:rPr>
      </w:pPr>
      <w:r w:rsidRPr="007774FA">
        <w:rPr>
          <w:b/>
          <w:bCs/>
          <w:sz w:val="28"/>
          <w:szCs w:val="28"/>
        </w:rPr>
        <w:t xml:space="preserve">Метрика 2: </w:t>
      </w:r>
      <w:r>
        <w:rPr>
          <w:b/>
          <w:bCs/>
          <w:sz w:val="28"/>
          <w:szCs w:val="28"/>
        </w:rPr>
        <w:t>Потребление вычислительных ресурсов</w:t>
      </w:r>
      <w:r w:rsidRPr="007774FA">
        <w:rPr>
          <w:b/>
          <w:bCs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elast</m:t>
            </m:r>
          </m:sub>
        </m:sSub>
      </m:oMath>
      <w:r w:rsidRPr="007774FA">
        <w:rPr>
          <w:b/>
          <w:bCs/>
          <w:sz w:val="28"/>
          <w:szCs w:val="28"/>
        </w:rPr>
        <w:t>)</w:t>
      </w:r>
    </w:p>
    <w:p w14:paraId="27E0EBB7" w14:textId="77777777" w:rsidR="00232405" w:rsidRPr="00173F24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jc w:val="both"/>
        <w:rPr>
          <w:sz w:val="28"/>
          <w:szCs w:val="28"/>
        </w:rPr>
      </w:pPr>
      <w:r w:rsidRPr="00173F24">
        <w:rPr>
          <w:sz w:val="28"/>
          <w:szCs w:val="28"/>
        </w:rPr>
        <w:t xml:space="preserve">Показывает, как растет потребление памяти при усложнении контекста. Это критично для BiLSTM и </w:t>
      </w:r>
      <w:r>
        <w:rPr>
          <w:sz w:val="28"/>
          <w:szCs w:val="28"/>
        </w:rPr>
        <w:t xml:space="preserve">гибридного разрабатываемого </w:t>
      </w:r>
      <w:r w:rsidRPr="00173F24">
        <w:rPr>
          <w:sz w:val="28"/>
          <w:szCs w:val="28"/>
        </w:rPr>
        <w:t>модуля</w:t>
      </w:r>
      <w:r>
        <w:rPr>
          <w:sz w:val="28"/>
          <w:szCs w:val="28"/>
        </w:rPr>
        <w:t xml:space="preserve"> в работе</w:t>
      </w:r>
      <w:r w:rsidRPr="00173F24">
        <w:rPr>
          <w:sz w:val="28"/>
          <w:szCs w:val="28"/>
        </w:rPr>
        <w:t>.</w:t>
      </w:r>
    </w:p>
    <w:p w14:paraId="7ABF9B93" w14:textId="77777777" w:rsidR="00232405" w:rsidRPr="00173F24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elast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den>
          </m:f>
        </m:oMath>
      </m:oMathPara>
    </w:p>
    <w:p w14:paraId="23C05D46" w14:textId="77777777" w:rsidR="00232405" w:rsidRPr="005611D4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jc w:val="both"/>
        <w:rPr>
          <w:sz w:val="28"/>
          <w:szCs w:val="28"/>
        </w:rPr>
      </w:pPr>
      <w:r w:rsidRPr="00173F24">
        <w:rPr>
          <w:sz w:val="28"/>
          <w:szCs w:val="28"/>
        </w:rPr>
        <w:t>Где:</w:t>
      </w:r>
      <w:r>
        <w:rPr>
          <w:sz w:val="28"/>
          <w:szCs w:val="28"/>
        </w:rPr>
        <w:t xml:space="preserve"> </w:t>
      </w:r>
    </w:p>
    <w:p w14:paraId="25C71E79" w14:textId="77777777" w:rsidR="00232405" w:rsidRPr="00173F24" w:rsidRDefault="00232405" w:rsidP="00232405">
      <w:pPr>
        <w:pStyle w:val="af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Pr="00173F2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73F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пиковое потребление </w:t>
      </w:r>
      <w:r w:rsidRPr="00173F24">
        <w:rPr>
          <w:sz w:val="28"/>
          <w:szCs w:val="28"/>
        </w:rPr>
        <w:t>RAM/VRAM</w:t>
      </w:r>
      <w:r>
        <w:rPr>
          <w:sz w:val="28"/>
          <w:szCs w:val="28"/>
        </w:rPr>
        <w:t xml:space="preserve"> во время работы модели</w:t>
      </w:r>
      <w:r w:rsidRPr="00173F24">
        <w:rPr>
          <w:sz w:val="28"/>
          <w:szCs w:val="28"/>
        </w:rPr>
        <w:t>.</w:t>
      </w:r>
    </w:p>
    <w:p w14:paraId="62E8CBD7" w14:textId="77777777" w:rsidR="00232405" w:rsidRPr="00173F24" w:rsidRDefault="00232405" w:rsidP="00232405">
      <w:pPr>
        <w:pStyle w:val="af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contextualSpacing w:val="0"/>
        <w:jc w:val="both"/>
        <w:rPr>
          <w:b/>
          <w:bCs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Pr="00173F24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73F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минимальное потребление </w:t>
      </w:r>
      <w:r w:rsidRPr="00173F24">
        <w:rPr>
          <w:sz w:val="28"/>
          <w:szCs w:val="28"/>
        </w:rPr>
        <w:t>RAM/VRAM</w:t>
      </w:r>
      <w:r>
        <w:rPr>
          <w:sz w:val="28"/>
          <w:szCs w:val="28"/>
        </w:rPr>
        <w:t xml:space="preserve"> во время работы модели (примерно равно центральным трендам, около среднего потребления)</w:t>
      </w:r>
    </w:p>
    <w:p w14:paraId="17E0E6AD" w14:textId="77777777" w:rsidR="00232405" w:rsidRPr="00435CAD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contextualSpacing w:val="0"/>
        <w:jc w:val="both"/>
        <w:rPr>
          <w:sz w:val="28"/>
          <w:szCs w:val="28"/>
        </w:rPr>
      </w:pPr>
      <w:r w:rsidRPr="00173F24">
        <w:rPr>
          <w:sz w:val="28"/>
          <w:szCs w:val="28"/>
        </w:rPr>
        <w:lastRenderedPageBreak/>
        <w:t xml:space="preserve">Низкое значение — хорошо (модель «эластична», не взрывается по памяти при усложнении текста). BiLSTM здесь будет иметь высокое (плохое) значение из-за размера тензоров при длинных последовательностях. Rule-based — низкое, но с плохой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acc</m:t>
            </m:r>
          </m:sub>
        </m:sSub>
      </m:oMath>
      <w:r w:rsidRPr="00435CAD">
        <w:rPr>
          <w:sz w:val="28"/>
          <w:szCs w:val="28"/>
        </w:rPr>
        <w:t>.</w:t>
      </w:r>
    </w:p>
    <w:p w14:paraId="29FE4015" w14:textId="77777777" w:rsidR="00232405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contextualSpacing w:val="0"/>
        <w:jc w:val="both"/>
        <w:rPr>
          <w:b/>
          <w:bCs/>
          <w:sz w:val="28"/>
          <w:szCs w:val="28"/>
        </w:rPr>
      </w:pPr>
      <w:r w:rsidRPr="00435CAD">
        <w:rPr>
          <w:b/>
          <w:bCs/>
          <w:sz w:val="28"/>
          <w:szCs w:val="28"/>
          <w:shd w:val="clear" w:color="auto" w:fill="FFFFFF"/>
        </w:rPr>
        <w:t xml:space="preserve">Метрика 3: Семантическая </w:t>
      </w:r>
      <w:r>
        <w:rPr>
          <w:b/>
          <w:bCs/>
          <w:sz w:val="28"/>
          <w:szCs w:val="28"/>
          <w:shd w:val="clear" w:color="auto" w:fill="FFFFFF"/>
        </w:rPr>
        <w:t>п</w:t>
      </w:r>
      <w:r w:rsidRPr="00435CAD">
        <w:rPr>
          <w:b/>
          <w:bCs/>
          <w:sz w:val="28"/>
          <w:szCs w:val="28"/>
          <w:shd w:val="clear" w:color="auto" w:fill="FFFFFF"/>
        </w:rPr>
        <w:t xml:space="preserve">лотность </w:t>
      </w:r>
      <w:r>
        <w:rPr>
          <w:b/>
          <w:bCs/>
          <w:sz w:val="28"/>
          <w:szCs w:val="28"/>
          <w:shd w:val="clear" w:color="auto" w:fill="FFFFFF"/>
        </w:rPr>
        <w:t>г</w:t>
      </w:r>
      <w:r w:rsidRPr="00435CAD">
        <w:rPr>
          <w:b/>
          <w:bCs/>
          <w:sz w:val="28"/>
          <w:szCs w:val="28"/>
          <w:shd w:val="clear" w:color="auto" w:fill="FFFFFF"/>
        </w:rPr>
        <w:t>рафа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dens</m:t>
            </m:r>
          </m:sub>
        </m:sSub>
      </m:oMath>
      <w:r w:rsidRPr="00435CAD">
        <w:rPr>
          <w:b/>
          <w:bCs/>
          <w:sz w:val="28"/>
          <w:szCs w:val="28"/>
          <w:shd w:val="clear" w:color="auto" w:fill="FFFFFF"/>
        </w:rPr>
        <w:t>)</w:t>
      </w:r>
    </w:p>
    <w:p w14:paraId="19ED392D" w14:textId="77777777" w:rsidR="00232405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contextualSpacing w:val="0"/>
        <w:jc w:val="both"/>
        <w:rPr>
          <w:sz w:val="28"/>
          <w:szCs w:val="28"/>
        </w:rPr>
      </w:pPr>
      <w:r w:rsidRPr="00435CAD">
        <w:rPr>
          <w:sz w:val="28"/>
          <w:szCs w:val="28"/>
        </w:rPr>
        <w:t>Оценивает качество заполнения метаграфа. Насколько граф «осмыслен» относительно объема исходного текста.</w:t>
      </w:r>
    </w:p>
    <w:p w14:paraId="3CB73B21" w14:textId="77777777" w:rsidR="00232405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contextualSpacing w:val="0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dens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meta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text</m:t>
                  </m:r>
                </m:sub>
              </m:sSub>
            </m:den>
          </m:f>
        </m:oMath>
      </m:oMathPara>
    </w:p>
    <w:p w14:paraId="5C643B47" w14:textId="77777777" w:rsidR="00232405" w:rsidRPr="00173F24" w:rsidRDefault="00232405" w:rsidP="00232405">
      <w:pPr>
        <w:pStyle w:val="af"/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ind w:left="0" w:firstLine="720"/>
        <w:jc w:val="both"/>
        <w:rPr>
          <w:sz w:val="28"/>
          <w:szCs w:val="28"/>
        </w:rPr>
      </w:pPr>
      <w:r w:rsidRPr="00173F24">
        <w:rPr>
          <w:sz w:val="28"/>
          <w:szCs w:val="28"/>
        </w:rPr>
        <w:t>Где:</w:t>
      </w:r>
    </w:p>
    <w:p w14:paraId="0C42E7EA" w14:textId="77777777" w:rsidR="00232405" w:rsidRPr="00173F24" w:rsidRDefault="00232405" w:rsidP="00232405">
      <w:pPr>
        <w:pStyle w:val="af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meta</m:t>
            </m:r>
          </m:sub>
        </m:sSub>
      </m:oMath>
      <w:r w:rsidRPr="00435CAD">
        <w:rPr>
          <w:sz w:val="28"/>
          <w:szCs w:val="28"/>
        </w:rPr>
        <w:t xml:space="preserve"> – объем метаграфа (узлы + атрибуты + вложенные графы).</w:t>
      </w:r>
    </w:p>
    <w:p w14:paraId="7DC7BCAB" w14:textId="77777777" w:rsidR="00232405" w:rsidRPr="00435CAD" w:rsidRDefault="00232405" w:rsidP="00232405">
      <w:pPr>
        <w:pStyle w:val="af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contextualSpacing w:val="0"/>
        <w:jc w:val="both"/>
        <w:rPr>
          <w:b/>
          <w:bCs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text</m:t>
            </m:r>
          </m:sub>
        </m:sSub>
      </m:oMath>
      <w:r w:rsidRPr="00435CAD">
        <w:rPr>
          <w:sz w:val="28"/>
          <w:szCs w:val="28"/>
        </w:rPr>
        <w:t xml:space="preserve"> – </w:t>
      </w:r>
      <w:r>
        <w:rPr>
          <w:sz w:val="28"/>
          <w:szCs w:val="28"/>
        </w:rPr>
        <w:t>длина загруженного текста в модуль</w:t>
      </w:r>
      <w:r w:rsidRPr="00435CAD">
        <w:rPr>
          <w:sz w:val="28"/>
          <w:szCs w:val="28"/>
        </w:rPr>
        <w:t>.</w:t>
      </w:r>
    </w:p>
    <w:p w14:paraId="729DE2F4" w14:textId="77777777" w:rsidR="00232405" w:rsidRPr="00435CAD" w:rsidRDefault="00232405" w:rsidP="00232405">
      <w:p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  <w:shd w:val="clear" w:color="auto" w:fill="FFFFFF"/>
        </w:rPr>
        <w:tab/>
      </w:r>
      <w:r w:rsidRPr="00435CAD">
        <w:rPr>
          <w:sz w:val="28"/>
          <w:szCs w:val="28"/>
          <w:shd w:val="clear" w:color="auto" w:fill="FFFFFF"/>
        </w:rPr>
        <w:t xml:space="preserve">BiLSTM может давать много связей, но и много шума. Rule-based даст мало связей. </w:t>
      </w:r>
      <w:r>
        <w:rPr>
          <w:sz w:val="28"/>
          <w:szCs w:val="28"/>
          <w:shd w:val="clear" w:color="auto" w:fill="FFFFFF"/>
        </w:rPr>
        <w:t>Гибридный</w:t>
      </w:r>
      <w:r w:rsidRPr="00435CAD">
        <w:rPr>
          <w:sz w:val="28"/>
          <w:szCs w:val="28"/>
          <w:shd w:val="clear" w:color="auto" w:fill="FFFFFF"/>
        </w:rPr>
        <w:t xml:space="preserve"> модуль должен максимизировать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dens</m:t>
            </m:r>
          </m:sub>
        </m:sSub>
      </m:oMath>
      <w:r w:rsidRPr="00435CAD">
        <w:rPr>
          <w:sz w:val="28"/>
          <w:szCs w:val="28"/>
          <w:shd w:val="clear" w:color="auto" w:fill="FFFFFF"/>
        </w:rPr>
        <w:t xml:space="preserve"> (связность знаний).</w:t>
      </w:r>
    </w:p>
    <w:p w14:paraId="2E18AE24" w14:textId="77777777" w:rsidR="00232405" w:rsidRDefault="00232405" w:rsidP="002324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DD6C87" w14:textId="77777777" w:rsidR="00232405" w:rsidRDefault="00232405" w:rsidP="00232405">
      <w:pPr>
        <w:pStyle w:val="af"/>
        <w:numPr>
          <w:ilvl w:val="0"/>
          <w:numId w:val="27"/>
        </w:numPr>
        <w:tabs>
          <w:tab w:val="left" w:pos="1418"/>
        </w:tabs>
        <w:spacing w:before="100" w:beforeAutospacing="1" w:after="100" w:afterAutospacing="1" w:line="360" w:lineRule="auto"/>
        <w:jc w:val="center"/>
        <w:outlineLvl w:val="0"/>
        <w:rPr>
          <w:b/>
          <w:bCs/>
          <w:sz w:val="28"/>
          <w:szCs w:val="28"/>
        </w:rPr>
      </w:pPr>
      <w:bookmarkStart w:id="6" w:name="_Toc217039842"/>
      <w:r w:rsidRPr="00141162">
        <w:rPr>
          <w:b/>
          <w:bCs/>
          <w:sz w:val="28"/>
          <w:szCs w:val="28"/>
        </w:rPr>
        <w:lastRenderedPageBreak/>
        <w:t>Результаты</w:t>
      </w:r>
      <w:bookmarkEnd w:id="6"/>
    </w:p>
    <w:p w14:paraId="60993B87" w14:textId="77777777" w:rsidR="00232405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FC1BAF">
        <w:rPr>
          <w:bCs/>
          <w:sz w:val="28"/>
          <w:szCs w:val="28"/>
        </w:rPr>
        <w:t xml:space="preserve">Для исследования эффективности трех методов извлечения фактов из </w:t>
      </w:r>
      <w:r>
        <w:rPr>
          <w:bCs/>
          <w:sz w:val="28"/>
          <w:szCs w:val="28"/>
        </w:rPr>
        <w:t xml:space="preserve">текста </w:t>
      </w:r>
      <w:r w:rsidRPr="00FC1BAF">
        <w:rPr>
          <w:bCs/>
          <w:sz w:val="28"/>
          <w:szCs w:val="28"/>
        </w:rPr>
        <w:t xml:space="preserve">выбраны три типа текстов с объемом </w:t>
      </w:r>
      <w:r>
        <w:rPr>
          <w:bCs/>
          <w:sz w:val="28"/>
          <w:szCs w:val="28"/>
        </w:rPr>
        <w:t xml:space="preserve">примерно </w:t>
      </w:r>
      <w:r w:rsidRPr="00FC1BAF">
        <w:rPr>
          <w:bCs/>
          <w:sz w:val="28"/>
          <w:szCs w:val="28"/>
        </w:rPr>
        <w:t>500</w:t>
      </w:r>
      <w:r>
        <w:rPr>
          <w:bCs/>
          <w:sz w:val="28"/>
          <w:szCs w:val="28"/>
        </w:rPr>
        <w:t>-600</w:t>
      </w:r>
      <w:r w:rsidRPr="00FC1BAF">
        <w:rPr>
          <w:bCs/>
          <w:sz w:val="28"/>
          <w:szCs w:val="28"/>
        </w:rPr>
        <w:t xml:space="preserve"> слов. Оценка </w:t>
      </w:r>
      <w:r>
        <w:rPr>
          <w:bCs/>
          <w:sz w:val="28"/>
          <w:szCs w:val="28"/>
        </w:rPr>
        <w:t>проводится</w:t>
      </w:r>
      <w:r w:rsidRPr="00FC1BAF">
        <w:rPr>
          <w:bCs/>
          <w:sz w:val="28"/>
          <w:szCs w:val="28"/>
        </w:rPr>
        <w:t xml:space="preserve"> по стандартным метрикам: precision, recall и F1-score. </w:t>
      </w:r>
    </w:p>
    <w:p w14:paraId="718D84A1" w14:textId="77777777" w:rsidR="00232405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FC1BAF">
        <w:rPr>
          <w:bCs/>
          <w:sz w:val="28"/>
          <w:szCs w:val="28"/>
        </w:rPr>
        <w:t xml:space="preserve">Для анализа </w:t>
      </w:r>
      <w:r>
        <w:rPr>
          <w:bCs/>
          <w:sz w:val="28"/>
          <w:szCs w:val="28"/>
        </w:rPr>
        <w:t xml:space="preserve">методов извлечения из художественных текстов был </w:t>
      </w:r>
      <w:r w:rsidRPr="00FC1BAF">
        <w:rPr>
          <w:bCs/>
          <w:sz w:val="28"/>
          <w:szCs w:val="28"/>
        </w:rPr>
        <w:t xml:space="preserve">выбран </w:t>
      </w:r>
      <w:r w:rsidRPr="00A30D82">
        <w:rPr>
          <w:bCs/>
          <w:sz w:val="28"/>
          <w:szCs w:val="28"/>
        </w:rPr>
        <w:t xml:space="preserve">отрывок из романа Тургенева И.С. «Отцы и дети». </w:t>
      </w:r>
    </w:p>
    <w:p w14:paraId="5D26057B" w14:textId="77777777" w:rsidR="00232405" w:rsidRPr="00A30D82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A30D82">
        <w:rPr>
          <w:bCs/>
          <w:sz w:val="28"/>
          <w:szCs w:val="28"/>
        </w:rPr>
        <w:t>Из выбранного отрывка можно выделить следующие референсные факты, приведенные в таблице 1.</w:t>
      </w:r>
    </w:p>
    <w:p w14:paraId="16AD163B" w14:textId="77777777" w:rsidR="00232405" w:rsidRPr="00A30D82" w:rsidRDefault="00232405" w:rsidP="00232405">
      <w:pPr>
        <w:tabs>
          <w:tab w:val="left" w:pos="1418"/>
        </w:tabs>
        <w:spacing w:line="360" w:lineRule="auto"/>
        <w:jc w:val="right"/>
        <w:rPr>
          <w:bCs/>
          <w:sz w:val="28"/>
          <w:szCs w:val="28"/>
        </w:rPr>
      </w:pPr>
      <w:r w:rsidRPr="00A30D82">
        <w:rPr>
          <w:bCs/>
          <w:sz w:val="28"/>
          <w:szCs w:val="28"/>
        </w:rPr>
        <w:t>Таблица 1</w:t>
      </w:r>
      <w:r>
        <w:rPr>
          <w:bCs/>
          <w:sz w:val="28"/>
          <w:szCs w:val="28"/>
        </w:rPr>
        <w:t xml:space="preserve"> – </w:t>
      </w:r>
      <w:r w:rsidRPr="00A30D82">
        <w:rPr>
          <w:bCs/>
          <w:sz w:val="28"/>
          <w:szCs w:val="28"/>
        </w:rPr>
        <w:t>Референсные факты, определенные в художественном тексте</w:t>
      </w:r>
    </w:p>
    <w:tbl>
      <w:tblPr>
        <w:tblStyle w:val="ac"/>
        <w:tblW w:w="9396" w:type="dxa"/>
        <w:jc w:val="center"/>
        <w:tblLook w:val="04A0" w:firstRow="1" w:lastRow="0" w:firstColumn="1" w:lastColumn="0" w:noHBand="0" w:noVBand="1"/>
      </w:tblPr>
      <w:tblGrid>
        <w:gridCol w:w="4036"/>
        <w:gridCol w:w="5360"/>
      </w:tblGrid>
      <w:tr w:rsidR="00232405" w:rsidRPr="00A30D82" w14:paraId="43D3A24C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A810C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/>
                <w:bCs/>
              </w:rPr>
            </w:pPr>
            <w:r w:rsidRPr="00A30D82">
              <w:rPr>
                <w:b/>
                <w:bCs/>
              </w:rPr>
              <w:t>Предложение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551E6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/>
                <w:bCs/>
              </w:rPr>
            </w:pPr>
            <w:r w:rsidRPr="00A30D82">
              <w:rPr>
                <w:b/>
                <w:bCs/>
              </w:rPr>
              <w:t>Факты</w:t>
            </w:r>
          </w:p>
        </w:tc>
      </w:tr>
      <w:tr w:rsidR="00232405" w:rsidRPr="00A30D82" w14:paraId="692985CC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0ADD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Павел Петрович недолго присутствовал при беседе брата с управляющим, высоким и худым человеком с сладким чахоточным голосом и плутовскими глазами, который на все замечания Николая Петровича отвечал: «Помилуйте-с, известное дело-с» – и старался представить мужиков пьяницами и ворами.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7E2C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присутствовал_при_беседе — брат_с_управляющим.</w:t>
            </w:r>
          </w:p>
          <w:p w14:paraId="6A845F88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Управляющий — обладал — сладким_чахоточным_голосом.</w:t>
            </w:r>
          </w:p>
          <w:p w14:paraId="7351E6C7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Управляющий — обладал — плутовскими_глазами.</w:t>
            </w:r>
          </w:p>
          <w:p w14:paraId="280F6298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Управляющий — отвечал — «Помилуйте-с, известное дело-с».</w:t>
            </w:r>
          </w:p>
          <w:p w14:paraId="71463642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Управляющий — представлял — мужиков_пьяницами_и_ворами.</w:t>
            </w:r>
          </w:p>
          <w:p w14:paraId="2D9C8866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</w:tr>
      <w:tr w:rsidR="00232405" w:rsidRPr="00A30D82" w14:paraId="287DEE4F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CDA7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Недавно заведенное на новый лад хозяйство скрипело, как немазаное колесо, трещало, как домоделанная мебель из сырого дерева.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8B1C" w14:textId="77777777" w:rsidR="00232405" w:rsidRPr="00A30D82" w:rsidRDefault="00232405" w:rsidP="00232405">
            <w:pPr>
              <w:numPr>
                <w:ilvl w:val="0"/>
                <w:numId w:val="33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Хозяйство — заведено — на_новый_лад.</w:t>
            </w:r>
          </w:p>
          <w:p w14:paraId="2EF98C5C" w14:textId="77777777" w:rsidR="00232405" w:rsidRPr="00A30D82" w:rsidRDefault="00232405" w:rsidP="00232405">
            <w:pPr>
              <w:numPr>
                <w:ilvl w:val="0"/>
                <w:numId w:val="33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Хозяйство — скрипело — как_немазаное_колесо.</w:t>
            </w:r>
          </w:p>
          <w:p w14:paraId="368A816F" w14:textId="77777777" w:rsidR="00232405" w:rsidRPr="00A30D82" w:rsidRDefault="00232405" w:rsidP="00232405">
            <w:pPr>
              <w:numPr>
                <w:ilvl w:val="0"/>
                <w:numId w:val="33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Хозяйство — трещало — как_домоделанная_мебель_из_сырого_дерева.</w:t>
            </w:r>
          </w:p>
          <w:p w14:paraId="7A945B42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</w:tr>
      <w:tr w:rsidR="00232405" w:rsidRPr="00A30D82" w14:paraId="0393DFF3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C25F1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 xml:space="preserve">Николай Петрович не унывал, но частенько вздыхал и задумывался: он чувствовал, что без денег дело не пойдет, а деньги у него почти все перевелись.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4ED6" w14:textId="77777777" w:rsidR="00232405" w:rsidRPr="00A30D82" w:rsidRDefault="00232405" w:rsidP="00232405">
            <w:pPr>
              <w:numPr>
                <w:ilvl w:val="0"/>
                <w:numId w:val="34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Николай_Петрович — не_унывал — несмотря_на_трудности.</w:t>
            </w:r>
          </w:p>
          <w:p w14:paraId="23B5621B" w14:textId="77777777" w:rsidR="00232405" w:rsidRPr="00A30D82" w:rsidRDefault="00232405" w:rsidP="00232405">
            <w:pPr>
              <w:numPr>
                <w:ilvl w:val="0"/>
                <w:numId w:val="34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Николай_Петрович — вздыхал_и_задумывался — из-за_недостатка_денег.</w:t>
            </w:r>
          </w:p>
          <w:p w14:paraId="008161AE" w14:textId="77777777" w:rsidR="00232405" w:rsidRPr="00A30D82" w:rsidRDefault="00232405" w:rsidP="00232405">
            <w:pPr>
              <w:numPr>
                <w:ilvl w:val="0"/>
                <w:numId w:val="34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lastRenderedPageBreak/>
              <w:t>Деньги — перевелись — у_Николая_Петровича.</w:t>
            </w:r>
          </w:p>
          <w:p w14:paraId="7E8D08B4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</w:tr>
      <w:tr w:rsidR="00232405" w:rsidRPr="00A30D82" w14:paraId="7ED814F9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32459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lastRenderedPageBreak/>
              <w:t>Аркадий сказал правду: Павел Петрович не раз помогал своему брату; не раз, видя, как он бился и ломал себе голову, придумывая, как бы извернуться, Павел Петрович медленно подходил к окну и, засунув руки в карманы, бормотал сквозь зубы: «Mais je puis vous donner de l'argent» – и давал ему денег; но в этот день у него самого ничего не было, и он предпочел удалиться.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65794" w14:textId="77777777" w:rsidR="00232405" w:rsidRPr="00A30D82" w:rsidRDefault="00232405" w:rsidP="00232405">
            <w:pPr>
              <w:numPr>
                <w:ilvl w:val="0"/>
                <w:numId w:val="35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помогал — брату.</w:t>
            </w:r>
          </w:p>
          <w:p w14:paraId="7CAA9C28" w14:textId="77777777" w:rsidR="00232405" w:rsidRPr="00A30D82" w:rsidRDefault="00232405" w:rsidP="00232405">
            <w:pPr>
              <w:numPr>
                <w:ilvl w:val="0"/>
                <w:numId w:val="35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давал_денег — Николаю_Петровичу.</w:t>
            </w:r>
          </w:p>
          <w:p w14:paraId="3835B11A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</w:tr>
      <w:tr w:rsidR="00232405" w:rsidRPr="00A30D82" w14:paraId="560A1FF6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8F31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Хозяйственные дрязги наводили на него тоску; притом ему постоянно казалось, что Николай Петрович, несмотря на все свое рвение и трудолюбие, не так принимается за дело, как бы следовало; хотя указать, в чем собственно ошибается Николай Петрович, он не сумел бы. «Брат не довольно практичен, – рассуждал он сам с собою, – его обманывают».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12A7" w14:textId="77777777" w:rsidR="00232405" w:rsidRPr="00A30D82" w:rsidRDefault="00232405" w:rsidP="00232405">
            <w:pPr>
              <w:numPr>
                <w:ilvl w:val="0"/>
                <w:numId w:val="36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чувствовал — тоску_от_хозяйственных_дрязг.</w:t>
            </w:r>
          </w:p>
          <w:p w14:paraId="24C3984A" w14:textId="77777777" w:rsidR="00232405" w:rsidRPr="00A30D82" w:rsidRDefault="00232405" w:rsidP="00232405">
            <w:pPr>
              <w:numPr>
                <w:ilvl w:val="0"/>
                <w:numId w:val="36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считал — Николая_Петровича_не_практичным.</w:t>
            </w:r>
          </w:p>
          <w:p w14:paraId="7EB62007" w14:textId="77777777" w:rsidR="00232405" w:rsidRPr="00A30D82" w:rsidRDefault="00232405" w:rsidP="00232405">
            <w:pPr>
              <w:numPr>
                <w:ilvl w:val="0"/>
                <w:numId w:val="36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Николай_Петрович — считал — Павла_Петровича_практичным.</w:t>
            </w:r>
          </w:p>
          <w:p w14:paraId="2BF7A1E2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</w:tr>
      <w:tr w:rsidR="00232405" w:rsidRPr="00A30D82" w14:paraId="00A4C652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F76F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 xml:space="preserve">Николай Петрович, напротив, был высокого мнения о практичности Павла Петровича и всегда спрашивал его совета. «Я человек мягкий, слабый, век свой провел в глуши, – говаривал он, – а ты недаром так много жил с людьми, ты их хорошо знаешь: у тебя орлиный взгляд». </w:t>
            </w:r>
          </w:p>
          <w:p w14:paraId="04B939B7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D388" w14:textId="77777777" w:rsidR="00232405" w:rsidRPr="00A30D82" w:rsidRDefault="00232405" w:rsidP="00232405">
            <w:pPr>
              <w:numPr>
                <w:ilvl w:val="0"/>
                <w:numId w:val="37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Николай_Петрович — спрашивал_совета — у_Павла_Петровича.</w:t>
            </w:r>
          </w:p>
          <w:p w14:paraId="68AAEF21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</w:tr>
      <w:tr w:rsidR="00232405" w:rsidRPr="00A30D82" w14:paraId="282DC143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D888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lastRenderedPageBreak/>
              <w:t>Павел Петрович в ответ на эти слова только отворачивался, но не разуверял брата.</w:t>
            </w:r>
          </w:p>
          <w:p w14:paraId="0777C1B6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Оставив Николая Петровича в кабинете, он отправился по коридору, отделявшему переднюю часть дома от задней, и, поравнявшись с низенькою дверью, остановился в раздумье, подергал себе усы и постучался в нее.</w:t>
            </w:r>
          </w:p>
          <w:p w14:paraId="184F1C11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– Кто там? Войдите, – раздался голос Фенечки.</w:t>
            </w:r>
          </w:p>
          <w:p w14:paraId="2DF46D74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– Это я,</w:t>
            </w:r>
          </w:p>
          <w:p w14:paraId="1517B43D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– проговорил Павел Петрович и отворил дверь.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4B5F" w14:textId="77777777" w:rsidR="00232405" w:rsidRPr="00A30D82" w:rsidRDefault="00232405" w:rsidP="00232405">
            <w:pPr>
              <w:numPr>
                <w:ilvl w:val="0"/>
                <w:numId w:val="37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отправился — по_коридору.</w:t>
            </w:r>
          </w:p>
          <w:p w14:paraId="0DDA52BB" w14:textId="77777777" w:rsidR="00232405" w:rsidRPr="00A30D82" w:rsidRDefault="00232405" w:rsidP="00232405">
            <w:pPr>
              <w:numPr>
                <w:ilvl w:val="0"/>
                <w:numId w:val="37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остановился — у_двери.</w:t>
            </w:r>
          </w:p>
          <w:p w14:paraId="0BA493E6" w14:textId="77777777" w:rsidR="00232405" w:rsidRPr="00A30D82" w:rsidRDefault="00232405" w:rsidP="00232405">
            <w:pPr>
              <w:numPr>
                <w:ilvl w:val="0"/>
                <w:numId w:val="37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Фенечка — спросила — «Кто там?»</w:t>
            </w:r>
          </w:p>
          <w:p w14:paraId="43CA885D" w14:textId="77777777" w:rsidR="00232405" w:rsidRPr="00A30D82" w:rsidRDefault="00232405" w:rsidP="00232405">
            <w:pPr>
              <w:numPr>
                <w:ilvl w:val="0"/>
                <w:numId w:val="37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Павел_Петрович — отворил — дверь.</w:t>
            </w:r>
          </w:p>
          <w:p w14:paraId="4BDE3F43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</w:p>
        </w:tc>
      </w:tr>
      <w:tr w:rsidR="00232405" w:rsidRPr="00A30D82" w14:paraId="424550C3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BEB99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rPr>
                <w:bCs/>
              </w:rPr>
            </w:pPr>
            <w:r w:rsidRPr="00A30D82">
              <w:rPr>
                <w:bCs/>
              </w:rPr>
              <w:t>Фенечка вскочила со стула, на котором она уселась с своим ребенком, и, передав его на руки девушки, которая тотчас же вынесла его вон из комнаты, торопливо поправила свою косынку.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38A1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Фенечка — передала_ребенка — девушке.</w:t>
            </w:r>
          </w:p>
          <w:p w14:paraId="310B4FA2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Девушка — вынесла_ребенка — из_комнаты.</w:t>
            </w:r>
          </w:p>
          <w:p w14:paraId="19FAB6D9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rPr>
                <w:bCs/>
              </w:rPr>
            </w:pPr>
            <w:r w:rsidRPr="00A30D82">
              <w:rPr>
                <w:bCs/>
              </w:rPr>
              <w:t>Фенечка — поправила — косынку.</w:t>
            </w:r>
          </w:p>
        </w:tc>
      </w:tr>
    </w:tbl>
    <w:p w14:paraId="78382FF0" w14:textId="77777777" w:rsidR="00232405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A30D82">
        <w:rPr>
          <w:bCs/>
          <w:sz w:val="28"/>
          <w:szCs w:val="28"/>
        </w:rPr>
        <w:t>Всего в художественном тексте было выделено 24 референсных факта.</w:t>
      </w:r>
    </w:p>
    <w:p w14:paraId="1E9407FF" w14:textId="77777777" w:rsidR="00232405" w:rsidRPr="00A30D82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A30D82">
        <w:rPr>
          <w:bCs/>
          <w:sz w:val="28"/>
          <w:szCs w:val="28"/>
        </w:rPr>
        <w:t xml:space="preserve">В качестве научного текста выбрана научная статья на тему “Реформы Петра </w:t>
      </w:r>
      <w:r w:rsidRPr="00A30D82">
        <w:rPr>
          <w:bCs/>
          <w:sz w:val="28"/>
          <w:szCs w:val="28"/>
          <w:lang w:val="en-US"/>
        </w:rPr>
        <w:t>I</w:t>
      </w:r>
      <w:r w:rsidRPr="00A30D82">
        <w:rPr>
          <w:bCs/>
          <w:sz w:val="28"/>
          <w:szCs w:val="28"/>
        </w:rPr>
        <w:t xml:space="preserve">”. </w:t>
      </w:r>
    </w:p>
    <w:p w14:paraId="30037437" w14:textId="77777777" w:rsidR="00232405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A30D82">
        <w:rPr>
          <w:bCs/>
          <w:sz w:val="28"/>
          <w:szCs w:val="28"/>
        </w:rPr>
        <w:t>Из выбранной статьи были выделены следующие референсные факты, приведенные в таблице 2.</w:t>
      </w:r>
    </w:p>
    <w:p w14:paraId="0F8E2CC3" w14:textId="77777777" w:rsidR="00232405" w:rsidRPr="00A30D82" w:rsidRDefault="00232405" w:rsidP="00232405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C57F2F4" w14:textId="77777777" w:rsidR="00232405" w:rsidRPr="00A30D82" w:rsidRDefault="00232405" w:rsidP="00232405">
      <w:pPr>
        <w:tabs>
          <w:tab w:val="left" w:pos="1418"/>
        </w:tabs>
        <w:spacing w:line="360" w:lineRule="auto"/>
        <w:jc w:val="right"/>
        <w:rPr>
          <w:bCs/>
          <w:sz w:val="28"/>
          <w:szCs w:val="28"/>
        </w:rPr>
      </w:pPr>
      <w:r w:rsidRPr="00A30D82">
        <w:rPr>
          <w:bCs/>
          <w:sz w:val="28"/>
          <w:szCs w:val="28"/>
        </w:rPr>
        <w:lastRenderedPageBreak/>
        <w:t>Таблица 2</w:t>
      </w:r>
      <w:r>
        <w:rPr>
          <w:bCs/>
          <w:sz w:val="28"/>
          <w:szCs w:val="28"/>
        </w:rPr>
        <w:t xml:space="preserve"> – </w:t>
      </w:r>
      <w:r w:rsidRPr="00A30D82">
        <w:rPr>
          <w:bCs/>
          <w:sz w:val="28"/>
          <w:szCs w:val="28"/>
        </w:rPr>
        <w:t>Референсные факты, определенные в научном тексте</w:t>
      </w:r>
    </w:p>
    <w:tbl>
      <w:tblPr>
        <w:tblStyle w:val="ac"/>
        <w:tblW w:w="9396" w:type="dxa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232405" w:rsidRPr="00A30D82" w14:paraId="6C7B89F9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06ABC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A30D82">
              <w:rPr>
                <w:b/>
                <w:bCs/>
              </w:rPr>
              <w:t>Предложение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B7DF2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A30D82">
              <w:rPr>
                <w:b/>
                <w:bCs/>
              </w:rPr>
              <w:t>Факты</w:t>
            </w:r>
          </w:p>
        </w:tc>
      </w:tr>
      <w:tr w:rsidR="00232405" w:rsidRPr="00A30D82" w14:paraId="20C4FDF6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90639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В 1699 году Петр I создал ближнюю канцелярию, в состав которой вошли 8 министров, управляющих приказами.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0A0C9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>1699 — Петр_I — создал — ближнюю_канцелярию.</w:t>
            </w:r>
          </w:p>
        </w:tc>
      </w:tr>
      <w:tr w:rsidR="00232405" w:rsidRPr="00A30D82" w14:paraId="22C21F1B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9006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22 февраля 1711 года канцелярия трансформировалась в сенат, полностью заменивший боярскую думу.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4FEDC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22 февраля 1711 — канцелярия — трансформировалась_в — сенат. </w:t>
            </w:r>
          </w:p>
        </w:tc>
      </w:tr>
      <w:tr w:rsidR="00232405" w:rsidRPr="00A30D82" w14:paraId="2377BE48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18D7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Первоначально сенат был призван заменить правителя во время его отсутствия, но с 1722 года он официально стал регулярным органом управления при императоре.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B544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1722 — сенат — стал — регулярным_органом_управления. </w:t>
            </w:r>
          </w:p>
        </w:tc>
      </w:tr>
      <w:tr w:rsidR="00232405" w:rsidRPr="00A30D82" w14:paraId="1E56596D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B9C0F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С 1717 по 1721 система приказов была заменена 12 коллегиями.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C55C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1717–1721 — система_приказов — заменена_на — 12_коллегий. </w:t>
            </w:r>
          </w:p>
        </w:tc>
      </w:tr>
      <w:tr w:rsidR="00232405" w:rsidRPr="00A30D82" w14:paraId="608F455D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17FF0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В 1720 году каждая губерния стала делиться на 50 провинций, во главе каждой стоял воевода.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6161E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1720 — губерния — разделились — на_50_провинций. </w:t>
            </w:r>
          </w:p>
          <w:p w14:paraId="500B6785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1720 — провинции — управлялись — воеводами. </w:t>
            </w:r>
          </w:p>
        </w:tc>
      </w:tr>
      <w:tr w:rsidR="00232405" w:rsidRPr="00A30D82" w14:paraId="167E9919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D7C6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В руках губернатора остались дела военные и судебные, остальные функции взяли на себя комиссары и воеводы. Судебная система тоже подверглась корректировке Петра I. На самой нижней ступени стояли провинциальные коллегиальные суды. В их ведение входили уголовные и гражданские дела всех крестьян, кроме монастырских, и не включенных в посад горожан. В 1722 году эти функции перешли к провинциальным судам во главе с воеводой. Посадских горожан судил магистрат.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C2B5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1722 — провинциальные_суды — возглавлялись — воеводами. </w:t>
            </w:r>
          </w:p>
          <w:p w14:paraId="44589CA7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>1722 — посадских_горожан — судил — магистрат.</w:t>
            </w:r>
          </w:p>
        </w:tc>
      </w:tr>
      <w:tr w:rsidR="00232405" w:rsidRPr="00A30D82" w14:paraId="35A62C34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4132D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Высшей судебной инстанцией стал сенат вместе с Юстиц-коллегией.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5694" w14:textId="77777777" w:rsidR="00232405" w:rsidRPr="00A30D82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1722 — высшей_судебной_инстанцией — стал — сенат_и_Юстиц-коллегия. </w:t>
            </w:r>
          </w:p>
        </w:tc>
      </w:tr>
      <w:tr w:rsidR="00232405" w:rsidRPr="00A30D82" w14:paraId="14F74D27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A8D2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 xml:space="preserve">Начиная с 1705 года, с каждой двадцатки сельских дворов должен был </w:t>
            </w:r>
            <w:r w:rsidRPr="00A30D82">
              <w:rPr>
                <w:bCs/>
              </w:rPr>
              <w:lastRenderedPageBreak/>
              <w:t xml:space="preserve">выставляться один рекрут, который отправлялся на пожизненную службу.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69A4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lastRenderedPageBreak/>
              <w:t xml:space="preserve">1705 — с_каждых_20_дворов — выставлялся — 1_рекрут. </w:t>
            </w:r>
          </w:p>
          <w:p w14:paraId="0D807AE5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lastRenderedPageBreak/>
              <w:t xml:space="preserve">1705 — рекрут — отправлялся — на_пожизненную_службу. </w:t>
            </w:r>
          </w:p>
        </w:tc>
      </w:tr>
      <w:tr w:rsidR="00232405" w:rsidRPr="00A30D82" w14:paraId="2F0867FA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7A037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lastRenderedPageBreak/>
              <w:t xml:space="preserve">Позже рекрутов стали набирать исходя из общего числа мужского населения поселка. Результатом всех военных преобразований в России появилась мощная регулярная армия и военный флот. Морская академия и военные школы готовили прекрасных специалистов. Решительным шагом была церковная реформа. Ликвидация церковной автономии и подчинение ее государственному аппарату было давней мечтой всех монархов.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5006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Армия и военный флот — появились — в России. </w:t>
            </w:r>
          </w:p>
          <w:p w14:paraId="4ACCBB57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Морская академия и флоты — готовили — специалистов. </w:t>
            </w:r>
          </w:p>
          <w:p w14:paraId="2B3BC52F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</w:p>
        </w:tc>
      </w:tr>
      <w:tr w:rsidR="00232405" w:rsidRPr="00A30D82" w14:paraId="6285C976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BBBB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A30D82">
              <w:rPr>
                <w:bCs/>
              </w:rPr>
              <w:t>В 1721 году по приказу Петра был составлен церковный регламент. Патриаршество в России упразднили, его место занял святейший синод. Каждый член синода давал присягу на верность императору, что фактически ставило церковь на службу государству.</w:t>
            </w:r>
          </w:p>
          <w:p w14:paraId="6EF3F3EF" w14:textId="77777777" w:rsidR="00232405" w:rsidRPr="00A30D82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21388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1721 — Петр_I — составил — церковный_регламент. </w:t>
            </w:r>
          </w:p>
          <w:p w14:paraId="3F141E0D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1721 — патриаршество — упразднено — в_России. </w:t>
            </w:r>
          </w:p>
          <w:p w14:paraId="01D1A3CE" w14:textId="77777777" w:rsidR="00232405" w:rsidRPr="00A30D82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A30D82">
              <w:rPr>
                <w:bCs/>
              </w:rPr>
              <w:t xml:space="preserve">1721 — члены_синода — давали присягу — императору. </w:t>
            </w:r>
          </w:p>
        </w:tc>
      </w:tr>
    </w:tbl>
    <w:p w14:paraId="418E937A" w14:textId="77777777" w:rsidR="00232405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A30D82">
        <w:rPr>
          <w:bCs/>
          <w:sz w:val="28"/>
          <w:szCs w:val="28"/>
        </w:rPr>
        <w:t>Всего в научном тексте было выделено 16 референсных факта.</w:t>
      </w:r>
      <w:r>
        <w:rPr>
          <w:bCs/>
          <w:sz w:val="28"/>
          <w:szCs w:val="28"/>
        </w:rPr>
        <w:t xml:space="preserve"> </w:t>
      </w:r>
      <w:r w:rsidRPr="00FC1BAF">
        <w:rPr>
          <w:bCs/>
          <w:sz w:val="28"/>
          <w:szCs w:val="28"/>
        </w:rPr>
        <w:t xml:space="preserve">Для анализа </w:t>
      </w:r>
      <w:r>
        <w:rPr>
          <w:bCs/>
          <w:sz w:val="28"/>
          <w:szCs w:val="28"/>
        </w:rPr>
        <w:t xml:space="preserve">методов извлечения из </w:t>
      </w:r>
      <w:r w:rsidRPr="00FC1BAF">
        <w:rPr>
          <w:bCs/>
          <w:sz w:val="28"/>
          <w:szCs w:val="28"/>
        </w:rPr>
        <w:t>структурированных данных был выбран фрагмент рабочей программы дисциплин кафедры</w:t>
      </w:r>
      <w:r>
        <w:rPr>
          <w:bCs/>
          <w:sz w:val="28"/>
          <w:szCs w:val="28"/>
        </w:rPr>
        <w:t xml:space="preserve">. </w:t>
      </w:r>
      <w:r w:rsidRPr="00B80BEB">
        <w:rPr>
          <w:bCs/>
          <w:sz w:val="28"/>
          <w:szCs w:val="28"/>
        </w:rPr>
        <w:t>РПД имеет четкое прописанное содержание и формат, а также теперь мы можем назвать те факты, которые мы можем описать наиболее полно в правилах нахождения и извлечения токенов из предложения. Вот список тех фактов, которые модуль должен уметь извлекать: название дисциплины, количество академических часов, количество зачетных единиц, вид промежуточной аттестации, направления, на которых преподается дисциплина, количество часов, затрачиваемые на лекционные и лабораторные занятия, а также на самостоятельную работу, компетенции дисциплины.</w:t>
      </w:r>
    </w:p>
    <w:p w14:paraId="15BC9779" w14:textId="77777777" w:rsidR="00232405" w:rsidRPr="00B80BEB" w:rsidRDefault="00232405" w:rsidP="00232405">
      <w:pPr>
        <w:tabs>
          <w:tab w:val="left" w:pos="1418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B80BEB">
        <w:rPr>
          <w:bCs/>
          <w:sz w:val="28"/>
          <w:szCs w:val="28"/>
        </w:rPr>
        <w:t>Из рабочей программы дисциплины выделены следующие факты, приведенные в таблице 3.</w:t>
      </w:r>
    </w:p>
    <w:p w14:paraId="7F0BC2DD" w14:textId="77777777" w:rsidR="00232405" w:rsidRPr="00B80BEB" w:rsidRDefault="00232405" w:rsidP="00232405">
      <w:pPr>
        <w:tabs>
          <w:tab w:val="left" w:pos="1418"/>
        </w:tabs>
        <w:spacing w:line="360" w:lineRule="auto"/>
        <w:jc w:val="right"/>
        <w:rPr>
          <w:bCs/>
          <w:sz w:val="28"/>
          <w:szCs w:val="28"/>
        </w:rPr>
      </w:pPr>
      <w:r w:rsidRPr="00B80BEB">
        <w:rPr>
          <w:bCs/>
          <w:sz w:val="28"/>
          <w:szCs w:val="28"/>
        </w:rPr>
        <w:t>Таблица 3</w:t>
      </w:r>
      <w:r>
        <w:rPr>
          <w:bCs/>
          <w:sz w:val="28"/>
          <w:szCs w:val="28"/>
        </w:rPr>
        <w:t xml:space="preserve"> – </w:t>
      </w:r>
      <w:r w:rsidRPr="00B80BEB">
        <w:rPr>
          <w:bCs/>
          <w:sz w:val="28"/>
          <w:szCs w:val="28"/>
        </w:rPr>
        <w:t>Референсные факты, определенные в структурированном тексте</w:t>
      </w:r>
    </w:p>
    <w:tbl>
      <w:tblPr>
        <w:tblStyle w:val="ac"/>
        <w:tblW w:w="9396" w:type="dxa"/>
        <w:jc w:val="center"/>
        <w:tblLook w:val="04A0" w:firstRow="1" w:lastRow="0" w:firstColumn="1" w:lastColumn="0" w:noHBand="0" w:noVBand="1"/>
      </w:tblPr>
      <w:tblGrid>
        <w:gridCol w:w="4698"/>
        <w:gridCol w:w="4698"/>
      </w:tblGrid>
      <w:tr w:rsidR="00232405" w:rsidRPr="00B80BEB" w14:paraId="3E1077A6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8430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lastRenderedPageBreak/>
              <w:t>Ключ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EC820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Значение</w:t>
            </w:r>
          </w:p>
        </w:tc>
      </w:tr>
      <w:tr w:rsidR="00232405" w:rsidRPr="00B80BEB" w14:paraId="4D48CC3E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02A2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Название дисциплины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C6D6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>Технологии машинного обучения</w:t>
            </w:r>
          </w:p>
        </w:tc>
      </w:tr>
      <w:tr w:rsidR="00232405" w:rsidRPr="00B80BEB" w14:paraId="49551F7E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51D1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Количество академических часов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C353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108 </w:t>
            </w:r>
          </w:p>
        </w:tc>
      </w:tr>
      <w:tr w:rsidR="00232405" w:rsidRPr="00B80BEB" w14:paraId="1E010C82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0488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Количество зачетных единиц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B47E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3 </w:t>
            </w:r>
          </w:p>
        </w:tc>
      </w:tr>
      <w:tr w:rsidR="00232405" w:rsidRPr="00B80BEB" w14:paraId="6E489DF5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99CB0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Вид промежуточной аттестации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CE07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Экзамен </w:t>
            </w:r>
          </w:p>
        </w:tc>
      </w:tr>
      <w:tr w:rsidR="00232405" w:rsidRPr="00B80BEB" w14:paraId="69BEA1C1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C1C7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Направления, на которых преподается дисциплина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E036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>01.03.04 «Прикладная математика»</w:t>
            </w:r>
          </w:p>
          <w:p w14:paraId="72844743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09.03.01 «Информатика и вычислительная техника», </w:t>
            </w:r>
          </w:p>
          <w:p w14:paraId="57AED8C3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>38.03.05 «Бизнес-информатика»</w:t>
            </w:r>
          </w:p>
        </w:tc>
      </w:tr>
      <w:tr w:rsidR="00232405" w:rsidRPr="00B80BEB" w14:paraId="30785F74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05F0D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Количество часов лекций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B4BD1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>34</w:t>
            </w:r>
          </w:p>
        </w:tc>
      </w:tr>
      <w:tr w:rsidR="00232405" w:rsidRPr="00B80BEB" w14:paraId="197922D0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2A668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Количество часов лабораторных работ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9F46" w14:textId="77777777" w:rsidR="00232405" w:rsidRPr="00B80BEB" w:rsidRDefault="00232405" w:rsidP="00232405">
            <w:pPr>
              <w:numPr>
                <w:ilvl w:val="0"/>
                <w:numId w:val="32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17 </w:t>
            </w:r>
          </w:p>
        </w:tc>
      </w:tr>
      <w:tr w:rsidR="00232405" w:rsidRPr="00B80BEB" w14:paraId="4CEB5E10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4BFE" w14:textId="77777777" w:rsidR="00232405" w:rsidRPr="00B80BEB" w:rsidRDefault="00232405" w:rsidP="00771192">
            <w:pPr>
              <w:tabs>
                <w:tab w:val="left" w:pos="1418"/>
              </w:tabs>
              <w:spacing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>Количество часов на самостоятельную работу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54596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57 </w:t>
            </w:r>
          </w:p>
        </w:tc>
      </w:tr>
      <w:tr w:rsidR="00232405" w:rsidRPr="00B80BEB" w14:paraId="72F1A16E" w14:textId="77777777" w:rsidTr="00771192">
        <w:trPr>
          <w:trHeight w:val="544"/>
          <w:jc w:val="center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6C18" w14:textId="77777777" w:rsidR="00232405" w:rsidRPr="00B80BEB" w:rsidRDefault="00232405" w:rsidP="00771192">
            <w:pPr>
              <w:tabs>
                <w:tab w:val="left" w:pos="1418"/>
              </w:tabs>
              <w:spacing w:before="100" w:beforeAutospacing="1" w:after="100" w:afterAutospacing="1" w:line="360" w:lineRule="auto"/>
              <w:ind w:firstLine="709"/>
              <w:jc w:val="both"/>
              <w:rPr>
                <w:bCs/>
              </w:rPr>
            </w:pPr>
            <w:r w:rsidRPr="00B80BEB">
              <w:rPr>
                <w:bCs/>
              </w:rPr>
              <w:t xml:space="preserve">Компетенции дисциплины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BE37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before="100" w:beforeAutospacing="1" w:after="100" w:afterAutospacing="1"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УКС-2, </w:t>
            </w:r>
          </w:p>
          <w:p w14:paraId="7F153A97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before="100" w:beforeAutospacing="1" w:after="100" w:afterAutospacing="1"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ОПКС-3, </w:t>
            </w:r>
          </w:p>
          <w:p w14:paraId="6C75A15F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before="100" w:beforeAutospacing="1" w:after="100" w:afterAutospacing="1"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ОПКС-7, </w:t>
            </w:r>
          </w:p>
          <w:p w14:paraId="77BCB6B7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before="100" w:beforeAutospacing="1" w:after="100" w:afterAutospacing="1"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ОПКС-8, </w:t>
            </w:r>
          </w:p>
          <w:p w14:paraId="1DBA7867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before="100" w:beforeAutospacing="1" w:after="100" w:afterAutospacing="1"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 xml:space="preserve">ОПКС-28, </w:t>
            </w:r>
          </w:p>
          <w:p w14:paraId="15A9CCE1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before="100" w:beforeAutospacing="1" w:after="100" w:afterAutospacing="1"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>ОПКС-29,</w:t>
            </w:r>
          </w:p>
          <w:p w14:paraId="2E2595D4" w14:textId="77777777" w:rsidR="00232405" w:rsidRPr="00B80BEB" w:rsidRDefault="00232405" w:rsidP="00232405">
            <w:pPr>
              <w:numPr>
                <w:ilvl w:val="0"/>
                <w:numId w:val="38"/>
              </w:numPr>
              <w:tabs>
                <w:tab w:val="left" w:pos="1418"/>
              </w:tabs>
              <w:spacing w:before="100" w:beforeAutospacing="1" w:after="100" w:afterAutospacing="1" w:line="360" w:lineRule="auto"/>
              <w:jc w:val="both"/>
              <w:rPr>
                <w:bCs/>
              </w:rPr>
            </w:pPr>
            <w:r w:rsidRPr="00B80BEB">
              <w:rPr>
                <w:bCs/>
              </w:rPr>
              <w:t>ПКС-4</w:t>
            </w:r>
          </w:p>
        </w:tc>
      </w:tr>
    </w:tbl>
    <w:p w14:paraId="3ACAFABD" w14:textId="77777777" w:rsidR="00232405" w:rsidRPr="00B80BEB" w:rsidRDefault="00232405" w:rsidP="00232405">
      <w:pPr>
        <w:tabs>
          <w:tab w:val="left" w:pos="1418"/>
        </w:tabs>
        <w:spacing w:before="100" w:beforeAutospacing="1" w:after="100" w:afterAutospacing="1" w:line="360" w:lineRule="auto"/>
        <w:ind w:firstLine="709"/>
        <w:jc w:val="both"/>
        <w:rPr>
          <w:bCs/>
          <w:sz w:val="28"/>
          <w:szCs w:val="28"/>
        </w:rPr>
      </w:pPr>
      <w:r w:rsidRPr="00B80BEB">
        <w:rPr>
          <w:bCs/>
          <w:sz w:val="28"/>
          <w:szCs w:val="28"/>
        </w:rPr>
        <w:t>Всего в структурированном тексте было выделено 17 референсных факта.</w:t>
      </w:r>
    </w:p>
    <w:p w14:paraId="1801EF37" w14:textId="77777777" w:rsidR="00232405" w:rsidRPr="005611D4" w:rsidRDefault="00232405" w:rsidP="00232405">
      <w:pPr>
        <w:pStyle w:val="af2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>Эксперимент проводился на базе наборов данных, в которых экспертами предварительно были выделены "золотые" референсные факты: 24 факта для художественного текста, 16 для научного и 17 для структурированного.</w:t>
      </w:r>
    </w:p>
    <w:p w14:paraId="1D42E08F" w14:textId="77777777" w:rsidR="00232405" w:rsidRPr="002B5789" w:rsidRDefault="00232405" w:rsidP="00232405">
      <w:pPr>
        <w:pStyle w:val="2"/>
        <w:numPr>
          <w:ilvl w:val="1"/>
          <w:numId w:val="27"/>
        </w:numPr>
        <w:ind w:left="1440" w:hanging="360"/>
        <w:jc w:val="center"/>
        <w:rPr>
          <w:b w:val="0"/>
          <w:bCs w:val="0"/>
        </w:rPr>
      </w:pPr>
      <w:bookmarkStart w:id="7" w:name="_Toc217039843"/>
      <w:r w:rsidRPr="002B5789">
        <w:rPr>
          <w:b w:val="0"/>
          <w:bCs w:val="0"/>
          <w:color w:val="1F1F1F"/>
        </w:rPr>
        <w:t>Количественный анализ точности и полноты</w:t>
      </w:r>
      <w:bookmarkEnd w:id="7"/>
    </w:p>
    <w:p w14:paraId="29AD7DAE" w14:textId="77777777" w:rsidR="00232405" w:rsidRDefault="00232405" w:rsidP="00232405">
      <w:pPr>
        <w:pStyle w:val="af2"/>
        <w:spacing w:before="0" w:beforeAutospacing="0" w:after="0" w:afterAutospacing="0" w:line="360" w:lineRule="auto"/>
        <w:ind w:firstLine="720"/>
        <w:jc w:val="both"/>
        <w:rPr>
          <w:color w:val="1F1F1F"/>
          <w:sz w:val="28"/>
          <w:szCs w:val="28"/>
        </w:rPr>
      </w:pPr>
      <w:r w:rsidRPr="005611D4">
        <w:rPr>
          <w:color w:val="1F1F1F"/>
          <w:sz w:val="28"/>
          <w:szCs w:val="28"/>
        </w:rPr>
        <w:t xml:space="preserve">В </w:t>
      </w:r>
      <w:r>
        <w:rPr>
          <w:color w:val="1F1F1F"/>
          <w:sz w:val="28"/>
          <w:szCs w:val="28"/>
        </w:rPr>
        <w:t>т</w:t>
      </w:r>
      <w:r w:rsidRPr="005611D4">
        <w:rPr>
          <w:color w:val="1F1F1F"/>
          <w:sz w:val="28"/>
          <w:szCs w:val="28"/>
        </w:rPr>
        <w:t xml:space="preserve">аблице </w:t>
      </w:r>
      <w:r>
        <w:rPr>
          <w:color w:val="1F1F1F"/>
          <w:sz w:val="28"/>
          <w:szCs w:val="28"/>
        </w:rPr>
        <w:t>4</w:t>
      </w:r>
      <w:r w:rsidRPr="005611D4">
        <w:rPr>
          <w:color w:val="1F1F1F"/>
          <w:sz w:val="28"/>
          <w:szCs w:val="28"/>
        </w:rPr>
        <w:t xml:space="preserve"> сведены результаты работы трех моделей по классическим метрикам оценки NER и извлечения отношений. Данные получены путем усреднения результатов десяти запусков на каждом типе текста.</w:t>
      </w:r>
    </w:p>
    <w:p w14:paraId="7FBB4ABB" w14:textId="77777777" w:rsidR="00232405" w:rsidRPr="005611D4" w:rsidRDefault="00232405" w:rsidP="00232405">
      <w:pPr>
        <w:pStyle w:val="af2"/>
        <w:spacing w:before="0" w:beforeAutospacing="0" w:after="0" w:afterAutospacing="0" w:line="360" w:lineRule="auto"/>
        <w:ind w:firstLine="720"/>
        <w:jc w:val="right"/>
        <w:rPr>
          <w:sz w:val="28"/>
          <w:szCs w:val="28"/>
        </w:rPr>
      </w:pPr>
      <w:r>
        <w:rPr>
          <w:sz w:val="28"/>
          <w:szCs w:val="28"/>
        </w:rPr>
        <w:t>Таблица 4 – результаты работы модели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1966"/>
        <w:gridCol w:w="1321"/>
        <w:gridCol w:w="963"/>
        <w:gridCol w:w="1243"/>
      </w:tblGrid>
      <w:tr w:rsidR="00232405" w:rsidRPr="005611D4" w14:paraId="592D7F8F" w14:textId="77777777" w:rsidTr="00771192">
        <w:trPr>
          <w:jc w:val="center"/>
        </w:trPr>
        <w:tc>
          <w:tcPr>
            <w:tcW w:w="0" w:type="auto"/>
            <w:hideMark/>
          </w:tcPr>
          <w:p w14:paraId="4F2EF5EC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lastRenderedPageBreak/>
              <w:t>Тип текста</w:t>
            </w:r>
          </w:p>
        </w:tc>
        <w:tc>
          <w:tcPr>
            <w:tcW w:w="0" w:type="auto"/>
            <w:hideMark/>
          </w:tcPr>
          <w:p w14:paraId="579D40A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46C6A31B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Precision</w:t>
            </w:r>
          </w:p>
        </w:tc>
        <w:tc>
          <w:tcPr>
            <w:tcW w:w="0" w:type="auto"/>
            <w:hideMark/>
          </w:tcPr>
          <w:p w14:paraId="4D6C2B7C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Recall</w:t>
            </w:r>
          </w:p>
        </w:tc>
        <w:tc>
          <w:tcPr>
            <w:tcW w:w="0" w:type="auto"/>
            <w:hideMark/>
          </w:tcPr>
          <w:p w14:paraId="49CD045F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F1-score</w:t>
            </w:r>
          </w:p>
        </w:tc>
      </w:tr>
      <w:tr w:rsidR="00232405" w:rsidRPr="005611D4" w14:paraId="3EC494F1" w14:textId="77777777" w:rsidTr="00771192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418382FE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 xml:space="preserve">Художественный </w:t>
            </w:r>
          </w:p>
        </w:tc>
        <w:tc>
          <w:tcPr>
            <w:tcW w:w="0" w:type="auto"/>
            <w:hideMark/>
          </w:tcPr>
          <w:p w14:paraId="6D450F48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Rule-Based</w:t>
            </w:r>
          </w:p>
        </w:tc>
        <w:tc>
          <w:tcPr>
            <w:tcW w:w="0" w:type="auto"/>
            <w:hideMark/>
          </w:tcPr>
          <w:p w14:paraId="0D68222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0.41</w:t>
            </w:r>
          </w:p>
        </w:tc>
        <w:tc>
          <w:tcPr>
            <w:tcW w:w="0" w:type="auto"/>
            <w:hideMark/>
          </w:tcPr>
          <w:p w14:paraId="6EF35309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0.22</w:t>
            </w:r>
          </w:p>
        </w:tc>
        <w:tc>
          <w:tcPr>
            <w:tcW w:w="0" w:type="auto"/>
            <w:hideMark/>
          </w:tcPr>
          <w:p w14:paraId="07C57FC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0.29</w:t>
            </w:r>
          </w:p>
        </w:tc>
      </w:tr>
      <w:tr w:rsidR="00232405" w:rsidRPr="005611D4" w14:paraId="5FE57A55" w14:textId="77777777" w:rsidTr="00771192">
        <w:trPr>
          <w:jc w:val="center"/>
        </w:trPr>
        <w:tc>
          <w:tcPr>
            <w:tcW w:w="0" w:type="auto"/>
            <w:vMerge/>
            <w:hideMark/>
          </w:tcPr>
          <w:p w14:paraId="1692C79B" w14:textId="77777777" w:rsidR="00232405" w:rsidRPr="005611D4" w:rsidRDefault="00232405" w:rsidP="0077119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80047EC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BiLSTM-CRF</w:t>
            </w:r>
          </w:p>
        </w:tc>
        <w:tc>
          <w:tcPr>
            <w:tcW w:w="0" w:type="auto"/>
            <w:hideMark/>
          </w:tcPr>
          <w:p w14:paraId="5DD3EE91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0.84</w:t>
            </w:r>
          </w:p>
        </w:tc>
        <w:tc>
          <w:tcPr>
            <w:tcW w:w="0" w:type="auto"/>
            <w:hideMark/>
          </w:tcPr>
          <w:p w14:paraId="2674159B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0.79</w:t>
            </w:r>
          </w:p>
        </w:tc>
        <w:tc>
          <w:tcPr>
            <w:tcW w:w="0" w:type="auto"/>
            <w:hideMark/>
          </w:tcPr>
          <w:p w14:paraId="4E6DA87C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0.81</w:t>
            </w:r>
          </w:p>
        </w:tc>
      </w:tr>
      <w:tr w:rsidR="00232405" w:rsidRPr="005611D4" w14:paraId="15D94EAF" w14:textId="77777777" w:rsidTr="00771192">
        <w:trPr>
          <w:jc w:val="center"/>
        </w:trPr>
        <w:tc>
          <w:tcPr>
            <w:tcW w:w="0" w:type="auto"/>
            <w:vMerge/>
            <w:hideMark/>
          </w:tcPr>
          <w:p w14:paraId="0192EE31" w14:textId="77777777" w:rsidR="00232405" w:rsidRPr="005611D4" w:rsidRDefault="00232405" w:rsidP="0077119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CC88312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MHM (Hybrid)</w:t>
            </w:r>
          </w:p>
        </w:tc>
        <w:tc>
          <w:tcPr>
            <w:tcW w:w="0" w:type="auto"/>
            <w:hideMark/>
          </w:tcPr>
          <w:p w14:paraId="33594F5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0.76</w:t>
            </w:r>
          </w:p>
        </w:tc>
        <w:tc>
          <w:tcPr>
            <w:tcW w:w="0" w:type="auto"/>
            <w:hideMark/>
          </w:tcPr>
          <w:p w14:paraId="0446718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0.68</w:t>
            </w:r>
          </w:p>
        </w:tc>
        <w:tc>
          <w:tcPr>
            <w:tcW w:w="0" w:type="auto"/>
            <w:hideMark/>
          </w:tcPr>
          <w:p w14:paraId="1D7E6AF1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0.72</w:t>
            </w:r>
          </w:p>
        </w:tc>
      </w:tr>
      <w:tr w:rsidR="00232405" w:rsidRPr="005611D4" w14:paraId="35714AF9" w14:textId="77777777" w:rsidTr="00771192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4CAC4CB7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 xml:space="preserve">Научный </w:t>
            </w:r>
          </w:p>
        </w:tc>
        <w:tc>
          <w:tcPr>
            <w:tcW w:w="0" w:type="auto"/>
            <w:hideMark/>
          </w:tcPr>
          <w:p w14:paraId="0907EAB7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Rule-Based</w:t>
            </w:r>
          </w:p>
        </w:tc>
        <w:tc>
          <w:tcPr>
            <w:tcW w:w="0" w:type="auto"/>
            <w:hideMark/>
          </w:tcPr>
          <w:p w14:paraId="0FC426FB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0.72</w:t>
            </w:r>
          </w:p>
        </w:tc>
        <w:tc>
          <w:tcPr>
            <w:tcW w:w="0" w:type="auto"/>
            <w:hideMark/>
          </w:tcPr>
          <w:p w14:paraId="73181D02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0.58</w:t>
            </w:r>
          </w:p>
        </w:tc>
        <w:tc>
          <w:tcPr>
            <w:tcW w:w="0" w:type="auto"/>
            <w:hideMark/>
          </w:tcPr>
          <w:p w14:paraId="7F1DCDE8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0.64</w:t>
            </w:r>
          </w:p>
        </w:tc>
      </w:tr>
      <w:tr w:rsidR="00232405" w:rsidRPr="005611D4" w14:paraId="7A40280F" w14:textId="77777777" w:rsidTr="00771192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5655F884" w14:textId="77777777" w:rsidR="00232405" w:rsidRPr="005611D4" w:rsidRDefault="00232405" w:rsidP="0077119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B2BB36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BiLSTM-CRF</w:t>
            </w:r>
          </w:p>
        </w:tc>
        <w:tc>
          <w:tcPr>
            <w:tcW w:w="0" w:type="auto"/>
            <w:hideMark/>
          </w:tcPr>
          <w:p w14:paraId="168F1D6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0.88</w:t>
            </w:r>
          </w:p>
        </w:tc>
        <w:tc>
          <w:tcPr>
            <w:tcW w:w="0" w:type="auto"/>
            <w:hideMark/>
          </w:tcPr>
          <w:p w14:paraId="0B68238F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0.82</w:t>
            </w:r>
          </w:p>
        </w:tc>
        <w:tc>
          <w:tcPr>
            <w:tcW w:w="0" w:type="auto"/>
            <w:hideMark/>
          </w:tcPr>
          <w:p w14:paraId="3528D355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0.85</w:t>
            </w:r>
          </w:p>
        </w:tc>
      </w:tr>
      <w:tr w:rsidR="00232405" w:rsidRPr="005611D4" w14:paraId="130A79F3" w14:textId="77777777" w:rsidTr="00771192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0A4DD2E5" w14:textId="77777777" w:rsidR="00232405" w:rsidRPr="005611D4" w:rsidRDefault="00232405" w:rsidP="0077119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6A05004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MHM (Hybrid)</w:t>
            </w:r>
          </w:p>
        </w:tc>
        <w:tc>
          <w:tcPr>
            <w:tcW w:w="0" w:type="auto"/>
            <w:hideMark/>
          </w:tcPr>
          <w:p w14:paraId="2F2A8577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0.92</w:t>
            </w:r>
          </w:p>
        </w:tc>
        <w:tc>
          <w:tcPr>
            <w:tcW w:w="0" w:type="auto"/>
            <w:hideMark/>
          </w:tcPr>
          <w:p w14:paraId="0D4F022C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0.86</w:t>
            </w:r>
          </w:p>
        </w:tc>
        <w:tc>
          <w:tcPr>
            <w:tcW w:w="0" w:type="auto"/>
            <w:hideMark/>
          </w:tcPr>
          <w:p w14:paraId="2B130097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0.89</w:t>
            </w:r>
          </w:p>
        </w:tc>
      </w:tr>
      <w:tr w:rsidR="00232405" w:rsidRPr="005611D4" w14:paraId="53342216" w14:textId="77777777" w:rsidTr="00771192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13F511A2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 xml:space="preserve">Документы </w:t>
            </w:r>
          </w:p>
        </w:tc>
        <w:tc>
          <w:tcPr>
            <w:tcW w:w="0" w:type="auto"/>
            <w:hideMark/>
          </w:tcPr>
          <w:p w14:paraId="3BB229B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Rule-Based</w:t>
            </w:r>
          </w:p>
        </w:tc>
        <w:tc>
          <w:tcPr>
            <w:tcW w:w="0" w:type="auto"/>
            <w:hideMark/>
          </w:tcPr>
          <w:p w14:paraId="3CF78F0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0.98</w:t>
            </w:r>
          </w:p>
        </w:tc>
        <w:tc>
          <w:tcPr>
            <w:tcW w:w="0" w:type="auto"/>
            <w:hideMark/>
          </w:tcPr>
          <w:p w14:paraId="0037AE55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0.94</w:t>
            </w:r>
          </w:p>
        </w:tc>
        <w:tc>
          <w:tcPr>
            <w:tcW w:w="0" w:type="auto"/>
            <w:hideMark/>
          </w:tcPr>
          <w:p w14:paraId="7327A6B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0.96</w:t>
            </w:r>
          </w:p>
        </w:tc>
      </w:tr>
      <w:tr w:rsidR="00232405" w:rsidRPr="005611D4" w14:paraId="556DB96E" w14:textId="77777777" w:rsidTr="00771192">
        <w:trPr>
          <w:jc w:val="center"/>
        </w:trPr>
        <w:tc>
          <w:tcPr>
            <w:tcW w:w="0" w:type="auto"/>
            <w:vMerge/>
            <w:hideMark/>
          </w:tcPr>
          <w:p w14:paraId="120C793E" w14:textId="77777777" w:rsidR="00232405" w:rsidRPr="005611D4" w:rsidRDefault="00232405" w:rsidP="00771192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393EB6F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BiLSTM-CRF</w:t>
            </w:r>
          </w:p>
        </w:tc>
        <w:tc>
          <w:tcPr>
            <w:tcW w:w="0" w:type="auto"/>
            <w:hideMark/>
          </w:tcPr>
          <w:p w14:paraId="5CBBC5BB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0.68</w:t>
            </w:r>
          </w:p>
        </w:tc>
        <w:tc>
          <w:tcPr>
            <w:tcW w:w="0" w:type="auto"/>
            <w:hideMark/>
          </w:tcPr>
          <w:p w14:paraId="2A9D90EB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0.85</w:t>
            </w:r>
          </w:p>
        </w:tc>
        <w:tc>
          <w:tcPr>
            <w:tcW w:w="0" w:type="auto"/>
            <w:hideMark/>
          </w:tcPr>
          <w:p w14:paraId="79CD561E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0.76</w:t>
            </w:r>
          </w:p>
        </w:tc>
      </w:tr>
      <w:tr w:rsidR="00232405" w:rsidRPr="005611D4" w14:paraId="2C1DFE70" w14:textId="77777777" w:rsidTr="00771192">
        <w:trPr>
          <w:jc w:val="center"/>
        </w:trPr>
        <w:tc>
          <w:tcPr>
            <w:tcW w:w="0" w:type="auto"/>
            <w:vMerge/>
            <w:hideMark/>
          </w:tcPr>
          <w:p w14:paraId="6D6F869A" w14:textId="77777777" w:rsidR="00232405" w:rsidRPr="005611D4" w:rsidRDefault="00232405" w:rsidP="00771192">
            <w:pPr>
              <w:spacing w:before="100" w:beforeAutospacing="1" w:after="100" w:afterAutospacing="1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A8BB362" w14:textId="77777777" w:rsidR="00232405" w:rsidRPr="005611D4" w:rsidRDefault="00232405" w:rsidP="00771192">
            <w:pPr>
              <w:pStyle w:val="af2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MHM (Hybrid)</w:t>
            </w:r>
          </w:p>
        </w:tc>
        <w:tc>
          <w:tcPr>
            <w:tcW w:w="0" w:type="auto"/>
            <w:hideMark/>
          </w:tcPr>
          <w:p w14:paraId="0C6DB71B" w14:textId="77777777" w:rsidR="00232405" w:rsidRPr="005611D4" w:rsidRDefault="00232405" w:rsidP="00771192">
            <w:pPr>
              <w:pStyle w:val="af2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0.96</w:t>
            </w:r>
          </w:p>
        </w:tc>
        <w:tc>
          <w:tcPr>
            <w:tcW w:w="0" w:type="auto"/>
            <w:hideMark/>
          </w:tcPr>
          <w:p w14:paraId="68164DFD" w14:textId="77777777" w:rsidR="00232405" w:rsidRPr="005611D4" w:rsidRDefault="00232405" w:rsidP="00771192">
            <w:pPr>
              <w:pStyle w:val="af2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0.95</w:t>
            </w:r>
          </w:p>
        </w:tc>
        <w:tc>
          <w:tcPr>
            <w:tcW w:w="0" w:type="auto"/>
            <w:hideMark/>
          </w:tcPr>
          <w:p w14:paraId="3ABAD22E" w14:textId="77777777" w:rsidR="00232405" w:rsidRPr="005611D4" w:rsidRDefault="00232405" w:rsidP="00771192">
            <w:pPr>
              <w:pStyle w:val="af2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0.95</w:t>
            </w:r>
          </w:p>
        </w:tc>
      </w:tr>
    </w:tbl>
    <w:p w14:paraId="15B6CC5B" w14:textId="77777777" w:rsidR="00232405" w:rsidRPr="005611D4" w:rsidRDefault="00232405" w:rsidP="00232405">
      <w:pPr>
        <w:pStyle w:val="af2"/>
        <w:spacing w:line="360" w:lineRule="auto"/>
        <w:ind w:firstLine="720"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 xml:space="preserve">Анализ </w:t>
      </w:r>
      <w:r>
        <w:rPr>
          <w:color w:val="1F1F1F"/>
          <w:sz w:val="28"/>
          <w:szCs w:val="28"/>
        </w:rPr>
        <w:t>т</w:t>
      </w:r>
      <w:r w:rsidRPr="005611D4">
        <w:rPr>
          <w:color w:val="1F1F1F"/>
          <w:sz w:val="28"/>
          <w:szCs w:val="28"/>
        </w:rPr>
        <w:t>аблицы 1 демонстрирует явную специализацию моделей. Rule-Based подход оказывается практически идеальным для структурированных документов (F1=0.96), но полностью теряет эффективность в художественной среде (F1=0.29), где фиксированные правила не способны охватить бесконечные вариации описания действий персонажей. BiLSTM-CRF показывает стабильно высокие результаты на художественных текстах благодаря способности учитывать двунаправленный контекст, что позволяет модели идентифицировать неявные связи между субъектами и объектами. Гибридный модуль MHM лидирует в научном сегменте (F1=0.89), превосходя нейронные сети за счет более точного следования терминологическим иерархиям.</w:t>
      </w:r>
    </w:p>
    <w:p w14:paraId="20CA8558" w14:textId="77777777" w:rsidR="00232405" w:rsidRPr="002B5789" w:rsidRDefault="00232405" w:rsidP="00232405">
      <w:pPr>
        <w:pStyle w:val="2"/>
        <w:numPr>
          <w:ilvl w:val="1"/>
          <w:numId w:val="27"/>
        </w:numPr>
        <w:ind w:left="1440" w:hanging="360"/>
        <w:jc w:val="center"/>
        <w:rPr>
          <w:b w:val="0"/>
          <w:bCs w:val="0"/>
        </w:rPr>
      </w:pPr>
      <w:bookmarkStart w:id="8" w:name="_Toc217039844"/>
      <w:r w:rsidRPr="002B5789">
        <w:rPr>
          <w:b w:val="0"/>
          <w:bCs w:val="0"/>
          <w:color w:val="1F1F1F"/>
        </w:rPr>
        <w:t>Оценка вычислительной эффективности и семантических параметров</w:t>
      </w:r>
      <w:bookmarkEnd w:id="8"/>
    </w:p>
    <w:p w14:paraId="146A42FC" w14:textId="77777777" w:rsidR="00232405" w:rsidRDefault="00232405" w:rsidP="00232405">
      <w:pPr>
        <w:pStyle w:val="af2"/>
        <w:spacing w:line="360" w:lineRule="auto"/>
        <w:ind w:firstLine="720"/>
        <w:contextualSpacing/>
        <w:jc w:val="both"/>
        <w:rPr>
          <w:color w:val="1F1F1F"/>
          <w:sz w:val="28"/>
          <w:szCs w:val="28"/>
        </w:rPr>
      </w:pPr>
      <w:r w:rsidRPr="005611D4">
        <w:rPr>
          <w:color w:val="1F1F1F"/>
          <w:sz w:val="28"/>
          <w:szCs w:val="28"/>
        </w:rPr>
        <w:t xml:space="preserve">В </w:t>
      </w:r>
      <w:r>
        <w:rPr>
          <w:color w:val="1F1F1F"/>
          <w:sz w:val="28"/>
          <w:szCs w:val="28"/>
        </w:rPr>
        <w:t>т</w:t>
      </w:r>
      <w:r w:rsidRPr="005611D4">
        <w:rPr>
          <w:color w:val="1F1F1F"/>
          <w:sz w:val="28"/>
          <w:szCs w:val="28"/>
        </w:rPr>
        <w:t xml:space="preserve">аблице </w:t>
      </w:r>
      <w:r>
        <w:rPr>
          <w:color w:val="1F1F1F"/>
          <w:sz w:val="28"/>
          <w:szCs w:val="28"/>
        </w:rPr>
        <w:t>5</w:t>
      </w:r>
      <w:r w:rsidRPr="005611D4">
        <w:rPr>
          <w:color w:val="1F1F1F"/>
          <w:sz w:val="28"/>
          <w:szCs w:val="28"/>
        </w:rPr>
        <w:t xml:space="preserve"> представлены результаты измерения эффективности по </w:t>
      </w:r>
      <w:r>
        <w:rPr>
          <w:color w:val="1F1F1F"/>
          <w:sz w:val="28"/>
          <w:szCs w:val="28"/>
        </w:rPr>
        <w:t xml:space="preserve">выработанным </w:t>
      </w:r>
      <w:r w:rsidRPr="005611D4">
        <w:rPr>
          <w:color w:val="1F1F1F"/>
          <w:sz w:val="28"/>
          <w:szCs w:val="28"/>
        </w:rPr>
        <w:t xml:space="preserve">метрикам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cond</m:t>
            </m:r>
          </m:sub>
        </m:sSub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elast</m:t>
            </m:r>
          </m:sub>
        </m:sSub>
      </m:oMath>
      <w:r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dens</m:t>
            </m:r>
          </m:sub>
        </m:sSub>
      </m:oMath>
      <w:r w:rsidRPr="005611D4">
        <w:rPr>
          <w:color w:val="1F1F1F"/>
          <w:sz w:val="28"/>
          <w:szCs w:val="28"/>
        </w:rPr>
        <w:t>. Эти данные позволяют оценить не только точность, но и практическую применимость моделей в реальных системах.</w:t>
      </w:r>
    </w:p>
    <w:p w14:paraId="4B9871FF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right"/>
        <w:rPr>
          <w:sz w:val="28"/>
          <w:szCs w:val="28"/>
        </w:rPr>
      </w:pPr>
      <w:r>
        <w:rPr>
          <w:color w:val="1F1F1F"/>
          <w:sz w:val="28"/>
          <w:szCs w:val="28"/>
        </w:rPr>
        <w:t>Таблица 5 – Вычисление выбранных метрик к моделей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208"/>
        <w:gridCol w:w="2118"/>
        <w:gridCol w:w="831"/>
      </w:tblGrid>
      <w:tr w:rsidR="00232405" w:rsidRPr="005611D4" w14:paraId="51C26558" w14:textId="77777777" w:rsidTr="00771192">
        <w:trPr>
          <w:jc w:val="center"/>
        </w:trPr>
        <w:tc>
          <w:tcPr>
            <w:tcW w:w="0" w:type="auto"/>
            <w:hideMark/>
          </w:tcPr>
          <w:p w14:paraId="325A232C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hideMark/>
          </w:tcPr>
          <w:p w14:paraId="4704192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cond</m:t>
                  </m:r>
                </m:sub>
              </m:sSub>
            </m:oMath>
            <w:r w:rsidRPr="005611D4">
              <w:rPr>
                <w:b/>
                <w:bCs/>
                <w:color w:val="1F1F1F"/>
                <w:sz w:val="28"/>
                <w:szCs w:val="28"/>
              </w:rPr>
              <w:t>​ (узлов/мс)</w:t>
            </w:r>
          </w:p>
        </w:tc>
        <w:tc>
          <w:tcPr>
            <w:tcW w:w="0" w:type="auto"/>
            <w:hideMark/>
          </w:tcPr>
          <w:p w14:paraId="0346335B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elast</m:t>
                  </m:r>
                </m:sub>
              </m:sSub>
            </m:oMath>
            <w:r w:rsidRPr="005611D4">
              <w:rPr>
                <w:b/>
                <w:bCs/>
                <w:color w:val="1F1F1F"/>
                <w:sz w:val="28"/>
                <w:szCs w:val="28"/>
              </w:rPr>
              <w:t>​ (МБ/бит)</w:t>
            </w:r>
          </w:p>
        </w:tc>
        <w:tc>
          <w:tcPr>
            <w:tcW w:w="0" w:type="auto"/>
            <w:hideMark/>
          </w:tcPr>
          <w:p w14:paraId="372CEE65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dens</m:t>
                  </m:r>
                </m:sub>
              </m:sSub>
            </m:oMath>
            <w:r w:rsidRPr="005611D4">
              <w:rPr>
                <w:b/>
                <w:bCs/>
                <w:color w:val="1F1F1F"/>
                <w:sz w:val="28"/>
                <w:szCs w:val="28"/>
              </w:rPr>
              <w:t>​</w:t>
            </w:r>
          </w:p>
        </w:tc>
      </w:tr>
      <w:tr w:rsidR="00232405" w:rsidRPr="005611D4" w14:paraId="678023A8" w14:textId="77777777" w:rsidTr="00771192">
        <w:trPr>
          <w:jc w:val="center"/>
        </w:trPr>
        <w:tc>
          <w:tcPr>
            <w:tcW w:w="0" w:type="auto"/>
            <w:hideMark/>
          </w:tcPr>
          <w:p w14:paraId="29B6CAD8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Rule-Based</w:t>
            </w:r>
          </w:p>
        </w:tc>
        <w:tc>
          <w:tcPr>
            <w:tcW w:w="0" w:type="auto"/>
            <w:hideMark/>
          </w:tcPr>
          <w:p w14:paraId="64908D32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0.08</w:t>
            </w:r>
          </w:p>
        </w:tc>
        <w:tc>
          <w:tcPr>
            <w:tcW w:w="0" w:type="auto"/>
            <w:hideMark/>
          </w:tcPr>
          <w:p w14:paraId="18859101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1.05</w:t>
            </w:r>
          </w:p>
        </w:tc>
        <w:tc>
          <w:tcPr>
            <w:tcW w:w="0" w:type="auto"/>
            <w:hideMark/>
          </w:tcPr>
          <w:p w14:paraId="5718A509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0.28</w:t>
            </w:r>
          </w:p>
        </w:tc>
      </w:tr>
      <w:tr w:rsidR="00232405" w:rsidRPr="005611D4" w14:paraId="3E246190" w14:textId="77777777" w:rsidTr="00771192">
        <w:trPr>
          <w:jc w:val="center"/>
        </w:trPr>
        <w:tc>
          <w:tcPr>
            <w:tcW w:w="0" w:type="auto"/>
            <w:hideMark/>
          </w:tcPr>
          <w:p w14:paraId="39E4D89F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lastRenderedPageBreak/>
              <w:t>BiLSTM-CRF</w:t>
            </w:r>
          </w:p>
        </w:tc>
        <w:tc>
          <w:tcPr>
            <w:tcW w:w="0" w:type="auto"/>
            <w:hideMark/>
          </w:tcPr>
          <w:p w14:paraId="1B571784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0.35</w:t>
            </w:r>
          </w:p>
        </w:tc>
        <w:tc>
          <w:tcPr>
            <w:tcW w:w="0" w:type="auto"/>
            <w:hideMark/>
          </w:tcPr>
          <w:p w14:paraId="772DEEE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19.42</w:t>
            </w:r>
          </w:p>
        </w:tc>
        <w:tc>
          <w:tcPr>
            <w:tcW w:w="0" w:type="auto"/>
            <w:hideMark/>
          </w:tcPr>
          <w:p w14:paraId="38340158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0.65</w:t>
            </w:r>
          </w:p>
        </w:tc>
      </w:tr>
      <w:tr w:rsidR="00232405" w:rsidRPr="005611D4" w14:paraId="444ADB31" w14:textId="77777777" w:rsidTr="00771192">
        <w:trPr>
          <w:jc w:val="center"/>
        </w:trPr>
        <w:tc>
          <w:tcPr>
            <w:tcW w:w="0" w:type="auto"/>
            <w:hideMark/>
          </w:tcPr>
          <w:p w14:paraId="14BFADE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MHM (Hybrid)</w:t>
            </w:r>
          </w:p>
        </w:tc>
        <w:tc>
          <w:tcPr>
            <w:tcW w:w="0" w:type="auto"/>
            <w:hideMark/>
          </w:tcPr>
          <w:p w14:paraId="1880240F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0.78</w:t>
            </w:r>
          </w:p>
        </w:tc>
        <w:tc>
          <w:tcPr>
            <w:tcW w:w="0" w:type="auto"/>
            <w:hideMark/>
          </w:tcPr>
          <w:p w14:paraId="06F40774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5.80</w:t>
            </w:r>
          </w:p>
        </w:tc>
        <w:tc>
          <w:tcPr>
            <w:tcW w:w="0" w:type="auto"/>
            <w:hideMark/>
          </w:tcPr>
          <w:p w14:paraId="5ACEA2D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0.82</w:t>
            </w:r>
          </w:p>
        </w:tc>
      </w:tr>
    </w:tbl>
    <w:p w14:paraId="06C7B7A7" w14:textId="77777777" w:rsidR="00232405" w:rsidRPr="005611D4" w:rsidRDefault="00232405" w:rsidP="00232405">
      <w:pPr>
        <w:pStyle w:val="af2"/>
        <w:spacing w:line="360" w:lineRule="auto"/>
        <w:ind w:firstLine="720"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>Результаты показывают, что MHM обладает наивысшим показателем эффективности формирования узлов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cond</m:t>
            </m:r>
          </m:sub>
        </m:sSub>
      </m:oMath>
      <w:r w:rsidRPr="005611D4">
        <w:rPr>
          <w:color w:val="1F1F1F"/>
          <w:sz w:val="28"/>
          <w:szCs w:val="28"/>
        </w:rPr>
        <w:t xml:space="preserve">= 0.78). Это достигается за счет использования метаграфовой структуры: один проход алгоритма формирует не плоский список триплетов, а дерево вложенных сущностей, что повышает информативность на единицу времени. BiLSTM-CRF демонстрирует крайне высокое значение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elast</m:t>
            </m:r>
          </m:sub>
        </m:sSub>
      </m:oMath>
      <w:r>
        <w:rPr>
          <w:color w:val="1F1F1F"/>
          <w:sz w:val="28"/>
          <w:szCs w:val="28"/>
        </w:rPr>
        <w:t xml:space="preserve"> </w:t>
      </w:r>
      <w:r w:rsidRPr="005611D4">
        <w:rPr>
          <w:color w:val="1F1F1F"/>
          <w:sz w:val="28"/>
          <w:szCs w:val="28"/>
        </w:rPr>
        <w:t>(19.42), что подтверждает теоретические опасения о "взрывном" росте потребления памяти при работе с длинными последовательностями в текстах с высокой энтропией.</w:t>
      </w:r>
      <w:r>
        <w:rPr>
          <w:color w:val="444746"/>
          <w:sz w:val="28"/>
          <w:szCs w:val="28"/>
          <w:vertAlign w:val="superscript"/>
        </w:rPr>
        <w:t xml:space="preserve"> </w:t>
      </w:r>
      <w:r w:rsidRPr="005611D4">
        <w:rPr>
          <w:color w:val="1F1F1F"/>
          <w:sz w:val="28"/>
          <w:szCs w:val="28"/>
        </w:rPr>
        <w:t>Гибридная модель в этом отношении значительно стабильнее, так как основные затраты памяти ложатся на эффективный движок SpaCy.</w:t>
      </w:r>
    </w:p>
    <w:p w14:paraId="36DD34C5" w14:textId="77777777" w:rsidR="00232405" w:rsidRPr="002B5789" w:rsidRDefault="00232405" w:rsidP="00232405">
      <w:pPr>
        <w:pStyle w:val="2"/>
        <w:numPr>
          <w:ilvl w:val="1"/>
          <w:numId w:val="27"/>
        </w:numPr>
        <w:ind w:left="1440" w:hanging="360"/>
        <w:jc w:val="center"/>
        <w:rPr>
          <w:b w:val="0"/>
          <w:bCs w:val="0"/>
        </w:rPr>
      </w:pPr>
      <w:bookmarkStart w:id="9" w:name="_Toc217039845"/>
      <w:r w:rsidRPr="002B5789">
        <w:rPr>
          <w:b w:val="0"/>
          <w:bCs w:val="0"/>
          <w:color w:val="1F1F1F"/>
        </w:rPr>
        <w:t>Динамика временных затрат и потребления памяти</w:t>
      </w:r>
      <w:bookmarkEnd w:id="9"/>
    </w:p>
    <w:p w14:paraId="5F3E3EC2" w14:textId="77777777" w:rsidR="00232405" w:rsidRDefault="00232405" w:rsidP="00232405">
      <w:pPr>
        <w:pStyle w:val="af2"/>
        <w:spacing w:line="360" w:lineRule="auto"/>
        <w:ind w:firstLine="720"/>
        <w:contextualSpacing/>
        <w:jc w:val="both"/>
        <w:rPr>
          <w:color w:val="1F1F1F"/>
          <w:sz w:val="28"/>
          <w:szCs w:val="28"/>
        </w:rPr>
      </w:pPr>
      <w:r w:rsidRPr="005611D4">
        <w:rPr>
          <w:color w:val="1F1F1F"/>
          <w:sz w:val="28"/>
          <w:szCs w:val="28"/>
        </w:rPr>
        <w:t xml:space="preserve">В </w:t>
      </w:r>
      <w:r>
        <w:rPr>
          <w:color w:val="1F1F1F"/>
          <w:sz w:val="28"/>
          <w:szCs w:val="28"/>
        </w:rPr>
        <w:t>т</w:t>
      </w:r>
      <w:r w:rsidRPr="005611D4">
        <w:rPr>
          <w:color w:val="1F1F1F"/>
          <w:sz w:val="28"/>
          <w:szCs w:val="28"/>
        </w:rPr>
        <w:t xml:space="preserve">аблице </w:t>
      </w:r>
      <w:r>
        <w:rPr>
          <w:color w:val="1F1F1F"/>
          <w:sz w:val="28"/>
          <w:szCs w:val="28"/>
        </w:rPr>
        <w:t>6</w:t>
      </w:r>
      <w:r w:rsidRPr="005611D4">
        <w:rPr>
          <w:color w:val="1F1F1F"/>
          <w:sz w:val="28"/>
          <w:szCs w:val="28"/>
        </w:rPr>
        <w:t xml:space="preserve"> приведена детализация временных характеристик обработки (inference time) и пикового потребления оперативной памяти для текстов объемом 500-600 слов.</w:t>
      </w:r>
    </w:p>
    <w:p w14:paraId="71FA8678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right"/>
        <w:rPr>
          <w:sz w:val="28"/>
          <w:szCs w:val="28"/>
        </w:rPr>
      </w:pPr>
      <w:r>
        <w:rPr>
          <w:color w:val="1F1F1F"/>
          <w:sz w:val="28"/>
          <w:szCs w:val="28"/>
        </w:rPr>
        <w:t>Таблица 6 – Расчет основных показателей моделей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157"/>
        <w:gridCol w:w="1585"/>
        <w:gridCol w:w="1943"/>
        <w:gridCol w:w="2091"/>
      </w:tblGrid>
      <w:tr w:rsidR="00232405" w:rsidRPr="005611D4" w14:paraId="28FFA3C5" w14:textId="77777777" w:rsidTr="00771192">
        <w:trPr>
          <w:tblHeader/>
          <w:jc w:val="center"/>
        </w:trPr>
        <w:tc>
          <w:tcPr>
            <w:tcW w:w="0" w:type="auto"/>
            <w:hideMark/>
          </w:tcPr>
          <w:p w14:paraId="33059C4F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794A6022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Rule-Based</w:t>
            </w:r>
          </w:p>
        </w:tc>
        <w:tc>
          <w:tcPr>
            <w:tcW w:w="0" w:type="auto"/>
            <w:hideMark/>
          </w:tcPr>
          <w:p w14:paraId="3556E599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BiLSTM-CRF</w:t>
            </w:r>
          </w:p>
        </w:tc>
        <w:tc>
          <w:tcPr>
            <w:tcW w:w="0" w:type="auto"/>
            <w:hideMark/>
          </w:tcPr>
          <w:p w14:paraId="61B2F220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b/>
                <w:bCs/>
                <w:color w:val="1F1F1F"/>
                <w:sz w:val="28"/>
                <w:szCs w:val="28"/>
              </w:rPr>
              <w:t>MHM (Hybrid)</w:t>
            </w:r>
          </w:p>
        </w:tc>
      </w:tr>
      <w:tr w:rsidR="00232405" w:rsidRPr="005611D4" w14:paraId="5D71FDD1" w14:textId="77777777" w:rsidTr="00771192">
        <w:trPr>
          <w:jc w:val="center"/>
        </w:trPr>
        <w:tc>
          <w:tcPr>
            <w:tcW w:w="0" w:type="auto"/>
            <w:hideMark/>
          </w:tcPr>
          <w:p w14:paraId="723A96DA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Время обработки (мс)</w:t>
            </w:r>
          </w:p>
        </w:tc>
        <w:tc>
          <w:tcPr>
            <w:tcW w:w="0" w:type="auto"/>
            <w:hideMark/>
          </w:tcPr>
          <w:p w14:paraId="4CBA24A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12.4</w:t>
            </w:r>
          </w:p>
        </w:tc>
        <w:tc>
          <w:tcPr>
            <w:tcW w:w="0" w:type="auto"/>
            <w:hideMark/>
          </w:tcPr>
          <w:p w14:paraId="1C1DE7E0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420.8</w:t>
            </w:r>
          </w:p>
        </w:tc>
        <w:tc>
          <w:tcPr>
            <w:tcW w:w="0" w:type="auto"/>
            <w:hideMark/>
          </w:tcPr>
          <w:p w14:paraId="42554CD9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95.2</w:t>
            </w:r>
          </w:p>
        </w:tc>
      </w:tr>
      <w:tr w:rsidR="00232405" w:rsidRPr="005611D4" w14:paraId="6FECBA59" w14:textId="77777777" w:rsidTr="00771192">
        <w:trPr>
          <w:jc w:val="center"/>
        </w:trPr>
        <w:tc>
          <w:tcPr>
            <w:tcW w:w="0" w:type="auto"/>
            <w:hideMark/>
          </w:tcPr>
          <w:p w14:paraId="792324B9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Память (Peak RAM, МБ)</w:t>
            </w:r>
          </w:p>
        </w:tc>
        <w:tc>
          <w:tcPr>
            <w:tcW w:w="0" w:type="auto"/>
            <w:hideMark/>
          </w:tcPr>
          <w:p w14:paraId="5444B954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14:paraId="6B86A98C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1250</w:t>
            </w:r>
          </w:p>
        </w:tc>
        <w:tc>
          <w:tcPr>
            <w:tcW w:w="0" w:type="auto"/>
            <w:hideMark/>
          </w:tcPr>
          <w:p w14:paraId="28235E7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320</w:t>
            </w:r>
          </w:p>
        </w:tc>
      </w:tr>
      <w:tr w:rsidR="00232405" w:rsidRPr="005611D4" w14:paraId="7C55CCC8" w14:textId="77777777" w:rsidTr="00771192">
        <w:trPr>
          <w:jc w:val="center"/>
        </w:trPr>
        <w:tc>
          <w:tcPr>
            <w:tcW w:w="0" w:type="auto"/>
            <w:hideMark/>
          </w:tcPr>
          <w:p w14:paraId="67B5D979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Скорость (токенов/сек)</w:t>
            </w:r>
          </w:p>
        </w:tc>
        <w:tc>
          <w:tcPr>
            <w:tcW w:w="0" w:type="auto"/>
            <w:hideMark/>
          </w:tcPr>
          <w:p w14:paraId="4664DB96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48000</w:t>
            </w:r>
          </w:p>
        </w:tc>
        <w:tc>
          <w:tcPr>
            <w:tcW w:w="0" w:type="auto"/>
            <w:hideMark/>
          </w:tcPr>
          <w:p w14:paraId="2648E129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1420</w:t>
            </w:r>
          </w:p>
        </w:tc>
        <w:tc>
          <w:tcPr>
            <w:tcW w:w="0" w:type="auto"/>
            <w:hideMark/>
          </w:tcPr>
          <w:p w14:paraId="54F2A94D" w14:textId="77777777" w:rsidR="00232405" w:rsidRPr="005611D4" w:rsidRDefault="00232405" w:rsidP="00771192">
            <w:pPr>
              <w:pStyle w:val="af2"/>
              <w:spacing w:before="120" w:beforeAutospacing="0" w:after="120" w:afterAutospacing="0"/>
              <w:rPr>
                <w:sz w:val="28"/>
                <w:szCs w:val="28"/>
              </w:rPr>
            </w:pPr>
            <w:r w:rsidRPr="005611D4">
              <w:rPr>
                <w:color w:val="1F1F1F"/>
                <w:sz w:val="28"/>
                <w:szCs w:val="28"/>
              </w:rPr>
              <w:t>6300</w:t>
            </w:r>
          </w:p>
        </w:tc>
      </w:tr>
    </w:tbl>
    <w:p w14:paraId="029DFE62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 xml:space="preserve">Согласно данным Таблицы </w:t>
      </w:r>
      <w:r>
        <w:rPr>
          <w:color w:val="1F1F1F"/>
          <w:sz w:val="28"/>
          <w:szCs w:val="28"/>
        </w:rPr>
        <w:t>6</w:t>
      </w:r>
      <w:r w:rsidRPr="005611D4">
        <w:rPr>
          <w:color w:val="1F1F1F"/>
          <w:sz w:val="28"/>
          <w:szCs w:val="28"/>
        </w:rPr>
        <w:t>, Rule-Based системы остаются самыми быстрыми, однако их применение ограничено узким классом задач. BiLSTM-CRF требует значительных ресурсов GPU для достижения приемлемой скорости, в то время как MHM демонстрирует сбалансированные показатели, позволяющие развертывание системы на стандартных серверных мощностях без специализированных ускорителей.</w:t>
      </w:r>
    </w:p>
    <w:p w14:paraId="0234B478" w14:textId="77777777" w:rsidR="00232405" w:rsidRPr="00D03D65" w:rsidRDefault="00232405" w:rsidP="00232405">
      <w:pPr>
        <w:pStyle w:val="2"/>
        <w:numPr>
          <w:ilvl w:val="1"/>
          <w:numId w:val="27"/>
        </w:numPr>
        <w:spacing w:before="0" w:after="120"/>
        <w:ind w:left="1440" w:hanging="360"/>
        <w:jc w:val="center"/>
        <w:rPr>
          <w:b w:val="0"/>
          <w:bCs w:val="0"/>
        </w:rPr>
      </w:pPr>
      <w:bookmarkStart w:id="10" w:name="_Toc217039846"/>
      <w:r w:rsidRPr="00D03D65">
        <w:rPr>
          <w:b w:val="0"/>
          <w:bCs w:val="0"/>
          <w:color w:val="1F1F1F"/>
        </w:rPr>
        <w:lastRenderedPageBreak/>
        <w:t>Анализ корреляций и системных взаимосвязей</w:t>
      </w:r>
      <w:bookmarkEnd w:id="10"/>
    </w:p>
    <w:p w14:paraId="3AFC2248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>Изучение полученных данных позволяет выявить фундаментальные зависимости между характеристиками текстов и эффективностью архитектурных решений.</w:t>
      </w:r>
    </w:p>
    <w:p w14:paraId="75BC07F4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>Наблюдается сильная отрицательная корреляция между информационной энтропией текста и точностью детерминированных алгоритмов (Rule-Based). В текстах РПД</w:t>
      </w:r>
      <w:r>
        <w:rPr>
          <w:color w:val="1F1F1F"/>
          <w:sz w:val="28"/>
          <w:szCs w:val="28"/>
        </w:rPr>
        <w:t xml:space="preserve">, </w:t>
      </w:r>
      <w:r w:rsidRPr="005611D4">
        <w:rPr>
          <w:color w:val="1F1F1F"/>
          <w:sz w:val="28"/>
          <w:szCs w:val="28"/>
        </w:rPr>
        <w:t>где энтропия минимальна, правила показывают высочайшую точность. При переходе к научным текстам, где плотность терминологии выше, а структура предложения сложнее, точность Rule-Based снижается на 26%. В художественном тексте, где авторский стиль и метафоры создают максимальную неопределенность, RB-метод становится неэффективным.</w:t>
      </w:r>
    </w:p>
    <w:p w14:paraId="498A121A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>Для нейросетевых моделей (BiLSTM-CRF) корреляция между энтропией и точностью менее выражена, однако прослеживается связь между энтропией и семантической плотностью</w:t>
      </w:r>
      <w:r>
        <w:rPr>
          <w:color w:val="1F1F1F"/>
          <w:sz w:val="28"/>
          <w:szCs w:val="28"/>
        </w:rPr>
        <w:t xml:space="preserve">. </w:t>
      </w:r>
      <w:r w:rsidRPr="005611D4">
        <w:rPr>
          <w:color w:val="1F1F1F"/>
          <w:sz w:val="28"/>
          <w:szCs w:val="28"/>
        </w:rPr>
        <w:t>В текстах с высокой энтропией нейросеть склонна генерировать большее количество связей, часть из которых являются ложноположительными ("шум"), что снижает итоговую плотность полезных знаний.</w:t>
      </w:r>
    </w:p>
    <w:p w14:paraId="50E55007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 xml:space="preserve">Параметр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elast</m:t>
            </m:r>
          </m:sub>
        </m:sSub>
      </m:oMath>
      <w:r w:rsidRPr="005611D4">
        <w:rPr>
          <w:color w:val="1F1F1F"/>
          <w:sz w:val="28"/>
          <w:szCs w:val="28"/>
        </w:rPr>
        <w:t xml:space="preserve"> (эластичность ресурсов) находится в прямой зависимости от глубины нейронных слоев и размерности эмбеддингов. Для BiLSTM-CRF потребление памяти растет нелинейно относительно длины текста</w:t>
      </w:r>
      <w:r>
        <w:rPr>
          <w:color w:val="1F1F1F"/>
          <w:sz w:val="28"/>
          <w:szCs w:val="28"/>
        </w:rPr>
        <w:t xml:space="preserve">, </w:t>
      </w:r>
      <w:r w:rsidRPr="005611D4">
        <w:rPr>
          <w:color w:val="1F1F1F"/>
          <w:sz w:val="28"/>
          <w:szCs w:val="28"/>
        </w:rPr>
        <w:t>что обусловлено хранением градиентов и промежуточных состояний ячеек памяти. В гибридном модуле MHM использование правил для верификации извлеченных сущностей позволяет "отсекать" ненужные ветви вычислений, что стабилизирует потребление ресурсов.</w:t>
      </w:r>
    </w:p>
    <w:p w14:paraId="083BFB8E" w14:textId="77777777" w:rsidR="00232405" w:rsidRPr="00D03D65" w:rsidRDefault="00232405" w:rsidP="00232405">
      <w:pPr>
        <w:pStyle w:val="1"/>
        <w:numPr>
          <w:ilvl w:val="0"/>
          <w:numId w:val="27"/>
        </w:numPr>
        <w:ind w:left="720"/>
      </w:pPr>
      <w:bookmarkStart w:id="11" w:name="_Toc217039847"/>
      <w:r>
        <w:rPr>
          <w:color w:val="1F1F1F"/>
        </w:rPr>
        <w:t>Заключение</w:t>
      </w:r>
      <w:bookmarkEnd w:id="11"/>
    </w:p>
    <w:p w14:paraId="002E365B" w14:textId="77777777" w:rsidR="00232405" w:rsidRPr="005611D4" w:rsidRDefault="00232405" w:rsidP="00232405">
      <w:pPr>
        <w:pStyle w:val="af2"/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5611D4">
        <w:rPr>
          <w:color w:val="1F1F1F"/>
          <w:sz w:val="28"/>
          <w:szCs w:val="28"/>
        </w:rPr>
        <w:t>Комплексное исследование методов извлечения фактов и их последующей интеграции в метаграфовые структуры позволяет сделать следующие научно-практические выводы.</w:t>
      </w:r>
    </w:p>
    <w:p w14:paraId="07E7E447" w14:textId="77777777" w:rsidR="00232405" w:rsidRDefault="00232405" w:rsidP="00232405">
      <w:pPr>
        <w:pStyle w:val="af2"/>
        <w:spacing w:line="360" w:lineRule="auto"/>
        <w:ind w:firstLine="720"/>
        <w:contextualSpacing/>
        <w:jc w:val="both"/>
        <w:rPr>
          <w:color w:val="1F1F1F"/>
          <w:sz w:val="28"/>
          <w:szCs w:val="28"/>
        </w:rPr>
      </w:pPr>
      <w:r w:rsidRPr="005611D4">
        <w:rPr>
          <w:color w:val="1F1F1F"/>
          <w:sz w:val="28"/>
          <w:szCs w:val="28"/>
        </w:rPr>
        <w:t>На основе проведенного анализа подтверждена гипотеза о необходимости адаптивного выбора архитектуры под конкретный тип текстовых данных</w:t>
      </w:r>
      <w:r>
        <w:rPr>
          <w:color w:val="1F1F1F"/>
          <w:sz w:val="28"/>
          <w:szCs w:val="28"/>
        </w:rPr>
        <w:t xml:space="preserve">: </w:t>
      </w:r>
    </w:p>
    <w:p w14:paraId="662D3981" w14:textId="77777777" w:rsidR="00232405" w:rsidRDefault="00232405" w:rsidP="00232405">
      <w:pPr>
        <w:pStyle w:val="af2"/>
        <w:numPr>
          <w:ilvl w:val="0"/>
          <w:numId w:val="39"/>
        </w:numPr>
        <w:spacing w:line="360" w:lineRule="auto"/>
        <w:contextualSpacing/>
        <w:jc w:val="both"/>
        <w:rPr>
          <w:sz w:val="28"/>
          <w:szCs w:val="28"/>
        </w:rPr>
      </w:pPr>
      <w:r w:rsidRPr="005611D4">
        <w:rPr>
          <w:b/>
          <w:bCs/>
          <w:color w:val="1F1F1F"/>
          <w:sz w:val="28"/>
          <w:szCs w:val="28"/>
        </w:rPr>
        <w:lastRenderedPageBreak/>
        <w:t>Rule-Based парсеры</w:t>
      </w:r>
      <w:r w:rsidRPr="005611D4">
        <w:rPr>
          <w:color w:val="1F1F1F"/>
          <w:sz w:val="28"/>
          <w:szCs w:val="28"/>
        </w:rPr>
        <w:t xml:space="preserve"> незаменимы для систем обработки строго формализованных документов (счета, акты, спецификации). Их использование гарантирует юридическую чистоту и высокую скорость работы при минимальных затратах ресурсов.</w:t>
      </w:r>
    </w:p>
    <w:p w14:paraId="7003FD8A" w14:textId="77777777" w:rsidR="00232405" w:rsidRDefault="00232405" w:rsidP="00232405">
      <w:pPr>
        <w:pStyle w:val="af2"/>
        <w:numPr>
          <w:ilvl w:val="0"/>
          <w:numId w:val="39"/>
        </w:numPr>
        <w:spacing w:line="360" w:lineRule="auto"/>
        <w:contextualSpacing/>
        <w:jc w:val="both"/>
        <w:rPr>
          <w:sz w:val="28"/>
          <w:szCs w:val="28"/>
        </w:rPr>
      </w:pPr>
      <w:r w:rsidRPr="00D03D65">
        <w:rPr>
          <w:b/>
          <w:bCs/>
          <w:color w:val="1F1F1F"/>
          <w:sz w:val="28"/>
          <w:szCs w:val="28"/>
        </w:rPr>
        <w:t>Нейронные сети BiLSTM-CRF</w:t>
      </w:r>
      <w:r w:rsidRPr="00D03D65">
        <w:rPr>
          <w:color w:val="1F1F1F"/>
          <w:sz w:val="28"/>
          <w:szCs w:val="28"/>
        </w:rPr>
        <w:t xml:space="preserve"> должны использоваться как основной инструмент в задачах анализа художественных произведений и текстов социальных сетей, где доминирует неформальный язык и скрытые контекстные связи.</w:t>
      </w:r>
    </w:p>
    <w:p w14:paraId="6422996E" w14:textId="77777777" w:rsidR="00232405" w:rsidRPr="00D03D65" w:rsidRDefault="00232405" w:rsidP="00232405">
      <w:pPr>
        <w:pStyle w:val="af2"/>
        <w:numPr>
          <w:ilvl w:val="0"/>
          <w:numId w:val="39"/>
        </w:numPr>
        <w:spacing w:line="360" w:lineRule="auto"/>
        <w:contextualSpacing/>
        <w:jc w:val="both"/>
        <w:rPr>
          <w:sz w:val="28"/>
          <w:szCs w:val="28"/>
        </w:rPr>
      </w:pPr>
      <w:r w:rsidRPr="00D03D65">
        <w:rPr>
          <w:b/>
          <w:bCs/>
          <w:color w:val="1F1F1F"/>
          <w:sz w:val="28"/>
          <w:szCs w:val="28"/>
        </w:rPr>
        <w:t>Гибридный модуль (MHM)</w:t>
      </w:r>
      <w:r w:rsidRPr="00D03D65">
        <w:rPr>
          <w:color w:val="1F1F1F"/>
          <w:sz w:val="28"/>
          <w:szCs w:val="28"/>
        </w:rPr>
        <w:t xml:space="preserve"> является оптимальным решением для построения корпоративных баз знаний на основе научной литературы и технической документации. Его преимущество заключается в способности восстанавливать сложную иерархию понятий, характерную для академического стиля изложения.</w:t>
      </w:r>
    </w:p>
    <w:p w14:paraId="1E650C5F" w14:textId="77777777" w:rsidR="00232405" w:rsidRDefault="00232405" w:rsidP="002324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985235" w14:textId="77777777" w:rsidR="00232405" w:rsidRPr="002B5789" w:rsidRDefault="00232405" w:rsidP="00232405">
      <w:pPr>
        <w:pStyle w:val="1"/>
      </w:pPr>
      <w:bookmarkStart w:id="12" w:name="_Toc217039848"/>
      <w:r w:rsidRPr="002B5789">
        <w:rPr>
          <w:color w:val="000000"/>
        </w:rPr>
        <w:lastRenderedPageBreak/>
        <w:t>Список используемых источников</w:t>
      </w:r>
      <w:bookmarkEnd w:id="12"/>
    </w:p>
    <w:p w14:paraId="5F968FD9" w14:textId="77777777" w:rsidR="00232405" w:rsidRPr="00453079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8"/>
        </w:rPr>
      </w:pPr>
      <w:r w:rsidRPr="00453079">
        <w:rPr>
          <w:color w:val="222222"/>
          <w:sz w:val="28"/>
          <w:szCs w:val="28"/>
        </w:rPr>
        <w:t xml:space="preserve">Обработка естественного языка. </w:t>
      </w:r>
      <w:r w:rsidRPr="00453079">
        <w:rPr>
          <w:color w:val="222222"/>
          <w:sz w:val="28"/>
          <w:szCs w:val="28"/>
          <w:lang w:val="en-US"/>
        </w:rPr>
        <w:t>Python</w:t>
      </w:r>
      <w:r w:rsidRPr="00453079">
        <w:rPr>
          <w:color w:val="222222"/>
          <w:sz w:val="28"/>
          <w:szCs w:val="28"/>
        </w:rPr>
        <w:t xml:space="preserve"> и </w:t>
      </w:r>
      <w:r w:rsidRPr="00453079">
        <w:rPr>
          <w:color w:val="222222"/>
          <w:sz w:val="28"/>
          <w:szCs w:val="28"/>
          <w:lang w:val="en-US"/>
        </w:rPr>
        <w:t>spaCy</w:t>
      </w:r>
      <w:r w:rsidRPr="00453079">
        <w:rPr>
          <w:color w:val="222222"/>
          <w:sz w:val="28"/>
          <w:szCs w:val="28"/>
        </w:rPr>
        <w:t xml:space="preserve"> на практике. — СПб.: Питер, 2021. — 256 с.: ил. — (Серия «Библиотека программиста»)</w:t>
      </w:r>
    </w:p>
    <w:p w14:paraId="2E195472" w14:textId="77777777" w:rsidR="00232405" w:rsidRPr="00453079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222222"/>
          <w:sz w:val="28"/>
          <w:szCs w:val="28"/>
        </w:rPr>
      </w:pPr>
      <w:r w:rsidRPr="00453079">
        <w:rPr>
          <w:color w:val="222222"/>
          <w:sz w:val="28"/>
          <w:szCs w:val="28"/>
        </w:rPr>
        <w:t>Черненький В.М., Терехов В.И., Гапанюк Ю.Е. Представление сложных</w:t>
      </w:r>
      <w:r>
        <w:rPr>
          <w:color w:val="222222"/>
          <w:sz w:val="28"/>
          <w:szCs w:val="28"/>
        </w:rPr>
        <w:t xml:space="preserve"> </w:t>
      </w:r>
      <w:r w:rsidRPr="00453079">
        <w:rPr>
          <w:color w:val="222222"/>
          <w:sz w:val="28"/>
          <w:szCs w:val="28"/>
        </w:rPr>
        <w:t xml:space="preserve">сетей на основе метаграфов // Нейроинформатика-2016. </w:t>
      </w:r>
      <w:r w:rsidRPr="00453079">
        <w:rPr>
          <w:color w:val="222222"/>
          <w:sz w:val="28"/>
          <w:szCs w:val="28"/>
          <w:lang w:val="en-US"/>
        </w:rPr>
        <w:t>XVIII</w:t>
      </w:r>
      <w:r>
        <w:rPr>
          <w:color w:val="222222"/>
          <w:sz w:val="28"/>
          <w:szCs w:val="28"/>
        </w:rPr>
        <w:t xml:space="preserve"> </w:t>
      </w:r>
      <w:r w:rsidRPr="00453079">
        <w:rPr>
          <w:color w:val="222222"/>
          <w:sz w:val="28"/>
          <w:szCs w:val="28"/>
        </w:rPr>
        <w:t>Всероссийская научно-техническая конференция. Сборник научных</w:t>
      </w:r>
      <w:r>
        <w:rPr>
          <w:color w:val="222222"/>
          <w:sz w:val="28"/>
          <w:szCs w:val="28"/>
        </w:rPr>
        <w:t xml:space="preserve"> </w:t>
      </w:r>
      <w:r w:rsidRPr="00453079">
        <w:rPr>
          <w:color w:val="222222"/>
          <w:sz w:val="28"/>
          <w:szCs w:val="28"/>
        </w:rPr>
        <w:t>трудов. Ч. 1. М.: НИЯУ МИФИ, 2016</w:t>
      </w:r>
      <w:r w:rsidRPr="00EF569F">
        <w:rPr>
          <w:color w:val="222222"/>
          <w:sz w:val="28"/>
          <w:szCs w:val="28"/>
        </w:rPr>
        <w:t>.</w:t>
      </w:r>
    </w:p>
    <w:p w14:paraId="1CC96060" w14:textId="77777777" w:rsidR="00232405" w:rsidRPr="00453079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222222"/>
          <w:sz w:val="28"/>
          <w:szCs w:val="28"/>
        </w:rPr>
      </w:pPr>
      <w:r w:rsidRPr="00453079">
        <w:rPr>
          <w:color w:val="222222"/>
          <w:sz w:val="28"/>
          <w:szCs w:val="28"/>
        </w:rPr>
        <w:t>Черненький В.М., Гапанюк Ю.Е., Ревунков Г.И., Терехов В.И., Каганов</w:t>
      </w:r>
      <w:r>
        <w:rPr>
          <w:color w:val="222222"/>
          <w:sz w:val="28"/>
          <w:szCs w:val="28"/>
        </w:rPr>
        <w:t xml:space="preserve"> </w:t>
      </w:r>
      <w:r w:rsidRPr="00453079">
        <w:rPr>
          <w:color w:val="222222"/>
          <w:sz w:val="28"/>
          <w:szCs w:val="28"/>
        </w:rPr>
        <w:t>Ю.Т. Метаграфовый подход для описания гибридных интеллектуальных</w:t>
      </w:r>
      <w:r>
        <w:rPr>
          <w:color w:val="222222"/>
          <w:sz w:val="28"/>
          <w:szCs w:val="28"/>
        </w:rPr>
        <w:t xml:space="preserve"> </w:t>
      </w:r>
      <w:r w:rsidRPr="00453079">
        <w:rPr>
          <w:color w:val="222222"/>
          <w:sz w:val="28"/>
          <w:szCs w:val="28"/>
        </w:rPr>
        <w:t xml:space="preserve">информационных систем. Прикладная информатика. 2017. № 3 (69). </w:t>
      </w:r>
    </w:p>
    <w:p w14:paraId="7482F6DF" w14:textId="77777777" w:rsidR="00232405" w:rsidRPr="00453079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8"/>
        </w:rPr>
      </w:pPr>
      <w:r w:rsidRPr="00453079">
        <w:rPr>
          <w:color w:val="000000"/>
          <w:sz w:val="28"/>
          <w:szCs w:val="28"/>
        </w:rPr>
        <w:t>Гапанюк Ю.Е.</w:t>
      </w:r>
      <w:r>
        <w:rPr>
          <w:color w:val="000000"/>
          <w:sz w:val="28"/>
          <w:szCs w:val="28"/>
        </w:rPr>
        <w:t xml:space="preserve">, </w:t>
      </w:r>
      <w:r w:rsidRPr="00453079">
        <w:rPr>
          <w:color w:val="000000"/>
          <w:sz w:val="28"/>
          <w:szCs w:val="28"/>
        </w:rPr>
        <w:t>Ханмурзин Т.И.</w:t>
      </w:r>
      <w:r>
        <w:rPr>
          <w:color w:val="000000"/>
          <w:sz w:val="28"/>
          <w:szCs w:val="28"/>
        </w:rPr>
        <w:t xml:space="preserve">, </w:t>
      </w:r>
      <w:r w:rsidRPr="00453079">
        <w:rPr>
          <w:color w:val="000000"/>
          <w:sz w:val="28"/>
          <w:szCs w:val="28"/>
        </w:rPr>
        <w:t>Костян А.А</w:t>
      </w:r>
      <w:r>
        <w:rPr>
          <w:color w:val="000000"/>
          <w:sz w:val="28"/>
          <w:szCs w:val="28"/>
        </w:rPr>
        <w:t xml:space="preserve">., </w:t>
      </w:r>
      <w:r w:rsidRPr="00453079">
        <w:rPr>
          <w:color w:val="000000"/>
          <w:sz w:val="28"/>
          <w:szCs w:val="28"/>
        </w:rPr>
        <w:t>Фадеев А.А.</w:t>
      </w:r>
      <w:r>
        <w:rPr>
          <w:color w:val="000000"/>
          <w:sz w:val="28"/>
          <w:szCs w:val="28"/>
        </w:rPr>
        <w:t xml:space="preserve">, </w:t>
      </w:r>
      <w:r w:rsidRPr="00453079">
        <w:rPr>
          <w:color w:val="000000"/>
          <w:sz w:val="28"/>
          <w:szCs w:val="28"/>
        </w:rPr>
        <w:t>Брысина Н.Р.</w:t>
      </w:r>
      <w:r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  <w:lang w:val="en-US"/>
        </w:rPr>
        <w:t>Using</w:t>
      </w:r>
      <w:r w:rsidRPr="00453079"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  <w:lang w:val="en-US"/>
        </w:rPr>
        <w:t>the</w:t>
      </w:r>
      <w:r w:rsidRPr="00453079"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  <w:lang w:val="en-US"/>
        </w:rPr>
        <w:t>metagraph</w:t>
      </w:r>
      <w:r w:rsidRPr="00453079"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  <w:lang w:val="en-US"/>
        </w:rPr>
        <w:t>approach</w:t>
      </w:r>
      <w:r w:rsidRPr="00453079"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  <w:lang w:val="en-US"/>
        </w:rPr>
        <w:t>in</w:t>
      </w:r>
      <w:r w:rsidRPr="00453079"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  <w:lang w:val="en-US"/>
        </w:rPr>
        <w:t>conceptual</w:t>
      </w:r>
      <w:r w:rsidRPr="00453079"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  <w:lang w:val="en-US"/>
        </w:rPr>
        <w:t>modeling</w:t>
      </w:r>
      <w:r>
        <w:rPr>
          <w:color w:val="000000"/>
          <w:sz w:val="28"/>
          <w:szCs w:val="28"/>
        </w:rPr>
        <w:t xml:space="preserve"> </w:t>
      </w:r>
      <w:r w:rsidRPr="00453079">
        <w:rPr>
          <w:color w:val="000000"/>
          <w:sz w:val="28"/>
          <w:szCs w:val="28"/>
        </w:rPr>
        <w:t>/</w:t>
      </w:r>
      <w:r w:rsidRPr="00453079">
        <w:t xml:space="preserve"> </w:t>
      </w:r>
      <w:r w:rsidRPr="00453079">
        <w:rPr>
          <w:color w:val="000000"/>
          <w:sz w:val="28"/>
          <w:szCs w:val="28"/>
        </w:rPr>
        <w:t>Использование метаграфового подхода в концептуальном моделировании</w:t>
      </w:r>
      <w:r w:rsidRPr="00453079">
        <w:rPr>
          <w:sz w:val="28"/>
          <w:szCs w:val="28"/>
        </w:rPr>
        <w:t>.</w:t>
      </w:r>
    </w:p>
    <w:p w14:paraId="5F45CB76" w14:textId="77777777" w:rsidR="00232405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 w:rsidRPr="004F6F72">
        <w:rPr>
          <w:color w:val="000000"/>
          <w:sz w:val="28"/>
          <w:szCs w:val="28"/>
        </w:rPr>
        <w:t xml:space="preserve">Знакомство с </w:t>
      </w:r>
      <w:r w:rsidRPr="004F6F72">
        <w:rPr>
          <w:color w:val="000000"/>
          <w:sz w:val="28"/>
          <w:szCs w:val="28"/>
          <w:lang w:val="en-US"/>
        </w:rPr>
        <w:t>PyTorch</w:t>
      </w:r>
      <w:r w:rsidRPr="004F6F72">
        <w:rPr>
          <w:color w:val="000000"/>
          <w:sz w:val="28"/>
          <w:szCs w:val="28"/>
        </w:rPr>
        <w:t xml:space="preserve">: глубокое обучение при обработке естественного языка. — СПб.: Питер, 2020. — 256 с.: ил. — (Серия «Бестселлеры </w:t>
      </w:r>
      <w:r w:rsidRPr="004F6F72">
        <w:rPr>
          <w:color w:val="000000"/>
          <w:sz w:val="28"/>
          <w:szCs w:val="28"/>
          <w:lang w:val="en-US"/>
        </w:rPr>
        <w:t>O</w:t>
      </w:r>
      <w:r w:rsidRPr="004F6F72">
        <w:rPr>
          <w:color w:val="000000"/>
          <w:sz w:val="28"/>
          <w:szCs w:val="28"/>
        </w:rPr>
        <w:t>’</w:t>
      </w:r>
      <w:r w:rsidRPr="004F6F72">
        <w:rPr>
          <w:color w:val="000000"/>
          <w:sz w:val="28"/>
          <w:szCs w:val="28"/>
          <w:lang w:val="en-US"/>
        </w:rPr>
        <w:t>Reilly</w:t>
      </w:r>
      <w:r w:rsidRPr="004F6F72">
        <w:rPr>
          <w:color w:val="000000"/>
          <w:sz w:val="28"/>
          <w:szCs w:val="28"/>
        </w:rPr>
        <w:t>»).</w:t>
      </w:r>
    </w:p>
    <w:p w14:paraId="139B50DA" w14:textId="77777777" w:rsidR="00232405" w:rsidRPr="004F6F72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222222"/>
          <w:sz w:val="28"/>
          <w:szCs w:val="28"/>
        </w:rPr>
      </w:pPr>
      <w:r w:rsidRPr="004F6F72">
        <w:rPr>
          <w:color w:val="222222"/>
          <w:sz w:val="28"/>
          <w:szCs w:val="28"/>
        </w:rPr>
        <w:t xml:space="preserve">Программируем с </w:t>
      </w:r>
      <w:r w:rsidRPr="004F6F72">
        <w:rPr>
          <w:color w:val="222222"/>
          <w:sz w:val="28"/>
          <w:szCs w:val="28"/>
          <w:lang w:val="en-US"/>
        </w:rPr>
        <w:t>PyTorch</w:t>
      </w:r>
      <w:r w:rsidRPr="004F6F72">
        <w:rPr>
          <w:color w:val="222222"/>
          <w:sz w:val="28"/>
          <w:szCs w:val="28"/>
        </w:rPr>
        <w:t xml:space="preserve">: Создание приложений глубокого обучения. —СПб.: Питер, 2020. — 256 с.: ил. — (Серия «Бестселлер </w:t>
      </w:r>
      <w:r w:rsidRPr="004F6F72">
        <w:rPr>
          <w:color w:val="222222"/>
          <w:sz w:val="28"/>
          <w:szCs w:val="28"/>
          <w:lang w:val="en-US"/>
        </w:rPr>
        <w:t>O</w:t>
      </w:r>
      <w:r w:rsidRPr="004F6F72">
        <w:rPr>
          <w:color w:val="222222"/>
          <w:sz w:val="28"/>
          <w:szCs w:val="28"/>
        </w:rPr>
        <w:t>’</w:t>
      </w:r>
      <w:r w:rsidRPr="004F6F72">
        <w:rPr>
          <w:color w:val="222222"/>
          <w:sz w:val="28"/>
          <w:szCs w:val="28"/>
          <w:lang w:val="en-US"/>
        </w:rPr>
        <w:t>Reilly</w:t>
      </w:r>
      <w:r w:rsidRPr="004F6F72">
        <w:rPr>
          <w:color w:val="222222"/>
          <w:sz w:val="28"/>
          <w:szCs w:val="28"/>
        </w:rPr>
        <w:t>»).</w:t>
      </w:r>
    </w:p>
    <w:p w14:paraId="48796CA6" w14:textId="77777777" w:rsidR="00232405" w:rsidRPr="002B5789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 w:rsidRPr="00EE70FA">
        <w:rPr>
          <w:color w:val="000000"/>
          <w:sz w:val="28"/>
          <w:szCs w:val="28"/>
        </w:rPr>
        <w:t xml:space="preserve">Методические рекомендации по подготовке и защите выпускной квалификационной работы бакалавра. / Кротов Ю.Н. [Электронный ресурс] – URL: </w:t>
      </w:r>
      <w:hyperlink r:id="rId9">
        <w:r w:rsidRPr="00EE70FA">
          <w:rPr>
            <w:color w:val="000000"/>
            <w:sz w:val="28"/>
            <w:szCs w:val="28"/>
            <w:u w:val="single"/>
          </w:rPr>
          <w:t>https://drive.google.com/file/d/1pEcfTr3xDdJ81Hxz2F6GcbtNV1n3dan6/view</w:t>
        </w:r>
      </w:hyperlink>
      <w:r>
        <w:rPr>
          <w:color w:val="000000"/>
          <w:sz w:val="28"/>
          <w:szCs w:val="28"/>
          <w:u w:val="single"/>
        </w:rPr>
        <w:t xml:space="preserve"> </w:t>
      </w:r>
    </w:p>
    <w:p w14:paraId="7549F1A5" w14:textId="77777777" w:rsidR="00232405" w:rsidRPr="002B5789" w:rsidRDefault="00232405" w:rsidP="00232405">
      <w:pPr>
        <w:pStyle w:val="af2"/>
        <w:numPr>
          <w:ilvl w:val="0"/>
          <w:numId w:val="40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  <w:lang w:val="en-US"/>
        </w:rPr>
      </w:pPr>
      <w:r w:rsidRPr="002B5789">
        <w:rPr>
          <w:color w:val="000000"/>
          <w:sz w:val="28"/>
          <w:szCs w:val="28"/>
          <w:lang w:val="en-US"/>
        </w:rPr>
        <w:t>Evaluating Named Entity Recognition Models for Russian Cultural News Texts: From BERT to LLM - ResearchGate,</w:t>
      </w:r>
      <w:r>
        <w:rPr>
          <w:color w:val="000000"/>
          <w:sz w:val="28"/>
          <w:szCs w:val="28"/>
          <w:lang w:val="en-US"/>
        </w:rPr>
        <w:t xml:space="preserve"> </w:t>
      </w:r>
      <w:hyperlink r:id="rId10" w:history="1">
        <w:r w:rsidRPr="002B5789">
          <w:rPr>
            <w:rStyle w:val="ad"/>
            <w:color w:val="0000EE"/>
            <w:sz w:val="28"/>
            <w:szCs w:val="28"/>
            <w:lang w:val="en-US"/>
          </w:rPr>
          <w:t>https://www.researchgate.net/publication/392372382_Evaluating_Named_Entity_Recognition_Models_for_Russian_Cultural_News_Texts_From_BERT_to_LLM</w:t>
        </w:r>
      </w:hyperlink>
    </w:p>
    <w:p w14:paraId="30C842E0" w14:textId="77777777" w:rsidR="00232405" w:rsidRPr="002B5789" w:rsidRDefault="00232405" w:rsidP="00232405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en-US"/>
        </w:rPr>
      </w:pPr>
      <w:r w:rsidRPr="002B5789">
        <w:rPr>
          <w:color w:val="000000"/>
          <w:sz w:val="28"/>
          <w:szCs w:val="28"/>
          <w:lang w:val="en-US"/>
        </w:rPr>
        <w:t xml:space="preserve">A Decade of Knowledge Graphs in Natural Language Processing: A Survey - ACL Anthology, </w:t>
      </w:r>
      <w:hyperlink r:id="rId11" w:history="1">
        <w:r w:rsidRPr="002B5789">
          <w:rPr>
            <w:rStyle w:val="ad"/>
            <w:color w:val="0000EE"/>
            <w:sz w:val="28"/>
            <w:szCs w:val="28"/>
            <w:lang w:val="en-US"/>
          </w:rPr>
          <w:t>https://aclanthology.org/2022.aacl-main.46.pdf</w:t>
        </w:r>
      </w:hyperlink>
      <w:r w:rsidRPr="002B5789">
        <w:rPr>
          <w:color w:val="000000"/>
          <w:sz w:val="28"/>
          <w:szCs w:val="28"/>
          <w:u w:val="single"/>
          <w:lang w:val="en-US"/>
        </w:rPr>
        <w:t xml:space="preserve"> </w:t>
      </w:r>
    </w:p>
    <w:p w14:paraId="52EA27EA" w14:textId="2BFD7647" w:rsidR="002A4A74" w:rsidRPr="002A4A74" w:rsidRDefault="002A4A74" w:rsidP="00232405">
      <w:pPr>
        <w:keepNext/>
        <w:keepLines/>
        <w:spacing w:line="360" w:lineRule="auto"/>
        <w:rPr>
          <w:sz w:val="28"/>
          <w:szCs w:val="28"/>
          <w:lang w:val="en-US"/>
        </w:rPr>
      </w:pPr>
    </w:p>
    <w:p w14:paraId="3419EBC1" w14:textId="41EE9B4E" w:rsidR="00C96F42" w:rsidRPr="002A4A74" w:rsidRDefault="00C96F42" w:rsidP="002A4A74">
      <w:pPr>
        <w:pStyle w:val="af"/>
        <w:spacing w:line="360" w:lineRule="auto"/>
        <w:jc w:val="both"/>
        <w:rPr>
          <w:sz w:val="28"/>
          <w:szCs w:val="28"/>
          <w:lang w:val="en-US"/>
        </w:rPr>
      </w:pPr>
    </w:p>
    <w:sectPr w:rsidR="00C96F42" w:rsidRPr="002A4A74" w:rsidSect="00EC6CF8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BC421" w14:textId="77777777" w:rsidR="00793376" w:rsidRDefault="00793376" w:rsidP="001944B5">
      <w:r>
        <w:separator/>
      </w:r>
    </w:p>
  </w:endnote>
  <w:endnote w:type="continuationSeparator" w:id="0">
    <w:p w14:paraId="01EE79C8" w14:textId="77777777" w:rsidR="00793376" w:rsidRDefault="00793376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Bold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4AA92" w14:textId="77777777" w:rsidR="00793376" w:rsidRDefault="00793376" w:rsidP="001944B5">
      <w:r>
        <w:separator/>
      </w:r>
    </w:p>
  </w:footnote>
  <w:footnote w:type="continuationSeparator" w:id="0">
    <w:p w14:paraId="258A1E26" w14:textId="77777777" w:rsidR="00793376" w:rsidRDefault="00793376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6B4"/>
    <w:multiLevelType w:val="multilevel"/>
    <w:tmpl w:val="E722CB70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D43EA"/>
    <w:multiLevelType w:val="multilevel"/>
    <w:tmpl w:val="286C0440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B52024"/>
    <w:multiLevelType w:val="multilevel"/>
    <w:tmpl w:val="860E4646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37837"/>
    <w:multiLevelType w:val="multilevel"/>
    <w:tmpl w:val="E722CB70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B1BB3"/>
    <w:multiLevelType w:val="multilevel"/>
    <w:tmpl w:val="6554E254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8452C9"/>
    <w:multiLevelType w:val="multilevel"/>
    <w:tmpl w:val="765AD7FC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237DD0"/>
    <w:multiLevelType w:val="multilevel"/>
    <w:tmpl w:val="DDD85B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66B45BD"/>
    <w:multiLevelType w:val="hybridMultilevel"/>
    <w:tmpl w:val="520897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5676A1"/>
    <w:multiLevelType w:val="multilevel"/>
    <w:tmpl w:val="668A3B0C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4C3E5F"/>
    <w:multiLevelType w:val="multilevel"/>
    <w:tmpl w:val="1E82AB74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A11A14"/>
    <w:multiLevelType w:val="multilevel"/>
    <w:tmpl w:val="29BC5F0C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7B04D9"/>
    <w:multiLevelType w:val="hybridMultilevel"/>
    <w:tmpl w:val="465451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E05166"/>
    <w:multiLevelType w:val="hybridMultilevel"/>
    <w:tmpl w:val="006203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B3173"/>
    <w:multiLevelType w:val="hybridMultilevel"/>
    <w:tmpl w:val="755CA8C0"/>
    <w:lvl w:ilvl="0" w:tplc="1E44975A">
      <w:start w:val="2023"/>
      <w:numFmt w:val="bullet"/>
      <w:lvlText w:val="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968CD"/>
    <w:multiLevelType w:val="multilevel"/>
    <w:tmpl w:val="2E34FBBA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410016"/>
    <w:multiLevelType w:val="multilevel"/>
    <w:tmpl w:val="F29629B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6C6AB1"/>
    <w:multiLevelType w:val="multilevel"/>
    <w:tmpl w:val="D2BAC172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83584C"/>
    <w:multiLevelType w:val="multilevel"/>
    <w:tmpl w:val="D90AF8C4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D74200"/>
    <w:multiLevelType w:val="hybridMultilevel"/>
    <w:tmpl w:val="543271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C38134C"/>
    <w:multiLevelType w:val="multilevel"/>
    <w:tmpl w:val="DDD85B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2E662869"/>
    <w:multiLevelType w:val="hybridMultilevel"/>
    <w:tmpl w:val="0B38A6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FA1753D"/>
    <w:multiLevelType w:val="hybridMultilevel"/>
    <w:tmpl w:val="07E67C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A904E8"/>
    <w:multiLevelType w:val="hybridMultilevel"/>
    <w:tmpl w:val="643CA9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AC4F05"/>
    <w:multiLevelType w:val="multilevel"/>
    <w:tmpl w:val="91C247E8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90524EE"/>
    <w:multiLevelType w:val="multilevel"/>
    <w:tmpl w:val="A00C705C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776A8B"/>
    <w:multiLevelType w:val="multilevel"/>
    <w:tmpl w:val="35C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347EFE"/>
    <w:multiLevelType w:val="hybridMultilevel"/>
    <w:tmpl w:val="BB0EA2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6090905"/>
    <w:multiLevelType w:val="hybridMultilevel"/>
    <w:tmpl w:val="7D0462A4"/>
    <w:lvl w:ilvl="0" w:tplc="1E44975A">
      <w:start w:val="2023"/>
      <w:numFmt w:val="bullet"/>
      <w:lvlText w:val="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872F4"/>
    <w:multiLevelType w:val="multilevel"/>
    <w:tmpl w:val="7AEE5AFA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864E0E"/>
    <w:multiLevelType w:val="multilevel"/>
    <w:tmpl w:val="269CA9BC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B10986"/>
    <w:multiLevelType w:val="multilevel"/>
    <w:tmpl w:val="804EBAF0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0919B1"/>
    <w:multiLevelType w:val="hybridMultilevel"/>
    <w:tmpl w:val="F3E658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147859"/>
    <w:multiLevelType w:val="multilevel"/>
    <w:tmpl w:val="A00C705C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F64C5E"/>
    <w:multiLevelType w:val="multilevel"/>
    <w:tmpl w:val="DDD85B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4" w15:restartNumberingAfterBreak="0">
    <w:nsid w:val="661E5A73"/>
    <w:multiLevelType w:val="hybridMultilevel"/>
    <w:tmpl w:val="8C0AE0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06A1A"/>
    <w:multiLevelType w:val="multilevel"/>
    <w:tmpl w:val="94F6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1119F3"/>
    <w:multiLevelType w:val="hybridMultilevel"/>
    <w:tmpl w:val="4E42C2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3BD7176"/>
    <w:multiLevelType w:val="hybridMultilevel"/>
    <w:tmpl w:val="1D6C18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9F1496"/>
    <w:multiLevelType w:val="multilevel"/>
    <w:tmpl w:val="65BC39B4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7B74B7"/>
    <w:multiLevelType w:val="multilevel"/>
    <w:tmpl w:val="A00C705C"/>
    <w:lvl w:ilvl="0">
      <w:start w:val="2023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13"/>
  </w:num>
  <w:num w:numId="3">
    <w:abstractNumId w:val="31"/>
  </w:num>
  <w:num w:numId="4">
    <w:abstractNumId w:val="34"/>
  </w:num>
  <w:num w:numId="5">
    <w:abstractNumId w:val="27"/>
  </w:num>
  <w:num w:numId="6">
    <w:abstractNumId w:val="25"/>
  </w:num>
  <w:num w:numId="7">
    <w:abstractNumId w:val="3"/>
  </w:num>
  <w:num w:numId="8">
    <w:abstractNumId w:val="0"/>
  </w:num>
  <w:num w:numId="9">
    <w:abstractNumId w:val="32"/>
  </w:num>
  <w:num w:numId="10">
    <w:abstractNumId w:val="39"/>
  </w:num>
  <w:num w:numId="11">
    <w:abstractNumId w:val="24"/>
  </w:num>
  <w:num w:numId="12">
    <w:abstractNumId w:val="28"/>
  </w:num>
  <w:num w:numId="13">
    <w:abstractNumId w:val="10"/>
  </w:num>
  <w:num w:numId="14">
    <w:abstractNumId w:val="1"/>
  </w:num>
  <w:num w:numId="15">
    <w:abstractNumId w:val="2"/>
  </w:num>
  <w:num w:numId="16">
    <w:abstractNumId w:val="30"/>
  </w:num>
  <w:num w:numId="17">
    <w:abstractNumId w:val="4"/>
  </w:num>
  <w:num w:numId="18">
    <w:abstractNumId w:val="16"/>
  </w:num>
  <w:num w:numId="19">
    <w:abstractNumId w:val="9"/>
  </w:num>
  <w:num w:numId="20">
    <w:abstractNumId w:val="23"/>
  </w:num>
  <w:num w:numId="21">
    <w:abstractNumId w:val="14"/>
  </w:num>
  <w:num w:numId="22">
    <w:abstractNumId w:val="17"/>
  </w:num>
  <w:num w:numId="23">
    <w:abstractNumId w:val="29"/>
  </w:num>
  <w:num w:numId="24">
    <w:abstractNumId w:val="8"/>
  </w:num>
  <w:num w:numId="25">
    <w:abstractNumId w:val="38"/>
  </w:num>
  <w:num w:numId="26">
    <w:abstractNumId w:val="5"/>
  </w:num>
  <w:num w:numId="27">
    <w:abstractNumId w:val="33"/>
  </w:num>
  <w:num w:numId="28">
    <w:abstractNumId w:val="6"/>
  </w:num>
  <w:num w:numId="29">
    <w:abstractNumId w:val="19"/>
  </w:num>
  <w:num w:numId="30">
    <w:abstractNumId w:val="37"/>
  </w:num>
  <w:num w:numId="31">
    <w:abstractNumId w:val="20"/>
  </w:num>
  <w:num w:numId="32">
    <w:abstractNumId w:val="18"/>
  </w:num>
  <w:num w:numId="33">
    <w:abstractNumId w:val="36"/>
  </w:num>
  <w:num w:numId="34">
    <w:abstractNumId w:val="11"/>
  </w:num>
  <w:num w:numId="35">
    <w:abstractNumId w:val="7"/>
  </w:num>
  <w:num w:numId="36">
    <w:abstractNumId w:val="21"/>
  </w:num>
  <w:num w:numId="37">
    <w:abstractNumId w:val="26"/>
  </w:num>
  <w:num w:numId="38">
    <w:abstractNumId w:val="12"/>
  </w:num>
  <w:num w:numId="39">
    <w:abstractNumId w:val="35"/>
  </w:num>
  <w:num w:numId="40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87127"/>
    <w:rsid w:val="00096BB8"/>
    <w:rsid w:val="000B0F4A"/>
    <w:rsid w:val="000B2B7D"/>
    <w:rsid w:val="000B4CCE"/>
    <w:rsid w:val="000F77B9"/>
    <w:rsid w:val="00106B22"/>
    <w:rsid w:val="00107610"/>
    <w:rsid w:val="00115E8F"/>
    <w:rsid w:val="001217C6"/>
    <w:rsid w:val="001217CD"/>
    <w:rsid w:val="00121D0E"/>
    <w:rsid w:val="00122290"/>
    <w:rsid w:val="00130951"/>
    <w:rsid w:val="00145706"/>
    <w:rsid w:val="0015394D"/>
    <w:rsid w:val="00174C45"/>
    <w:rsid w:val="001944B5"/>
    <w:rsid w:val="001A3A4B"/>
    <w:rsid w:val="001B05C1"/>
    <w:rsid w:val="001B6A47"/>
    <w:rsid w:val="001C3D77"/>
    <w:rsid w:val="001D0E42"/>
    <w:rsid w:val="001D37D7"/>
    <w:rsid w:val="001D53CD"/>
    <w:rsid w:val="001E2F89"/>
    <w:rsid w:val="001F4347"/>
    <w:rsid w:val="002247C6"/>
    <w:rsid w:val="00227158"/>
    <w:rsid w:val="00227B5D"/>
    <w:rsid w:val="00232405"/>
    <w:rsid w:val="00236B10"/>
    <w:rsid w:val="00247F3F"/>
    <w:rsid w:val="0025474E"/>
    <w:rsid w:val="002562E9"/>
    <w:rsid w:val="00275241"/>
    <w:rsid w:val="0029033C"/>
    <w:rsid w:val="002A4A74"/>
    <w:rsid w:val="002A607D"/>
    <w:rsid w:val="002A7669"/>
    <w:rsid w:val="002B3A24"/>
    <w:rsid w:val="002B7CE4"/>
    <w:rsid w:val="002C7B37"/>
    <w:rsid w:val="002D5C3D"/>
    <w:rsid w:val="002D720B"/>
    <w:rsid w:val="002E044B"/>
    <w:rsid w:val="002F62FF"/>
    <w:rsid w:val="00300515"/>
    <w:rsid w:val="003012F8"/>
    <w:rsid w:val="00305BF9"/>
    <w:rsid w:val="00322CE2"/>
    <w:rsid w:val="00333E32"/>
    <w:rsid w:val="0033444A"/>
    <w:rsid w:val="00341413"/>
    <w:rsid w:val="00343FE9"/>
    <w:rsid w:val="003462D4"/>
    <w:rsid w:val="00347E89"/>
    <w:rsid w:val="00363596"/>
    <w:rsid w:val="00365E86"/>
    <w:rsid w:val="0037069F"/>
    <w:rsid w:val="00370EBE"/>
    <w:rsid w:val="00375BE1"/>
    <w:rsid w:val="00387854"/>
    <w:rsid w:val="003955AA"/>
    <w:rsid w:val="00395A53"/>
    <w:rsid w:val="003967D6"/>
    <w:rsid w:val="003A75D0"/>
    <w:rsid w:val="003B4F82"/>
    <w:rsid w:val="003B7869"/>
    <w:rsid w:val="003C245A"/>
    <w:rsid w:val="003D280B"/>
    <w:rsid w:val="003E536E"/>
    <w:rsid w:val="004045D5"/>
    <w:rsid w:val="00406054"/>
    <w:rsid w:val="004350CE"/>
    <w:rsid w:val="00445415"/>
    <w:rsid w:val="00454A22"/>
    <w:rsid w:val="004578AE"/>
    <w:rsid w:val="00475D61"/>
    <w:rsid w:val="0047620B"/>
    <w:rsid w:val="0047625C"/>
    <w:rsid w:val="00480CAE"/>
    <w:rsid w:val="00482D1B"/>
    <w:rsid w:val="00490B8E"/>
    <w:rsid w:val="004A213A"/>
    <w:rsid w:val="004A4AAD"/>
    <w:rsid w:val="004B53C1"/>
    <w:rsid w:val="004C19DB"/>
    <w:rsid w:val="004C796F"/>
    <w:rsid w:val="004C7BDB"/>
    <w:rsid w:val="004D6377"/>
    <w:rsid w:val="004E3DB5"/>
    <w:rsid w:val="004E6AEE"/>
    <w:rsid w:val="004F457A"/>
    <w:rsid w:val="00520485"/>
    <w:rsid w:val="005225C4"/>
    <w:rsid w:val="00526933"/>
    <w:rsid w:val="0053156A"/>
    <w:rsid w:val="00537901"/>
    <w:rsid w:val="00541059"/>
    <w:rsid w:val="0054799D"/>
    <w:rsid w:val="00562DE1"/>
    <w:rsid w:val="00563A14"/>
    <w:rsid w:val="00575BD8"/>
    <w:rsid w:val="005809B6"/>
    <w:rsid w:val="005939F4"/>
    <w:rsid w:val="00595E71"/>
    <w:rsid w:val="005B75F9"/>
    <w:rsid w:val="005C3272"/>
    <w:rsid w:val="005C62F0"/>
    <w:rsid w:val="005D30D1"/>
    <w:rsid w:val="005F0707"/>
    <w:rsid w:val="005F0E2F"/>
    <w:rsid w:val="005F48A3"/>
    <w:rsid w:val="00613E02"/>
    <w:rsid w:val="00616E4D"/>
    <w:rsid w:val="00624DAF"/>
    <w:rsid w:val="006259DD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C03ED"/>
    <w:rsid w:val="006C21C7"/>
    <w:rsid w:val="006C6D1F"/>
    <w:rsid w:val="006E3A0B"/>
    <w:rsid w:val="006F38CD"/>
    <w:rsid w:val="00723FE3"/>
    <w:rsid w:val="00725BC5"/>
    <w:rsid w:val="00770E7F"/>
    <w:rsid w:val="0079127B"/>
    <w:rsid w:val="00792341"/>
    <w:rsid w:val="00792B95"/>
    <w:rsid w:val="00793376"/>
    <w:rsid w:val="00793D67"/>
    <w:rsid w:val="007D2D07"/>
    <w:rsid w:val="007D41BF"/>
    <w:rsid w:val="007D7FF6"/>
    <w:rsid w:val="007E1C5B"/>
    <w:rsid w:val="00834B2E"/>
    <w:rsid w:val="008629FE"/>
    <w:rsid w:val="00867084"/>
    <w:rsid w:val="008765C0"/>
    <w:rsid w:val="00877FB9"/>
    <w:rsid w:val="008A1FD3"/>
    <w:rsid w:val="008B09D4"/>
    <w:rsid w:val="008B22A2"/>
    <w:rsid w:val="008B7434"/>
    <w:rsid w:val="008C0919"/>
    <w:rsid w:val="008F53E4"/>
    <w:rsid w:val="00910171"/>
    <w:rsid w:val="009107BC"/>
    <w:rsid w:val="009113CA"/>
    <w:rsid w:val="0092273F"/>
    <w:rsid w:val="00934382"/>
    <w:rsid w:val="00953226"/>
    <w:rsid w:val="009562EC"/>
    <w:rsid w:val="009722CB"/>
    <w:rsid w:val="009733BA"/>
    <w:rsid w:val="00973B2B"/>
    <w:rsid w:val="00975B65"/>
    <w:rsid w:val="00982EFA"/>
    <w:rsid w:val="009A3720"/>
    <w:rsid w:val="009C386C"/>
    <w:rsid w:val="009C45A8"/>
    <w:rsid w:val="009C4D9E"/>
    <w:rsid w:val="009C5DD8"/>
    <w:rsid w:val="009C74D7"/>
    <w:rsid w:val="009C7F50"/>
    <w:rsid w:val="009F5D56"/>
    <w:rsid w:val="00A018F3"/>
    <w:rsid w:val="00A106BA"/>
    <w:rsid w:val="00A20C35"/>
    <w:rsid w:val="00A26D52"/>
    <w:rsid w:val="00A463B0"/>
    <w:rsid w:val="00A4734F"/>
    <w:rsid w:val="00A475EC"/>
    <w:rsid w:val="00A64F15"/>
    <w:rsid w:val="00A7075D"/>
    <w:rsid w:val="00A74042"/>
    <w:rsid w:val="00A81ABD"/>
    <w:rsid w:val="00A90716"/>
    <w:rsid w:val="00A9143D"/>
    <w:rsid w:val="00A9203F"/>
    <w:rsid w:val="00A92EE2"/>
    <w:rsid w:val="00A95C3B"/>
    <w:rsid w:val="00AA5EF1"/>
    <w:rsid w:val="00AB2119"/>
    <w:rsid w:val="00AD6EDA"/>
    <w:rsid w:val="00B01213"/>
    <w:rsid w:val="00B06532"/>
    <w:rsid w:val="00B11237"/>
    <w:rsid w:val="00B3165D"/>
    <w:rsid w:val="00B31D8B"/>
    <w:rsid w:val="00B357A0"/>
    <w:rsid w:val="00B47174"/>
    <w:rsid w:val="00B618BB"/>
    <w:rsid w:val="00B628BF"/>
    <w:rsid w:val="00B637E9"/>
    <w:rsid w:val="00B65A9D"/>
    <w:rsid w:val="00B65B54"/>
    <w:rsid w:val="00B74AA3"/>
    <w:rsid w:val="00B77FC7"/>
    <w:rsid w:val="00B86BB9"/>
    <w:rsid w:val="00BB0165"/>
    <w:rsid w:val="00BB5889"/>
    <w:rsid w:val="00BC311A"/>
    <w:rsid w:val="00BD0924"/>
    <w:rsid w:val="00BD254D"/>
    <w:rsid w:val="00BE0420"/>
    <w:rsid w:val="00BE676F"/>
    <w:rsid w:val="00BF402C"/>
    <w:rsid w:val="00C1676A"/>
    <w:rsid w:val="00C17791"/>
    <w:rsid w:val="00C303E6"/>
    <w:rsid w:val="00C326A5"/>
    <w:rsid w:val="00C479FB"/>
    <w:rsid w:val="00C7206C"/>
    <w:rsid w:val="00C80419"/>
    <w:rsid w:val="00C825B8"/>
    <w:rsid w:val="00C9355C"/>
    <w:rsid w:val="00C94168"/>
    <w:rsid w:val="00C942BD"/>
    <w:rsid w:val="00C96F42"/>
    <w:rsid w:val="00CA05E9"/>
    <w:rsid w:val="00CA2376"/>
    <w:rsid w:val="00CA4587"/>
    <w:rsid w:val="00CA6E71"/>
    <w:rsid w:val="00CB0915"/>
    <w:rsid w:val="00CB2993"/>
    <w:rsid w:val="00CC1800"/>
    <w:rsid w:val="00CC7159"/>
    <w:rsid w:val="00CD3030"/>
    <w:rsid w:val="00CE61CC"/>
    <w:rsid w:val="00CE6637"/>
    <w:rsid w:val="00D0190B"/>
    <w:rsid w:val="00D02BC0"/>
    <w:rsid w:val="00D074B0"/>
    <w:rsid w:val="00D16484"/>
    <w:rsid w:val="00D30998"/>
    <w:rsid w:val="00D30C2A"/>
    <w:rsid w:val="00D54B09"/>
    <w:rsid w:val="00D55A5D"/>
    <w:rsid w:val="00D6410A"/>
    <w:rsid w:val="00D7322C"/>
    <w:rsid w:val="00D86C46"/>
    <w:rsid w:val="00D9015B"/>
    <w:rsid w:val="00D91240"/>
    <w:rsid w:val="00DA34AA"/>
    <w:rsid w:val="00DB12EF"/>
    <w:rsid w:val="00DB1C75"/>
    <w:rsid w:val="00DB38A8"/>
    <w:rsid w:val="00DF2C09"/>
    <w:rsid w:val="00DF590E"/>
    <w:rsid w:val="00E0607B"/>
    <w:rsid w:val="00E065F7"/>
    <w:rsid w:val="00E12608"/>
    <w:rsid w:val="00E14C76"/>
    <w:rsid w:val="00E16A75"/>
    <w:rsid w:val="00E35B73"/>
    <w:rsid w:val="00E37E82"/>
    <w:rsid w:val="00E50FDF"/>
    <w:rsid w:val="00E5357D"/>
    <w:rsid w:val="00E5748D"/>
    <w:rsid w:val="00E67AC1"/>
    <w:rsid w:val="00E72766"/>
    <w:rsid w:val="00E75B94"/>
    <w:rsid w:val="00E765A8"/>
    <w:rsid w:val="00EA1194"/>
    <w:rsid w:val="00EC6CF8"/>
    <w:rsid w:val="00ED4E05"/>
    <w:rsid w:val="00ED4E66"/>
    <w:rsid w:val="00F077AD"/>
    <w:rsid w:val="00F1065E"/>
    <w:rsid w:val="00F1380A"/>
    <w:rsid w:val="00F13A25"/>
    <w:rsid w:val="00F14FD3"/>
    <w:rsid w:val="00F20651"/>
    <w:rsid w:val="00F23338"/>
    <w:rsid w:val="00F26ADD"/>
    <w:rsid w:val="00F32C1A"/>
    <w:rsid w:val="00F35635"/>
    <w:rsid w:val="00F40B32"/>
    <w:rsid w:val="00F506B2"/>
    <w:rsid w:val="00F6051C"/>
    <w:rsid w:val="00F61CDA"/>
    <w:rsid w:val="00F70813"/>
    <w:rsid w:val="00F93DAD"/>
    <w:rsid w:val="00FA66F4"/>
    <w:rsid w:val="00FA6EE3"/>
    <w:rsid w:val="00FC22D7"/>
    <w:rsid w:val="00FC5FD5"/>
    <w:rsid w:val="00FD61F2"/>
    <w:rsid w:val="00FE3E91"/>
    <w:rsid w:val="00FE4229"/>
    <w:rsid w:val="00FE5CB6"/>
    <w:rsid w:val="00FF07E0"/>
    <w:rsid w:val="00FF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9BF1"/>
  <w15:chartTrackingRefBased/>
  <w15:docId w15:val="{1F0DA5A4-D29E-4296-B72C-2BBE28F2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73B2B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3B2B"/>
    <w:pPr>
      <w:keepNext/>
      <w:spacing w:before="240" w:after="60"/>
      <w:outlineLvl w:val="1"/>
    </w:pPr>
    <w:rPr>
      <w:b/>
      <w:bCs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0B2B7D"/>
    <w:pPr>
      <w:keepNext/>
      <w:spacing w:line="300" w:lineRule="exact"/>
      <w:jc w:val="both"/>
      <w:outlineLvl w:val="2"/>
    </w:pPr>
    <w:rPr>
      <w:b/>
      <w:sz w:val="28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3">
    <w:name w:val="Название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0B2B7D"/>
    <w:rPr>
      <w:rFonts w:ascii="Times New Roman" w:eastAsia="Times New Roman" w:hAnsi="Times New Roman"/>
      <w:b/>
      <w:sz w:val="28"/>
      <w:lang w:val="x-none" w:eastAsia="x-none"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customStyle="1" w:styleId="a6">
    <w:name w:val="Обычный (веб)"/>
    <w:basedOn w:val="a"/>
    <w:uiPriority w:val="99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rsid w:val="00973B2B"/>
    <w:rPr>
      <w:rFonts w:ascii="Times New Roman" w:eastAsia="Times New Roman" w:hAnsi="Times New Roman"/>
      <w:b/>
      <w:bCs/>
      <w:iCs/>
      <w:sz w:val="28"/>
      <w:szCs w:val="28"/>
      <w:lang w:val="x-none" w:eastAsia="x-none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36359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73B2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363596"/>
    <w:pPr>
      <w:spacing w:line="259" w:lineRule="auto"/>
      <w:outlineLvl w:val="9"/>
    </w:pPr>
    <w:rPr>
      <w:rFonts w:ascii="Calibri Light" w:eastAsia="Times New Roman" w:hAnsi="Calibri Light" w:cs="Times New Roman"/>
      <w:color w:val="365F91"/>
    </w:rPr>
  </w:style>
  <w:style w:type="paragraph" w:styleId="12">
    <w:name w:val="toc 1"/>
    <w:basedOn w:val="a"/>
    <w:next w:val="a"/>
    <w:uiPriority w:val="39"/>
    <w:unhideWhenUsed/>
    <w:rsid w:val="00363596"/>
    <w:pPr>
      <w:spacing w:after="1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ng-star-inserted">
    <w:name w:val="ng-star-inserted"/>
    <w:basedOn w:val="a0"/>
    <w:rsid w:val="00973B2B"/>
  </w:style>
  <w:style w:type="paragraph" w:styleId="33">
    <w:name w:val="toc 3"/>
    <w:basedOn w:val="a"/>
    <w:next w:val="a"/>
    <w:autoRedefine/>
    <w:uiPriority w:val="39"/>
    <w:unhideWhenUsed/>
    <w:rsid w:val="00973B2B"/>
    <w:pPr>
      <w:spacing w:after="100"/>
      <w:ind w:left="480"/>
    </w:pPr>
  </w:style>
  <w:style w:type="paragraph" w:styleId="24">
    <w:name w:val="toc 2"/>
    <w:basedOn w:val="a"/>
    <w:next w:val="a"/>
    <w:autoRedefine/>
    <w:uiPriority w:val="39"/>
    <w:unhideWhenUsed/>
    <w:rsid w:val="00973B2B"/>
    <w:pPr>
      <w:spacing w:after="100"/>
      <w:ind w:left="240"/>
    </w:pPr>
  </w:style>
  <w:style w:type="character" w:customStyle="1" w:styleId="ng-star-inserted1">
    <w:name w:val="ng-star-inserted1"/>
    <w:basedOn w:val="a0"/>
    <w:rsid w:val="00C9355C"/>
  </w:style>
  <w:style w:type="paragraph" w:styleId="af">
    <w:name w:val="List Paragraph"/>
    <w:basedOn w:val="a"/>
    <w:uiPriority w:val="34"/>
    <w:qFormat/>
    <w:rsid w:val="00C9355C"/>
    <w:pPr>
      <w:ind w:left="720"/>
      <w:contextualSpacing/>
    </w:pPr>
  </w:style>
  <w:style w:type="character" w:customStyle="1" w:styleId="inline-code">
    <w:name w:val="inline-code"/>
    <w:basedOn w:val="a0"/>
    <w:rsid w:val="00A95C3B"/>
  </w:style>
  <w:style w:type="character" w:styleId="af0">
    <w:name w:val="Unresolved Mention"/>
    <w:basedOn w:val="a0"/>
    <w:uiPriority w:val="99"/>
    <w:semiHidden/>
    <w:unhideWhenUsed/>
    <w:rsid w:val="001E2F89"/>
    <w:rPr>
      <w:color w:val="605E5C"/>
      <w:shd w:val="clear" w:color="auto" w:fill="E1DFDD"/>
    </w:rPr>
  </w:style>
  <w:style w:type="table" w:styleId="af1">
    <w:name w:val="Grid Table Light"/>
    <w:basedOn w:val="a1"/>
    <w:uiPriority w:val="40"/>
    <w:rsid w:val="00CA23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2">
    <w:name w:val="Normal (Web)"/>
    <w:basedOn w:val="a"/>
    <w:uiPriority w:val="99"/>
    <w:semiHidden/>
    <w:unhideWhenUsed/>
    <w:rsid w:val="0023240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7078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clanthology.org/2022.aacl-main.46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researchgate.net/publication/392372382_Evaluating_Named_Entity_Recognition_Models_for_Russian_Cultural_News_Texts_From_BERT_to_LL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pEcfTr3xDdJ81Hxz2F6GcbtNV1n3dan6/vie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07989-851A-4ED8-8611-5338FFAAA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4712</Words>
  <Characters>26864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cp:lastModifiedBy>Даниил Требуков</cp:lastModifiedBy>
  <cp:revision>3</cp:revision>
  <cp:lastPrinted>2025-12-22T20:20:00Z</cp:lastPrinted>
  <dcterms:created xsi:type="dcterms:W3CDTF">2025-12-23T10:40:00Z</dcterms:created>
  <dcterms:modified xsi:type="dcterms:W3CDTF">2025-12-23T10:45:00Z</dcterms:modified>
</cp:coreProperties>
</file>