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25E353" w14:textId="5FAE6875" w:rsidR="008F75AD" w:rsidRPr="00CD38EB" w:rsidRDefault="008F75AD" w:rsidP="008F75AD">
      <w:pPr>
        <w:rPr>
          <w:rFonts w:asciiTheme="minorBidi" w:hAnsiTheme="minorBidi"/>
          <w:color w:val="070707"/>
          <w:sz w:val="24"/>
          <w:szCs w:val="24"/>
          <w:shd w:val="clear" w:color="auto" w:fill="FFFFFF"/>
        </w:rPr>
      </w:pPr>
      <w:r w:rsidRPr="00CD38EB">
        <w:rPr>
          <w:rFonts w:asciiTheme="minorBidi" w:hAnsiTheme="minorBidi"/>
          <w:color w:val="070707"/>
          <w:sz w:val="24"/>
          <w:szCs w:val="24"/>
          <w:shd w:val="clear" w:color="auto" w:fill="FFFFFF"/>
        </w:rPr>
        <w:t>Founded in 2004, BMT Diagnostics is an Israeli company focusing on</w:t>
      </w:r>
      <w:r w:rsidRPr="00CD38EB">
        <w:rPr>
          <w:rFonts w:asciiTheme="minorBidi" w:hAnsiTheme="minorBidi"/>
          <w:color w:val="070707"/>
          <w:sz w:val="24"/>
          <w:szCs w:val="24"/>
          <w:shd w:val="clear" w:color="auto" w:fill="FFFFFF"/>
          <w:lang w:val="en-US"/>
        </w:rPr>
        <w:t xml:space="preserve"> </w:t>
      </w:r>
      <w:r w:rsidRPr="00CD38EB">
        <w:rPr>
          <w:rFonts w:asciiTheme="minorBidi" w:hAnsiTheme="minorBidi"/>
          <w:color w:val="070707"/>
          <w:sz w:val="24"/>
          <w:szCs w:val="24"/>
          <w:shd w:val="clear" w:color="auto" w:fill="FFFFFF"/>
        </w:rPr>
        <w:t xml:space="preserve">bringing innovative products </w:t>
      </w:r>
      <w:r w:rsidRPr="00CD38EB">
        <w:rPr>
          <w:rFonts w:asciiTheme="minorBidi" w:hAnsiTheme="minorBidi"/>
          <w:color w:val="070707"/>
          <w:sz w:val="24"/>
          <w:szCs w:val="24"/>
          <w:shd w:val="clear" w:color="auto" w:fill="FFFFFF"/>
          <w:lang w:val="en-US"/>
        </w:rPr>
        <w:t>and</w:t>
      </w:r>
      <w:r w:rsidRPr="00CD38EB">
        <w:rPr>
          <w:rFonts w:asciiTheme="minorBidi" w:hAnsiTheme="minorBidi"/>
          <w:color w:val="070707"/>
          <w:sz w:val="24"/>
          <w:szCs w:val="24"/>
          <w:shd w:val="clear" w:color="auto" w:fill="FFFFFF"/>
        </w:rPr>
        <w:t xml:space="preserve"> developing customer-friendly rapid diagnostic tests.</w:t>
      </w:r>
    </w:p>
    <w:p w14:paraId="4A40D46C" w14:textId="44F3BABB" w:rsidR="00D20C37" w:rsidRPr="00CD38EB" w:rsidRDefault="00D20C37" w:rsidP="00CD38EB">
      <w:pPr>
        <w:rPr>
          <w:rFonts w:asciiTheme="minorBidi" w:hAnsiTheme="minorBidi"/>
          <w:color w:val="070707"/>
          <w:sz w:val="24"/>
          <w:szCs w:val="24"/>
          <w:shd w:val="clear" w:color="auto" w:fill="FFFFFF"/>
          <w:lang w:val="en-US"/>
        </w:rPr>
      </w:pPr>
      <w:r w:rsidRPr="00CD38EB">
        <w:rPr>
          <w:rFonts w:asciiTheme="minorBidi" w:hAnsiTheme="minorBidi"/>
          <w:color w:val="070707"/>
          <w:sz w:val="24"/>
          <w:szCs w:val="24"/>
          <w:shd w:val="clear" w:color="auto" w:fill="FFFFFF"/>
        </w:rPr>
        <w:t>Having identified the need for more user-friendly and accurate rapid diagnostic tests, BMT has developed</w:t>
      </w:r>
      <w:r w:rsidR="003023BB" w:rsidRPr="00CD38EB">
        <w:rPr>
          <w:rFonts w:asciiTheme="minorBidi" w:hAnsiTheme="minorBidi"/>
          <w:color w:val="070707"/>
          <w:sz w:val="24"/>
          <w:szCs w:val="24"/>
          <w:shd w:val="clear" w:color="auto" w:fill="FFFFFF"/>
          <w:lang w:val="en-US"/>
        </w:rPr>
        <w:t xml:space="preserve"> and pioneered</w:t>
      </w:r>
      <w:r w:rsidRPr="00CD38EB">
        <w:rPr>
          <w:rFonts w:asciiTheme="minorBidi" w:hAnsiTheme="minorBidi"/>
          <w:color w:val="070707"/>
          <w:sz w:val="24"/>
          <w:szCs w:val="24"/>
          <w:shd w:val="clear" w:color="auto" w:fill="FFFFFF"/>
        </w:rPr>
        <w:t xml:space="preserve"> </w:t>
      </w:r>
      <w:r w:rsidR="003023BB" w:rsidRPr="00CD38EB">
        <w:rPr>
          <w:rFonts w:asciiTheme="minorBidi" w:hAnsiTheme="minorBidi"/>
          <w:color w:val="070707"/>
          <w:sz w:val="24"/>
          <w:szCs w:val="24"/>
          <w:shd w:val="clear" w:color="auto" w:fill="FFFFFF"/>
          <w:lang w:val="en-US"/>
        </w:rPr>
        <w:t>a first of its kind LabOnTime</w:t>
      </w:r>
      <w:r w:rsidR="005D53D7">
        <w:rPr>
          <w:rFonts w:asciiTheme="minorBidi" w:hAnsiTheme="minorBidi"/>
          <w:color w:val="070707"/>
          <w:sz w:val="24"/>
          <w:szCs w:val="24"/>
          <w:shd w:val="clear" w:color="auto" w:fill="FFFFFF"/>
          <w:lang w:val="en-US"/>
        </w:rPr>
        <w:t>™</w:t>
      </w:r>
      <w:r w:rsidR="003023BB" w:rsidRPr="00CD38EB">
        <w:rPr>
          <w:rFonts w:asciiTheme="minorBidi" w:hAnsiTheme="minorBidi"/>
          <w:color w:val="070707"/>
          <w:sz w:val="24"/>
          <w:szCs w:val="24"/>
          <w:shd w:val="clear" w:color="auto" w:fill="FFFFFF"/>
          <w:lang w:val="en-US"/>
        </w:rPr>
        <w:t xml:space="preserve"> </w:t>
      </w:r>
      <w:r w:rsidRPr="00CD38EB">
        <w:rPr>
          <w:rFonts w:asciiTheme="minorBidi" w:hAnsiTheme="minorBidi"/>
          <w:color w:val="070707"/>
          <w:sz w:val="24"/>
          <w:szCs w:val="24"/>
          <w:shd w:val="clear" w:color="auto" w:fill="FFFFFF"/>
          <w:lang w:val="en-US"/>
        </w:rPr>
        <w:t xml:space="preserve">worldwide </w:t>
      </w:r>
      <w:r w:rsidRPr="00CD38EB">
        <w:rPr>
          <w:rFonts w:asciiTheme="minorBidi" w:hAnsiTheme="minorBidi"/>
          <w:color w:val="070707"/>
          <w:sz w:val="24"/>
          <w:szCs w:val="24"/>
          <w:shd w:val="clear" w:color="auto" w:fill="FFFFFF"/>
        </w:rPr>
        <w:t>patent</w:t>
      </w:r>
      <w:r w:rsidR="004D0679" w:rsidRPr="00CD38EB">
        <w:rPr>
          <w:rFonts w:asciiTheme="minorBidi" w:hAnsiTheme="minorBidi"/>
          <w:color w:val="070707"/>
          <w:sz w:val="24"/>
          <w:szCs w:val="24"/>
          <w:shd w:val="clear" w:color="auto" w:fill="FFFFFF"/>
          <w:lang w:val="en-US"/>
        </w:rPr>
        <w:t>ed platform</w:t>
      </w:r>
      <w:r w:rsidRPr="00CD38EB">
        <w:rPr>
          <w:rFonts w:asciiTheme="minorBidi" w:hAnsiTheme="minorBidi"/>
          <w:color w:val="070707"/>
          <w:sz w:val="24"/>
          <w:szCs w:val="24"/>
          <w:shd w:val="clear" w:color="auto" w:fill="FFFFFF"/>
        </w:rPr>
        <w:t xml:space="preserve"> </w:t>
      </w:r>
      <w:r w:rsidR="000748A5" w:rsidRPr="00CD38EB">
        <w:rPr>
          <w:rFonts w:asciiTheme="minorBidi" w:hAnsiTheme="minorBidi"/>
          <w:color w:val="070707"/>
          <w:sz w:val="24"/>
          <w:szCs w:val="24"/>
          <w:shd w:val="clear" w:color="auto" w:fill="FFFFFF"/>
          <w:lang w:val="en-US"/>
        </w:rPr>
        <w:t>of</w:t>
      </w:r>
      <w:r w:rsidR="004D0679" w:rsidRPr="00CD38EB">
        <w:rPr>
          <w:rFonts w:asciiTheme="minorBidi" w:hAnsiTheme="minorBidi"/>
          <w:color w:val="070707"/>
          <w:sz w:val="24"/>
          <w:szCs w:val="24"/>
          <w:shd w:val="clear" w:color="auto" w:fill="FFFFFF"/>
          <w:lang w:val="en-US"/>
        </w:rPr>
        <w:t xml:space="preserve"> </w:t>
      </w:r>
      <w:r w:rsidR="00CD38EB" w:rsidRPr="00CD38EB">
        <w:rPr>
          <w:rFonts w:asciiTheme="minorBidi" w:hAnsiTheme="minorBidi"/>
          <w:color w:val="070707"/>
          <w:sz w:val="24"/>
          <w:szCs w:val="24"/>
          <w:shd w:val="clear" w:color="auto" w:fill="FFFFFF"/>
          <w:lang w:val="en-US"/>
        </w:rPr>
        <w:t>No-Step IVDR integrated</w:t>
      </w:r>
      <w:r w:rsidR="00CD38EB" w:rsidRPr="00CD38EB">
        <w:rPr>
          <w:rFonts w:asciiTheme="minorBidi" w:hAnsiTheme="minorBidi"/>
          <w:color w:val="070707"/>
          <w:sz w:val="24"/>
          <w:szCs w:val="24"/>
          <w:shd w:val="clear" w:color="auto" w:fill="FFFFFF"/>
        </w:rPr>
        <w:t xml:space="preserve"> </w:t>
      </w:r>
      <w:r w:rsidRPr="00CD38EB">
        <w:rPr>
          <w:rFonts w:asciiTheme="minorBidi" w:hAnsiTheme="minorBidi"/>
          <w:color w:val="070707"/>
          <w:sz w:val="24"/>
          <w:szCs w:val="24"/>
          <w:shd w:val="clear" w:color="auto" w:fill="FFFFFF"/>
        </w:rPr>
        <w:t>diagnostic device</w:t>
      </w:r>
      <w:r w:rsidR="004D0679" w:rsidRPr="00CD38EB">
        <w:rPr>
          <w:rFonts w:asciiTheme="minorBidi" w:hAnsiTheme="minorBidi"/>
          <w:color w:val="070707"/>
          <w:sz w:val="24"/>
          <w:szCs w:val="24"/>
          <w:shd w:val="clear" w:color="auto" w:fill="FFFFFF"/>
          <w:lang w:val="en-US"/>
        </w:rPr>
        <w:t>s</w:t>
      </w:r>
      <w:r w:rsidR="00CD38EB" w:rsidRPr="00CD38EB">
        <w:rPr>
          <w:rFonts w:asciiTheme="minorBidi" w:hAnsiTheme="minorBidi"/>
          <w:color w:val="070707"/>
          <w:sz w:val="24"/>
          <w:szCs w:val="24"/>
          <w:shd w:val="clear" w:color="auto" w:fill="FFFFFF"/>
          <w:lang w:val="en-US"/>
        </w:rPr>
        <w:t xml:space="preserve"> that include</w:t>
      </w:r>
      <w:r w:rsidRPr="00CD38EB">
        <w:rPr>
          <w:rFonts w:asciiTheme="minorBidi" w:hAnsiTheme="minorBidi"/>
          <w:color w:val="070707"/>
          <w:sz w:val="24"/>
          <w:szCs w:val="24"/>
          <w:shd w:val="clear" w:color="auto" w:fill="FFFFFF"/>
        </w:rPr>
        <w:t xml:space="preserve"> </w:t>
      </w:r>
      <w:r w:rsidR="003023BB" w:rsidRPr="00CD38EB">
        <w:rPr>
          <w:rFonts w:asciiTheme="minorBidi" w:hAnsiTheme="minorBidi"/>
          <w:color w:val="070707"/>
          <w:sz w:val="24"/>
          <w:szCs w:val="24"/>
          <w:shd w:val="clear" w:color="auto" w:fill="FFFFFF"/>
          <w:lang w:val="en-US"/>
        </w:rPr>
        <w:t>COVID</w:t>
      </w:r>
      <w:r w:rsidR="00CD38EB" w:rsidRPr="00CD38EB">
        <w:rPr>
          <w:rFonts w:asciiTheme="minorBidi" w:hAnsiTheme="minorBidi"/>
          <w:color w:val="070707"/>
          <w:sz w:val="24"/>
          <w:szCs w:val="24"/>
          <w:shd w:val="clear" w:color="auto" w:fill="FFFFFF"/>
          <w:lang w:val="en-US"/>
        </w:rPr>
        <w:t>1</w:t>
      </w:r>
      <w:r w:rsidR="003023BB" w:rsidRPr="00CD38EB">
        <w:rPr>
          <w:rFonts w:asciiTheme="minorBidi" w:hAnsiTheme="minorBidi"/>
          <w:color w:val="070707"/>
          <w:sz w:val="24"/>
          <w:szCs w:val="24"/>
          <w:shd w:val="clear" w:color="auto" w:fill="FFFFFF"/>
          <w:lang w:val="en-US"/>
        </w:rPr>
        <w:t>9 Ag, Strep A</w:t>
      </w:r>
      <w:r w:rsidR="00CD38EB" w:rsidRPr="00CD38EB">
        <w:rPr>
          <w:rFonts w:asciiTheme="minorBidi" w:hAnsiTheme="minorBidi"/>
          <w:color w:val="070707"/>
          <w:sz w:val="24"/>
          <w:szCs w:val="24"/>
          <w:shd w:val="clear" w:color="auto" w:fill="FFFFFF"/>
          <w:lang w:val="en-US"/>
        </w:rPr>
        <w:t>, and</w:t>
      </w:r>
      <w:r w:rsidR="003023BB" w:rsidRPr="00CD38EB">
        <w:rPr>
          <w:rFonts w:asciiTheme="minorBidi" w:hAnsiTheme="minorBidi"/>
          <w:color w:val="070707"/>
          <w:sz w:val="24"/>
          <w:szCs w:val="24"/>
          <w:shd w:val="clear" w:color="auto" w:fill="FFFFFF"/>
          <w:lang w:val="en-US"/>
        </w:rPr>
        <w:t xml:space="preserve"> Influenza A+B test</w:t>
      </w:r>
      <w:r w:rsidR="00CD38EB" w:rsidRPr="00CD38EB">
        <w:rPr>
          <w:rFonts w:asciiTheme="minorBidi" w:hAnsiTheme="minorBidi"/>
          <w:color w:val="070707"/>
          <w:sz w:val="24"/>
          <w:szCs w:val="24"/>
          <w:shd w:val="clear" w:color="auto" w:fill="FFFFFF"/>
          <w:lang w:val="en-US"/>
        </w:rPr>
        <w:t>s</w:t>
      </w:r>
      <w:r w:rsidR="00944E7A" w:rsidRPr="00CD38EB">
        <w:rPr>
          <w:rFonts w:asciiTheme="minorBidi" w:hAnsiTheme="minorBidi"/>
          <w:color w:val="070707"/>
          <w:sz w:val="24"/>
          <w:szCs w:val="24"/>
          <w:shd w:val="clear" w:color="auto" w:fill="FFFFFF"/>
          <w:lang w:val="en-US"/>
        </w:rPr>
        <w:t xml:space="preserve"> </w:t>
      </w:r>
      <w:r w:rsidRPr="00CD38EB">
        <w:rPr>
          <w:rFonts w:asciiTheme="minorBidi" w:hAnsiTheme="minorBidi"/>
          <w:color w:val="070707"/>
          <w:sz w:val="24"/>
          <w:szCs w:val="24"/>
          <w:shd w:val="clear" w:color="auto" w:fill="FFFFFF"/>
        </w:rPr>
        <w:t>that greatly simplifies rapid diagnostic testing</w:t>
      </w:r>
      <w:r w:rsidRPr="00CD38EB">
        <w:rPr>
          <w:rFonts w:asciiTheme="minorBidi" w:hAnsiTheme="minorBidi"/>
          <w:color w:val="070707"/>
          <w:sz w:val="24"/>
          <w:szCs w:val="24"/>
          <w:shd w:val="clear" w:color="auto" w:fill="FFFFFF"/>
          <w:lang w:val="en-US"/>
        </w:rPr>
        <w:t>.</w:t>
      </w:r>
    </w:p>
    <w:p w14:paraId="4042202D" w14:textId="4A4674F5" w:rsidR="00944E7A" w:rsidRPr="00CD38EB" w:rsidRDefault="003023BB" w:rsidP="00CD38EB">
      <w:pPr>
        <w:rPr>
          <w:rFonts w:asciiTheme="minorBidi" w:hAnsiTheme="minorBidi"/>
          <w:sz w:val="24"/>
          <w:szCs w:val="24"/>
          <w:shd w:val="clear" w:color="auto" w:fill="FFFFFF"/>
          <w:lang w:val="en-US"/>
        </w:rPr>
      </w:pPr>
      <w:r w:rsidRPr="00CD38EB">
        <w:rPr>
          <w:rFonts w:asciiTheme="minorBidi" w:hAnsiTheme="minorBidi"/>
          <w:sz w:val="24"/>
          <w:szCs w:val="24"/>
          <w:shd w:val="clear" w:color="auto" w:fill="FFFFFF"/>
          <w:lang w:val="en-US"/>
        </w:rPr>
        <w:t>Other test</w:t>
      </w:r>
      <w:r w:rsidR="00944E7A" w:rsidRPr="00CD38EB">
        <w:rPr>
          <w:rFonts w:asciiTheme="minorBidi" w:hAnsiTheme="minorBidi"/>
          <w:sz w:val="24"/>
          <w:szCs w:val="24"/>
          <w:shd w:val="clear" w:color="auto" w:fill="FFFFFF"/>
        </w:rPr>
        <w:t xml:space="preserve"> </w:t>
      </w:r>
      <w:r w:rsidR="00CD38EB" w:rsidRPr="00CD38EB">
        <w:rPr>
          <w:rFonts w:asciiTheme="minorBidi" w:hAnsiTheme="minorBidi"/>
          <w:sz w:val="24"/>
          <w:szCs w:val="24"/>
          <w:shd w:val="clear" w:color="auto" w:fill="FFFFFF"/>
          <w:lang w:val="en-US"/>
        </w:rPr>
        <w:t xml:space="preserve">that we supply are </w:t>
      </w:r>
      <w:r w:rsidR="00944E7A" w:rsidRPr="00CD38EB">
        <w:rPr>
          <w:rFonts w:asciiTheme="minorBidi" w:hAnsiTheme="minorBidi"/>
          <w:sz w:val="24"/>
          <w:szCs w:val="24"/>
          <w:shd w:val="clear" w:color="auto" w:fill="FFFFFF"/>
        </w:rPr>
        <w:t>Infectious disease</w:t>
      </w:r>
      <w:r w:rsidR="00CD38EB" w:rsidRPr="00CD38EB">
        <w:rPr>
          <w:rFonts w:asciiTheme="minorBidi" w:hAnsiTheme="minorBidi"/>
          <w:sz w:val="24"/>
          <w:szCs w:val="24"/>
          <w:shd w:val="clear" w:color="auto" w:fill="FFFFFF"/>
          <w:lang w:val="en-US"/>
        </w:rPr>
        <w:t>,</w:t>
      </w:r>
      <w:r w:rsidR="00944E7A" w:rsidRPr="00CD38EB">
        <w:rPr>
          <w:rFonts w:asciiTheme="minorBidi" w:hAnsiTheme="minorBidi"/>
          <w:sz w:val="24"/>
          <w:szCs w:val="24"/>
          <w:shd w:val="clear" w:color="auto" w:fill="FFFFFF"/>
        </w:rPr>
        <w:t xml:space="preserve"> Fertility Early markers of disease Urinalysis and urinary tract infection (UTI) Drugs of abuse</w:t>
      </w:r>
      <w:r w:rsidR="00CD38EB" w:rsidRPr="00CD38EB">
        <w:rPr>
          <w:rFonts w:asciiTheme="minorBidi" w:hAnsiTheme="minorBidi"/>
          <w:sz w:val="24"/>
          <w:szCs w:val="24"/>
          <w:shd w:val="clear" w:color="auto" w:fill="FFFFFF"/>
          <w:lang w:val="en-US"/>
        </w:rPr>
        <w:t>, blood markers and more</w:t>
      </w:r>
    </w:p>
    <w:p w14:paraId="3D5FA7F7" w14:textId="3DF30C58" w:rsidR="000748A5" w:rsidRPr="00CD38EB" w:rsidRDefault="000748A5" w:rsidP="000748A5">
      <w:pPr>
        <w:pStyle w:val="NormalWeb"/>
        <w:shd w:val="clear" w:color="auto" w:fill="FFFFFF"/>
        <w:spacing w:before="0" w:beforeAutospacing="0" w:after="300" w:afterAutospacing="0"/>
        <w:rPr>
          <w:rFonts w:asciiTheme="minorBidi" w:hAnsiTheme="minorBidi" w:cstheme="minorBidi"/>
          <w:color w:val="070707"/>
          <w:shd w:val="clear" w:color="auto" w:fill="FFFFFF"/>
        </w:rPr>
      </w:pPr>
      <w:r w:rsidRPr="00CD38EB">
        <w:rPr>
          <w:rFonts w:asciiTheme="minorBidi" w:hAnsiTheme="minorBidi" w:cstheme="minorBidi"/>
          <w:color w:val="070707"/>
          <w:shd w:val="clear" w:color="auto" w:fill="FFFFFF"/>
        </w:rPr>
        <w:t>Using this platform, we have reduced test performance complexity to a single step, making it simpler and more intuitive.</w:t>
      </w:r>
    </w:p>
    <w:p w14:paraId="45967D74" w14:textId="62B481CB" w:rsidR="008F75AD" w:rsidRPr="00CD38EB" w:rsidRDefault="008F75AD" w:rsidP="008F75AD">
      <w:pPr>
        <w:pStyle w:val="NormalWeb"/>
        <w:shd w:val="clear" w:color="auto" w:fill="FFFFFF"/>
        <w:spacing w:before="0" w:beforeAutospacing="0" w:after="300" w:afterAutospacing="0"/>
        <w:rPr>
          <w:rFonts w:asciiTheme="minorBidi" w:hAnsiTheme="minorBidi" w:cstheme="minorBidi"/>
          <w:color w:val="070707"/>
          <w:lang w:val="en-US"/>
        </w:rPr>
      </w:pPr>
      <w:r w:rsidRPr="00CD38EB">
        <w:rPr>
          <w:rFonts w:asciiTheme="minorBidi" w:hAnsiTheme="minorBidi" w:cstheme="minorBidi"/>
          <w:color w:val="070707"/>
        </w:rPr>
        <w:t xml:space="preserve">This </w:t>
      </w:r>
      <w:r w:rsidR="00D20C37" w:rsidRPr="00CD38EB">
        <w:rPr>
          <w:rFonts w:asciiTheme="minorBidi" w:hAnsiTheme="minorBidi" w:cstheme="minorBidi"/>
          <w:color w:val="070707"/>
          <w:lang w:val="en-US"/>
        </w:rPr>
        <w:t>platform</w:t>
      </w:r>
      <w:r w:rsidRPr="00CD38EB">
        <w:rPr>
          <w:rFonts w:asciiTheme="minorBidi" w:hAnsiTheme="minorBidi" w:cstheme="minorBidi"/>
          <w:color w:val="070707"/>
        </w:rPr>
        <w:t xml:space="preserve"> improves the process of patient screening shift</w:t>
      </w:r>
      <w:r w:rsidR="004D0679" w:rsidRPr="00CD38EB">
        <w:rPr>
          <w:rFonts w:asciiTheme="minorBidi" w:hAnsiTheme="minorBidi" w:cstheme="minorBidi"/>
          <w:color w:val="070707"/>
          <w:lang w:val="en-US"/>
        </w:rPr>
        <w:t>ing</w:t>
      </w:r>
      <w:r w:rsidRPr="00CD38EB">
        <w:rPr>
          <w:rFonts w:asciiTheme="minorBidi" w:hAnsiTheme="minorBidi" w:cstheme="minorBidi"/>
          <w:color w:val="070707"/>
        </w:rPr>
        <w:t xml:space="preserve"> </w:t>
      </w:r>
      <w:r w:rsidR="004D0679" w:rsidRPr="00CD38EB">
        <w:rPr>
          <w:rFonts w:asciiTheme="minorBidi" w:hAnsiTheme="minorBidi" w:cstheme="minorBidi"/>
          <w:color w:val="070707"/>
        </w:rPr>
        <w:t>patient</w:t>
      </w:r>
      <w:r w:rsidRPr="00CD38EB">
        <w:rPr>
          <w:rFonts w:asciiTheme="minorBidi" w:hAnsiTheme="minorBidi" w:cstheme="minorBidi"/>
          <w:color w:val="070707"/>
        </w:rPr>
        <w:t xml:space="preserve"> screening from centralized labs to point-of-care, improving HMO service</w:t>
      </w:r>
      <w:r w:rsidR="004D0679" w:rsidRPr="00CD38EB">
        <w:rPr>
          <w:rFonts w:asciiTheme="minorBidi" w:hAnsiTheme="minorBidi" w:cstheme="minorBidi"/>
          <w:color w:val="070707"/>
          <w:lang w:val="en-US"/>
        </w:rPr>
        <w:t>.</w:t>
      </w:r>
    </w:p>
    <w:p w14:paraId="07830DDD" w14:textId="15453C8C" w:rsidR="000748A5" w:rsidRPr="00CD38EB" w:rsidRDefault="000748A5" w:rsidP="008F75AD">
      <w:pPr>
        <w:pStyle w:val="NormalWeb"/>
        <w:shd w:val="clear" w:color="auto" w:fill="FFFFFF"/>
        <w:spacing w:before="0" w:beforeAutospacing="0" w:after="300" w:afterAutospacing="0"/>
        <w:rPr>
          <w:rFonts w:asciiTheme="minorBidi" w:hAnsiTheme="minorBidi" w:cstheme="minorBidi"/>
          <w:color w:val="070707"/>
          <w:shd w:val="clear" w:color="auto" w:fill="FFFFFF"/>
        </w:rPr>
      </w:pPr>
      <w:r w:rsidRPr="00CD38EB">
        <w:rPr>
          <w:rFonts w:asciiTheme="minorBidi" w:hAnsiTheme="minorBidi" w:cstheme="minorBidi"/>
          <w:color w:val="070707"/>
          <w:shd w:val="clear" w:color="auto" w:fill="FFFFFF"/>
        </w:rPr>
        <w:t xml:space="preserve">We continuously strive to improve our products offering, paying close attention to our </w:t>
      </w:r>
      <w:r w:rsidR="00D3736E">
        <w:rPr>
          <w:rFonts w:asciiTheme="minorBidi" w:hAnsiTheme="minorBidi" w:cstheme="minorBidi"/>
          <w:color w:val="070707"/>
          <w:shd w:val="clear" w:color="auto" w:fill="FFFFFF"/>
          <w:lang w:val="en-US"/>
        </w:rPr>
        <w:t xml:space="preserve">existing long term </w:t>
      </w:r>
      <w:r w:rsidRPr="00CD38EB">
        <w:rPr>
          <w:rFonts w:asciiTheme="minorBidi" w:hAnsiTheme="minorBidi" w:cstheme="minorBidi"/>
          <w:color w:val="070707"/>
          <w:shd w:val="clear" w:color="auto" w:fill="FFFFFF"/>
        </w:rPr>
        <w:t>customers needs and feedback. We take pride in participating in the ongoing point-of-care diagnostics revolution, making rapid tests more accurate and simpler to use and supporting the transition of diagnostic tests from central labs to the physician’s office and from there to patients’ homes.</w:t>
      </w:r>
    </w:p>
    <w:p w14:paraId="603BD0D1" w14:textId="7196AEEE" w:rsidR="000748A5" w:rsidRPr="00CD38EB" w:rsidRDefault="000748A5" w:rsidP="000748A5">
      <w:pPr>
        <w:pStyle w:val="NormalWeb"/>
        <w:shd w:val="clear" w:color="auto" w:fill="FFFFFF"/>
        <w:spacing w:before="0" w:beforeAutospacing="0" w:after="300" w:afterAutospacing="0"/>
        <w:rPr>
          <w:rFonts w:asciiTheme="minorBidi" w:hAnsiTheme="minorBidi" w:cstheme="minorBidi"/>
          <w:color w:val="070707"/>
          <w:lang w:val="en-US"/>
        </w:rPr>
      </w:pPr>
      <w:r w:rsidRPr="00CD38EB">
        <w:rPr>
          <w:rFonts w:asciiTheme="minorBidi" w:hAnsiTheme="minorBidi" w:cstheme="minorBidi"/>
          <w:color w:val="070707"/>
          <w:shd w:val="clear" w:color="auto" w:fill="FFFFFF"/>
        </w:rPr>
        <w:t>BMT is constantly in the process of expanding its product line, both by improving its existing products and adding novel ones to its portfolio.</w:t>
      </w:r>
    </w:p>
    <w:p w14:paraId="3080DC26" w14:textId="31B67931" w:rsidR="004D0679" w:rsidRPr="00CD38EB" w:rsidRDefault="004D0679" w:rsidP="008F75AD">
      <w:pPr>
        <w:pStyle w:val="NormalWeb"/>
        <w:shd w:val="clear" w:color="auto" w:fill="FFFFFF"/>
        <w:spacing w:before="0" w:beforeAutospacing="0" w:after="300" w:afterAutospacing="0"/>
        <w:rPr>
          <w:rFonts w:asciiTheme="minorBidi" w:hAnsiTheme="minorBidi" w:cstheme="minorBidi"/>
          <w:color w:val="070707"/>
          <w:shd w:val="clear" w:color="auto" w:fill="FFFFFF"/>
          <w:lang w:val="en-US"/>
        </w:rPr>
      </w:pPr>
      <w:r w:rsidRPr="00CD38EB">
        <w:rPr>
          <w:rFonts w:asciiTheme="minorBidi" w:hAnsiTheme="minorBidi" w:cstheme="minorBidi"/>
          <w:color w:val="070707"/>
          <w:shd w:val="clear" w:color="auto" w:fill="FFFFFF"/>
        </w:rPr>
        <w:t xml:space="preserve">We are seeking both – </w:t>
      </w:r>
      <w:r w:rsidRPr="00CD38EB">
        <w:rPr>
          <w:rFonts w:asciiTheme="minorBidi" w:hAnsiTheme="minorBidi" w:cstheme="minorBidi"/>
          <w:color w:val="070707"/>
          <w:shd w:val="clear" w:color="auto" w:fill="FFFFFF"/>
          <w:lang w:val="en-US"/>
        </w:rPr>
        <w:t xml:space="preserve">importers and </w:t>
      </w:r>
      <w:r w:rsidRPr="00CD38EB">
        <w:rPr>
          <w:rFonts w:asciiTheme="minorBidi" w:hAnsiTheme="minorBidi" w:cstheme="minorBidi"/>
          <w:color w:val="070707"/>
          <w:shd w:val="clear" w:color="auto" w:fill="FFFFFF"/>
        </w:rPr>
        <w:t>distributors in major territories for our current products</w:t>
      </w:r>
      <w:r w:rsidRPr="00CD38EB">
        <w:rPr>
          <w:rFonts w:asciiTheme="minorBidi" w:hAnsiTheme="minorBidi" w:cstheme="minorBidi"/>
          <w:color w:val="070707"/>
          <w:shd w:val="clear" w:color="auto" w:fill="FFFFFF"/>
          <w:lang w:val="en-US"/>
        </w:rPr>
        <w:t>.</w:t>
      </w:r>
    </w:p>
    <w:p w14:paraId="6EA15E31" w14:textId="77777777" w:rsidR="008F75AD" w:rsidRDefault="008F75AD">
      <w:pPr>
        <w:rPr>
          <w:rFonts w:asciiTheme="minorBidi" w:hAnsiTheme="minorBidi"/>
          <w:sz w:val="24"/>
          <w:szCs w:val="24"/>
        </w:rPr>
      </w:pPr>
    </w:p>
    <w:p w14:paraId="1835EB25" w14:textId="77777777" w:rsidR="00270299" w:rsidRDefault="00270299">
      <w:pPr>
        <w:rPr>
          <w:rFonts w:asciiTheme="minorBidi" w:hAnsiTheme="minorBidi"/>
          <w:sz w:val="24"/>
          <w:szCs w:val="24"/>
        </w:rPr>
      </w:pPr>
    </w:p>
    <w:p w14:paraId="4ECA3029" w14:textId="77777777" w:rsidR="00270299" w:rsidRDefault="00270299">
      <w:pPr>
        <w:rPr>
          <w:rFonts w:asciiTheme="minorBidi" w:hAnsiTheme="minorBidi"/>
          <w:sz w:val="24"/>
          <w:szCs w:val="24"/>
        </w:rPr>
      </w:pPr>
    </w:p>
    <w:p w14:paraId="340CFE51" w14:textId="77777777" w:rsidR="00270299" w:rsidRDefault="00270299">
      <w:pPr>
        <w:rPr>
          <w:rFonts w:asciiTheme="minorBidi" w:hAnsiTheme="minorBidi"/>
          <w:sz w:val="24"/>
          <w:szCs w:val="24"/>
        </w:rPr>
      </w:pPr>
    </w:p>
    <w:p w14:paraId="1E0B350E" w14:textId="539A11A7" w:rsidR="00270299" w:rsidRPr="00890E59" w:rsidRDefault="003A0C0F">
      <w:pPr>
        <w:rPr>
          <w:rFonts w:asciiTheme="minorBidi" w:hAnsiTheme="minorBidi"/>
          <w:b/>
          <w:bCs/>
          <w:sz w:val="24"/>
          <w:szCs w:val="24"/>
        </w:rPr>
      </w:pPr>
      <w:r>
        <w:rPr>
          <w:rFonts w:asciiTheme="minorBidi" w:hAnsiTheme="minorBidi" w:hint="cs"/>
          <w:b/>
          <w:bCs/>
          <w:sz w:val="24"/>
          <w:szCs w:val="24"/>
          <w:rtl/>
        </w:rPr>
        <w:t>מקומיט:</w:t>
      </w:r>
    </w:p>
    <w:p w14:paraId="0995A08A" w14:textId="0A473177" w:rsidR="00270299" w:rsidRDefault="00270299">
      <w:pPr>
        <w:rPr>
          <w:rFonts w:asciiTheme="minorBidi" w:hAnsiTheme="minorBidi"/>
          <w:b/>
          <w:bCs/>
          <w:sz w:val="24"/>
          <w:szCs w:val="24"/>
          <w:rtl/>
        </w:rPr>
      </w:pPr>
      <w:r w:rsidRPr="00890E59">
        <w:rPr>
          <w:rFonts w:asciiTheme="minorBidi" w:hAnsiTheme="minorBidi"/>
          <w:b/>
          <w:bCs/>
          <w:sz w:val="24"/>
          <w:szCs w:val="24"/>
        </w:rPr>
        <w:t>System test</w:t>
      </w:r>
    </w:p>
    <w:p w14:paraId="2B086A7C" w14:textId="33074458" w:rsidR="003A0C0F" w:rsidRPr="003E41C2" w:rsidRDefault="003A0C0F">
      <w:pPr>
        <w:rPr>
          <w:rFonts w:asciiTheme="minorBidi" w:hAnsiTheme="minorBidi"/>
          <w:b/>
          <w:bCs/>
          <w:sz w:val="24"/>
          <w:szCs w:val="24"/>
          <w:lang w:val="en-US"/>
        </w:rPr>
      </w:pPr>
      <w:r>
        <w:rPr>
          <w:rFonts w:asciiTheme="minorBidi" w:hAnsiTheme="minorBidi" w:hint="cs"/>
          <w:b/>
          <w:bCs/>
          <w:sz w:val="24"/>
          <w:szCs w:val="24"/>
          <w:rtl/>
        </w:rPr>
        <w:t xml:space="preserve">פיתוח </w:t>
      </w:r>
      <w:r w:rsidR="009D459A">
        <w:rPr>
          <w:rFonts w:asciiTheme="minorBidi" w:hAnsiTheme="minorBidi" w:hint="cs"/>
          <w:b/>
          <w:bCs/>
          <w:sz w:val="24"/>
          <w:szCs w:val="24"/>
          <w:rtl/>
        </w:rPr>
        <w:t xml:space="preserve">אפליקציה </w:t>
      </w:r>
      <w:r>
        <w:rPr>
          <w:rFonts w:asciiTheme="minorBidi" w:hAnsiTheme="minorBidi" w:hint="cs"/>
          <w:b/>
          <w:bCs/>
          <w:sz w:val="24"/>
          <w:szCs w:val="24"/>
          <w:rtl/>
        </w:rPr>
        <w:t>מאובטח</w:t>
      </w:r>
      <w:r w:rsidR="00B965E6">
        <w:rPr>
          <w:rFonts w:asciiTheme="minorBidi" w:hAnsiTheme="minorBidi" w:hint="cs"/>
          <w:b/>
          <w:bCs/>
          <w:sz w:val="24"/>
          <w:szCs w:val="24"/>
          <w:rtl/>
        </w:rPr>
        <w:t xml:space="preserve"> אישור</w:t>
      </w:r>
    </w:p>
    <w:p w14:paraId="2F5C3415" w14:textId="13FE6843" w:rsidR="00270299" w:rsidRDefault="00890E59">
      <w:pPr>
        <w:rPr>
          <w:rFonts w:asciiTheme="minorBidi" w:hAnsiTheme="minorBidi"/>
          <w:b/>
          <w:bCs/>
          <w:sz w:val="24"/>
          <w:szCs w:val="24"/>
        </w:rPr>
      </w:pPr>
      <w:r w:rsidRPr="00890E59">
        <w:rPr>
          <w:rFonts w:asciiTheme="minorBidi" w:hAnsiTheme="minorBidi"/>
          <w:b/>
          <w:bCs/>
          <w:sz w:val="24"/>
          <w:szCs w:val="24"/>
        </w:rPr>
        <w:t>Acceptan</w:t>
      </w:r>
      <w:r w:rsidR="001E1B74">
        <w:rPr>
          <w:rFonts w:asciiTheme="minorBidi" w:hAnsiTheme="minorBidi"/>
          <w:b/>
          <w:bCs/>
          <w:sz w:val="24"/>
          <w:szCs w:val="24"/>
        </w:rPr>
        <w:t>ce</w:t>
      </w:r>
      <w:r w:rsidRPr="00890E59">
        <w:rPr>
          <w:rFonts w:asciiTheme="minorBidi" w:hAnsiTheme="minorBidi"/>
          <w:b/>
          <w:bCs/>
          <w:sz w:val="24"/>
          <w:szCs w:val="24"/>
        </w:rPr>
        <w:t xml:space="preserve"> test </w:t>
      </w:r>
    </w:p>
    <w:p w14:paraId="0D595A50" w14:textId="77777777" w:rsidR="009E4DB3" w:rsidRDefault="009E4DB3">
      <w:pPr>
        <w:rPr>
          <w:rFonts w:asciiTheme="minorBidi" w:hAnsiTheme="minorBidi"/>
          <w:b/>
          <w:bCs/>
          <w:sz w:val="24"/>
          <w:szCs w:val="24"/>
        </w:rPr>
      </w:pPr>
    </w:p>
    <w:p w14:paraId="377114D7" w14:textId="0049C9D3" w:rsidR="009E4DB3" w:rsidRDefault="009E4DB3">
      <w:pPr>
        <w:rPr>
          <w:rFonts w:asciiTheme="minorBidi" w:hAnsiTheme="minorBidi"/>
          <w:b/>
          <w:bCs/>
          <w:sz w:val="24"/>
          <w:szCs w:val="24"/>
        </w:rPr>
      </w:pPr>
      <w:r>
        <w:rPr>
          <w:rFonts w:asciiTheme="minorBidi" w:hAnsiTheme="minorBidi"/>
          <w:b/>
          <w:bCs/>
          <w:sz w:val="24"/>
          <w:szCs w:val="24"/>
        </w:rPr>
        <w:t>12207</w:t>
      </w:r>
    </w:p>
    <w:p w14:paraId="10D86556" w14:textId="15A9DB72" w:rsidR="006B043E" w:rsidRDefault="006B043E" w:rsidP="00953630">
      <w:pPr>
        <w:tabs>
          <w:tab w:val="center" w:pos="4513"/>
        </w:tabs>
        <w:rPr>
          <w:rFonts w:asciiTheme="minorBidi" w:hAnsiTheme="minorBidi"/>
          <w:b/>
          <w:bCs/>
          <w:sz w:val="24"/>
          <w:szCs w:val="24"/>
        </w:rPr>
      </w:pPr>
      <w:r>
        <w:rPr>
          <w:rFonts w:asciiTheme="minorBidi" w:hAnsiTheme="minorBidi"/>
          <w:b/>
          <w:bCs/>
          <w:sz w:val="24"/>
          <w:szCs w:val="24"/>
        </w:rPr>
        <w:t>90003</w:t>
      </w:r>
      <w:r w:rsidR="00953630">
        <w:rPr>
          <w:rFonts w:asciiTheme="minorBidi" w:hAnsiTheme="minorBidi"/>
          <w:b/>
          <w:bCs/>
          <w:sz w:val="24"/>
          <w:szCs w:val="24"/>
        </w:rPr>
        <w:tab/>
      </w:r>
    </w:p>
    <w:p w14:paraId="2D63A705" w14:textId="77777777" w:rsidR="00953630" w:rsidRDefault="00953630" w:rsidP="00953630">
      <w:pPr>
        <w:tabs>
          <w:tab w:val="center" w:pos="4513"/>
        </w:tabs>
        <w:rPr>
          <w:rFonts w:asciiTheme="minorBidi" w:hAnsiTheme="minorBidi"/>
          <w:b/>
          <w:bCs/>
          <w:sz w:val="24"/>
          <w:szCs w:val="24"/>
        </w:rPr>
      </w:pPr>
    </w:p>
    <w:p w14:paraId="41A37AB9" w14:textId="4E01186F" w:rsidR="00953630" w:rsidRDefault="00A13BF6" w:rsidP="000B09FB">
      <w:pPr>
        <w:tabs>
          <w:tab w:val="center" w:pos="4513"/>
        </w:tabs>
        <w:bidi/>
        <w:rPr>
          <w:rFonts w:asciiTheme="minorBidi" w:hAnsiTheme="minorBidi"/>
          <w:b/>
          <w:bCs/>
          <w:sz w:val="24"/>
          <w:szCs w:val="24"/>
        </w:rPr>
      </w:pPr>
      <w:r>
        <w:rPr>
          <w:rFonts w:asciiTheme="minorBidi" w:hAnsiTheme="minorBidi" w:hint="cs"/>
          <w:b/>
          <w:bCs/>
          <w:sz w:val="24"/>
          <w:szCs w:val="24"/>
          <w:rtl/>
        </w:rPr>
        <w:lastRenderedPageBreak/>
        <w:t xml:space="preserve">ועדת היגוי </w:t>
      </w:r>
      <w:r>
        <w:rPr>
          <w:rFonts w:asciiTheme="minorBidi" w:hAnsiTheme="minorBidi"/>
          <w:b/>
          <w:bCs/>
          <w:sz w:val="24"/>
          <w:szCs w:val="24"/>
          <w:rtl/>
        </w:rPr>
        <w:t>–</w:t>
      </w:r>
      <w:r>
        <w:rPr>
          <w:rFonts w:asciiTheme="minorBidi" w:hAnsiTheme="minorBidi" w:hint="cs"/>
          <w:b/>
          <w:bCs/>
          <w:sz w:val="24"/>
          <w:szCs w:val="24"/>
          <w:rtl/>
        </w:rPr>
        <w:t xml:space="preserve"> </w:t>
      </w:r>
      <w:r w:rsidRPr="00DC3698">
        <w:rPr>
          <w:rFonts w:asciiTheme="minorBidi" w:hAnsiTheme="minorBidi" w:hint="cs"/>
          <w:b/>
          <w:bCs/>
          <w:sz w:val="24"/>
          <w:szCs w:val="24"/>
          <w:u w:val="single"/>
          <w:rtl/>
        </w:rPr>
        <w:t>פעם ברבעון</w:t>
      </w:r>
      <w:r>
        <w:rPr>
          <w:rFonts w:asciiTheme="minorBidi" w:hAnsiTheme="minorBidi" w:hint="cs"/>
          <w:b/>
          <w:bCs/>
          <w:sz w:val="24"/>
          <w:szCs w:val="24"/>
          <w:rtl/>
        </w:rPr>
        <w:t xml:space="preserve"> : שינויים, התקדמות ב</w:t>
      </w:r>
      <w:r w:rsidR="000B09FB">
        <w:rPr>
          <w:rFonts w:asciiTheme="minorBidi" w:hAnsiTheme="minorBidi" w:hint="cs"/>
          <w:b/>
          <w:bCs/>
          <w:sz w:val="24"/>
          <w:szCs w:val="24"/>
          <w:rtl/>
        </w:rPr>
        <w:t>אספקט באבטחת מידע סיכונים אי התאמות שינויים שינויים שינו</w:t>
      </w:r>
      <w:r w:rsidR="00DC3698">
        <w:rPr>
          <w:rFonts w:asciiTheme="minorBidi" w:hAnsiTheme="minorBidi" w:hint="cs"/>
          <w:b/>
          <w:bCs/>
          <w:sz w:val="24"/>
          <w:szCs w:val="24"/>
          <w:rtl/>
        </w:rPr>
        <w:t>יים</w:t>
      </w:r>
    </w:p>
    <w:p w14:paraId="0DFDB7BC" w14:textId="5BA8F4BA" w:rsidR="003E41C2" w:rsidRDefault="003E41C2" w:rsidP="003E41C2">
      <w:pPr>
        <w:tabs>
          <w:tab w:val="center" w:pos="4513"/>
        </w:tabs>
        <w:bidi/>
        <w:rPr>
          <w:rFonts w:asciiTheme="minorBidi" w:hAnsiTheme="minorBidi"/>
          <w:b/>
          <w:bCs/>
          <w:sz w:val="24"/>
          <w:szCs w:val="24"/>
        </w:rPr>
      </w:pPr>
      <w:r>
        <w:rPr>
          <w:rFonts w:asciiTheme="minorBidi" w:hAnsiTheme="minorBidi"/>
          <w:b/>
          <w:bCs/>
          <w:sz w:val="24"/>
          <w:szCs w:val="24"/>
        </w:rPr>
        <w:t xml:space="preserve">2 step autherization for google </w:t>
      </w:r>
    </w:p>
    <w:p w14:paraId="268A0E68" w14:textId="52246D37" w:rsidR="009609CA" w:rsidRDefault="009609CA" w:rsidP="009609CA">
      <w:pPr>
        <w:tabs>
          <w:tab w:val="center" w:pos="4513"/>
        </w:tabs>
        <w:bidi/>
        <w:rPr>
          <w:rFonts w:asciiTheme="minorBidi" w:hAnsiTheme="minorBidi"/>
          <w:b/>
          <w:bCs/>
          <w:sz w:val="24"/>
          <w:szCs w:val="24"/>
        </w:rPr>
      </w:pPr>
      <w:r>
        <w:rPr>
          <w:rFonts w:asciiTheme="minorBidi" w:hAnsiTheme="minorBidi"/>
          <w:b/>
          <w:bCs/>
          <w:sz w:val="24"/>
          <w:szCs w:val="24"/>
        </w:rPr>
        <w:t xml:space="preserve">Office </w:t>
      </w:r>
    </w:p>
    <w:p w14:paraId="4ADC083E" w14:textId="283754E3" w:rsidR="009609CA" w:rsidRDefault="00F7735A" w:rsidP="009609CA">
      <w:pPr>
        <w:tabs>
          <w:tab w:val="center" w:pos="4513"/>
        </w:tabs>
        <w:bidi/>
        <w:rPr>
          <w:rFonts w:asciiTheme="minorBidi" w:hAnsiTheme="minorBidi"/>
          <w:b/>
          <w:bCs/>
          <w:sz w:val="24"/>
          <w:szCs w:val="24"/>
        </w:rPr>
      </w:pPr>
      <w:r>
        <w:rPr>
          <w:rFonts w:asciiTheme="minorBidi" w:hAnsiTheme="minorBidi"/>
          <w:b/>
          <w:bCs/>
          <w:sz w:val="24"/>
          <w:szCs w:val="24"/>
        </w:rPr>
        <w:t xml:space="preserve">Priority </w:t>
      </w:r>
    </w:p>
    <w:p w14:paraId="0834BFC3" w14:textId="77777777" w:rsidR="00F7735A" w:rsidRDefault="00F7735A" w:rsidP="00F7735A">
      <w:pPr>
        <w:tabs>
          <w:tab w:val="center" w:pos="4513"/>
        </w:tabs>
        <w:bidi/>
        <w:rPr>
          <w:rFonts w:asciiTheme="minorBidi" w:hAnsiTheme="minorBidi"/>
          <w:b/>
          <w:bCs/>
          <w:sz w:val="24"/>
          <w:szCs w:val="24"/>
        </w:rPr>
      </w:pPr>
    </w:p>
    <w:p w14:paraId="46BD38B4" w14:textId="77777777" w:rsidR="009C40E7" w:rsidRDefault="004605E1" w:rsidP="00620349">
      <w:pPr>
        <w:tabs>
          <w:tab w:val="center" w:pos="4513"/>
        </w:tabs>
        <w:bidi/>
        <w:rPr>
          <w:rFonts w:asciiTheme="minorBidi" w:hAnsiTheme="minorBidi"/>
          <w:b/>
          <w:bCs/>
          <w:sz w:val="24"/>
          <w:szCs w:val="24"/>
          <w:rtl/>
          <w:lang w:val="en-US"/>
        </w:rPr>
      </w:pPr>
      <w:r>
        <w:rPr>
          <w:rFonts w:asciiTheme="minorBidi" w:hAnsiTheme="minorBidi" w:hint="cs"/>
          <w:b/>
          <w:bCs/>
          <w:sz w:val="24"/>
          <w:szCs w:val="24"/>
          <w:rtl/>
        </w:rPr>
        <w:t xml:space="preserve">להכניס </w:t>
      </w:r>
      <w:r w:rsidR="005B38C9">
        <w:rPr>
          <w:rFonts w:asciiTheme="minorBidi" w:hAnsiTheme="minorBidi" w:hint="cs"/>
          <w:b/>
          <w:bCs/>
          <w:sz w:val="24"/>
          <w:szCs w:val="24"/>
          <w:rtl/>
        </w:rPr>
        <w:t xml:space="preserve">בנוהל פיתוח </w:t>
      </w:r>
      <w:r w:rsidR="00620349">
        <w:rPr>
          <w:rFonts w:asciiTheme="minorBidi" w:hAnsiTheme="minorBidi" w:hint="cs"/>
          <w:b/>
          <w:bCs/>
          <w:sz w:val="24"/>
          <w:szCs w:val="24"/>
          <w:rtl/>
        </w:rPr>
        <w:t>התייחסות ל</w:t>
      </w:r>
      <w:r>
        <w:rPr>
          <w:rFonts w:asciiTheme="minorBidi" w:hAnsiTheme="minorBidi" w:hint="cs"/>
          <w:b/>
          <w:bCs/>
          <w:sz w:val="24"/>
          <w:szCs w:val="24"/>
          <w:rtl/>
        </w:rPr>
        <w:t xml:space="preserve">עשיית </w:t>
      </w:r>
      <w:r>
        <w:rPr>
          <w:rFonts w:asciiTheme="minorBidi" w:hAnsiTheme="minorBidi"/>
          <w:b/>
          <w:bCs/>
          <w:sz w:val="24"/>
          <w:szCs w:val="24"/>
          <w:lang w:val="en-US"/>
        </w:rPr>
        <w:t>PT</w:t>
      </w:r>
      <w:r>
        <w:rPr>
          <w:rFonts w:asciiTheme="minorBidi" w:hAnsiTheme="minorBidi" w:hint="cs"/>
          <w:b/>
          <w:bCs/>
          <w:sz w:val="24"/>
          <w:szCs w:val="24"/>
          <w:rtl/>
          <w:lang w:val="en-US"/>
        </w:rPr>
        <w:t xml:space="preserve"> אחת לשנה </w:t>
      </w:r>
      <w:r w:rsidR="005B38C9">
        <w:rPr>
          <w:rFonts w:asciiTheme="minorBidi" w:hAnsiTheme="minorBidi" w:hint="cs"/>
          <w:b/>
          <w:bCs/>
          <w:sz w:val="24"/>
          <w:szCs w:val="24"/>
          <w:rtl/>
          <w:lang w:val="en-US"/>
        </w:rPr>
        <w:t>או עקב שינוי מהותי</w:t>
      </w:r>
    </w:p>
    <w:p w14:paraId="65A5F52A" w14:textId="77777777" w:rsidR="009C40E7" w:rsidRDefault="009C40E7" w:rsidP="009C40E7">
      <w:pPr>
        <w:tabs>
          <w:tab w:val="center" w:pos="4513"/>
        </w:tabs>
        <w:bidi/>
        <w:rPr>
          <w:rFonts w:asciiTheme="minorBidi" w:hAnsiTheme="minorBidi"/>
          <w:b/>
          <w:bCs/>
          <w:sz w:val="24"/>
          <w:szCs w:val="24"/>
          <w:rtl/>
          <w:lang w:val="en-US"/>
        </w:rPr>
      </w:pPr>
    </w:p>
    <w:p w14:paraId="5B6BB66D" w14:textId="77777777" w:rsidR="00B965E6" w:rsidRDefault="009C40E7" w:rsidP="009C40E7">
      <w:pPr>
        <w:tabs>
          <w:tab w:val="center" w:pos="4513"/>
        </w:tabs>
        <w:bidi/>
        <w:rPr>
          <w:rFonts w:asciiTheme="minorBidi" w:hAnsiTheme="minorBidi"/>
          <w:b/>
          <w:bCs/>
          <w:sz w:val="24"/>
          <w:szCs w:val="24"/>
          <w:rtl/>
          <w:lang w:val="en-US"/>
        </w:rPr>
      </w:pPr>
      <w:r>
        <w:rPr>
          <w:rFonts w:asciiTheme="minorBidi" w:hAnsiTheme="minorBidi" w:hint="cs"/>
          <w:b/>
          <w:bCs/>
          <w:sz w:val="24"/>
          <w:szCs w:val="24"/>
          <w:rtl/>
          <w:lang w:val="en-US"/>
        </w:rPr>
        <w:t xml:space="preserve">דוח </w:t>
      </w:r>
      <w:r w:rsidR="008B5B79">
        <w:rPr>
          <w:rFonts w:asciiTheme="minorBidi" w:hAnsiTheme="minorBidi" w:hint="cs"/>
          <w:b/>
          <w:bCs/>
          <w:sz w:val="24"/>
          <w:szCs w:val="24"/>
          <w:rtl/>
          <w:lang w:val="en-US"/>
        </w:rPr>
        <w:t>לדיוק של האפליקציה. להסמכת להערכת דיוק.</w:t>
      </w:r>
    </w:p>
    <w:p w14:paraId="1EA71F80" w14:textId="2A0F2280" w:rsidR="00620349" w:rsidRPr="004605E1" w:rsidRDefault="00B965E6" w:rsidP="00B965E6">
      <w:pPr>
        <w:tabs>
          <w:tab w:val="center" w:pos="4513"/>
        </w:tabs>
        <w:bidi/>
        <w:rPr>
          <w:rFonts w:asciiTheme="minorBidi" w:hAnsiTheme="minorBidi" w:hint="cs"/>
          <w:b/>
          <w:bCs/>
          <w:sz w:val="24"/>
          <w:szCs w:val="24"/>
          <w:rtl/>
          <w:lang w:val="en-US"/>
        </w:rPr>
      </w:pPr>
      <w:r>
        <w:rPr>
          <w:rFonts w:asciiTheme="minorBidi" w:hAnsiTheme="minorBidi" w:hint="cs"/>
          <w:b/>
          <w:bCs/>
          <w:sz w:val="24"/>
          <w:szCs w:val="24"/>
          <w:rtl/>
          <w:lang w:val="en-US"/>
        </w:rPr>
        <w:t xml:space="preserve">דוח מפורייה עבור שימוש </w:t>
      </w:r>
      <w:r w:rsidR="004605E1">
        <w:rPr>
          <w:rFonts w:asciiTheme="minorBidi" w:hAnsiTheme="minorBidi" w:hint="cs"/>
          <w:b/>
          <w:bCs/>
          <w:sz w:val="24"/>
          <w:szCs w:val="24"/>
          <w:rtl/>
          <w:lang w:val="en-US"/>
        </w:rPr>
        <w:t xml:space="preserve"> </w:t>
      </w:r>
    </w:p>
    <w:sectPr w:rsidR="00620349" w:rsidRPr="004605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5AD"/>
    <w:rsid w:val="000748A5"/>
    <w:rsid w:val="000B09FB"/>
    <w:rsid w:val="001E1B74"/>
    <w:rsid w:val="00270299"/>
    <w:rsid w:val="00301E3F"/>
    <w:rsid w:val="003023BB"/>
    <w:rsid w:val="003A0C0F"/>
    <w:rsid w:val="003E41C2"/>
    <w:rsid w:val="004605E1"/>
    <w:rsid w:val="004D0679"/>
    <w:rsid w:val="005B38C9"/>
    <w:rsid w:val="005D53D7"/>
    <w:rsid w:val="00620349"/>
    <w:rsid w:val="006B043E"/>
    <w:rsid w:val="00890E59"/>
    <w:rsid w:val="008B5B79"/>
    <w:rsid w:val="008F75AD"/>
    <w:rsid w:val="00944E7A"/>
    <w:rsid w:val="00953630"/>
    <w:rsid w:val="009609CA"/>
    <w:rsid w:val="009C40E7"/>
    <w:rsid w:val="009D459A"/>
    <w:rsid w:val="009E4DB3"/>
    <w:rsid w:val="00A13BF6"/>
    <w:rsid w:val="00B95665"/>
    <w:rsid w:val="00B965E6"/>
    <w:rsid w:val="00CD38EB"/>
    <w:rsid w:val="00D20C37"/>
    <w:rsid w:val="00D3736E"/>
    <w:rsid w:val="00DC3698"/>
    <w:rsid w:val="00F7735A"/>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D3231"/>
  <w15:chartTrackingRefBased/>
  <w15:docId w15:val="{E7D0BEC6-A7B6-4492-B298-8AFBAC616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L"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F75AD"/>
    <w:pPr>
      <w:spacing w:before="100" w:beforeAutospacing="1" w:after="100" w:afterAutospacing="1" w:line="240" w:lineRule="auto"/>
    </w:pPr>
    <w:rPr>
      <w:rFonts w:ascii="Times New Roman" w:eastAsia="Times New Roman" w:hAnsi="Times New Roman" w:cs="Times New Roman"/>
      <w:sz w:val="24"/>
      <w:szCs w:val="24"/>
      <w:lang w:eastAsia="en-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85814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267</TotalTime>
  <Pages>2</Pages>
  <Words>289</Words>
  <Characters>1649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roeyta@gmail.com</dc:creator>
  <cp:keywords/>
  <dc:description/>
  <cp:lastModifiedBy>Roey Tamir</cp:lastModifiedBy>
  <cp:revision>23</cp:revision>
  <dcterms:created xsi:type="dcterms:W3CDTF">2022-08-15T15:03:00Z</dcterms:created>
  <dcterms:modified xsi:type="dcterms:W3CDTF">2024-09-24T10:58:00Z</dcterms:modified>
</cp:coreProperties>
</file>