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A324" w14:textId="413EC00E" w:rsidR="00C60967" w:rsidRDefault="00650725">
      <w:pPr>
        <w:pStyle w:val="Corpodetexto"/>
        <w:spacing w:before="54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831C8C" wp14:editId="62F90448">
            <wp:simplePos x="0" y="0"/>
            <wp:positionH relativeFrom="column">
              <wp:posOffset>68580</wp:posOffset>
            </wp:positionH>
            <wp:positionV relativeFrom="page">
              <wp:posOffset>83820</wp:posOffset>
            </wp:positionV>
            <wp:extent cx="1158240" cy="11582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C880D" w14:textId="77777777" w:rsidR="00C60967" w:rsidRDefault="00C60967">
      <w:pPr>
        <w:pStyle w:val="Corpodetexto"/>
        <w:rPr>
          <w:rFonts w:ascii="Times New Roman"/>
          <w:b w:val="0"/>
          <w:sz w:val="20"/>
        </w:rPr>
        <w:sectPr w:rsidR="00C60967">
          <w:footerReference w:type="default" r:id="rId7"/>
          <w:type w:val="continuous"/>
          <w:pgSz w:w="12240" w:h="17020"/>
          <w:pgMar w:top="340" w:right="360" w:bottom="620" w:left="360" w:header="0" w:footer="420" w:gutter="0"/>
          <w:pgNumType w:start="1"/>
          <w:cols w:space="720"/>
        </w:sectPr>
      </w:pPr>
    </w:p>
    <w:p w14:paraId="6FEC2ABE" w14:textId="77777777" w:rsidR="00C60967" w:rsidRDefault="00C60967">
      <w:pPr>
        <w:pStyle w:val="Corpodetexto"/>
        <w:rPr>
          <w:rFonts w:ascii="Times New Roman"/>
          <w:b w:val="0"/>
          <w:sz w:val="29"/>
        </w:rPr>
      </w:pPr>
    </w:p>
    <w:p w14:paraId="5230BAED" w14:textId="006FDC3F" w:rsidR="00C60967" w:rsidRDefault="00C60967">
      <w:pPr>
        <w:pStyle w:val="Corpodetexto"/>
        <w:rPr>
          <w:rFonts w:ascii="Times New Roman"/>
          <w:b w:val="0"/>
          <w:sz w:val="29"/>
        </w:rPr>
      </w:pPr>
    </w:p>
    <w:p w14:paraId="327FF256" w14:textId="381664D6" w:rsidR="00C60967" w:rsidRDefault="00C60967">
      <w:pPr>
        <w:pStyle w:val="Corpodetexto"/>
        <w:spacing w:before="332"/>
        <w:rPr>
          <w:rFonts w:ascii="Times New Roman"/>
          <w:b w:val="0"/>
          <w:sz w:val="29"/>
        </w:rPr>
      </w:pPr>
    </w:p>
    <w:p w14:paraId="718097B8" w14:textId="7F5D8185" w:rsidR="00C60967" w:rsidRDefault="0066473E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1A6957E8" wp14:editId="6FFE04B4">
                <wp:simplePos x="0" y="0"/>
                <wp:positionH relativeFrom="page">
                  <wp:posOffset>285750</wp:posOffset>
                </wp:positionH>
                <wp:positionV relativeFrom="paragraph">
                  <wp:posOffset>-162176</wp:posOffset>
                </wp:positionV>
                <wp:extent cx="7200900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7620">
                              <a:moveTo>
                                <a:pt x="72009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200900" y="0"/>
                              </a:lnTo>
                              <a:lnTo>
                                <a:pt x="72009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21D7B" id="Graphic 4" o:spid="_x0000_s1026" style="position:absolute;margin-left:22.5pt;margin-top:-12.75pt;width:567pt;height:.6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" path="m7200900,7620l,7620,,,7200900,r,7620xe" fillcolor="#ededed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Relatório</w:t>
      </w:r>
      <w:r>
        <w:rPr>
          <w:spacing w:val="-31"/>
        </w:rPr>
        <w:t xml:space="preserve"> </w:t>
      </w:r>
      <w:r>
        <w:rPr>
          <w:spacing w:val="-4"/>
        </w:rPr>
        <w:t>-</w:t>
      </w:r>
      <w:r>
        <w:rPr>
          <w:spacing w:val="-31"/>
        </w:rPr>
        <w:t xml:space="preserve"> </w:t>
      </w:r>
      <w:r>
        <w:rPr>
          <w:spacing w:val="-4"/>
        </w:rPr>
        <w:t>Cálculo</w:t>
      </w:r>
      <w:r>
        <w:rPr>
          <w:spacing w:val="-31"/>
        </w:rPr>
        <w:t xml:space="preserve"> </w:t>
      </w:r>
      <w:r>
        <w:rPr>
          <w:spacing w:val="-4"/>
        </w:rPr>
        <w:t>do</w:t>
      </w:r>
      <w:r>
        <w:rPr>
          <w:spacing w:val="-31"/>
        </w:rPr>
        <w:t xml:space="preserve"> </w:t>
      </w:r>
      <w:r>
        <w:rPr>
          <w:spacing w:val="-4"/>
        </w:rPr>
        <w:t>Valor</w:t>
      </w:r>
      <w:r>
        <w:rPr>
          <w:spacing w:val="-31"/>
        </w:rPr>
        <w:t xml:space="preserve"> </w:t>
      </w:r>
      <w:r>
        <w:rPr>
          <w:spacing w:val="-4"/>
        </w:rPr>
        <w:t>da</w:t>
      </w:r>
      <w:r>
        <w:rPr>
          <w:spacing w:val="-31"/>
        </w:rPr>
        <w:t xml:space="preserve"> </w:t>
      </w:r>
      <w:r>
        <w:rPr>
          <w:spacing w:val="-4"/>
        </w:rPr>
        <w:t>Causa</w:t>
      </w:r>
    </w:p>
    <w:p w14:paraId="6D495CCF" w14:textId="77777777" w:rsidR="00C60967" w:rsidRDefault="0066473E">
      <w:pPr>
        <w:pStyle w:val="Corpodetexto"/>
        <w:spacing w:before="248"/>
        <w:ind w:left="90"/>
      </w:pPr>
      <w:r>
        <w:t>Dados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rPr>
          <w:spacing w:val="-2"/>
        </w:rPr>
        <w:t>Cliente</w:t>
      </w:r>
    </w:p>
    <w:p w14:paraId="327A71DA" w14:textId="4A6DF863" w:rsidR="00C60967" w:rsidRDefault="0066473E">
      <w:pPr>
        <w:spacing w:before="109"/>
        <w:ind w:right="106"/>
        <w:jc w:val="right"/>
        <w:rPr>
          <w:sz w:val="20"/>
        </w:rPr>
      </w:pPr>
      <w:r>
        <w:br/>
        <w:t>Relatório gerado em {{dataGeracao}}, às {{horario}}</w:t>
      </w:r>
    </w:p>
    <w:p w14:paraId="1E6E8D64" w14:textId="3CD336AF" w:rsidR="00C60967" w:rsidRDefault="0066473E">
      <w:pPr>
        <w:spacing w:before="20"/>
        <w:ind w:right="120"/>
        <w:jc w:val="right"/>
        <w:rPr>
          <w:sz w:val="20"/>
        </w:rPr>
      </w:pPr>
      <w:r>
        <w:rPr>
          <w:sz w:val="20"/>
        </w:rPr>
        <w:t>©</w:t>
      </w:r>
      <w:r>
        <w:rPr>
          <w:spacing w:val="-11"/>
          <w:sz w:val="20"/>
        </w:rPr>
        <w:t xml:space="preserve"> </w:t>
      </w:r>
      <w:r>
        <w:rPr>
          <w:sz w:val="20"/>
        </w:rPr>
        <w:t>C</w:t>
      </w:r>
      <w:r w:rsidR="007B1E46">
        <w:rPr>
          <w:sz w:val="20"/>
        </w:rPr>
        <w:t>J BMZ</w:t>
      </w:r>
    </w:p>
    <w:p w14:paraId="1232FCF6" w14:textId="77777777" w:rsidR="00C60967" w:rsidRDefault="00C60967">
      <w:pPr>
        <w:jc w:val="right"/>
        <w:rPr>
          <w:sz w:val="20"/>
        </w:rPr>
        <w:sectPr w:rsidR="00C60967">
          <w:type w:val="continuous"/>
          <w:pgSz w:w="12240" w:h="17020"/>
          <w:pgMar w:top="340" w:right="360" w:bottom="620" w:left="360" w:header="0" w:footer="420" w:gutter="0"/>
          <w:cols w:num="2" w:space="720" w:equalWidth="0">
            <w:col w:w="4877" w:space="2899"/>
            <w:col w:w="3744"/>
          </w:cols>
        </w:sectPr>
      </w:pPr>
    </w:p>
    <w:p w14:paraId="491F35B8" w14:textId="77777777" w:rsidR="00C60967" w:rsidRDefault="00C60967">
      <w:pPr>
        <w:spacing w:before="10"/>
        <w:rPr>
          <w:sz w:val="5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7476"/>
      </w:tblGrid>
      <w:tr w:rsidR="00C60967" w14:paraId="3F518F23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4D5CB134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Nome</w:t>
            </w:r>
          </w:p>
        </w:tc>
        <w:tc>
          <w:tcPr>
            <w:tcW w:w="7476" w:type="dxa"/>
            <w:shd w:val="clear" w:color="auto" w:fill="F8F8F8"/>
          </w:tcPr>
          <w:p w14:paraId="7806FE2A" w14:textId="36B591C1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z w:val="19"/>
              </w:rPr>
              <w:t>{{</w:t>
            </w:r>
            <w:r w:rsidR="007B1E46">
              <w:rPr>
                <w:sz w:val="19"/>
              </w:rPr>
              <w:t>nome</w:t>
            </w:r>
            <w:r>
              <w:rPr>
                <w:sz w:val="19"/>
              </w:rPr>
              <w:t>}}</w:t>
            </w:r>
          </w:p>
        </w:tc>
      </w:tr>
      <w:tr w:rsidR="00C60967" w14:paraId="526D8C9E" w14:textId="77777777">
        <w:trPr>
          <w:trHeight w:val="357"/>
        </w:trPr>
        <w:tc>
          <w:tcPr>
            <w:tcW w:w="3852" w:type="dxa"/>
          </w:tcPr>
          <w:p w14:paraId="36ED118D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z w:val="19"/>
              </w:rPr>
              <w:t>Data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nascimento</w:t>
            </w:r>
          </w:p>
        </w:tc>
        <w:tc>
          <w:tcPr>
            <w:tcW w:w="7476" w:type="dxa"/>
          </w:tcPr>
          <w:p w14:paraId="3FC70DE9" w14:textId="5929EF7D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{{</w:t>
            </w:r>
            <w:r w:rsidR="007B1E46">
              <w:rPr>
                <w:spacing w:val="-2"/>
                <w:w w:val="105"/>
                <w:sz w:val="19"/>
              </w:rPr>
              <w:t>nascimento</w:t>
            </w:r>
            <w:r>
              <w:rPr>
                <w:spacing w:val="-2"/>
                <w:w w:val="105"/>
                <w:sz w:val="19"/>
              </w:rPr>
              <w:t>}}</w:t>
            </w:r>
          </w:p>
        </w:tc>
      </w:tr>
      <w:tr w:rsidR="00C60967" w14:paraId="53C4D7FB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4FB87598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Idade</w:t>
            </w:r>
          </w:p>
        </w:tc>
        <w:tc>
          <w:tcPr>
            <w:tcW w:w="7476" w:type="dxa"/>
            <w:shd w:val="clear" w:color="auto" w:fill="F8F8F8"/>
          </w:tcPr>
          <w:p w14:paraId="72842D25" w14:textId="6F43A2F4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z w:val="19"/>
              </w:rPr>
              <w:t>{{</w:t>
            </w:r>
            <w:r w:rsidR="007B1E46">
              <w:rPr>
                <w:sz w:val="19"/>
              </w:rPr>
              <w:t>idadeExtenso</w:t>
            </w:r>
            <w:r>
              <w:rPr>
                <w:sz w:val="19"/>
              </w:rPr>
              <w:t>}}</w:t>
            </w:r>
          </w:p>
        </w:tc>
      </w:tr>
      <w:tr w:rsidR="00C60967" w14:paraId="2AD17C57" w14:textId="77777777">
        <w:trPr>
          <w:trHeight w:val="357"/>
        </w:trPr>
        <w:tc>
          <w:tcPr>
            <w:tcW w:w="3852" w:type="dxa"/>
          </w:tcPr>
          <w:p w14:paraId="419E959F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Sexo</w:t>
            </w:r>
          </w:p>
        </w:tc>
        <w:tc>
          <w:tcPr>
            <w:tcW w:w="7476" w:type="dxa"/>
          </w:tcPr>
          <w:p w14:paraId="7BDEBBA4" w14:textId="7C5F0798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pacing w:val="-2"/>
                <w:sz w:val="19"/>
              </w:rPr>
              <w:t>{{</w:t>
            </w:r>
            <w:r w:rsidR="007B1E46">
              <w:rPr>
                <w:spacing w:val="-2"/>
                <w:sz w:val="19"/>
              </w:rPr>
              <w:t>Causa</w:t>
            </w:r>
            <w:r>
              <w:rPr>
                <w:spacing w:val="-2"/>
                <w:sz w:val="19"/>
              </w:rPr>
              <w:t>}}</w:t>
            </w:r>
          </w:p>
        </w:tc>
      </w:tr>
    </w:tbl>
    <w:p w14:paraId="419BCF86" w14:textId="77777777" w:rsidR="00C60967" w:rsidRDefault="0066473E">
      <w:pPr>
        <w:pStyle w:val="Corpodetexto"/>
        <w:spacing w:before="225"/>
        <w:ind w:left="90"/>
      </w:pPr>
      <w:r>
        <w:rPr>
          <w:spacing w:val="-2"/>
        </w:rPr>
        <w:t>Resultado</w:t>
      </w:r>
    </w:p>
    <w:p w14:paraId="1175312F" w14:textId="77777777" w:rsidR="00C60967" w:rsidRDefault="00C60967">
      <w:pPr>
        <w:rPr>
          <w:b/>
          <w:sz w:val="6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7476"/>
      </w:tblGrid>
      <w:tr w:rsidR="00C60967" w14:paraId="3D934594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57EC81F5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7476" w:type="dxa"/>
            <w:shd w:val="clear" w:color="auto" w:fill="F8F8F8"/>
          </w:tcPr>
          <w:p w14:paraId="27428273" w14:textId="7CBC1AD2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z w:val="19"/>
              </w:rPr>
              <w:t>R$</w:t>
            </w:r>
            <w:r>
              <w:rPr>
                <w:b/>
                <w:spacing w:val="-13"/>
                <w:sz w:val="19"/>
              </w:rPr>
              <w:t xml:space="preserve"> </w:t>
            </w:r>
            <w:r w:rsidR="00404A7B">
              <w:rPr>
                <w:b/>
                <w:spacing w:val="-2"/>
                <w:sz w:val="19"/>
              </w:rPr>
              <w:t>{{</w:t>
            </w:r>
            <w:r w:rsidR="007B1E46">
              <w:rPr>
                <w:b/>
                <w:spacing w:val="-2"/>
                <w:sz w:val="19"/>
              </w:rPr>
              <w:t>total</w:t>
            </w:r>
            <w:r w:rsidR="00404A7B">
              <w:rPr>
                <w:b/>
                <w:spacing w:val="-2"/>
                <w:sz w:val="19"/>
              </w:rPr>
              <w:t>}}</w:t>
            </w:r>
          </w:p>
        </w:tc>
      </w:tr>
      <w:tr w:rsidR="00C60967" w14:paraId="6D893E83" w14:textId="77777777">
        <w:trPr>
          <w:trHeight w:val="357"/>
        </w:trPr>
        <w:tc>
          <w:tcPr>
            <w:tcW w:w="3852" w:type="dxa"/>
          </w:tcPr>
          <w:p w14:paraId="55E10366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Parcelas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vencidas</w:t>
            </w:r>
          </w:p>
        </w:tc>
        <w:tc>
          <w:tcPr>
            <w:tcW w:w="7476" w:type="dxa"/>
          </w:tcPr>
          <w:p w14:paraId="344C4895" w14:textId="48671C0A" w:rsidR="00C60967" w:rsidRDefault="0066473E">
            <w:pPr>
              <w:pStyle w:val="TableParagraph"/>
              <w:spacing w:before="72"/>
              <w:rPr>
                <w:sz w:val="19"/>
              </w:rPr>
            </w:pPr>
            <w:r>
              <w:rPr>
                <w:w w:val="105"/>
                <w:sz w:val="19"/>
              </w:rPr>
              <w:t>R$</w:t>
            </w:r>
            <w:r w:rsidR="007B1E46">
              <w:rPr>
                <w:w w:val="105"/>
                <w:sz w:val="19"/>
              </w:rPr>
              <w:t xml:space="preserve"> </w:t>
            </w:r>
            <w:r w:rsidR="00404A7B">
              <w:rPr>
                <w:spacing w:val="-2"/>
                <w:w w:val="105"/>
                <w:sz w:val="19"/>
              </w:rPr>
              <w:t>{{</w:t>
            </w:r>
            <w:r w:rsidR="007B1E46">
              <w:rPr>
                <w:spacing w:val="-2"/>
                <w:w w:val="105"/>
                <w:sz w:val="19"/>
              </w:rPr>
              <w:t>vencidas</w:t>
            </w:r>
            <w:r w:rsidR="00404A7B">
              <w:rPr>
                <w:spacing w:val="-2"/>
                <w:w w:val="105"/>
                <w:sz w:val="19"/>
              </w:rPr>
              <w:t>}}</w:t>
            </w:r>
          </w:p>
        </w:tc>
      </w:tr>
      <w:tr w:rsidR="00C60967" w14:paraId="382279D9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4530253F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Parcelas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vincendas</w:t>
            </w:r>
          </w:p>
        </w:tc>
        <w:tc>
          <w:tcPr>
            <w:tcW w:w="7476" w:type="dxa"/>
            <w:shd w:val="clear" w:color="auto" w:fill="F8F8F8"/>
          </w:tcPr>
          <w:p w14:paraId="6311ACE3" w14:textId="3C4B8262" w:rsidR="00C60967" w:rsidRDefault="0066473E">
            <w:pPr>
              <w:pStyle w:val="TableParagraph"/>
              <w:spacing w:before="72"/>
              <w:rPr>
                <w:sz w:val="19"/>
              </w:rPr>
            </w:pPr>
            <w:r>
              <w:rPr>
                <w:sz w:val="19"/>
              </w:rPr>
              <w:t>R$</w:t>
            </w:r>
            <w:r>
              <w:rPr>
                <w:spacing w:val="-10"/>
                <w:sz w:val="19"/>
              </w:rPr>
              <w:t xml:space="preserve"> </w:t>
            </w:r>
            <w:r w:rsidR="00404A7B">
              <w:rPr>
                <w:sz w:val="19"/>
              </w:rPr>
              <w:t>{{</w:t>
            </w:r>
            <w:r w:rsidR="007B1E46">
              <w:rPr>
                <w:sz w:val="19"/>
              </w:rPr>
              <w:t>vi</w:t>
            </w:r>
            <w:r w:rsidR="00767E03">
              <w:rPr>
                <w:sz w:val="19"/>
              </w:rPr>
              <w:t>n</w:t>
            </w:r>
            <w:r w:rsidR="007B1E46">
              <w:rPr>
                <w:sz w:val="19"/>
              </w:rPr>
              <w:t>cendas</w:t>
            </w:r>
            <w:r w:rsidR="00404A7B">
              <w:rPr>
                <w:sz w:val="19"/>
              </w:rPr>
              <w:t>}}</w:t>
            </w:r>
          </w:p>
        </w:tc>
      </w:tr>
    </w:tbl>
    <w:p w14:paraId="1DA95D90" w14:textId="77777777" w:rsidR="00C60967" w:rsidRDefault="0066473E">
      <w:pPr>
        <w:pStyle w:val="Corpodetexto"/>
        <w:spacing w:before="225"/>
        <w:ind w:left="90"/>
      </w:pPr>
      <w:r>
        <w:t>Dados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rPr>
          <w:spacing w:val="-2"/>
        </w:rPr>
        <w:t>Cálculo</w:t>
      </w:r>
    </w:p>
    <w:p w14:paraId="05772E17" w14:textId="77777777" w:rsidR="00C60967" w:rsidRDefault="00C60967">
      <w:pPr>
        <w:spacing w:before="10"/>
        <w:rPr>
          <w:b/>
          <w:sz w:val="5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7476"/>
      </w:tblGrid>
      <w:tr w:rsidR="00C60967" w14:paraId="4EAADED4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482FD47D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z w:val="19"/>
              </w:rPr>
              <w:t>Data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Cálculo</w:t>
            </w:r>
          </w:p>
        </w:tc>
        <w:tc>
          <w:tcPr>
            <w:tcW w:w="7476" w:type="dxa"/>
            <w:shd w:val="clear" w:color="auto" w:fill="F8F8F8"/>
          </w:tcPr>
          <w:p w14:paraId="6DF798B9" w14:textId="2AC73F6D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{{</w:t>
            </w:r>
            <w:r w:rsidR="007B1E46">
              <w:rPr>
                <w:spacing w:val="-2"/>
                <w:w w:val="105"/>
                <w:sz w:val="19"/>
              </w:rPr>
              <w:t>data</w:t>
            </w:r>
            <w:r>
              <w:rPr>
                <w:spacing w:val="-2"/>
                <w:w w:val="105"/>
                <w:sz w:val="19"/>
              </w:rPr>
              <w:t>}}</w:t>
            </w:r>
          </w:p>
        </w:tc>
      </w:tr>
      <w:tr w:rsidR="00C60967" w14:paraId="0E01B242" w14:textId="77777777">
        <w:trPr>
          <w:trHeight w:val="357"/>
        </w:trPr>
        <w:tc>
          <w:tcPr>
            <w:tcW w:w="3852" w:type="dxa"/>
          </w:tcPr>
          <w:p w14:paraId="0C333AF8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>Espécie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de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Benefício</w:t>
            </w:r>
          </w:p>
        </w:tc>
        <w:tc>
          <w:tcPr>
            <w:tcW w:w="7476" w:type="dxa"/>
          </w:tcPr>
          <w:p w14:paraId="2469E84E" w14:textId="78E1D8A9" w:rsidR="00C60967" w:rsidRDefault="0066473E">
            <w:pPr>
              <w:pStyle w:val="TableParagraph"/>
              <w:spacing w:before="72"/>
              <w:rPr>
                <w:sz w:val="19"/>
              </w:rPr>
            </w:pPr>
            <w:r>
              <w:rPr>
                <w:spacing w:val="-2"/>
                <w:sz w:val="19"/>
              </w:rPr>
              <w:t>Auxílio-Acidente</w:t>
            </w:r>
            <w:r>
              <w:rPr>
                <w:spacing w:val="-3"/>
                <w:sz w:val="19"/>
              </w:rPr>
              <w:t xml:space="preserve"> </w:t>
            </w:r>
            <w:r w:rsidR="007B1E46">
              <w:rPr>
                <w:spacing w:val="-2"/>
                <w:sz w:val="19"/>
              </w:rPr>
              <w:t>–</w:t>
            </w:r>
            <w:r>
              <w:rPr>
                <w:spacing w:val="-3"/>
                <w:sz w:val="19"/>
              </w:rPr>
              <w:t xml:space="preserve"> </w:t>
            </w:r>
            <w:r w:rsidR="00404A7B">
              <w:rPr>
                <w:spacing w:val="-2"/>
                <w:sz w:val="19"/>
              </w:rPr>
              <w:t>{{</w:t>
            </w:r>
            <w:r w:rsidR="007B1E46">
              <w:rPr>
                <w:spacing w:val="-2"/>
                <w:sz w:val="19"/>
              </w:rPr>
              <w:t>PreOuPos</w:t>
            </w:r>
            <w:r w:rsidR="00404A7B">
              <w:rPr>
                <w:spacing w:val="-2"/>
                <w:sz w:val="19"/>
              </w:rPr>
              <w:t>}}</w:t>
            </w:r>
          </w:p>
        </w:tc>
      </w:tr>
      <w:tr w:rsidR="00C60967" w14:paraId="6283082C" w14:textId="77777777">
        <w:trPr>
          <w:trHeight w:val="357"/>
        </w:trPr>
        <w:tc>
          <w:tcPr>
            <w:tcW w:w="3852" w:type="dxa"/>
            <w:shd w:val="clear" w:color="auto" w:fill="F8F8F8"/>
          </w:tcPr>
          <w:p w14:paraId="7220511C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DIB</w:t>
            </w:r>
            <w:r>
              <w:rPr>
                <w:b/>
                <w:spacing w:val="-2"/>
                <w:w w:val="105"/>
                <w:sz w:val="19"/>
              </w:rPr>
              <w:t xml:space="preserve"> Pretendida</w:t>
            </w:r>
          </w:p>
        </w:tc>
        <w:tc>
          <w:tcPr>
            <w:tcW w:w="7476" w:type="dxa"/>
            <w:shd w:val="clear" w:color="auto" w:fill="F8F8F8"/>
          </w:tcPr>
          <w:p w14:paraId="5CD495C8" w14:textId="7554E7F3" w:rsidR="00C60967" w:rsidRDefault="00404A7B">
            <w:pPr>
              <w:pStyle w:val="TableParagraph"/>
              <w:spacing w:before="7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{{</w:t>
            </w:r>
            <w:r w:rsidR="007B1E46">
              <w:rPr>
                <w:spacing w:val="-2"/>
                <w:w w:val="105"/>
                <w:sz w:val="19"/>
              </w:rPr>
              <w:t>dib</w:t>
            </w:r>
            <w:r>
              <w:rPr>
                <w:spacing w:val="-2"/>
                <w:w w:val="105"/>
                <w:sz w:val="19"/>
              </w:rPr>
              <w:t>}}</w:t>
            </w:r>
          </w:p>
        </w:tc>
      </w:tr>
      <w:tr w:rsidR="00C60967" w14:paraId="44EAAD0B" w14:textId="77777777">
        <w:trPr>
          <w:trHeight w:val="357"/>
        </w:trPr>
        <w:tc>
          <w:tcPr>
            <w:tcW w:w="3852" w:type="dxa"/>
          </w:tcPr>
          <w:p w14:paraId="57DD7D1D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5"/>
                <w:w w:val="115"/>
                <w:sz w:val="19"/>
              </w:rPr>
              <w:t>RMI</w:t>
            </w:r>
          </w:p>
        </w:tc>
        <w:tc>
          <w:tcPr>
            <w:tcW w:w="7476" w:type="dxa"/>
          </w:tcPr>
          <w:p w14:paraId="6715A869" w14:textId="79453E87" w:rsidR="00C60967" w:rsidRDefault="0066473E">
            <w:pPr>
              <w:pStyle w:val="TableParagraph"/>
              <w:spacing w:before="72"/>
              <w:rPr>
                <w:sz w:val="19"/>
              </w:rPr>
            </w:pPr>
            <w:r>
              <w:rPr>
                <w:w w:val="105"/>
                <w:sz w:val="19"/>
              </w:rPr>
              <w:t>R$</w:t>
            </w:r>
            <w:r w:rsidR="007B1E46">
              <w:rPr>
                <w:w w:val="105"/>
                <w:sz w:val="19"/>
              </w:rPr>
              <w:t xml:space="preserve"> </w:t>
            </w:r>
            <w:r w:rsidR="00404A7B">
              <w:rPr>
                <w:spacing w:val="-13"/>
                <w:w w:val="105"/>
                <w:sz w:val="19"/>
              </w:rPr>
              <w:t>{{</w:t>
            </w:r>
            <w:r w:rsidR="007B1E46">
              <w:rPr>
                <w:spacing w:val="-13"/>
                <w:w w:val="105"/>
                <w:sz w:val="19"/>
              </w:rPr>
              <w:t>RMI</w:t>
            </w:r>
            <w:r w:rsidR="00404A7B">
              <w:rPr>
                <w:spacing w:val="-13"/>
                <w:w w:val="105"/>
                <w:sz w:val="19"/>
              </w:rPr>
              <w:t>}}</w:t>
            </w:r>
          </w:p>
        </w:tc>
      </w:tr>
    </w:tbl>
    <w:p w14:paraId="79FD6439" w14:textId="77777777" w:rsidR="00C60967" w:rsidRDefault="0066473E">
      <w:pPr>
        <w:pStyle w:val="Corpodetexto"/>
        <w:spacing w:before="226"/>
        <w:ind w:left="90"/>
      </w:pPr>
      <w:r>
        <w:rPr>
          <w:spacing w:val="-4"/>
        </w:rPr>
        <w:t>Opções</w:t>
      </w:r>
      <w:r>
        <w:rPr>
          <w:spacing w:val="-19"/>
        </w:rPr>
        <w:t xml:space="preserve"> </w:t>
      </w:r>
      <w:r>
        <w:rPr>
          <w:spacing w:val="-4"/>
        </w:rPr>
        <w:t>do</w:t>
      </w:r>
      <w:r>
        <w:rPr>
          <w:spacing w:val="-18"/>
        </w:rPr>
        <w:t xml:space="preserve"> </w:t>
      </w:r>
      <w:r>
        <w:rPr>
          <w:spacing w:val="-4"/>
        </w:rPr>
        <w:t>Cálculo</w:t>
      </w:r>
    </w:p>
    <w:p w14:paraId="08FAC7C3" w14:textId="77777777" w:rsidR="00C60967" w:rsidRDefault="00C60967">
      <w:pPr>
        <w:spacing w:before="10"/>
        <w:rPr>
          <w:b/>
          <w:sz w:val="5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</w:tblBorders>
        <w:tblLayout w:type="fixed"/>
        <w:tblLook w:val="01E0" w:firstRow="1" w:lastRow="1" w:firstColumn="1" w:lastColumn="1" w:noHBand="0" w:noVBand="0"/>
      </w:tblPr>
      <w:tblGrid>
        <w:gridCol w:w="9492"/>
        <w:gridCol w:w="1836"/>
      </w:tblGrid>
      <w:tr w:rsidR="00C60967" w14:paraId="08B4A348" w14:textId="77777777">
        <w:trPr>
          <w:trHeight w:val="357"/>
        </w:trPr>
        <w:tc>
          <w:tcPr>
            <w:tcW w:w="9492" w:type="dxa"/>
            <w:shd w:val="clear" w:color="auto" w:fill="F8F8F8"/>
          </w:tcPr>
          <w:p w14:paraId="17CE2A6E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Incluir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parcelas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vincendas</w:t>
            </w:r>
          </w:p>
        </w:tc>
        <w:tc>
          <w:tcPr>
            <w:tcW w:w="1836" w:type="dxa"/>
            <w:shd w:val="clear" w:color="auto" w:fill="F8F8F8"/>
          </w:tcPr>
          <w:p w14:paraId="5B3E8657" w14:textId="77777777" w:rsidR="00C60967" w:rsidRDefault="0066473E">
            <w:pPr>
              <w:pStyle w:val="TableParagraph"/>
              <w:spacing w:before="72"/>
              <w:ind w:left="16" w:right="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Sim</w:t>
            </w:r>
          </w:p>
        </w:tc>
      </w:tr>
      <w:tr w:rsidR="00C60967" w14:paraId="5D3DB315" w14:textId="77777777">
        <w:trPr>
          <w:trHeight w:val="357"/>
        </w:trPr>
        <w:tc>
          <w:tcPr>
            <w:tcW w:w="9492" w:type="dxa"/>
          </w:tcPr>
          <w:p w14:paraId="14E8B54F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Aplicar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prescrição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quinquenal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(últimas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60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parcelas)</w:t>
            </w:r>
          </w:p>
        </w:tc>
        <w:tc>
          <w:tcPr>
            <w:tcW w:w="1836" w:type="dxa"/>
          </w:tcPr>
          <w:p w14:paraId="3E805B5C" w14:textId="77777777" w:rsidR="00C60967" w:rsidRDefault="0066473E">
            <w:pPr>
              <w:pStyle w:val="TableParagraph"/>
              <w:spacing w:before="72"/>
              <w:ind w:left="16" w:right="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Sim</w:t>
            </w:r>
          </w:p>
        </w:tc>
      </w:tr>
      <w:tr w:rsidR="00C60967" w14:paraId="11268124" w14:textId="77777777">
        <w:trPr>
          <w:trHeight w:val="357"/>
        </w:trPr>
        <w:tc>
          <w:tcPr>
            <w:tcW w:w="9492" w:type="dxa"/>
            <w:shd w:val="clear" w:color="auto" w:fill="F8F8F8"/>
          </w:tcPr>
          <w:p w14:paraId="230C2497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Parcelar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décimo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terceiro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em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agosto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e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dezembro</w:t>
            </w:r>
          </w:p>
        </w:tc>
        <w:tc>
          <w:tcPr>
            <w:tcW w:w="1836" w:type="dxa"/>
            <w:shd w:val="clear" w:color="auto" w:fill="F8F8F8"/>
          </w:tcPr>
          <w:p w14:paraId="23E48747" w14:textId="77777777" w:rsidR="00C60967" w:rsidRDefault="0066473E">
            <w:pPr>
              <w:pStyle w:val="TableParagraph"/>
              <w:spacing w:before="72"/>
              <w:ind w:left="16" w:right="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Sim</w:t>
            </w:r>
          </w:p>
        </w:tc>
      </w:tr>
      <w:tr w:rsidR="00C60967" w14:paraId="3263227D" w14:textId="77777777">
        <w:trPr>
          <w:trHeight w:val="357"/>
        </w:trPr>
        <w:tc>
          <w:tcPr>
            <w:tcW w:w="9492" w:type="dxa"/>
          </w:tcPr>
          <w:p w14:paraId="0D350D76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Usar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regra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INSS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proporcionalidade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mensal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dos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salários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ao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invés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da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regra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dos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dias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efetivos</w:t>
            </w:r>
          </w:p>
        </w:tc>
        <w:tc>
          <w:tcPr>
            <w:tcW w:w="1836" w:type="dxa"/>
          </w:tcPr>
          <w:p w14:paraId="47521101" w14:textId="77777777" w:rsidR="00C60967" w:rsidRDefault="0066473E">
            <w:pPr>
              <w:pStyle w:val="TableParagraph"/>
              <w:spacing w:before="72"/>
              <w:ind w:left="16" w:right="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Sim</w:t>
            </w:r>
          </w:p>
        </w:tc>
      </w:tr>
      <w:tr w:rsidR="00C60967" w14:paraId="27A8F09F" w14:textId="77777777">
        <w:trPr>
          <w:trHeight w:val="357"/>
        </w:trPr>
        <w:tc>
          <w:tcPr>
            <w:tcW w:w="9492" w:type="dxa"/>
            <w:shd w:val="clear" w:color="auto" w:fill="F8F8F8"/>
          </w:tcPr>
          <w:p w14:paraId="202EE80F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Zerar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parcelas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com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diferenças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negativas</w:t>
            </w:r>
          </w:p>
        </w:tc>
        <w:tc>
          <w:tcPr>
            <w:tcW w:w="1836" w:type="dxa"/>
            <w:shd w:val="clear" w:color="auto" w:fill="F8F8F8"/>
          </w:tcPr>
          <w:p w14:paraId="42894856" w14:textId="77777777" w:rsidR="00C60967" w:rsidRDefault="0066473E">
            <w:pPr>
              <w:pStyle w:val="TableParagraph"/>
              <w:spacing w:before="72"/>
              <w:ind w:left="16" w:righ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Não</w:t>
            </w:r>
          </w:p>
        </w:tc>
      </w:tr>
      <w:tr w:rsidR="00C60967" w14:paraId="57A95C3C" w14:textId="77777777">
        <w:trPr>
          <w:trHeight w:val="357"/>
        </w:trPr>
        <w:tc>
          <w:tcPr>
            <w:tcW w:w="9492" w:type="dxa"/>
          </w:tcPr>
          <w:p w14:paraId="1723D463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Omitir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13º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depois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da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DCB</w:t>
            </w:r>
            <w:r>
              <w:rPr>
                <w:b/>
                <w:spacing w:val="-1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(se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houver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DCB)</w:t>
            </w:r>
          </w:p>
        </w:tc>
        <w:tc>
          <w:tcPr>
            <w:tcW w:w="1836" w:type="dxa"/>
          </w:tcPr>
          <w:p w14:paraId="54979E86" w14:textId="77777777" w:rsidR="00C60967" w:rsidRDefault="0066473E">
            <w:pPr>
              <w:pStyle w:val="TableParagraph"/>
              <w:spacing w:before="72"/>
              <w:ind w:left="16" w:righ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Não</w:t>
            </w:r>
          </w:p>
        </w:tc>
      </w:tr>
      <w:tr w:rsidR="00C60967" w14:paraId="0FD70F16" w14:textId="77777777">
        <w:trPr>
          <w:trHeight w:val="357"/>
        </w:trPr>
        <w:tc>
          <w:tcPr>
            <w:tcW w:w="9492" w:type="dxa"/>
            <w:shd w:val="clear" w:color="auto" w:fill="F8F8F8"/>
          </w:tcPr>
          <w:p w14:paraId="174456AC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Omitir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13º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das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parcelas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vincendas</w:t>
            </w:r>
          </w:p>
        </w:tc>
        <w:tc>
          <w:tcPr>
            <w:tcW w:w="1836" w:type="dxa"/>
            <w:shd w:val="clear" w:color="auto" w:fill="F8F8F8"/>
          </w:tcPr>
          <w:p w14:paraId="33BDB50A" w14:textId="77777777" w:rsidR="00C60967" w:rsidRDefault="0066473E">
            <w:pPr>
              <w:pStyle w:val="TableParagraph"/>
              <w:spacing w:before="72"/>
              <w:ind w:left="16" w:righ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Não</w:t>
            </w:r>
          </w:p>
        </w:tc>
      </w:tr>
      <w:tr w:rsidR="00C60967" w14:paraId="3A7AA925" w14:textId="77777777">
        <w:trPr>
          <w:trHeight w:val="357"/>
        </w:trPr>
        <w:tc>
          <w:tcPr>
            <w:tcW w:w="9492" w:type="dxa"/>
          </w:tcPr>
          <w:p w14:paraId="486A7949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Usar</w:t>
            </w:r>
            <w:r>
              <w:rPr>
                <w:b/>
                <w:spacing w:val="-2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-2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da</w:t>
            </w:r>
            <w:r>
              <w:rPr>
                <w:b/>
                <w:spacing w:val="-1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melhor</w:t>
            </w:r>
            <w:r>
              <w:rPr>
                <w:b/>
                <w:spacing w:val="-2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RMI</w:t>
            </w:r>
          </w:p>
        </w:tc>
        <w:tc>
          <w:tcPr>
            <w:tcW w:w="1836" w:type="dxa"/>
          </w:tcPr>
          <w:p w14:paraId="37BBCB7F" w14:textId="77777777" w:rsidR="00C60967" w:rsidRDefault="0066473E">
            <w:pPr>
              <w:pStyle w:val="TableParagraph"/>
              <w:spacing w:before="72"/>
              <w:ind w:left="16" w:righ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Não</w:t>
            </w:r>
          </w:p>
        </w:tc>
      </w:tr>
      <w:tr w:rsidR="00C60967" w14:paraId="15E1D696" w14:textId="77777777">
        <w:trPr>
          <w:trHeight w:val="357"/>
        </w:trPr>
        <w:tc>
          <w:tcPr>
            <w:tcW w:w="9492" w:type="dxa"/>
            <w:shd w:val="clear" w:color="auto" w:fill="F8F8F8"/>
          </w:tcPr>
          <w:p w14:paraId="0EB7BA66" w14:textId="77777777" w:rsidR="00C60967" w:rsidRDefault="0066473E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Cálculo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do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primeiro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reajuste</w:t>
            </w:r>
          </w:p>
        </w:tc>
        <w:tc>
          <w:tcPr>
            <w:tcW w:w="1836" w:type="dxa"/>
            <w:shd w:val="clear" w:color="auto" w:fill="F8F8F8"/>
          </w:tcPr>
          <w:p w14:paraId="3976993F" w14:textId="77777777" w:rsidR="00C60967" w:rsidRDefault="0066473E">
            <w:pPr>
              <w:pStyle w:val="TableParagraph"/>
              <w:spacing w:before="72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Proporcional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à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DIB</w:t>
            </w:r>
          </w:p>
        </w:tc>
      </w:tr>
    </w:tbl>
    <w:p w14:paraId="13F20406" w14:textId="77777777" w:rsidR="00C60967" w:rsidRDefault="00C60967" w:rsidP="00404A7B">
      <w:pPr>
        <w:pStyle w:val="TableParagraph"/>
        <w:ind w:left="0"/>
        <w:rPr>
          <w:sz w:val="19"/>
        </w:rPr>
        <w:sectPr w:rsidR="00C60967">
          <w:type w:val="continuous"/>
          <w:pgSz w:w="12240" w:h="17020"/>
          <w:pgMar w:top="340" w:right="360" w:bottom="620" w:left="360" w:header="0" w:footer="420" w:gutter="0"/>
          <w:cols w:space="720"/>
        </w:sectPr>
      </w:pPr>
    </w:p>
    <w:p w14:paraId="25DFEBE4" w14:textId="77777777" w:rsidR="0066473E" w:rsidRDefault="0066473E" w:rsidP="00404A7B">
      <w:pPr>
        <w:pStyle w:val="Corpodetexto"/>
        <w:spacing w:before="77"/>
      </w:pPr>
    </w:p>
    <w:sectPr w:rsidR="0066473E" w:rsidSect="00404A7B">
      <w:pgSz w:w="12240" w:h="17020"/>
      <w:pgMar w:top="280" w:right="360" w:bottom="620" w:left="360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160F" w14:textId="77777777" w:rsidR="00523A4F" w:rsidRDefault="00523A4F">
      <w:r>
        <w:separator/>
      </w:r>
    </w:p>
  </w:endnote>
  <w:endnote w:type="continuationSeparator" w:id="0">
    <w:p w14:paraId="59E00A7B" w14:textId="77777777" w:rsidR="00523A4F" w:rsidRDefault="0052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0D9E" w14:textId="3358B26C" w:rsidR="00C60967" w:rsidRDefault="0066473E">
    <w:pPr>
      <w:pStyle w:val="Corpodetexto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5786112" behindDoc="1" locked="0" layoutInCell="1" allowOverlap="1" wp14:anchorId="59C237CC" wp14:editId="3FD0AB15">
              <wp:simplePos x="0" y="0"/>
              <wp:positionH relativeFrom="page">
                <wp:posOffset>285750</wp:posOffset>
              </wp:positionH>
              <wp:positionV relativeFrom="page">
                <wp:posOffset>10363200</wp:posOffset>
              </wp:positionV>
              <wp:extent cx="7200900" cy="762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0090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00900" h="7620">
                            <a:moveTo>
                              <a:pt x="7200900" y="7620"/>
                            </a:moveTo>
                            <a:lnTo>
                              <a:pt x="0" y="7620"/>
                            </a:lnTo>
                            <a:lnTo>
                              <a:pt x="0" y="0"/>
                            </a:lnTo>
                            <a:lnTo>
                              <a:pt x="7200900" y="0"/>
                            </a:lnTo>
                            <a:lnTo>
                              <a:pt x="7200900" y="7620"/>
                            </a:lnTo>
                            <a:close/>
                          </a:path>
                        </a:pathLst>
                      </a:custGeom>
                      <a:solidFill>
                        <a:srgbClr val="EDEDE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9606F9" id="Graphic 2" o:spid="_x0000_s1026" style="position:absolute;margin-left:22.5pt;margin-top:816pt;width:567pt;height:.6pt;z-index:-175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009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" path="m7200900,7620l,7620,,,7200900,r,7620xe" fillcolor="#ededed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68437" w14:textId="77777777" w:rsidR="00523A4F" w:rsidRDefault="00523A4F">
      <w:r>
        <w:separator/>
      </w:r>
    </w:p>
  </w:footnote>
  <w:footnote w:type="continuationSeparator" w:id="0">
    <w:p w14:paraId="0D327DC9" w14:textId="77777777" w:rsidR="00523A4F" w:rsidRDefault="00523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967"/>
    <w:rsid w:val="003D1D43"/>
    <w:rsid w:val="00404A7B"/>
    <w:rsid w:val="00523A4F"/>
    <w:rsid w:val="00650725"/>
    <w:rsid w:val="0066473E"/>
    <w:rsid w:val="00767E03"/>
    <w:rsid w:val="007B1E46"/>
    <w:rsid w:val="00C60967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BC6D0"/>
  <w15:docId w15:val="{F517E584-9950-4D3D-AF53-6DF3DE9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3"/>
      <w:szCs w:val="23"/>
    </w:rPr>
  </w:style>
  <w:style w:type="paragraph" w:styleId="Ttulo">
    <w:name w:val="Title"/>
    <w:basedOn w:val="Normal"/>
    <w:uiPriority w:val="10"/>
    <w:qFormat/>
    <w:pPr>
      <w:ind w:left="90"/>
    </w:pPr>
    <w:rPr>
      <w:b/>
      <w:bCs/>
      <w:sz w:val="29"/>
      <w:szCs w:val="2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3"/>
      <w:ind w:left="124"/>
    </w:pPr>
  </w:style>
  <w:style w:type="paragraph" w:styleId="Cabealho">
    <w:name w:val="header"/>
    <w:basedOn w:val="Normal"/>
    <w:link w:val="CabealhoChar"/>
    <w:uiPriority w:val="99"/>
    <w:unhideWhenUsed/>
    <w:rsid w:val="00404A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4A7B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404A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4A7B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calculojuridico.com.br</dc:title>
  <cp:lastModifiedBy>Bmz</cp:lastModifiedBy>
  <cp:revision>5</cp:revision>
  <dcterms:created xsi:type="dcterms:W3CDTF">2025-05-07T16:35:00Z</dcterms:created>
  <dcterms:modified xsi:type="dcterms:W3CDTF">2025-05-08T12:36:00Z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2025-04-24T00:00:00Z</vt:filetime>
  </property>
</Properties>
</file>