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033A" w14:textId="77777777" w:rsidR="0069159C" w:rsidRDefault="0069159C" w:rsidP="0069159C">
      <w:pPr>
        <w:tabs>
          <w:tab w:val="right" w:pos="10440"/>
        </w:tabs>
        <w:spacing w:after="97"/>
        <w:ind w:right="-53" w:firstLine="270"/>
      </w:pPr>
      <w:r>
        <w:rPr>
          <w:b/>
          <w:sz w:val="36"/>
        </w:rPr>
        <w:t xml:space="preserve">Checklist for </w:t>
      </w:r>
      <w:r w:rsidRPr="005E010D">
        <w:rPr>
          <w:b/>
          <w:sz w:val="36"/>
        </w:rPr>
        <w:t>supervised clinical ML study</w:t>
      </w:r>
      <w:r>
        <w:rPr>
          <w:b/>
          <w:sz w:val="36"/>
        </w:rPr>
        <w:tab/>
      </w:r>
    </w:p>
    <w:p w14:paraId="5AE09758" w14:textId="77777777" w:rsidR="0069159C" w:rsidRDefault="0069159C" w:rsidP="0069159C">
      <w:pPr>
        <w:spacing w:after="0"/>
      </w:pPr>
    </w:p>
    <w:tbl>
      <w:tblPr>
        <w:tblStyle w:val="TableGrid"/>
        <w:tblW w:w="12799" w:type="dxa"/>
        <w:tblInd w:w="265" w:type="dxa"/>
        <w:tblLayout w:type="fixed"/>
        <w:tblCellMar>
          <w:top w:w="39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4050"/>
        <w:gridCol w:w="630"/>
        <w:gridCol w:w="990"/>
        <w:gridCol w:w="4500"/>
        <w:gridCol w:w="2629"/>
      </w:tblGrid>
      <w:tr w:rsidR="0069159C" w14:paraId="24CB5F3C" w14:textId="77777777" w:rsidTr="0046068F">
        <w:trPr>
          <w:gridAfter w:val="1"/>
          <w:wAfter w:w="2629" w:type="dxa"/>
          <w:trHeight w:val="459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14:paraId="751AEB8C" w14:textId="77777777" w:rsidR="0069159C" w:rsidRDefault="0069159C" w:rsidP="0046068F">
            <w:pPr>
              <w:spacing w:after="0"/>
            </w:pPr>
            <w:r w:rsidRPr="006B7C89">
              <w:rPr>
                <w:b/>
                <w:sz w:val="28"/>
                <w:szCs w:val="28"/>
              </w:rPr>
              <w:t>Before paper submission</w:t>
            </w:r>
          </w:p>
        </w:tc>
      </w:tr>
      <w:tr w:rsidR="0069159C" w14:paraId="0E321E5D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114090" w14:textId="77777777" w:rsidR="0069159C" w:rsidRPr="00813DAB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Study design (Part 1)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E69DE5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4B441BE7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EF5239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74DF68E5" w14:textId="77777777" w:rsidTr="0046068F">
        <w:trPr>
          <w:gridAfter w:val="1"/>
          <w:wAfter w:w="2629" w:type="dxa"/>
          <w:trHeight w:val="56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9E77" w14:textId="77777777" w:rsidR="0069159C" w:rsidRPr="007844A4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clinical problem in which the model will be employed is clearly detailed in the paper.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C69" w14:textId="77777777" w:rsidR="0069159C" w:rsidRDefault="0069159C" w:rsidP="0046068F">
            <w:pPr>
              <w:spacing w:after="0"/>
              <w:jc w:val="center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D889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EB4C" w14:textId="77777777" w:rsidR="0069159C" w:rsidRDefault="0069159C" w:rsidP="0046068F">
            <w:pPr>
              <w:spacing w:after="0"/>
            </w:pPr>
          </w:p>
        </w:tc>
      </w:tr>
      <w:tr w:rsidR="0069159C" w14:paraId="4433103E" w14:textId="77777777" w:rsidTr="0046068F">
        <w:trPr>
          <w:gridAfter w:val="1"/>
          <w:wAfter w:w="2629" w:type="dxa"/>
          <w:trHeight w:val="580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126D" w14:textId="77777777" w:rsidR="0069159C" w:rsidRPr="007844A4" w:rsidRDefault="0069159C" w:rsidP="0046068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The research question is clearly stated.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B58A" w14:textId="77777777" w:rsidR="0069159C" w:rsidRDefault="0069159C" w:rsidP="0046068F">
            <w:pPr>
              <w:spacing w:after="0"/>
              <w:jc w:val="center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5615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5380" w14:textId="77777777" w:rsidR="0069159C" w:rsidRDefault="0069159C" w:rsidP="0046068F">
            <w:pPr>
              <w:spacing w:after="0"/>
            </w:pPr>
          </w:p>
        </w:tc>
      </w:tr>
      <w:tr w:rsidR="0069159C" w14:paraId="5A6DEA07" w14:textId="77777777" w:rsidTr="0046068F">
        <w:trPr>
          <w:gridAfter w:val="1"/>
          <w:wAfter w:w="2629" w:type="dxa"/>
          <w:trHeight w:val="589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03F2" w14:textId="77777777" w:rsidR="0069159C" w:rsidRDefault="0069159C" w:rsidP="0046068F">
            <w:pPr>
              <w:spacing w:after="0"/>
            </w:pPr>
            <w:r>
              <w:rPr>
                <w:sz w:val="20"/>
              </w:rPr>
              <w:t xml:space="preserve">The characteristics of the cohorts (training and test sets) are detailed in the text.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4A8E" w14:textId="77777777" w:rsidR="0069159C" w:rsidRDefault="0069159C" w:rsidP="0046068F">
            <w:pPr>
              <w:spacing w:after="0"/>
              <w:jc w:val="center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81C4D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29368" w14:textId="77777777" w:rsidR="0069159C" w:rsidRDefault="0069159C" w:rsidP="0046068F">
            <w:pPr>
              <w:spacing w:after="0"/>
            </w:pPr>
          </w:p>
        </w:tc>
      </w:tr>
      <w:tr w:rsidR="0069159C" w14:paraId="3D301AF9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E1F0" w14:textId="77777777" w:rsidR="0069159C" w:rsidRDefault="0069159C" w:rsidP="0046068F">
            <w:pPr>
              <w:spacing w:after="0"/>
            </w:pPr>
            <w:r>
              <w:rPr>
                <w:sz w:val="20"/>
              </w:rPr>
              <w:t>The cohorts (training and test sets) are shown to be representative of real-world clinical settings.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9465" w14:textId="77777777" w:rsidR="0069159C" w:rsidRDefault="0069159C" w:rsidP="0046068F">
            <w:pPr>
              <w:spacing w:after="0"/>
              <w:jc w:val="center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C93A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6413" w14:textId="77777777" w:rsidR="0069159C" w:rsidRDefault="0069159C" w:rsidP="0046068F">
            <w:pPr>
              <w:spacing w:after="0"/>
            </w:pPr>
          </w:p>
        </w:tc>
      </w:tr>
      <w:tr w:rsidR="0069159C" w14:paraId="650AB5AE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95C6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The state-of-the-art solution used as a baseline for comparison has been identified and detailed.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CC88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642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4750" w14:textId="77777777" w:rsidR="0069159C" w:rsidRDefault="0069159C" w:rsidP="0046068F">
            <w:pPr>
              <w:spacing w:after="0"/>
            </w:pPr>
          </w:p>
        </w:tc>
      </w:tr>
      <w:tr w:rsidR="0069159C" w14:paraId="19315288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E8CA85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Data and optimization (Parts 2, 3)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AE4941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383CFC89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B0D6E8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38A58DAE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F37E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origin of the data is described and the original format is detailed in the paper.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D236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264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4DC7" w14:textId="77777777" w:rsidR="0069159C" w:rsidRDefault="0069159C" w:rsidP="0046068F">
            <w:pPr>
              <w:spacing w:after="0"/>
            </w:pPr>
          </w:p>
        </w:tc>
      </w:tr>
      <w:tr w:rsidR="0069159C" w14:paraId="3076D839" w14:textId="77777777" w:rsidTr="0046068F">
        <w:trPr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2381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Transformations of the data before it is applied to the proposed model are described.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D6CB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F5CD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7AF6" w14:textId="77777777" w:rsidR="0069159C" w:rsidRDefault="0069159C" w:rsidP="0046068F">
            <w:pPr>
              <w:spacing w:after="0"/>
            </w:pPr>
          </w:p>
        </w:tc>
        <w:tc>
          <w:tcPr>
            <w:tcW w:w="2629" w:type="dxa"/>
          </w:tcPr>
          <w:p w14:paraId="4E0EFFC4" w14:textId="77777777" w:rsidR="0069159C" w:rsidRDefault="0069159C" w:rsidP="0046068F">
            <w:pPr>
              <w:spacing w:after="0" w:line="240" w:lineRule="auto"/>
            </w:pPr>
          </w:p>
        </w:tc>
      </w:tr>
      <w:tr w:rsidR="0069159C" w14:paraId="73186AF5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CA43" w14:textId="77777777" w:rsidR="0069159C" w:rsidRDefault="0069159C" w:rsidP="0046068F">
            <w:pPr>
              <w:spacing w:after="0"/>
              <w:rPr>
                <w:sz w:val="20"/>
              </w:rPr>
            </w:pPr>
            <w:r w:rsidRPr="006242AF">
              <w:rPr>
                <w:sz w:val="20"/>
              </w:rPr>
              <w:t>The independence between training and test sets has been proven in the paper.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817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2579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B78DC" w14:textId="77777777" w:rsidR="0069159C" w:rsidRDefault="0069159C" w:rsidP="0046068F">
            <w:pPr>
              <w:spacing w:after="0"/>
            </w:pPr>
          </w:p>
        </w:tc>
      </w:tr>
      <w:tr w:rsidR="0069159C" w14:paraId="4B27E171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D72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Details on the </w:t>
            </w:r>
            <w:r w:rsidRPr="006242AF">
              <w:rPr>
                <w:sz w:val="20"/>
              </w:rPr>
              <w:t xml:space="preserve">models that were evaluated and the code </w:t>
            </w:r>
            <w:r>
              <w:rPr>
                <w:sz w:val="20"/>
              </w:rPr>
              <w:t>developed to select the best model are provided.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2C61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6765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6596" w14:textId="77777777" w:rsidR="0069159C" w:rsidRDefault="0069159C" w:rsidP="0046068F">
            <w:pPr>
              <w:spacing w:after="0"/>
            </w:pPr>
          </w:p>
        </w:tc>
      </w:tr>
      <w:tr w:rsidR="0069159C" w14:paraId="12C22084" w14:textId="77777777" w:rsidTr="0046068F">
        <w:trPr>
          <w:gridAfter w:val="1"/>
          <w:wAfter w:w="2629" w:type="dxa"/>
          <w:trHeight w:val="6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7D7F" w14:textId="77777777" w:rsidR="0069159C" w:rsidRPr="0018302B" w:rsidRDefault="0069159C" w:rsidP="0046068F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5BFC" w14:textId="77777777" w:rsidR="0069159C" w:rsidRPr="0018302B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D23" w14:textId="77777777" w:rsidR="0069159C" w:rsidRPr="0018302B" w:rsidRDefault="0069159C" w:rsidP="0046068F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E257" w14:textId="77777777" w:rsidR="0069159C" w:rsidRPr="0018302B" w:rsidRDefault="0069159C" w:rsidP="0046068F">
            <w:pPr>
              <w:spacing w:after="0"/>
              <w:rPr>
                <w:sz w:val="2"/>
                <w:szCs w:val="2"/>
              </w:rPr>
            </w:pPr>
          </w:p>
        </w:tc>
      </w:tr>
      <w:tr w:rsidR="0069159C" w14:paraId="74B7479C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13A3" w14:textId="77777777" w:rsidR="0069159C" w:rsidRDefault="0069159C" w:rsidP="0046068F">
            <w:pPr>
              <w:spacing w:after="0"/>
              <w:rPr>
                <w:sz w:val="20"/>
              </w:rPr>
            </w:pPr>
            <w:r w:rsidRPr="008D2A66">
              <w:rPr>
                <w:sz w:val="20"/>
              </w:rPr>
              <w:t xml:space="preserve">Is the input data </w:t>
            </w:r>
            <w:r>
              <w:rPr>
                <w:sz w:val="20"/>
              </w:rPr>
              <w:t xml:space="preserve">type </w:t>
            </w:r>
            <w:r w:rsidRPr="008D2A66">
              <w:rPr>
                <w:sz w:val="20"/>
              </w:rPr>
              <w:t>structured or unstructured?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2A15" w14:textId="77777777" w:rsidR="0069159C" w:rsidRDefault="0069159C" w:rsidP="0046068F">
            <w:pPr>
              <w:spacing w:after="0"/>
            </w:pPr>
            <w:r>
              <w:rPr>
                <w:rFonts w:ascii="MS Gothic" w:eastAsia="MS Gothic" w:hAnsi="MS Gothic" w:cs="MS Gothic"/>
                <w:sz w:val="20"/>
              </w:rPr>
              <w:t xml:space="preserve">           ☐ </w:t>
            </w:r>
            <w:r w:rsidRPr="008D2A66">
              <w:rPr>
                <w:rFonts w:eastAsia="MS Gothic"/>
                <w:sz w:val="20"/>
              </w:rPr>
              <w:t>Structured</w:t>
            </w:r>
            <w:r>
              <w:rPr>
                <w:rFonts w:eastAsia="MS Gothic"/>
                <w:sz w:val="20"/>
              </w:rPr>
              <w:t xml:space="preserve">                           </w:t>
            </w:r>
            <w:r>
              <w:rPr>
                <w:rFonts w:ascii="MS Gothic" w:eastAsia="MS Gothic" w:hAnsi="MS Gothic" w:cs="MS Gothic"/>
                <w:sz w:val="20"/>
              </w:rPr>
              <w:t xml:space="preserve">☐ </w:t>
            </w:r>
            <w:r>
              <w:rPr>
                <w:rFonts w:eastAsia="MS Gothic"/>
                <w:sz w:val="20"/>
              </w:rPr>
              <w:t>Uns</w:t>
            </w:r>
            <w:r w:rsidRPr="008D2A66">
              <w:rPr>
                <w:rFonts w:eastAsia="MS Gothic"/>
                <w:sz w:val="20"/>
              </w:rPr>
              <w:t>tructured</w:t>
            </w:r>
          </w:p>
        </w:tc>
      </w:tr>
      <w:tr w:rsidR="0069159C" w14:paraId="27691F81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431FA9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Model performance (Part 4)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227720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6D40F391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CD05EC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33ABA9FC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5994" w14:textId="3AD9EE90" w:rsidR="0069159C" w:rsidRDefault="00DF49C3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</w:t>
            </w:r>
            <w:r w:rsidR="00384E19">
              <w:rPr>
                <w:sz w:val="20"/>
              </w:rPr>
              <w:t>rimary</w:t>
            </w:r>
            <w:r w:rsidR="00833514">
              <w:rPr>
                <w:sz w:val="20"/>
              </w:rPr>
              <w:t xml:space="preserve"> metric selected to evaluate algorithm performance (</w:t>
            </w:r>
            <w:proofErr w:type="spellStart"/>
            <w:r w:rsidR="00833514">
              <w:rPr>
                <w:sz w:val="20"/>
              </w:rPr>
              <w:t>eg</w:t>
            </w:r>
            <w:proofErr w:type="spellEnd"/>
            <w:r w:rsidR="00833514">
              <w:rPr>
                <w:sz w:val="20"/>
              </w:rPr>
              <w:t xml:space="preserve">: AUC, F-score, </w:t>
            </w:r>
            <w:proofErr w:type="spellStart"/>
            <w:r w:rsidR="00833514">
              <w:rPr>
                <w:sz w:val="20"/>
              </w:rPr>
              <w:t>etc</w:t>
            </w:r>
            <w:proofErr w:type="spellEnd"/>
            <w:r w:rsidR="00833514">
              <w:rPr>
                <w:sz w:val="20"/>
              </w:rPr>
              <w:t>) including the justification for selection</w:t>
            </w:r>
            <w:r w:rsidR="00B22BCD">
              <w:rPr>
                <w:sz w:val="20"/>
              </w:rPr>
              <w:t xml:space="preserve">, has been clearly stated.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41B4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8668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32D4" w14:textId="77777777" w:rsidR="0069159C" w:rsidRDefault="0069159C" w:rsidP="0046068F">
            <w:pPr>
              <w:spacing w:after="0"/>
            </w:pPr>
          </w:p>
        </w:tc>
      </w:tr>
      <w:tr w:rsidR="0069159C" w14:paraId="762C0E4B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0083" w14:textId="55DC7CBB" w:rsidR="0069159C" w:rsidRPr="00F51F7E" w:rsidRDefault="00812684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</w:t>
            </w:r>
            <w:r w:rsidR="00384E19">
              <w:rPr>
                <w:sz w:val="20"/>
              </w:rPr>
              <w:t>rimary metric</w:t>
            </w:r>
            <w:r w:rsidR="00833514">
              <w:rPr>
                <w:sz w:val="20"/>
              </w:rPr>
              <w:t xml:space="preserve"> selected to evaluate the clinical utility of the model (</w:t>
            </w:r>
            <w:proofErr w:type="spellStart"/>
            <w:r w:rsidR="00833514">
              <w:rPr>
                <w:sz w:val="20"/>
              </w:rPr>
              <w:t>eg</w:t>
            </w:r>
            <w:proofErr w:type="spellEnd"/>
            <w:r w:rsidR="00833514">
              <w:rPr>
                <w:sz w:val="20"/>
              </w:rPr>
              <w:t xml:space="preserve"> PPV, NNT, </w:t>
            </w:r>
            <w:proofErr w:type="spellStart"/>
            <w:r w:rsidR="00833514">
              <w:rPr>
                <w:sz w:val="20"/>
              </w:rPr>
              <w:t>etc</w:t>
            </w:r>
            <w:proofErr w:type="spellEnd"/>
            <w:r w:rsidR="00833514">
              <w:rPr>
                <w:sz w:val="20"/>
              </w:rPr>
              <w:t>) including the justification for selection</w:t>
            </w:r>
            <w:r w:rsidR="00B22BCD">
              <w:rPr>
                <w:sz w:val="20"/>
              </w:rPr>
              <w:t>, has been clearly stated.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84DE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2C57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CA77" w14:textId="77777777" w:rsidR="0069159C" w:rsidRDefault="0069159C" w:rsidP="0046068F">
            <w:pPr>
              <w:spacing w:after="0"/>
            </w:pPr>
          </w:p>
        </w:tc>
      </w:tr>
      <w:tr w:rsidR="0069159C" w14:paraId="59719F56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5600" w14:textId="77777777" w:rsidR="0069159C" w:rsidRPr="004772D5" w:rsidRDefault="00384E19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performance comparison between baseline and proposed model is presented with the appropriate statistical significance.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F020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E953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C5A2" w14:textId="77777777" w:rsidR="0069159C" w:rsidRDefault="0069159C" w:rsidP="0046068F">
            <w:pPr>
              <w:spacing w:after="0"/>
            </w:pPr>
          </w:p>
        </w:tc>
      </w:tr>
      <w:tr w:rsidR="0069159C" w14:paraId="78B430F6" w14:textId="77777777" w:rsidTr="0046068F">
        <w:trPr>
          <w:gridAfter w:val="1"/>
          <w:wAfter w:w="2629" w:type="dxa"/>
          <w:trHeight w:val="397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FA7BA8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Model Examination (Parts 5)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66DEEF" w14:textId="77777777" w:rsidR="0069159C" w:rsidRDefault="0069159C" w:rsidP="0046068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Completed:</w:t>
            </w:r>
          </w:p>
          <w:p w14:paraId="3F8336E3" w14:textId="77777777" w:rsidR="0069159C" w:rsidRDefault="0069159C" w:rsidP="0046068F">
            <w:pPr>
              <w:spacing w:after="0"/>
              <w:jc w:val="right"/>
            </w:pPr>
            <w:r>
              <w:rPr>
                <w:b/>
                <w:sz w:val="20"/>
              </w:rPr>
              <w:t>page number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DD87EC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if not completed                                </w:t>
            </w:r>
          </w:p>
        </w:tc>
      </w:tr>
      <w:tr w:rsidR="0069159C" w14:paraId="1D787BC0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5178" w14:textId="2F45A2E9" w:rsidR="0069159C" w:rsidRPr="00B22BCD" w:rsidRDefault="00F366C8" w:rsidP="0046068F">
            <w:pPr>
              <w:spacing w:after="0"/>
              <w:rPr>
                <w:sz w:val="20"/>
                <w:vertAlign w:val="superscript"/>
              </w:rPr>
            </w:pPr>
            <w:r>
              <w:rPr>
                <w:sz w:val="20"/>
              </w:rPr>
              <w:t xml:space="preserve">Examination </w:t>
            </w:r>
            <w:r w:rsidR="004555B7">
              <w:rPr>
                <w:sz w:val="20"/>
              </w:rPr>
              <w:t>Technique</w:t>
            </w:r>
            <w:r>
              <w:rPr>
                <w:sz w:val="20"/>
              </w:rPr>
              <w:t xml:space="preserve"> 1</w:t>
            </w:r>
            <w:r w:rsidR="00B22BCD">
              <w:rPr>
                <w:sz w:val="20"/>
                <w:vertAlign w:val="superscript"/>
              </w:rPr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2511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A0B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83E3" w14:textId="77777777" w:rsidR="0069159C" w:rsidRDefault="0069159C" w:rsidP="0046068F">
            <w:pPr>
              <w:spacing w:after="0"/>
            </w:pPr>
          </w:p>
        </w:tc>
      </w:tr>
      <w:tr w:rsidR="0069159C" w14:paraId="7E080768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F6" w14:textId="4947E592" w:rsidR="0069159C" w:rsidRPr="00B22BCD" w:rsidRDefault="00F366C8" w:rsidP="0046068F">
            <w:pPr>
              <w:spacing w:after="0"/>
              <w:rPr>
                <w:sz w:val="20"/>
                <w:vertAlign w:val="superscript"/>
              </w:rPr>
            </w:pPr>
            <w:r>
              <w:rPr>
                <w:sz w:val="20"/>
              </w:rPr>
              <w:lastRenderedPageBreak/>
              <w:t xml:space="preserve">Examination </w:t>
            </w:r>
            <w:r w:rsidR="004555B7">
              <w:rPr>
                <w:sz w:val="20"/>
              </w:rPr>
              <w:t xml:space="preserve">Technique </w:t>
            </w:r>
            <w:r>
              <w:rPr>
                <w:sz w:val="20"/>
              </w:rPr>
              <w:t>2</w:t>
            </w:r>
            <w:r w:rsidR="00D33503">
              <w:rPr>
                <w:sz w:val="20"/>
                <w:vertAlign w:val="superscript"/>
              </w:rPr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AF95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D173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1F65" w14:textId="77777777" w:rsidR="0069159C" w:rsidRDefault="0069159C" w:rsidP="0046068F">
            <w:pPr>
              <w:spacing w:after="0"/>
            </w:pPr>
          </w:p>
        </w:tc>
      </w:tr>
      <w:tr w:rsidR="0069159C" w14:paraId="00313532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16F2" w14:textId="5E0270C3" w:rsidR="0069159C" w:rsidRPr="00F51F7E" w:rsidRDefault="0069159C" w:rsidP="0046068F">
            <w:pPr>
              <w:spacing w:after="0"/>
              <w:rPr>
                <w:sz w:val="20"/>
              </w:rPr>
            </w:pPr>
            <w:r w:rsidRPr="00F51F7E">
              <w:rPr>
                <w:sz w:val="20"/>
              </w:rPr>
              <w:t xml:space="preserve">A discussion </w:t>
            </w:r>
            <w:r w:rsidR="00F366C8">
              <w:rPr>
                <w:sz w:val="20"/>
              </w:rPr>
              <w:t>of the relevance of the examination results with respect to model/algorithm performance</w:t>
            </w:r>
            <w:r w:rsidR="00B22BCD">
              <w:rPr>
                <w:sz w:val="20"/>
              </w:rPr>
              <w:t xml:space="preserve"> is presented.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069F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F141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2F3E" w14:textId="77777777" w:rsidR="0069159C" w:rsidRDefault="0069159C" w:rsidP="0046068F">
            <w:pPr>
              <w:spacing w:after="0"/>
            </w:pPr>
          </w:p>
        </w:tc>
      </w:tr>
      <w:tr w:rsidR="0069159C" w14:paraId="6F0738B1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6034" w14:textId="1D7A9F44" w:rsidR="0069159C" w:rsidRPr="004772D5" w:rsidRDefault="009C5570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 d</w:t>
            </w:r>
            <w:r w:rsidR="00AF2B1C" w:rsidRPr="00AF2B1C">
              <w:rPr>
                <w:sz w:val="20"/>
              </w:rPr>
              <w:t>iscussion of the feasibility and significance of model interpretability at the case level</w:t>
            </w:r>
            <w:r>
              <w:rPr>
                <w:sz w:val="20"/>
              </w:rPr>
              <w:t xml:space="preserve"> if examination methods are uninterpretable</w:t>
            </w:r>
            <w:r w:rsidR="00B22BCD">
              <w:rPr>
                <w:sz w:val="20"/>
              </w:rPr>
              <w:t xml:space="preserve"> is presented.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AF10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F0EC" w14:textId="77777777" w:rsidR="0069159C" w:rsidRDefault="0069159C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6E2B" w14:textId="77777777" w:rsidR="0069159C" w:rsidRDefault="0069159C" w:rsidP="0046068F">
            <w:pPr>
              <w:spacing w:after="0"/>
            </w:pPr>
          </w:p>
        </w:tc>
      </w:tr>
      <w:tr w:rsidR="00D33503" w14:paraId="58DAA4F2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17CC" w14:textId="454E0151" w:rsidR="00D33503" w:rsidRDefault="00D33503" w:rsidP="0046068F">
            <w:pPr>
              <w:spacing w:after="0"/>
              <w:rPr>
                <w:sz w:val="20"/>
              </w:rPr>
            </w:pPr>
            <w:r w:rsidRPr="00D33503">
              <w:rPr>
                <w:sz w:val="20"/>
              </w:rPr>
              <w:t>A discussion of the reliability and robustness of the model as the underlying data distribution shifts is included.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F5C6" w14:textId="2915D4AE" w:rsidR="00D33503" w:rsidRDefault="00D33503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B91F" w14:textId="77777777" w:rsidR="00D33503" w:rsidRDefault="00D33503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AE68" w14:textId="77777777" w:rsidR="00D33503" w:rsidRDefault="00D33503" w:rsidP="0046068F">
            <w:pPr>
              <w:spacing w:after="0"/>
            </w:pPr>
          </w:p>
        </w:tc>
      </w:tr>
      <w:tr w:rsidR="009C5570" w14:paraId="427C5F3D" w14:textId="77777777" w:rsidTr="0046068F">
        <w:trPr>
          <w:gridAfter w:val="1"/>
          <w:wAfter w:w="2629" w:type="dxa"/>
          <w:trHeight w:val="598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CCAD" w14:textId="77777777" w:rsidR="003423CF" w:rsidRDefault="009722BE" w:rsidP="009722B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*</w:t>
            </w:r>
            <w:r w:rsidR="00B77106">
              <w:rPr>
                <w:sz w:val="20"/>
              </w:rPr>
              <w:t>Common examination approaches based on study type</w:t>
            </w:r>
            <w:r w:rsidR="0077658C">
              <w:rPr>
                <w:sz w:val="20"/>
              </w:rPr>
              <w:t xml:space="preserve">: </w:t>
            </w:r>
          </w:p>
          <w:p w14:paraId="1CB6AB64" w14:textId="77777777" w:rsidR="00B77106" w:rsidRDefault="00B77106" w:rsidP="009722B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* </w:t>
            </w:r>
            <w:r w:rsidR="0077658C" w:rsidRPr="0077658C">
              <w:rPr>
                <w:sz w:val="20"/>
              </w:rPr>
              <w:t>For studies involving exclusively structured data coefficients and sensitivity analysis</w:t>
            </w:r>
            <w:r w:rsidR="00461772">
              <w:rPr>
                <w:sz w:val="20"/>
              </w:rPr>
              <w:t xml:space="preserve"> are often appropriate</w:t>
            </w:r>
            <w:r w:rsidR="0077658C" w:rsidRPr="0077658C">
              <w:rPr>
                <w:sz w:val="20"/>
              </w:rPr>
              <w:t xml:space="preserve"> </w:t>
            </w:r>
          </w:p>
          <w:p w14:paraId="26D9EB0E" w14:textId="77777777" w:rsidR="009C5570" w:rsidRPr="009722BE" w:rsidRDefault="00B77106" w:rsidP="009722B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* </w:t>
            </w:r>
            <w:r w:rsidR="0077658C" w:rsidRPr="0077658C">
              <w:rPr>
                <w:sz w:val="20"/>
              </w:rPr>
              <w:t xml:space="preserve">For studies involving unstructured data in the domains of image analysis or </w:t>
            </w:r>
            <w:r w:rsidR="003423CF">
              <w:rPr>
                <w:sz w:val="20"/>
              </w:rPr>
              <w:t>NLP:</w:t>
            </w:r>
            <w:r w:rsidR="0077658C" w:rsidRPr="0077658C">
              <w:rPr>
                <w:sz w:val="20"/>
              </w:rPr>
              <w:t xml:space="preserve"> saliency maps</w:t>
            </w:r>
            <w:r w:rsidR="003423CF">
              <w:rPr>
                <w:sz w:val="20"/>
              </w:rPr>
              <w:t xml:space="preserve"> (or equivalents)</w:t>
            </w:r>
            <w:r w:rsidR="0077658C" w:rsidRPr="0077658C">
              <w:rPr>
                <w:sz w:val="20"/>
              </w:rPr>
              <w:t xml:space="preserve"> and sensitivity analysis </w:t>
            </w:r>
            <w:r w:rsidR="003423CF">
              <w:rPr>
                <w:sz w:val="20"/>
              </w:rPr>
              <w:t>are often appropriate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4CC2" w14:textId="77777777" w:rsidR="009C5570" w:rsidRDefault="009C5570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6BB1" w14:textId="77777777" w:rsidR="009C5570" w:rsidRDefault="009C5570" w:rsidP="0046068F">
            <w:pPr>
              <w:spacing w:after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4E7F" w14:textId="77777777" w:rsidR="009C5570" w:rsidRDefault="009C5570" w:rsidP="0046068F">
            <w:pPr>
              <w:spacing w:after="0"/>
            </w:pPr>
          </w:p>
        </w:tc>
      </w:tr>
      <w:tr w:rsidR="0069159C" w14:paraId="37DE37A0" w14:textId="77777777" w:rsidTr="0046068F">
        <w:trPr>
          <w:gridAfter w:val="1"/>
          <w:wAfter w:w="2629" w:type="dxa"/>
          <w:trHeight w:val="397"/>
        </w:trPr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5E7FCD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>Reproducibility</w:t>
            </w:r>
            <w:r w:rsidR="001E57D2">
              <w:rPr>
                <w:b/>
                <w:sz w:val="20"/>
              </w:rPr>
              <w:t xml:space="preserve"> (Part 6)</w:t>
            </w:r>
            <w:r>
              <w:rPr>
                <w:b/>
                <w:sz w:val="20"/>
              </w:rPr>
              <w:t xml:space="preserve">: choose appropriate tier of transparency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59B0BE" w14:textId="77777777" w:rsidR="0069159C" w:rsidRDefault="0069159C" w:rsidP="0046068F">
            <w:pPr>
              <w:spacing w:after="0"/>
            </w:pPr>
            <w:r>
              <w:rPr>
                <w:b/>
                <w:sz w:val="20"/>
              </w:rPr>
              <w:t xml:space="preserve">Notes </w:t>
            </w:r>
          </w:p>
        </w:tc>
      </w:tr>
      <w:tr w:rsidR="0069159C" w14:paraId="49919EC6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BD5B" w14:textId="77777777" w:rsidR="0069159C" w:rsidRDefault="0069159C" w:rsidP="0046068F">
            <w:pPr>
              <w:spacing w:after="0"/>
              <w:rPr>
                <w:rFonts w:ascii="MS Gothic" w:eastAsia="MS Gothic" w:hAnsi="MS Gothic" w:cs="MS Gothic"/>
                <w:sz w:val="20"/>
              </w:rPr>
            </w:pPr>
            <w:r>
              <w:rPr>
                <w:sz w:val="20"/>
              </w:rPr>
              <w:t>Tier 1: complete sharing of the code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29CB" w14:textId="77777777" w:rsidR="0069159C" w:rsidRDefault="0069159C" w:rsidP="0046068F">
            <w:pPr>
              <w:spacing w:after="0"/>
              <w:jc w:val="center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3381" w14:textId="77777777" w:rsidR="0069159C" w:rsidRDefault="0069159C" w:rsidP="0046068F">
            <w:pPr>
              <w:spacing w:after="0"/>
            </w:pPr>
          </w:p>
        </w:tc>
      </w:tr>
      <w:tr w:rsidR="0069159C" w14:paraId="54A683AF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F3A2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Tier 2: allow a third party to evaluate the code for accuracy/fairness; share the results of this evaluation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88A8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8A25" w14:textId="77777777" w:rsidR="0069159C" w:rsidRDefault="0069159C" w:rsidP="0046068F">
            <w:pPr>
              <w:spacing w:after="0"/>
            </w:pPr>
          </w:p>
        </w:tc>
      </w:tr>
      <w:tr w:rsidR="0069159C" w14:paraId="4B8E56C4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AD0A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Tier 3: release of a virtual machine (binary) for running the code on new data without sharing its details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11A7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1646" w14:textId="77777777" w:rsidR="0069159C" w:rsidRDefault="0069159C" w:rsidP="0046068F">
            <w:pPr>
              <w:spacing w:after="0"/>
            </w:pPr>
          </w:p>
        </w:tc>
      </w:tr>
      <w:tr w:rsidR="0069159C" w14:paraId="5B878269" w14:textId="77777777" w:rsidTr="0046068F">
        <w:trPr>
          <w:gridAfter w:val="1"/>
          <w:wAfter w:w="2629" w:type="dxa"/>
          <w:trHeight w:val="598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8727" w14:textId="77777777" w:rsidR="0069159C" w:rsidRDefault="0069159C" w:rsidP="0046068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Tier 4: no sharing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B6DD" w14:textId="77777777" w:rsidR="0069159C" w:rsidRDefault="0069159C" w:rsidP="0046068F">
            <w:pPr>
              <w:spacing w:after="0"/>
              <w:jc w:val="center"/>
              <w:rPr>
                <w:rFonts w:ascii="MS Gothic" w:eastAsia="MS Gothic" w:hAnsi="MS Gothic" w:cs="MS Gothic"/>
                <w:sz w:val="20"/>
              </w:rPr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1201" w14:textId="77777777" w:rsidR="0069159C" w:rsidRDefault="0069159C" w:rsidP="0046068F">
            <w:pPr>
              <w:spacing w:after="0"/>
            </w:pPr>
          </w:p>
        </w:tc>
      </w:tr>
    </w:tbl>
    <w:p w14:paraId="78A2CC02" w14:textId="77777777" w:rsidR="0069159C" w:rsidRDefault="0069159C" w:rsidP="0069159C">
      <w:pPr>
        <w:spacing w:after="0"/>
        <w:jc w:val="both"/>
      </w:pPr>
    </w:p>
    <w:p w14:paraId="18796F13" w14:textId="315340E5" w:rsidR="00DF22A2" w:rsidRDefault="00B22BCD">
      <w:r>
        <w:t>PPV: Positive Predictive Value</w:t>
      </w:r>
    </w:p>
    <w:p w14:paraId="61ED5227" w14:textId="7266601C" w:rsidR="00B22BCD" w:rsidRDefault="00B22BCD">
      <w:r>
        <w:t>NNT: Numbers Needed to Treat</w:t>
      </w:r>
    </w:p>
    <w:p w14:paraId="5C820543" w14:textId="5CC0E1BF" w:rsidR="00B22BCD" w:rsidRDefault="00B22BCD">
      <w:r w:rsidRPr="00B22BCD">
        <w:rPr>
          <w:vertAlign w:val="superscript"/>
        </w:rPr>
        <w:t>a</w:t>
      </w:r>
      <w:r w:rsidRPr="00B22BCD">
        <w:t xml:space="preserve"> </w:t>
      </w:r>
      <w:r w:rsidRPr="00B22BCD">
        <w:t>Common examination approaches based on study type: for studies involving exclusively structured data, coefficients and sensitivity analysis are often appropriate; for studies involving unstructured data in the domains of image analysis or natural language processing, saliency maps (or equivalents) and sensitivity analyses are often appropriate.</w:t>
      </w:r>
      <w:r w:rsidR="00D33503">
        <w:t xml:space="preserve"> Select 2 from this list or chose an appropriate technique, document each technique used on the appropriate line above. </w:t>
      </w:r>
    </w:p>
    <w:sectPr w:rsidR="00B22BCD" w:rsidSect="00F94F35">
      <w:pgSz w:w="11906" w:h="16838"/>
      <w:pgMar w:top="1486" w:right="729" w:bottom="8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7483"/>
    <w:multiLevelType w:val="hybridMultilevel"/>
    <w:tmpl w:val="A0AEA526"/>
    <w:lvl w:ilvl="0" w:tplc="0AA0EA14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C"/>
    <w:rsid w:val="001876F9"/>
    <w:rsid w:val="001E57D2"/>
    <w:rsid w:val="002405E3"/>
    <w:rsid w:val="002914B8"/>
    <w:rsid w:val="002F174F"/>
    <w:rsid w:val="003423CF"/>
    <w:rsid w:val="00384E19"/>
    <w:rsid w:val="004555B7"/>
    <w:rsid w:val="00461772"/>
    <w:rsid w:val="0069159C"/>
    <w:rsid w:val="006C798F"/>
    <w:rsid w:val="006D0E23"/>
    <w:rsid w:val="00747B84"/>
    <w:rsid w:val="0077658C"/>
    <w:rsid w:val="00812684"/>
    <w:rsid w:val="00833514"/>
    <w:rsid w:val="00893C88"/>
    <w:rsid w:val="0095150C"/>
    <w:rsid w:val="009722BE"/>
    <w:rsid w:val="009803B7"/>
    <w:rsid w:val="009C5570"/>
    <w:rsid w:val="00A94FF6"/>
    <w:rsid w:val="00AF2B1C"/>
    <w:rsid w:val="00B22BCD"/>
    <w:rsid w:val="00B77106"/>
    <w:rsid w:val="00BC58F0"/>
    <w:rsid w:val="00CA4D99"/>
    <w:rsid w:val="00D33503"/>
    <w:rsid w:val="00DF49C3"/>
    <w:rsid w:val="00E241DA"/>
    <w:rsid w:val="00E94EE7"/>
    <w:rsid w:val="00F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70A5"/>
  <w15:chartTrackingRefBased/>
  <w15:docId w15:val="{AE92914E-3C54-C345-86DC-3E756325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9C"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9159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Norgeot, Beau</dc:creator>
  <cp:keywords/>
  <dc:description/>
  <cp:lastModifiedBy>Norgeot, Beau</cp:lastModifiedBy>
  <cp:revision>2</cp:revision>
  <dcterms:created xsi:type="dcterms:W3CDTF">2020-09-24T18:47:00Z</dcterms:created>
  <dcterms:modified xsi:type="dcterms:W3CDTF">2020-09-24T18:47:00Z</dcterms:modified>
</cp:coreProperties>
</file>