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</w:t>
            </w:r>
            <w:r w:rsidR="00F9030F">
              <w:rPr>
                <w:rFonts w:ascii="Tahoma" w:hAnsi="Tahoma" w:cs="Tahoma"/>
              </w:rPr>
              <w:t>nvoiceNo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</w:t>
            </w:r>
            <w:r w:rsidR="00F9030F">
              <w:rPr>
                <w:rFonts w:ascii="Tahoma" w:hAnsi="Tahoma" w:cs="Tahoma"/>
              </w:rPr>
              <w:t>ssueDate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</w:t>
            </w:r>
            <w:r w:rsidR="00F9030F">
              <w:rPr>
                <w:rFonts w:ascii="Tahoma" w:hAnsi="Tahoma" w:cs="Tahoma"/>
              </w:rPr>
              <w:t>nvoicePeriod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{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>address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jobs}{</w:t>
            </w:r>
            <w:proofErr w:type="spellStart"/>
            <w:proofErr w:type="gramEnd"/>
            <w:r>
              <w:rPr>
                <w:rFonts w:ascii="Tahoma" w:hAnsi="Tahoma" w:cs="Tahoma"/>
              </w:rPr>
              <w:t>timeBooked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235C75">
              <w:rPr>
                <w:rFonts w:ascii="Tahoma" w:hAnsi="Tahoma" w:cs="Tahoma"/>
              </w:rPr>
              <w:t>jobName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>{p</w:t>
            </w:r>
            <w:r w:rsidR="00F9030F">
              <w:rPr>
                <w:rFonts w:ascii="Tahoma" w:hAnsi="Tahoma" w:cs="Tahoma"/>
              </w:rPr>
              <w:t>ayment}{/jobs}</w:t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>{sub</w:t>
            </w:r>
            <w:r w:rsidR="00F9030F">
              <w:rPr>
                <w:rFonts w:ascii="Tahoma" w:hAnsi="Tahoma" w:cs="Tahoma"/>
              </w:rPr>
              <w:t>total}</w:t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>{</w:t>
            </w:r>
            <w:proofErr w:type="spellStart"/>
            <w:r w:rsidR="00F9030F">
              <w:rPr>
                <w:rFonts w:ascii="Tahoma" w:hAnsi="Tahoma" w:cs="Tahoma"/>
              </w:rPr>
              <w:t>gst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>{total}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n</w:t>
            </w:r>
            <w:r w:rsidR="00F9030F">
              <w:rPr>
                <w:rFonts w:ascii="Tahoma" w:hAnsi="Tahoma" w:cs="Tahoma"/>
              </w:rPr>
              <w:t>extServices</w:t>
            </w:r>
            <w:proofErr w:type="spellEnd"/>
            <w:r w:rsidR="00F9030F">
              <w:rPr>
                <w:rFonts w:ascii="Tahoma" w:hAnsi="Tahoma" w:cs="Tahoma"/>
              </w:rPr>
              <w:t>}</w:t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