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0"/>
        </w:rPr>
        <w:t xml:space="preserve">GROUP 7 GANTT CHART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7"/>
        <w:gridCol w:w="2158"/>
        <w:gridCol w:w="2157"/>
        <w:gridCol w:w="2158"/>
        <w:tblGridChange w:id="0">
          <w:tblGrid>
            <w:gridCol w:w="2157"/>
            <w:gridCol w:w="2158"/>
            <w:gridCol w:w="2157"/>
            <w:gridCol w:w="2158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IFS325/353: IoT Soil Monitoring System group 7 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04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COMPANY NAME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Agricultural Research Council (ARC)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Olethokuhle Masango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10/10/2025</w:t>
            </w:r>
          </w:p>
        </w:tc>
      </w:tr>
    </w:tbl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The Gantt Chart provides a weekly timeline of the project phases and activities for the IoT Soil Monitoring System, indicating overlapping tasks and deliverables.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0"/>
        <w:gridCol w:w="1354"/>
        <w:gridCol w:w="1355"/>
        <w:gridCol w:w="1355"/>
        <w:gridCol w:w="1355"/>
        <w:gridCol w:w="1431"/>
        <w:tblGridChange w:id="0">
          <w:tblGrid>
            <w:gridCol w:w="1780"/>
            <w:gridCol w:w="1354"/>
            <w:gridCol w:w="1355"/>
            <w:gridCol w:w="1355"/>
            <w:gridCol w:w="1355"/>
            <w:gridCol w:w="1431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PHASE / TASK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Project Charter &amp; Role Assignment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Initial planning &amp; team setup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Hardware Procurement &amp; Setup (ESP32, Sensors, LCD)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Assemble and wire all components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Sensor Calibration &amp; Power Testing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Calibrate RS485 soil sensor and test 12V power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Firmware Development (Arduino Code)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Code for sensor readings and LCD display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MQTT &amp; Raspberry Pi Integration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Connect ESP32 to Pi broker via Wi-Fi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Frontend Dashboard Setup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Visualize data via web interface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3D Printed Enclosure Design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Protect hardware from dust and moisture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System Testing &amp; Troubleshooting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Verify data flow and reliability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&amp; Final Report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Prepare report and submission files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Final Presentation &amp; Demo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✔️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Show working prototype to lecturer</w:t>
            </w:r>
          </w:p>
        </w:tc>
      </w:tr>
    </w:tbl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nKRl78rHSW/qeAq9D1apMgbAEg==">CgMxLjA4AHIhMTVkanBSbzg5YXJZTGlDa1VvUTBSNnhGQUpMeHIxVUJj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2025-10-16T21:08:00Z</dcterms:created>
  <dc:creator>python-docx</dc:creator>
</cp:coreProperties>
</file>