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DF2" w:rsidRDefault="00D32DF2" w:rsidP="00D32DF2">
      <w:pPr>
        <w:spacing w:beforeLines="50" w:before="156" w:afterLines="50" w:after="156" w:line="360" w:lineRule="auto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Title</w:t>
      </w:r>
      <w:r>
        <w:rPr>
          <w:b/>
          <w:sz w:val="22"/>
        </w:rPr>
        <w:t xml:space="preserve"> </w:t>
      </w:r>
    </w:p>
    <w:p w:rsidR="00D32DF2" w:rsidRDefault="00D32DF2" w:rsidP="00D32DF2">
      <w:pPr>
        <w:spacing w:beforeLines="50" w:before="156" w:afterLines="50" w:after="156" w:line="360" w:lineRule="auto"/>
        <w:rPr>
          <w:b/>
          <w:sz w:val="22"/>
        </w:rPr>
      </w:pPr>
      <w:r>
        <w:t>Parallel Toolkits for Fast Mapping of High-Resolution Human Brain Connectome</w:t>
      </w:r>
    </w:p>
    <w:p w:rsidR="00D32DF2" w:rsidRDefault="00D32DF2" w:rsidP="00D32DF2">
      <w:pPr>
        <w:spacing w:beforeLines="50" w:before="156" w:afterLines="50" w:after="156" w:line="360" w:lineRule="auto"/>
        <w:rPr>
          <w:b/>
          <w:sz w:val="22"/>
        </w:rPr>
      </w:pPr>
      <w:r>
        <w:rPr>
          <w:b/>
          <w:sz w:val="22"/>
        </w:rPr>
        <w:t>Author</w:t>
      </w:r>
    </w:p>
    <w:p w:rsidR="00D32DF2" w:rsidRDefault="00D32DF2" w:rsidP="00D32DF2">
      <w:pPr>
        <w:spacing w:beforeLines="50" w:before="156" w:afterLines="50" w:after="156" w:line="360" w:lineRule="auto"/>
        <w:rPr>
          <w:b/>
          <w:sz w:val="22"/>
        </w:rPr>
      </w:pPr>
      <w:r>
        <w:t xml:space="preserve">Kang Zhao, </w:t>
      </w:r>
      <w:proofErr w:type="spellStart"/>
      <w:r>
        <w:t>Haixiao</w:t>
      </w:r>
      <w:proofErr w:type="spellEnd"/>
      <w:r>
        <w:t xml:space="preserve"> Du, </w:t>
      </w:r>
      <w:proofErr w:type="spellStart"/>
      <w:r>
        <w:t>Mingrui</w:t>
      </w:r>
      <w:proofErr w:type="spellEnd"/>
      <w:r>
        <w:t xml:space="preserve"> Xia, </w:t>
      </w:r>
      <w:proofErr w:type="spellStart"/>
      <w:r>
        <w:t>Huazhong</w:t>
      </w:r>
      <w:proofErr w:type="spellEnd"/>
      <w:r>
        <w:t xml:space="preserve"> Yang, Yu Wang, Yong He,</w:t>
      </w:r>
    </w:p>
    <w:p w:rsidR="00D32DF2" w:rsidRDefault="00D32DF2" w:rsidP="00D32DF2">
      <w:pPr>
        <w:spacing w:beforeLines="50" w:before="156" w:afterLines="50" w:after="156" w:line="360" w:lineRule="auto"/>
        <w:rPr>
          <w:b/>
          <w:sz w:val="22"/>
        </w:rPr>
      </w:pPr>
      <w:r w:rsidRPr="00534ACA">
        <w:rPr>
          <w:b/>
          <w:sz w:val="22"/>
        </w:rPr>
        <w:t>Institutions</w:t>
      </w:r>
    </w:p>
    <w:p w:rsidR="00D32DF2" w:rsidRDefault="00D32DF2" w:rsidP="00D32DF2">
      <w:pPr>
        <w:spacing w:beforeLines="50" w:before="156" w:afterLines="50" w:after="156" w:line="360" w:lineRule="auto"/>
        <w:rPr>
          <w:b/>
          <w:sz w:val="22"/>
        </w:rPr>
      </w:pPr>
      <w:r>
        <w:t>Nowadays, graph theoretical approaches combined with non-invasive neuroimaging technologies are widely used for mapping and topological description of complex human brain networks, represented as the human connectomes (</w:t>
      </w:r>
      <w:proofErr w:type="spellStart"/>
      <w:r>
        <w:t>Bullmore</w:t>
      </w:r>
      <w:proofErr w:type="spellEnd"/>
      <w:r>
        <w:t xml:space="preserve"> and </w:t>
      </w:r>
      <w:proofErr w:type="spellStart"/>
      <w:r>
        <w:t>Sporns</w:t>
      </w:r>
      <w:proofErr w:type="spellEnd"/>
      <w:r>
        <w:t xml:space="preserve">, 2012). The construction and analysis of high-resolution brain connectomes at a voxel scale are important because they provide finer spatial information without prior </w:t>
      </w:r>
      <w:proofErr w:type="spellStart"/>
      <w:r>
        <w:t>parcellations</w:t>
      </w:r>
      <w:proofErr w:type="spellEnd"/>
      <w:r>
        <w:t xml:space="preserve"> (</w:t>
      </w:r>
      <w:proofErr w:type="spellStart"/>
      <w:r>
        <w:t>Hayasaka</w:t>
      </w:r>
      <w:proofErr w:type="spellEnd"/>
      <w:r>
        <w:t xml:space="preserve"> 2010). However, the increasing amount of datasets and the growing network size bring forward high requirements for the computational capabilities in the high-resolution human connectome study. Here, we developed a parallel graph-theoretical analysis </w:t>
      </w:r>
      <w:proofErr w:type="gramStart"/>
      <w:r>
        <w:t>of ???</w:t>
      </w:r>
      <w:proofErr w:type="gramEnd"/>
      <w:r>
        <w:t xml:space="preserve"> (</w:t>
      </w:r>
      <w:proofErr w:type="spellStart"/>
      <w:r>
        <w:t>Pagani</w:t>
      </w:r>
      <w:proofErr w:type="spellEnd"/>
      <w:r>
        <w:t>-) using a hybrid CPU-GPU accelerated framework.</w:t>
      </w:r>
    </w:p>
    <w:p w:rsidR="00D32DF2" w:rsidRDefault="00D32DF2" w:rsidP="00D32DF2">
      <w:pPr>
        <w:spacing w:beforeLines="50" w:before="156" w:afterLines="50" w:after="156" w:line="360" w:lineRule="auto"/>
        <w:rPr>
          <w:b/>
          <w:sz w:val="22"/>
        </w:rPr>
      </w:pPr>
      <w:r>
        <w:rPr>
          <w:b/>
          <w:sz w:val="22"/>
        </w:rPr>
        <w:t>Introductio</w:t>
      </w:r>
      <w:r>
        <w:rPr>
          <w:rFonts w:hint="eastAsia"/>
          <w:b/>
          <w:sz w:val="22"/>
        </w:rPr>
        <w:t>n</w:t>
      </w:r>
    </w:p>
    <w:p w:rsidR="00D32DF2" w:rsidRDefault="00D32DF2" w:rsidP="00D32DF2">
      <w:pPr>
        <w:spacing w:beforeLines="50" w:before="156" w:afterLines="50" w:after="156" w:line="360" w:lineRule="auto"/>
        <w:rPr>
          <w:b/>
          <w:sz w:val="22"/>
        </w:rPr>
      </w:pPr>
      <w:r w:rsidRPr="00D9147A">
        <w:rPr>
          <w:b/>
          <w:sz w:val="22"/>
        </w:rPr>
        <w:t>Methods</w:t>
      </w:r>
      <w:r>
        <w:rPr>
          <w:b/>
          <w:sz w:val="22"/>
        </w:rPr>
        <w:t xml:space="preserve">  </w:t>
      </w:r>
    </w:p>
    <w:p w:rsidR="00D32DF2" w:rsidRDefault="00D32DF2" w:rsidP="007D231C">
      <w:pPr>
        <w:spacing w:beforeLines="50" w:before="156" w:afterLines="50" w:after="156" w:line="360" w:lineRule="auto"/>
        <w:rPr>
          <w:sz w:val="22"/>
        </w:rPr>
      </w:pPr>
      <w:r w:rsidRPr="00B14619">
        <w:rPr>
          <w:rFonts w:hint="eastAsia"/>
          <w:sz w:val="22"/>
        </w:rPr>
        <w:t>This</w:t>
      </w:r>
      <w:r w:rsidRPr="00B14619">
        <w:rPr>
          <w:sz w:val="22"/>
        </w:rPr>
        <w:t xml:space="preserve"> </w:t>
      </w:r>
      <w:r w:rsidRPr="00B14619">
        <w:rPr>
          <w:rFonts w:hint="eastAsia"/>
          <w:sz w:val="22"/>
        </w:rPr>
        <w:t xml:space="preserve">hybrid </w:t>
      </w:r>
      <w:r w:rsidRPr="00B14619">
        <w:rPr>
          <w:sz w:val="22"/>
        </w:rPr>
        <w:t>CPU</w:t>
      </w:r>
      <w:r w:rsidRPr="00B14619">
        <w:rPr>
          <w:rFonts w:hint="eastAsia"/>
          <w:sz w:val="22"/>
        </w:rPr>
        <w:t>-</w:t>
      </w:r>
      <w:r w:rsidRPr="00B14619">
        <w:rPr>
          <w:sz w:val="22"/>
        </w:rPr>
        <w:t xml:space="preserve">GPU </w:t>
      </w:r>
      <w:r w:rsidRPr="00B14619">
        <w:rPr>
          <w:rFonts w:hint="eastAsia"/>
          <w:sz w:val="22"/>
        </w:rPr>
        <w:t>platform</w:t>
      </w:r>
      <w:r w:rsidRPr="00B14619">
        <w:rPr>
          <w:sz w:val="22"/>
        </w:rPr>
        <w:t xml:space="preserve"> </w:t>
      </w:r>
      <w:r w:rsidRPr="00B14619">
        <w:rPr>
          <w:rFonts w:hint="eastAsia"/>
          <w:sz w:val="22"/>
        </w:rPr>
        <w:t>for</w:t>
      </w:r>
      <w:r w:rsidRPr="00B14619">
        <w:rPr>
          <w:sz w:val="22"/>
        </w:rPr>
        <w:t xml:space="preserve"> </w:t>
      </w:r>
      <w:r w:rsidRPr="00B14619">
        <w:rPr>
          <w:rFonts w:hint="eastAsia"/>
          <w:sz w:val="22"/>
        </w:rPr>
        <w:t>brain</w:t>
      </w:r>
      <w:r w:rsidRPr="00B14619">
        <w:rPr>
          <w:sz w:val="22"/>
        </w:rPr>
        <w:t xml:space="preserve"> </w:t>
      </w:r>
      <w:r w:rsidRPr="00B14619">
        <w:rPr>
          <w:rFonts w:hint="eastAsia"/>
          <w:sz w:val="22"/>
        </w:rPr>
        <w:t>network</w:t>
      </w:r>
      <w:r w:rsidRPr="00B14619">
        <w:rPr>
          <w:sz w:val="22"/>
        </w:rPr>
        <w:t xml:space="preserve"> </w:t>
      </w:r>
      <w:r w:rsidRPr="00B14619">
        <w:rPr>
          <w:rFonts w:hint="eastAsia"/>
          <w:sz w:val="22"/>
        </w:rPr>
        <w:t>analysis</w:t>
      </w:r>
      <w:r>
        <w:rPr>
          <w:sz w:val="22"/>
        </w:rPr>
        <w:t>(BNA)</w:t>
      </w:r>
      <w:r w:rsidRPr="00B14619">
        <w:rPr>
          <w:sz w:val="22"/>
        </w:rPr>
        <w:t xml:space="preserve"> </w:t>
      </w:r>
      <w:r w:rsidRPr="00B14619">
        <w:rPr>
          <w:rFonts w:hint="eastAsia"/>
          <w:sz w:val="22"/>
        </w:rPr>
        <w:t>consists</w:t>
      </w:r>
      <w:r w:rsidRPr="00B14619">
        <w:rPr>
          <w:sz w:val="22"/>
        </w:rPr>
        <w:t xml:space="preserve"> </w:t>
      </w:r>
      <w:r w:rsidRPr="00B14619">
        <w:rPr>
          <w:rFonts w:hint="eastAsia"/>
          <w:sz w:val="22"/>
        </w:rPr>
        <w:t>of</w:t>
      </w:r>
      <w:r w:rsidRPr="00B14619">
        <w:rPr>
          <w:sz w:val="22"/>
        </w:rPr>
        <w:t xml:space="preserve"> a series of graph-theoretical algorithms </w:t>
      </w:r>
      <w:r>
        <w:rPr>
          <w:sz w:val="22"/>
        </w:rPr>
        <w:t xml:space="preserve">and corresponding </w:t>
      </w:r>
      <w:r w:rsidRPr="00B14619">
        <w:rPr>
          <w:rFonts w:hint="eastAsia"/>
          <w:sz w:val="22"/>
        </w:rPr>
        <w:t>g</w:t>
      </w:r>
      <w:r w:rsidRPr="00B14619">
        <w:rPr>
          <w:sz w:val="22"/>
        </w:rPr>
        <w:t>raphical user interface</w:t>
      </w:r>
      <w:r>
        <w:rPr>
          <w:sz w:val="22"/>
        </w:rPr>
        <w:t>(GUI).</w:t>
      </w:r>
      <w:r w:rsidRPr="00B14619">
        <w:rPr>
          <w:sz w:val="22"/>
        </w:rPr>
        <w:t xml:space="preserve"> </w:t>
      </w:r>
    </w:p>
    <w:p w:rsidR="00D32DF2" w:rsidRDefault="00D32DF2" w:rsidP="007D231C">
      <w:pPr>
        <w:spacing w:beforeLines="50" w:before="156" w:afterLines="50" w:after="156" w:line="360" w:lineRule="auto"/>
        <w:rPr>
          <w:sz w:val="22"/>
        </w:rPr>
      </w:pPr>
      <w:r w:rsidRPr="00DD109F">
        <w:rPr>
          <w:sz w:val="22"/>
        </w:rPr>
        <w:t xml:space="preserve">The </w:t>
      </w:r>
      <w:r>
        <w:rPr>
          <w:sz w:val="22"/>
        </w:rPr>
        <w:t>workflow</w:t>
      </w:r>
      <w:r w:rsidRPr="00DD109F">
        <w:rPr>
          <w:sz w:val="22"/>
        </w:rPr>
        <w:t xml:space="preserve"> </w:t>
      </w:r>
      <w:r>
        <w:rPr>
          <w:sz w:val="22"/>
        </w:rPr>
        <w:t xml:space="preserve">of BNA platform </w:t>
      </w:r>
      <w:r w:rsidRPr="00DD109F">
        <w:rPr>
          <w:sz w:val="22"/>
        </w:rPr>
        <w:t xml:space="preserve">can be summarized as </w:t>
      </w:r>
      <w:r>
        <w:rPr>
          <w:sz w:val="22"/>
        </w:rPr>
        <w:t xml:space="preserve">network construction and network </w:t>
      </w:r>
      <w:proofErr w:type="gramStart"/>
      <w:r>
        <w:rPr>
          <w:sz w:val="22"/>
        </w:rPr>
        <w:t>analysis(</w:t>
      </w:r>
      <w:proofErr w:type="gramEnd"/>
      <w:r>
        <w:rPr>
          <w:sz w:val="22"/>
        </w:rPr>
        <w:t xml:space="preserve">Fig 1). </w:t>
      </w:r>
      <w:r>
        <w:rPr>
          <w:rFonts w:hint="eastAsia"/>
          <w:sz w:val="22"/>
        </w:rPr>
        <w:t>For</w:t>
      </w:r>
      <w:r>
        <w:rPr>
          <w:sz w:val="22"/>
        </w:rPr>
        <w:t xml:space="preserve"> first step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GPU-</w:t>
      </w:r>
      <w:r>
        <w:rPr>
          <w:sz w:val="22"/>
        </w:rPr>
        <w:t xml:space="preserve">based acceleration algorithm is </w:t>
      </w:r>
      <w:r>
        <w:rPr>
          <w:rFonts w:hint="eastAsia"/>
          <w:sz w:val="22"/>
        </w:rPr>
        <w:t>applied</w:t>
      </w:r>
      <w:r>
        <w:rPr>
          <w:sz w:val="22"/>
        </w:rPr>
        <w:t xml:space="preserve"> </w:t>
      </w:r>
      <w:r>
        <w:rPr>
          <w:rFonts w:hint="eastAsia"/>
          <w:sz w:val="22"/>
        </w:rPr>
        <w:t>for</w:t>
      </w:r>
      <w:r>
        <w:rPr>
          <w:sz w:val="22"/>
        </w:rPr>
        <w:t xml:space="preserve"> </w:t>
      </w:r>
      <w:r>
        <w:rPr>
          <w:rFonts w:hint="eastAsia"/>
          <w:sz w:val="22"/>
        </w:rPr>
        <w:t>preprocessed</w:t>
      </w:r>
      <w:r>
        <w:rPr>
          <w:sz w:val="22"/>
        </w:rPr>
        <w:t xml:space="preserve"> BOLD </w:t>
      </w:r>
      <w:r>
        <w:rPr>
          <w:rFonts w:hint="eastAsia"/>
          <w:sz w:val="22"/>
        </w:rPr>
        <w:t>signal</w:t>
      </w:r>
      <w:r w:rsidRPr="00DD3190">
        <w:rPr>
          <w:rFonts w:ascii="Tahoma" w:hAnsi="Tahoma" w:cs="Tahoma"/>
          <w:color w:val="666666"/>
          <w:sz w:val="18"/>
          <w:szCs w:val="18"/>
        </w:rPr>
        <w:t xml:space="preserve"> </w:t>
      </w:r>
      <w:r>
        <w:rPr>
          <w:rFonts w:hint="eastAsia"/>
          <w:sz w:val="22"/>
        </w:rPr>
        <w:t>i</w:t>
      </w:r>
      <w:r>
        <w:rPr>
          <w:sz w:val="22"/>
        </w:rPr>
        <w:t xml:space="preserve">n order to achieve </w:t>
      </w:r>
      <w:bookmarkStart w:id="0" w:name="OLE_LINK4"/>
      <w:bookmarkStart w:id="1" w:name="OLE_LINK5"/>
      <w:r>
        <w:rPr>
          <w:sz w:val="22"/>
        </w:rPr>
        <w:t>the voxel-</w:t>
      </w:r>
      <w:r w:rsidRPr="00DD3190">
        <w:rPr>
          <w:sz w:val="22"/>
        </w:rPr>
        <w:t>le</w:t>
      </w:r>
      <w:r>
        <w:rPr>
          <w:sz w:val="22"/>
        </w:rPr>
        <w:t>vel brain network</w:t>
      </w:r>
      <w:bookmarkEnd w:id="0"/>
      <w:bookmarkEnd w:id="1"/>
      <w:r>
        <w:rPr>
          <w:sz w:val="22"/>
        </w:rPr>
        <w:t xml:space="preserve"> construction.</w:t>
      </w:r>
      <w:r w:rsidRPr="00DD3190">
        <w:rPr>
          <w:sz w:val="22"/>
        </w:rPr>
        <w:t> </w:t>
      </w:r>
      <w:r>
        <w:rPr>
          <w:rFonts w:hint="eastAsia"/>
          <w:sz w:val="22"/>
        </w:rPr>
        <w:t>For</w:t>
      </w:r>
      <w:r>
        <w:rPr>
          <w:sz w:val="22"/>
        </w:rPr>
        <w:t xml:space="preserve"> network analysis, with the </w:t>
      </w:r>
      <w:r w:rsidRPr="00352FA1">
        <w:rPr>
          <w:sz w:val="22"/>
        </w:rPr>
        <w:t>continuous</w:t>
      </w:r>
      <w:r>
        <w:rPr>
          <w:sz w:val="22"/>
        </w:rPr>
        <w:t xml:space="preserve"> updating the platform</w:t>
      </w:r>
      <w:r>
        <w:rPr>
          <w:rFonts w:hint="eastAsia"/>
          <w:sz w:val="22"/>
        </w:rPr>
        <w:t xml:space="preserve"> </w:t>
      </w:r>
      <w:r w:rsidRPr="003F1059">
        <w:rPr>
          <w:sz w:val="22"/>
        </w:rPr>
        <w:t xml:space="preserve">can deal with </w:t>
      </w:r>
      <w:r>
        <w:rPr>
          <w:sz w:val="22"/>
        </w:rPr>
        <w:t xml:space="preserve">both </w:t>
      </w:r>
      <w:r w:rsidRPr="003F1059">
        <w:rPr>
          <w:sz w:val="22"/>
        </w:rPr>
        <w:t xml:space="preserve">binary </w:t>
      </w:r>
      <w:r>
        <w:rPr>
          <w:sz w:val="22"/>
        </w:rPr>
        <w:t xml:space="preserve">and </w:t>
      </w:r>
      <w:r w:rsidRPr="003F1059">
        <w:rPr>
          <w:sz w:val="22"/>
        </w:rPr>
        <w:t xml:space="preserve">weighted </w:t>
      </w:r>
      <w:r>
        <w:rPr>
          <w:sz w:val="22"/>
        </w:rPr>
        <w:t xml:space="preserve">networks now according to whether to </w:t>
      </w:r>
      <w:r w:rsidRPr="003F1059">
        <w:rPr>
          <w:sz w:val="22"/>
        </w:rPr>
        <w:t>tak</w:t>
      </w:r>
      <w:r>
        <w:rPr>
          <w:sz w:val="22"/>
        </w:rPr>
        <w:t>e</w:t>
      </w:r>
      <w:r w:rsidRPr="003F1059">
        <w:rPr>
          <w:sz w:val="22"/>
        </w:rPr>
        <w:t xml:space="preserve"> connectivity strength in</w:t>
      </w:r>
      <w:r>
        <w:rPr>
          <w:sz w:val="22"/>
        </w:rPr>
        <w:t>to</w:t>
      </w:r>
      <w:r w:rsidRPr="003F1059">
        <w:rPr>
          <w:sz w:val="22"/>
        </w:rPr>
        <w:t xml:space="preserve"> account</w:t>
      </w:r>
      <w:r>
        <w:rPr>
          <w:sz w:val="22"/>
        </w:rPr>
        <w:t>. The parameters of networks that have been constructed fall into two classes: global metrics and nodal metrics. W</w:t>
      </w:r>
      <w:r w:rsidRPr="00C054D5">
        <w:rPr>
          <w:sz w:val="22"/>
        </w:rPr>
        <w:t>ith regard to</w:t>
      </w:r>
      <w:r>
        <w:rPr>
          <w:sz w:val="22"/>
        </w:rPr>
        <w:t xml:space="preserve"> global metrics we calculate the parameters aimed at whole network, including characteristic path length, clustering coefficient, </w:t>
      </w:r>
      <w:bookmarkStart w:id="2" w:name="OLE_LINK6"/>
      <w:bookmarkStart w:id="3" w:name="OLE_LINK11"/>
      <w:r>
        <w:rPr>
          <w:sz w:val="22"/>
        </w:rPr>
        <w:t>modularity</w:t>
      </w:r>
      <w:bookmarkEnd w:id="2"/>
      <w:bookmarkEnd w:id="3"/>
      <w:r>
        <w:rPr>
          <w:sz w:val="22"/>
        </w:rPr>
        <w:t xml:space="preserve"> and small-</w:t>
      </w:r>
      <w:proofErr w:type="spellStart"/>
      <w:r>
        <w:rPr>
          <w:sz w:val="22"/>
        </w:rPr>
        <w:t>worldness</w:t>
      </w:r>
      <w:proofErr w:type="spellEnd"/>
      <w:r>
        <w:rPr>
          <w:sz w:val="22"/>
        </w:rPr>
        <w:t>. T</w:t>
      </w:r>
      <w:r>
        <w:rPr>
          <w:rFonts w:hint="eastAsia"/>
          <w:sz w:val="22"/>
        </w:rPr>
        <w:t>he</w:t>
      </w:r>
      <w:r>
        <w:rPr>
          <w:sz w:val="22"/>
        </w:rPr>
        <w:t xml:space="preserve"> nodal metrics provided by the platform are as follow: 1) nodal efficiency, clustering </w:t>
      </w:r>
      <w:proofErr w:type="gramStart"/>
      <w:r>
        <w:rPr>
          <w:sz w:val="22"/>
        </w:rPr>
        <w:t>coefficient(</w:t>
      </w:r>
      <w:proofErr w:type="gramEnd"/>
      <w:r>
        <w:rPr>
          <w:sz w:val="22"/>
        </w:rPr>
        <w:t xml:space="preserve">for </w:t>
      </w:r>
      <w:r>
        <w:rPr>
          <w:sz w:val="22"/>
        </w:rPr>
        <w:lastRenderedPageBreak/>
        <w:t>each node) and participation coefficient</w:t>
      </w:r>
      <w:r>
        <w:rPr>
          <w:rFonts w:hint="eastAsia"/>
          <w:sz w:val="22"/>
        </w:rPr>
        <w:t>; 2)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centrality, such as </w:t>
      </w:r>
      <w:r>
        <w:rPr>
          <w:sz w:val="22"/>
        </w:rPr>
        <w:t xml:space="preserve">degree centrality, </w:t>
      </w:r>
      <w:proofErr w:type="spellStart"/>
      <w:r>
        <w:rPr>
          <w:sz w:val="22"/>
        </w:rPr>
        <w:t>betweenness</w:t>
      </w:r>
      <w:proofErr w:type="spellEnd"/>
      <w:r>
        <w:rPr>
          <w:sz w:val="22"/>
        </w:rPr>
        <w:t xml:space="preserve"> centrality, eigenvector centrality; and 3) output NII format algorithm with which user can convert these nodal metrics conveniently to NII format for </w:t>
      </w:r>
      <w:r w:rsidRPr="00985D92">
        <w:rPr>
          <w:sz w:val="22"/>
        </w:rPr>
        <w:t>further treatment</w:t>
      </w:r>
      <w:r>
        <w:rPr>
          <w:sz w:val="22"/>
        </w:rPr>
        <w:t>, like visualization.</w:t>
      </w:r>
    </w:p>
    <w:p w:rsidR="00D32DF2" w:rsidRPr="00D9147A" w:rsidRDefault="00D32DF2" w:rsidP="007D231C">
      <w:pPr>
        <w:spacing w:beforeLines="50" w:before="156" w:afterLines="50" w:after="156" w:line="360" w:lineRule="auto"/>
        <w:rPr>
          <w:sz w:val="22"/>
        </w:rPr>
      </w:pPr>
      <w:r>
        <w:rPr>
          <w:rFonts w:hint="eastAsia"/>
          <w:sz w:val="22"/>
        </w:rPr>
        <w:t xml:space="preserve">Among these </w:t>
      </w:r>
      <w:r>
        <w:rPr>
          <w:sz w:val="22"/>
        </w:rPr>
        <w:t>global and nodal metrics</w:t>
      </w:r>
      <w:r>
        <w:rPr>
          <w:rFonts w:hint="eastAsia"/>
          <w:sz w:val="22"/>
        </w:rPr>
        <w:t>, getting</w:t>
      </w:r>
      <w:r>
        <w:rPr>
          <w:sz w:val="22"/>
        </w:rPr>
        <w:t xml:space="preserve"> </w:t>
      </w:r>
      <w:r>
        <w:rPr>
          <w:rFonts w:hint="eastAsia"/>
          <w:sz w:val="22"/>
        </w:rPr>
        <w:t>some</w:t>
      </w:r>
      <w:r>
        <w:rPr>
          <w:sz w:val="22"/>
        </w:rPr>
        <w:t xml:space="preserve"> </w:t>
      </w:r>
      <w:r>
        <w:rPr>
          <w:rFonts w:hint="eastAsia"/>
          <w:sz w:val="22"/>
        </w:rPr>
        <w:t>parameters</w:t>
      </w:r>
      <w:r>
        <w:rPr>
          <w:sz w:val="22"/>
        </w:rPr>
        <w:t xml:space="preserve"> </w:t>
      </w:r>
      <w:r>
        <w:rPr>
          <w:rFonts w:hint="eastAsia"/>
          <w:sz w:val="22"/>
        </w:rPr>
        <w:t>of</w:t>
      </w:r>
      <w:r>
        <w:rPr>
          <w:sz w:val="22"/>
        </w:rPr>
        <w:t xml:space="preserve"> </w:t>
      </w:r>
      <w:r>
        <w:rPr>
          <w:rFonts w:hint="eastAsia"/>
          <w:sz w:val="22"/>
        </w:rPr>
        <w:t>them</w:t>
      </w:r>
      <w:r>
        <w:rPr>
          <w:sz w:val="22"/>
        </w:rPr>
        <w:t xml:space="preserve"> is extremely time-consuming </w:t>
      </w:r>
      <w:r>
        <w:rPr>
          <w:rFonts w:hint="eastAsia"/>
          <w:sz w:val="22"/>
        </w:rPr>
        <w:t>for</w:t>
      </w:r>
      <w:r>
        <w:rPr>
          <w:sz w:val="22"/>
        </w:rPr>
        <w:t xml:space="preserve"> voxel-</w:t>
      </w:r>
      <w:r w:rsidRPr="00DD3190">
        <w:rPr>
          <w:sz w:val="22"/>
        </w:rPr>
        <w:t>le</w:t>
      </w:r>
      <w:r>
        <w:rPr>
          <w:sz w:val="22"/>
        </w:rPr>
        <w:t xml:space="preserve">vel brain network especially for characteristic path length, modularity and centrality, etc. Therefore, </w:t>
      </w:r>
      <w:r>
        <w:rPr>
          <w:rFonts w:hint="eastAsia"/>
          <w:sz w:val="22"/>
        </w:rPr>
        <w:t>much</w:t>
      </w:r>
      <w:r>
        <w:rPr>
          <w:sz w:val="22"/>
        </w:rPr>
        <w:t xml:space="preserve"> work has been done for </w:t>
      </w:r>
      <w:proofErr w:type="spellStart"/>
      <w:r>
        <w:rPr>
          <w:rFonts w:hint="eastAsia"/>
          <w:sz w:val="22"/>
        </w:rPr>
        <w:t>for</w:t>
      </w:r>
      <w:proofErr w:type="spellEnd"/>
      <w:r>
        <w:rPr>
          <w:sz w:val="22"/>
        </w:rPr>
        <w:t xml:space="preserve"> purpose of acceleration via </w:t>
      </w:r>
      <w:hyperlink r:id="rId4" w:history="1">
        <w:r w:rsidRPr="006C72EE">
          <w:rPr>
            <w:sz w:val="22"/>
          </w:rPr>
          <w:t>parallelization</w:t>
        </w:r>
      </w:hyperlink>
      <w:r>
        <w:rPr>
          <w:sz w:val="22"/>
        </w:rPr>
        <w:t xml:space="preserve"> and algorithmic improvement. If you want to probe deeper, see </w:t>
      </w:r>
      <w:proofErr w:type="spellStart"/>
      <w:r>
        <w:rPr>
          <w:sz w:val="22"/>
        </w:rPr>
        <w:t>Haixiao</w:t>
      </w:r>
      <w:proofErr w:type="spellEnd"/>
      <w:r>
        <w:rPr>
          <w:sz w:val="22"/>
        </w:rPr>
        <w:t xml:space="preserve"> et al (2013). Besides, for those parameters that may </w:t>
      </w:r>
      <w:r w:rsidRPr="006C72EE">
        <w:rPr>
          <w:sz w:val="22"/>
        </w:rPr>
        <w:t xml:space="preserve">is unaccommodated with </w:t>
      </w:r>
      <w:r>
        <w:rPr>
          <w:sz w:val="22"/>
        </w:rPr>
        <w:t xml:space="preserve">GPU implementation, we still take full advantage of CPU </w:t>
      </w:r>
      <w:r w:rsidRPr="001745E9">
        <w:rPr>
          <w:sz w:val="22"/>
        </w:rPr>
        <w:t xml:space="preserve">for optimization </w:t>
      </w:r>
      <w:r>
        <w:rPr>
          <w:sz w:val="22"/>
        </w:rPr>
        <w:t xml:space="preserve">to obtain a better performance. The CPU-GPU hybrid framework makes it possible for </w:t>
      </w:r>
      <w:r w:rsidRPr="001F04B0">
        <w:rPr>
          <w:sz w:val="22"/>
        </w:rPr>
        <w:t>rapid analysis</w:t>
      </w:r>
      <w:r>
        <w:rPr>
          <w:sz w:val="22"/>
        </w:rPr>
        <w:t xml:space="preserve"> of high-resolution or even voxel-based brain network.  </w:t>
      </w:r>
    </w:p>
    <w:p w:rsidR="00D32DF2" w:rsidRPr="001F04B0" w:rsidRDefault="00D32DF2" w:rsidP="007D231C">
      <w:pPr>
        <w:spacing w:beforeLines="50" w:before="156" w:afterLines="50" w:after="156" w:line="360" w:lineRule="auto"/>
        <w:rPr>
          <w:sz w:val="22"/>
        </w:rPr>
      </w:pPr>
      <w:r>
        <w:rPr>
          <w:sz w:val="22"/>
        </w:rPr>
        <w:t>A GUI was m</w:t>
      </w:r>
      <w:r w:rsidRPr="001F04B0">
        <w:rPr>
          <w:sz w:val="22"/>
        </w:rPr>
        <w:t>eticulously</w:t>
      </w:r>
      <w:r>
        <w:rPr>
          <w:sz w:val="22"/>
        </w:rPr>
        <w:t xml:space="preserve"> designed for </w:t>
      </w:r>
      <w:r w:rsidRPr="001F04B0">
        <w:rPr>
          <w:sz w:val="22"/>
        </w:rPr>
        <w:t>practicability</w:t>
      </w:r>
      <w:r>
        <w:rPr>
          <w:sz w:val="22"/>
        </w:rPr>
        <w:t xml:space="preserve"> and b</w:t>
      </w:r>
      <w:r w:rsidRPr="001F04B0">
        <w:rPr>
          <w:sz w:val="22"/>
        </w:rPr>
        <w:t>etter promotion</w:t>
      </w:r>
      <w:r>
        <w:rPr>
          <w:sz w:val="22"/>
        </w:rPr>
        <w:t xml:space="preserve"> of BNA platform. </w:t>
      </w:r>
    </w:p>
    <w:p w:rsidR="00D32DF2" w:rsidRDefault="00D32DF2" w:rsidP="00D32DF2">
      <w:pPr>
        <w:spacing w:beforeLines="50" w:before="156" w:afterLines="50" w:after="156" w:line="360" w:lineRule="auto"/>
        <w:rPr>
          <w:sz w:val="22"/>
        </w:rPr>
      </w:pPr>
      <w:r w:rsidRPr="00D9147A">
        <w:rPr>
          <w:b/>
          <w:sz w:val="22"/>
        </w:rPr>
        <w:t>Results</w:t>
      </w:r>
    </w:p>
    <w:p w:rsidR="00D32DF2" w:rsidRDefault="00D32DF2" w:rsidP="007D231C">
      <w:pPr>
        <w:spacing w:beforeLines="50" w:before="156" w:afterLines="50" w:after="156" w:line="360" w:lineRule="auto"/>
        <w:rPr>
          <w:sz w:val="22"/>
        </w:rPr>
      </w:pPr>
      <w:r>
        <w:rPr>
          <w:sz w:val="22"/>
        </w:rPr>
        <w:t xml:space="preserve">Both the source code and already packed software within GUI and .exe files of all algorithm </w:t>
      </w:r>
      <w:r w:rsidRPr="00F8101E">
        <w:rPr>
          <w:sz w:val="22"/>
        </w:rPr>
        <w:t xml:space="preserve">can be downloaded freely on </w:t>
      </w:r>
      <w:r>
        <w:rPr>
          <w:sz w:val="22"/>
        </w:rPr>
        <w:t xml:space="preserve">the </w:t>
      </w:r>
      <w:r w:rsidRPr="00F8101E">
        <w:rPr>
          <w:sz w:val="22"/>
        </w:rPr>
        <w:t xml:space="preserve">NITRC web site </w:t>
      </w:r>
      <w:r>
        <w:rPr>
          <w:sz w:val="22"/>
        </w:rPr>
        <w:t>(</w:t>
      </w:r>
      <w:r>
        <w:rPr>
          <w:rFonts w:hint="eastAsia"/>
          <w:sz w:val="22"/>
        </w:rPr>
        <w:t>网址</w:t>
      </w:r>
      <w:r w:rsidRPr="00F8101E">
        <w:rPr>
          <w:sz w:val="22"/>
        </w:rPr>
        <w:t>)</w:t>
      </w:r>
      <w:r>
        <w:rPr>
          <w:sz w:val="22"/>
        </w:rPr>
        <w:t xml:space="preserve"> </w:t>
      </w:r>
      <w:r>
        <w:rPr>
          <w:rFonts w:hint="eastAsia"/>
          <w:sz w:val="22"/>
        </w:rPr>
        <w:t>or</w:t>
      </w:r>
      <w:r>
        <w:rPr>
          <w:sz w:val="22"/>
        </w:rPr>
        <w:t xml:space="preserve"> </w:t>
      </w:r>
      <w:proofErr w:type="spellStart"/>
      <w:r>
        <w:rPr>
          <w:sz w:val="22"/>
        </w:rPr>
        <w:t>Github</w:t>
      </w:r>
      <w:proofErr w:type="spellEnd"/>
      <w:r>
        <w:rPr>
          <w:sz w:val="22"/>
        </w:rPr>
        <w:t xml:space="preserve"> web site (</w:t>
      </w:r>
      <w:r>
        <w:rPr>
          <w:rFonts w:hint="eastAsia"/>
          <w:sz w:val="22"/>
        </w:rPr>
        <w:t>网址</w:t>
      </w:r>
      <w:r>
        <w:rPr>
          <w:sz w:val="22"/>
        </w:rPr>
        <w:t>)</w:t>
      </w:r>
      <w:r>
        <w:rPr>
          <w:rFonts w:hint="eastAsia"/>
          <w:sz w:val="22"/>
        </w:rPr>
        <w:t xml:space="preserve">. </w:t>
      </w:r>
      <w:proofErr w:type="spellStart"/>
      <w:r>
        <w:rPr>
          <w:sz w:val="22"/>
        </w:rPr>
        <w:t>Thereinto</w:t>
      </w:r>
      <w:proofErr w:type="spellEnd"/>
      <w:r>
        <w:rPr>
          <w:sz w:val="22"/>
        </w:rPr>
        <w:t xml:space="preserve">, the GUI </w:t>
      </w:r>
      <w:r>
        <w:rPr>
          <w:rFonts w:hint="eastAsia"/>
          <w:sz w:val="22"/>
        </w:rPr>
        <w:t>is</w:t>
      </w:r>
      <w:r>
        <w:rPr>
          <w:sz w:val="22"/>
        </w:rPr>
        <w:t xml:space="preserve"> shown in Fig 2.</w:t>
      </w:r>
    </w:p>
    <w:p w:rsidR="00D32DF2" w:rsidRDefault="00D32DF2" w:rsidP="007D231C">
      <w:pPr>
        <w:spacing w:beforeLines="50" w:before="156" w:afterLines="50" w:after="156" w:line="360" w:lineRule="auto"/>
        <w:rPr>
          <w:sz w:val="22"/>
        </w:rPr>
      </w:pPr>
      <w:r>
        <w:rPr>
          <w:sz w:val="22"/>
        </w:rPr>
        <w:t>For same brain network, w</w:t>
      </w:r>
      <w:r>
        <w:rPr>
          <w:rFonts w:hint="eastAsia"/>
          <w:sz w:val="22"/>
        </w:rPr>
        <w:t xml:space="preserve">e </w:t>
      </w:r>
      <w:r>
        <w:rPr>
          <w:sz w:val="22"/>
        </w:rPr>
        <w:t>calculated the r</w:t>
      </w:r>
      <w:r w:rsidRPr="001D05BE">
        <w:rPr>
          <w:sz w:val="22"/>
        </w:rPr>
        <w:t>unning time for computing each network metric on the CPU, GPU and CPU-GPU hybrid</w:t>
      </w:r>
      <w:r>
        <w:rPr>
          <w:sz w:val="22"/>
        </w:rPr>
        <w:t xml:space="preserve"> </w:t>
      </w:r>
      <w:proofErr w:type="gramStart"/>
      <w:r>
        <w:rPr>
          <w:rFonts w:hint="eastAsia"/>
          <w:sz w:val="22"/>
        </w:rPr>
        <w:t>platform</w:t>
      </w:r>
      <w:r>
        <w:rPr>
          <w:sz w:val="22"/>
        </w:rPr>
        <w:t>(</w:t>
      </w:r>
      <w:proofErr w:type="gramEnd"/>
      <w:r>
        <w:rPr>
          <w:sz w:val="22"/>
        </w:rPr>
        <w:t>Table 1)</w:t>
      </w:r>
      <w:r w:rsidRPr="001D05BE">
        <w:rPr>
          <w:sz w:val="22"/>
        </w:rPr>
        <w:t>.</w:t>
      </w:r>
      <w:r>
        <w:rPr>
          <w:sz w:val="22"/>
        </w:rPr>
        <w:t xml:space="preserve"> </w:t>
      </w:r>
      <w:r w:rsidRPr="00EA11A9">
        <w:rPr>
          <w:sz w:val="22"/>
        </w:rPr>
        <w:t>As can be seen from the table</w:t>
      </w:r>
      <w:r>
        <w:rPr>
          <w:rFonts w:hint="eastAsia"/>
          <w:sz w:val="22"/>
        </w:rPr>
        <w:t xml:space="preserve">, the introduction of CPU-GPU hybrid framework </w:t>
      </w:r>
      <w:r>
        <w:rPr>
          <w:sz w:val="22"/>
        </w:rPr>
        <w:t>has brought greatly comprehensive superiority.</w:t>
      </w:r>
    </w:p>
    <w:p w:rsidR="00D32DF2" w:rsidRDefault="00D32DF2" w:rsidP="00D32DF2">
      <w:pPr>
        <w:spacing w:beforeLines="50" w:before="156" w:afterLines="50" w:after="156" w:line="360" w:lineRule="auto"/>
        <w:rPr>
          <w:b/>
          <w:sz w:val="22"/>
        </w:rPr>
      </w:pPr>
      <w:r w:rsidRPr="00D9147A">
        <w:rPr>
          <w:b/>
          <w:sz w:val="22"/>
        </w:rPr>
        <w:t>Conclusions</w:t>
      </w:r>
    </w:p>
    <w:p w:rsidR="00D32DF2" w:rsidRDefault="00D32DF2" w:rsidP="007D231C">
      <w:pPr>
        <w:spacing w:beforeLines="50" w:before="156" w:afterLines="50" w:after="156" w:line="360" w:lineRule="auto"/>
        <w:rPr>
          <w:rFonts w:hint="eastAsia"/>
          <w:sz w:val="22"/>
        </w:rPr>
      </w:pPr>
      <w:bookmarkStart w:id="4" w:name="_GoBack"/>
      <w:bookmarkEnd w:id="4"/>
      <w:r>
        <w:rPr>
          <w:sz w:val="22"/>
        </w:rPr>
        <w:t xml:space="preserve">As a complete </w:t>
      </w:r>
      <w:r w:rsidRPr="00DF2A09">
        <w:rPr>
          <w:sz w:val="22"/>
        </w:rPr>
        <w:t>tool</w:t>
      </w:r>
      <w:r>
        <w:rPr>
          <w:sz w:val="22"/>
        </w:rPr>
        <w:t xml:space="preserve"> the BNA platform </w:t>
      </w:r>
      <w:r w:rsidRPr="00DF2A09">
        <w:rPr>
          <w:sz w:val="22"/>
        </w:rPr>
        <w:t>can</w:t>
      </w:r>
      <w:r>
        <w:rPr>
          <w:sz w:val="22"/>
        </w:rPr>
        <w:t xml:space="preserve"> assist</w:t>
      </w:r>
      <w:r w:rsidRPr="00DF2A09">
        <w:rPr>
          <w:sz w:val="22"/>
        </w:rPr>
        <w:t xml:space="preserve"> researchers to </w:t>
      </w:r>
      <w:r>
        <w:rPr>
          <w:sz w:val="22"/>
        </w:rPr>
        <w:t>execute voxel-based analysis</w:t>
      </w:r>
      <w:r w:rsidRPr="00DF2A09">
        <w:rPr>
          <w:sz w:val="22"/>
        </w:rPr>
        <w:t xml:space="preserve"> of brain networks</w:t>
      </w:r>
      <w:r>
        <w:rPr>
          <w:sz w:val="22"/>
        </w:rPr>
        <w:t xml:space="preserve"> in an easy</w:t>
      </w:r>
      <w:r w:rsidRPr="00DF2A09">
        <w:rPr>
          <w:sz w:val="22"/>
        </w:rPr>
        <w:t xml:space="preserve"> and quick way</w:t>
      </w:r>
    </w:p>
    <w:p w:rsidR="00893F85" w:rsidRPr="00D32DF2" w:rsidRDefault="00893F85"/>
    <w:sectPr w:rsidR="00893F85" w:rsidRPr="00D32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328"/>
    <w:rsid w:val="007D231C"/>
    <w:rsid w:val="00893F85"/>
    <w:rsid w:val="00911328"/>
    <w:rsid w:val="00D3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45F4"/>
  <w15:chartTrackingRefBased/>
  <w15:docId w15:val="{AC74A3CC-7FD7-424C-B611-014CD5B4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DF2"/>
    <w:pPr>
      <w:widowControl w:val="0"/>
      <w:jc w:val="both"/>
    </w:pPr>
    <w:rPr>
      <w:rFonts w:ascii="Times New Roman" w:eastAsia="宋体" w:hAnsi="Times New Roman" w:cs="Cambria Ma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541</Words>
  <Characters>3090</Characters>
  <Application>Microsoft Office Word</Application>
  <DocSecurity>0</DocSecurity>
  <Lines>25</Lines>
  <Paragraphs>7</Paragraphs>
  <ScaleCrop>false</ScaleCrop>
  <Company>MAIKE</Company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Lerond Chou</dc:creator>
  <cp:keywords/>
  <dc:description/>
  <cp:lastModifiedBy>Lerond Chou</cp:lastModifiedBy>
  <cp:revision>3</cp:revision>
  <dcterms:created xsi:type="dcterms:W3CDTF">2015-12-18T12:58:00Z</dcterms:created>
  <dcterms:modified xsi:type="dcterms:W3CDTF">2015-12-18T13:02:00Z</dcterms:modified>
</cp:coreProperties>
</file>