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not stand against a breath of ridicule, they</w:t>
      </w:r>
      <w:r>
        <w:t xml:space="preserve"> </w:t>
      </w:r>
      <w:r>
        <w:t xml:space="preserve">could not stand against a little temptation, and</w:t>
      </w:r>
      <w:r>
        <w:t xml:space="preserve"> </w:t>
      </w:r>
      <w:r>
        <w:t xml:space="preserve">were soon "wallowing in the mire. One act of</w:t>
      </w:r>
      <w:r>
        <w:t xml:space="preserve"> </w:t>
      </w:r>
      <w:r>
        <w:t xml:space="preserve">sacrifice is not the same thing as a life gathered</w:t>
      </w:r>
      <w:r>
        <w:t xml:space="preserve"> </w:t>
      </w:r>
      <w:r>
        <w:t xml:space="preserve">into one consummate sacrifice, whose value is</w:t>
      </w:r>
      <w:r>
        <w:t xml:space="preserve"> </w:t>
      </w:r>
      <w:r>
        <w:t xml:space="preserve">that it has the whole personality put into it</w:t>
      </w:r>
      <w:r>
        <w:t xml:space="preserve"> </w:t>
      </w:r>
      <w:r>
        <w:t xml:space="preserve">for ever.</w:t>
      </w:r>
    </w:p>
    <w:p>
      <w:pPr>
        <w:pStyle w:val="BodyText"/>
      </w:pPr>
      <w:r>
        <w:t xml:space="preserve">Third, this man could not take the full</w:t>
      </w:r>
      <w:r>
        <w:t xml:space="preserve"> </w:t>
      </w:r>
      <w:r>
        <w:t xml:space="preserve">measure of all that he was doing, and Christ</w:t>
      </w:r>
      <w:r>
        <w:t xml:space="preserve"> </w:t>
      </w:r>
      <w:r>
        <w:t xml:space="preserve">could. Christ did not go to His death with</w:t>
      </w:r>
      <w:r>
        <w:t xml:space="preserve"> </w:t>
      </w:r>
      <w:r>
        <w:t xml:space="preserve">His eyes shut. He died because He willed to</w:t>
      </w:r>
      <w:r>
        <w:t xml:space="preserve"> </w:t>
      </w:r>
      <w:r>
        <w:t xml:space="preserve">die, having counted the cost with the greatest,</w:t>
      </w:r>
      <w:r>
        <w:t xml:space="preserve"> </w:t>
      </w:r>
      <w:r>
        <w:t xml:space="preserve">deepest moral vision in the world.</w:t>
      </w:r>
    </w:p>
    <w:p>
      <w:pPr>
        <w:pStyle w:val="BodyText"/>
      </w:pPr>
      <w:r>
        <w:t xml:space="preserve">Fourthly, the hero in the story had nothing</w:t>
      </w:r>
      <w:r>
        <w:t xml:space="preserve"> </w:t>
      </w:r>
      <w:r>
        <w:t xml:space="preserve">to do with the moral condition of those whom</w:t>
      </w:r>
      <w:r>
        <w:t xml:space="preserve"> </w:t>
      </w:r>
      <w:r>
        <w:t xml:space="preserve">he saved. The scoundrel and the saint in that</w:t>
      </w:r>
      <w:r>
        <w:t xml:space="preserve"> </w:t>
      </w:r>
      <w:r>
        <w:t xml:space="preserve">train were both alike to him.</w:t>
      </w:r>
    </w:p>
    <w:p>
      <w:pPr>
        <w:pStyle w:val="BodyText"/>
      </w:pPr>
      <w:r>
        <w:t xml:space="preserve">Again, he had no quarrel with those whom he</w:t>
      </w:r>
      <w:r>
        <w:t xml:space="preserve"> </w:t>
      </w:r>
      <w:r>
        <w:t xml:space="preserve">saved. He had nothing to complain of. He had</w:t>
      </w:r>
      <w:r>
        <w:t xml:space="preserve"> </w:t>
      </w:r>
      <w:r>
        <w:t xml:space="preserve">nothing from them to try his heroism. They</w:t>
      </w:r>
      <w:r>
        <w:t xml:space="preserve"> </w:t>
      </w:r>
      <w:r>
        <w:t xml:space="preserve">were not his bitter enemies. His valour was</w:t>
      </w:r>
      <w:r>
        <w:t xml:space="preserve"> </w:t>
      </w:r>
      <w:r>
        <w:t xml:space="preserve">not the heroism of forgiveness, where lies the</w:t>
      </w:r>
      <w:r>
        <w:t xml:space="preserve"> </w:t>
      </w:r>
      <w:r>
        <w:t xml:space="preserve">wondrous majesty of God. His act was not</w:t>
      </w:r>
      <w:r>
        <w:t xml:space="preserve"> </w:t>
      </w:r>
      <w:r>
        <w:t xml:space="preserve">an act of grace, which is the grand glory of</w:t>
      </w:r>
      <w:r>
        <w:t xml:space="preserve"> </w:t>
      </w:r>
      <w:r>
        <w:t xml:space="preserve">the love of Christ. Christ died for people who</w:t>
      </w:r>
      <w:r>
        <w:t xml:space="preserve"> </w:t>
      </w:r>
      <w:r>
        <w:t xml:space="preserve">not only did not know Him, but who hated and</w:t>
      </w:r>
      <w:r>
        <w:t xml:space="preserve"> </w:t>
      </w:r>
      <w:r>
        <w:t xml:space="preserve">despised Him. He died, not for a trainful of</w:t>
      </w:r>
      <w:r>
        <w:t xml:space="preserve"> </w:t>
      </w:r>
      <w:r>
        <w:t xml:space="preserve">people, but for the whole organic world of</w:t>
      </w:r>
      <w:r>
        <w:t xml:space="preserve"> </w:t>
      </w:r>
      <w:r>
        <w:t xml:space="preserve">people. It was an infinite death, that of His,</w:t>
      </w:r>
      <w:r>
        <w:t xml:space="preserve"> </w:t>
      </w:r>
      <w:r>
        <w:t xml:space="preserve">in its range and in its power. It was death</w:t>
      </w:r>
      <w:r>
        <w:t xml:space="preserve"> </w:t>
      </w:r>
      <w:r>
        <w:t xml:space="preserve">for enemies more bitter than anything that</w:t>
      </w:r>
      <w:r>
        <w:t xml:space="preserve"> </w:t>
      </w:r>
      <w:r>
        <w:t xml:space="preserve">man can feel against man, for such haters as</w:t>
      </w:r>
      <w:r>
        <w:t xml:space="preserve"> </w:t>
      </w:r>
      <w:r>
        <w:t xml:space="preserve">only holiness can produce. Here is the singular</w:t>
      </w:r>
      <w:r>
        <w:t xml:space="preserve"> </w:t>
      </w:r>
      <w:r>
        <w:t xml:space="preserve">thing: the greater the favour that is done to</w:t>
      </w:r>
      <w:r>
        <w:t xml:space="preserve"> </w:t>
      </w:r>
      <w:r>
        <w:t xml:space="preserve">us, the more fiercely we resent it if it does not</w:t>
      </w:r>
      <w:r>
        <w:t xml:space="preserve"> </w:t>
      </w:r>
      <w:r>
        <w:t xml:space="preserve">break us down and make us grateful. The</w:t>
      </w:r>
      <w:r>
        <w:t xml:space="preserve"> </w:t>
      </w:r>
      <w:r>
        <w:t xml:space="preserve">greater the favour, if we do not respond in its</w:t>
      </w:r>
      <w:r>
        <w:t xml:space="preserve"> </w:t>
      </w:r>
      <w:r>
        <w:t xml:space="preserve">own spirit, so much the more resentful and</w:t>
      </w:r>
      <w:r>
        <w:t xml:space="preserve"> </w:t>
      </w:r>
      <w:r>
        <w:t xml:space="preserve">antagonistic it makes us. I have already said</w:t>
      </w:r>
      <w:r>
        <w:t xml:space="preserve"> </w:t>
      </w:r>
      <w:r>
        <w:t xml:space="preserve">that we speak too often as though the effect</w:t>
      </w:r>
      <w:r>
        <w:t xml:space="preserve"> </w:t>
      </w:r>
      <w:r>
        <w:t xml:space="preserve">of Christ’s death upon human nature must be</w:t>
      </w:r>
      <w:r>
        <w:t xml:space="preserve"> </w:t>
      </w:r>
      <w:r>
        <w:t xml:space="preserve">gratitude as soon as it is understood. It is</w:t>
      </w:r>
      <w:r>
        <w:t xml:space="preserve"> </w:t>
      </w:r>
      <w:r>
        <w:t xml:space="preserve">not always gratitude. Unless it is received in</w:t>
      </w:r>
      <w:r>
        <w:t xml:space="preserve"> </w:t>
      </w:r>
      <w:r>
        <w:t xml:space="preserve">the Holy Ghost, the effect may just be the</w:t>
      </w:r>
      <w:r>
        <w:t xml:space="preserve"> </w:t>
      </w:r>
      <w:r>
        <w:t xml:space="preserve">other way. It is judgment. It is a death unto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I conclude by saying what I have often said,</w:t>
      </w:r>
      <w:r>
        <w:t xml:space="preserve"> </w:t>
      </w:r>
      <w:r>
        <w:t xml:space="preserve">and what often needs saying, that it is not</w:t>
      </w:r>
      <w:r>
        <w:t xml:space="preserve"> </w:t>
      </w:r>
      <w:r>
        <w:t xml:space="preserve">possible to hear the gospel and to go away just</w:t>
      </w:r>
      <w:r>
        <w:t xml:space="preserve"> </w:t>
      </w:r>
      <w:r>
        <w:t xml:space="preserve">as you came. I wish that were more realised.</w:t>
      </w:r>
      <w:r>
        <w:t xml:space="preserve"> </w:t>
      </w:r>
      <w:r>
        <w:t xml:space="preserve">We should not have so many sermon-hunters.</w:t>
      </w:r>
      <w:r>
        <w:t xml:space="preserve"> </w:t>
      </w:r>
      <w:r>
        <w:t xml:space="preserve">If people felt that every time they heard the</w:t>
      </w:r>
      <w:r>
        <w:t xml:space="preserve"> </w:t>
      </w:r>
      <w:r>
        <w:t xml:space="preserve">gospel they were either better or worse for it,</w:t>
      </w:r>
      <w:r>
        <w:t xml:space="preserve"> </w:t>
      </w:r>
      <w:r>
        <w:t xml:space="preserve">they would be more careful about hearing.</w:t>
      </w:r>
      <w:r>
        <w:t xml:space="preserve"> </w:t>
      </w:r>
      <w:r>
        <w:t xml:space="preserve">They would not go so often, possibly; better they</w:t>
      </w:r>
      <w:r>
        <w:t xml:space="preserve"> </w:t>
      </w:r>
      <w:r>
        <w:t xml:space="preserve">should not, perhaps. I am not speaking about</w:t>
      </w:r>
      <w:r>
        <w:t xml:space="preserve"> </w:t>
      </w:r>
      <w:r>
        <w:t xml:space="preserve">hearing of sermons. That is neither here nor</w:t>
      </w:r>
      <w:r>
        <w:t xml:space="preserve"> </w:t>
      </w:r>
      <w:r>
        <w:t xml:space="preserve">there. A man may hear sermons and be neither</w:t>
      </w:r>
      <w:r>
        <w:t xml:space="preserve"> </w:t>
      </w:r>
      <w:r>
        <w:t xml:space="preserve">the better nor the worse. But a man cannot</w:t>
      </w:r>
      <w:r>
        <w:t xml:space="preserve"> </w:t>
      </w:r>
      <w:r>
        <w:t xml:space="preserve">hear the gospel without being either better or</w:t>
      </w:r>
      <w:r>
        <w:t xml:space="preserve"> </w:t>
      </w:r>
      <w:r>
        <w:t xml:space="preserve">worse, whether he knows it or not. When you</w:t>
      </w:r>
      <w:r>
        <w:t xml:space="preserve"> </w:t>
      </w:r>
      <w:r>
        <w:t xml:space="preserve">come to face the last issues, it is either unto</w:t>
      </w:r>
      <w:r>
        <w:t xml:space="preserve"> </w:t>
      </w:r>
      <w:r>
        <w:t xml:space="preserve">salvation or unto condemnation. The great</w:t>
      </w:r>
      <w:r>
        <w:t xml:space="preserve"> </w:t>
      </w:r>
      <w:r>
        <w:t xml:space="preserve">central, decisive thing, the last judgment of the</w:t>
      </w:r>
      <w:r>
        <w:t xml:space="preserve"> </w:t>
      </w:r>
      <w:r>
        <w:t xml:space="preserve">world, is the Cross of Christ. The reason why</w:t>
      </w:r>
      <w:r>
        <w:t xml:space="preserve"> </w:t>
      </w:r>
      <w:r>
        <w:t xml:space="preserve">so many sermons are found uninteresting is not</w:t>
      </w:r>
      <w:r>
        <w:t xml:space="preserve"> </w:t>
      </w:r>
      <w:r>
        <w:t xml:space="preserve">always due to the dullness of the preacher. God</w:t>
      </w:r>
      <w:r>
        <w:t xml:space="preserve"> </w:t>
      </w:r>
      <w:r>
        <w:t xml:space="preserve">knows how often that is the case, but it is not</w:t>
      </w:r>
      <w:r>
        <w:t xml:space="preserve"> </w:t>
      </w:r>
      <w:r>
        <w:t xml:space="preserve">always. It is because the sermons so often turn,</w:t>
      </w:r>
      <w:r>
        <w:t xml:space="preserve"> </w:t>
      </w:r>
      <w:r>
        <w:t xml:space="preserve">or ought to turn, upon the miracle of the grace</w:t>
      </w:r>
      <w:r>
        <w:t xml:space="preserve"> </w:t>
      </w:r>
      <w:r>
        <w:t xml:space="preserve">of God, which is so great a miracle that it is</w:t>
      </w:r>
      <w:r>
        <w:t xml:space="preserve"> </w:t>
      </w:r>
      <w:r>
        <w:t xml:space="preserve">strange, remote, and alien to our natural ways</w:t>
      </w:r>
      <w:r>
        <w:t xml:space="preserve"> </w:t>
      </w:r>
      <w:r>
        <w:t xml:space="preserve">of thinking and feeling. It seems foreign to us.</w:t>
      </w:r>
      <w:r>
        <w:t xml:space="preserve"> </w:t>
      </w:r>
      <w:r>
        <w:t xml:space="preserve">It is like reading a guide-book if you have never</w:t>
      </w:r>
      <w:r>
        <w:t xml:space="preserve"> </w:t>
      </w:r>
      <w:r>
        <w:t xml:space="preserve">been in the country. I take down my Baedeker</w:t>
      </w:r>
      <w:r>
        <w:t xml:space="preserve"> </w:t>
      </w:r>
      <w:r>
        <w:t xml:space="preserve">in the winter and read it with the greatest</w:t>
      </w:r>
      <w:r>
        <w:t xml:space="preserve"> </w:t>
      </w:r>
      <w:r>
        <w:t xml:space="preserve">delight, because I know the country. If I had</w:t>
      </w:r>
      <w:r>
        <w:t xml:space="preserve"> </w:t>
      </w:r>
      <w:r>
        <w:t xml:space="preserve">not been there I should find it the dreariest read-</w:t>
      </w:r>
      <w:r>
        <w:t xml:space="preserve"> </w:t>
      </w:r>
      <w:r>
        <w:t xml:space="preserve">ing. Why do not people read the Bible more?</w:t>
      </w:r>
      <w:r>
        <w:t xml:space="preserve"> </w:t>
      </w:r>
      <w:r>
        <w:t xml:space="preserve">Because they have not been in that country.</w:t>
      </w:r>
      <w:r>
        <w:t xml:space="preserve"> </w:t>
      </w:r>
      <w:r>
        <w:t xml:space="preserve">There is no experience for it to stir and develop.</w:t>
      </w:r>
      <w:r>
        <w:t xml:space="preserve"> </w:t>
      </w:r>
      <w:r>
        <w:t xml:space="preserve">The Cross of Christ, the infinite wonder of it</w:t>
      </w:r>
      <w:r>
        <w:t xml:space="preserve"> </w:t>
      </w:r>
      <w:r>
        <w:t xml:space="preserve">wo have got to learn that. We have got to</w:t>
      </w:r>
      <w:r>
        <w:t xml:space="preserve"> </w:t>
      </w:r>
      <w:r>
        <w:t xml:space="preserve">learn the deep meaning of that by having been</w:t>
      </w:r>
      <w:r>
        <w:t xml:space="preserve"> </w:t>
      </w:r>
      <w:r>
        <w:t xml:space="preserve">there, by the evangelical experience whose lack</w:t>
      </w:r>
      <w:r>
        <w:t xml:space="preserve"> </w:t>
      </w:r>
      <w:r>
        <w:t xml:space="preserve">is the cause of all the religious vagrancy of the</w:t>
      </w:r>
      <w:r>
        <w:t xml:space="preserve"> </w:t>
      </w:r>
      <w:r>
        <w:t xml:space="preserve">hour. We have got to learn that it was not</w:t>
      </w:r>
      <w:r>
        <w:t xml:space="preserve"> </w:t>
      </w:r>
      <w:r>
        <w:t xml:space="preserve">simply magnificent heroism, but that it was God</w:t>
      </w:r>
      <w:r>
        <w:t xml:space="preserve"> </w:t>
      </w:r>
      <w:r>
        <w:t xml:space="preserve">in Christ reconciling the world. It was God</w:t>
      </w:r>
      <w:r>
        <w:t xml:space="preserve"> </w:t>
      </w:r>
      <w:r>
        <w:t xml:space="preserve">that did that work in Christ. And Christ was</w:t>
      </w:r>
      <w:r>
        <w:t xml:space="preserve"> </w:t>
      </w:r>
      <w:r>
        <w:t xml:space="preserve">the living God working upon man, and working</w:t>
      </w:r>
      <w:r>
        <w:t xml:space="preserve"> </w:t>
      </w:r>
      <w:r>
        <w:t xml:space="preserve">out the Kingdom of God.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c2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2017-03-28T16:02:57Z</dcterms:created>
  <dcterms:modified xsi:type="dcterms:W3CDTF">2017-03-28T16:02:57Z</dcterms:modified>
</cp:coreProperties>
</file>