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Default="001A5CA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Часть 1.</w:t>
      </w:r>
      <w:r w:rsidR="003F4A07"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</w:t>
      </w: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. </w:t>
      </w:r>
    </w:p>
    <w:p w14:paraId="2E6E28C1" w14:textId="22CD35D1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1.</w:t>
      </w:r>
      <w:r w:rsid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4373A1" w:rsidRP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Программный продукт:</w:t>
      </w:r>
      <w:r w:rsid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4373A1" w:rsidRP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Сервис подбора кино для просмотра на вечер.</w:t>
      </w:r>
    </w:p>
    <w:p w14:paraId="7C443092" w14:textId="5A9571BC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2.</w:t>
      </w:r>
      <w:r w:rsid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4373A1" w:rsidRP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Целевая аудитория</w:t>
      </w:r>
      <w:r w:rsid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: </w:t>
      </w:r>
      <w:r w:rsidR="004373A1" w:rsidRP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Пользователи сервиса.</w:t>
      </w:r>
    </w:p>
    <w:p w14:paraId="2F891783" w14:textId="45B1C358" w:rsidR="009376A3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3. </w:t>
      </w:r>
      <w:r w:rsidR="009376A3" w:rsidRPr="009376A3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Список вопросов для проведения интервью с выбранной целевой аудиторией.</w:t>
      </w:r>
    </w:p>
    <w:p w14:paraId="6FE06BBC" w14:textId="1509AEF1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Открытые вопросы:</w:t>
      </w:r>
      <w:r w:rsidR="004373A1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</w:t>
      </w:r>
    </w:p>
    <w:p w14:paraId="12AB4D9C" w14:textId="6999A0C2" w:rsidR="003F4A07" w:rsidRDefault="000D2F98" w:rsidP="000D2F9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 w:hint="eastAsia"/>
          <w:color w:val="333333"/>
          <w:sz w:val="21"/>
          <w:szCs w:val="21"/>
          <w:shd w:val="clear" w:color="auto" w:fill="FFFFFF" w:themeFill="background1"/>
        </w:rPr>
        <w:t>У</w:t>
      </w:r>
    </w:p>
    <w:p w14:paraId="3E6CDECB" w14:textId="1E0F4758" w:rsidR="000D2F98" w:rsidRDefault="000D2F98" w:rsidP="000D2F9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 w:hint="eastAsia"/>
          <w:color w:val="333333"/>
          <w:sz w:val="21"/>
          <w:szCs w:val="21"/>
          <w:shd w:val="clear" w:color="auto" w:fill="FFFFFF" w:themeFill="background1"/>
        </w:rPr>
        <w:t>У</w:t>
      </w:r>
    </w:p>
    <w:p w14:paraId="0292E96E" w14:textId="00ABA8F6" w:rsidR="000D2F98" w:rsidRDefault="000D2F98" w:rsidP="000D2F9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 w:hint="eastAsia"/>
          <w:color w:val="333333"/>
          <w:sz w:val="21"/>
          <w:szCs w:val="21"/>
          <w:shd w:val="clear" w:color="auto" w:fill="FFFFFF" w:themeFill="background1"/>
        </w:rPr>
        <w:t>У</w:t>
      </w:r>
    </w:p>
    <w:p w14:paraId="24A28A41" w14:textId="6526613C" w:rsidR="000D2F98" w:rsidRDefault="000D2F98" w:rsidP="000D2F9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 w:hint="eastAsia"/>
          <w:color w:val="333333"/>
          <w:sz w:val="21"/>
          <w:szCs w:val="21"/>
          <w:shd w:val="clear" w:color="auto" w:fill="FFFFFF" w:themeFill="background1"/>
        </w:rPr>
        <w:t>У</w:t>
      </w:r>
    </w:p>
    <w:p w14:paraId="196626D9" w14:textId="0B9677BA" w:rsidR="000D2F98" w:rsidRDefault="000D2F98" w:rsidP="000D2F9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 w:hint="eastAsia"/>
          <w:color w:val="333333"/>
          <w:sz w:val="21"/>
          <w:szCs w:val="21"/>
          <w:shd w:val="clear" w:color="auto" w:fill="FFFFFF" w:themeFill="background1"/>
        </w:rPr>
        <w:t>У</w:t>
      </w:r>
    </w:p>
    <w:p w14:paraId="193EB154" w14:textId="54F1D1DD" w:rsidR="003F4A07" w:rsidRPr="000D2F98" w:rsidRDefault="000D2F98" w:rsidP="003F4A0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у</w:t>
      </w:r>
    </w:p>
    <w:p w14:paraId="68021F81" w14:textId="51D7FC5C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Закрытые вопросы:</w:t>
      </w:r>
    </w:p>
    <w:p w14:paraId="2354D1FD" w14:textId="11CDF36C" w:rsidR="003F4A07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1446E608" w14:textId="7EF37787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1692A73B" w14:textId="13263A09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0B99A5CE" w14:textId="207A8C4E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02A95992" w14:textId="35DDE47F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6785B9D7" w14:textId="103765E5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70C2BFB9" w14:textId="7A421211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701B2B59" w14:textId="5D5ADF6E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149874B3" w14:textId="37C1A377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589B3FBC" w14:textId="56E8E17E" w:rsidR="000D2F98" w:rsidRDefault="000D2F98" w:rsidP="000D2F98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59AAACB5" w14:textId="332FEF79" w:rsidR="003F4A07" w:rsidRPr="000D2F98" w:rsidRDefault="000D2F98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ц</w:t>
      </w:r>
    </w:p>
    <w:p w14:paraId="5300153D" w14:textId="77777777" w:rsidR="003F4A07" w:rsidRDefault="001A5CA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Часть 2.</w:t>
      </w:r>
      <w:r w:rsidR="003F4A07"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 Методы сбора и фиксации требований. </w:t>
      </w:r>
    </w:p>
    <w:p w14:paraId="5240F1E3" w14:textId="347A4D9B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  <w:r w:rsidRPr="003F4A07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Краткое описание пользователя - персоны, которая формулирует требования (от лица кого вы формулировали требования), Описание требований</w:t>
      </w:r>
      <w:r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. </w:t>
      </w:r>
    </w:p>
    <w:p w14:paraId="543C1005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60ED0ADF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6BA9B2CF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218A5F30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48227E7A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2F446D2E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5472455C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0D09C6BD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4104CE5D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3AE773E6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6BED43A4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</w:pPr>
    </w:p>
    <w:p w14:paraId="6C813926" w14:textId="77777777" w:rsidR="003F4A07" w:rsidRDefault="003F4A07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5531A0F8" w14:textId="77777777" w:rsidR="003F4A07" w:rsidRDefault="003F4A07" w:rsidP="003F4A07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lastRenderedPageBreak/>
        <w:t>Для выполнения задания необходимо: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1. Из списка ниже выбрать программный продукт: - Сервис генерации </w:t>
      </w:r>
      <w:proofErr w:type="gram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изображений по ключевым словам</w:t>
      </w:r>
      <w:proofErr w:type="gram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для создания логотипа. - Сервис подбора кино для просмотра на вечер. - Сервис для организации онлайн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квиза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для компании. 2. Из списка ниже выбрать целевую аудиторию / стейкхолдера для проведения опроса: - Заказчик сервиса / плательщик / автор идеи - Пользователи сервиса 3. Сформулировать список вопросов для проведения интервью с выбранной целевой аудиторией, чтобы сформировать / снять основные требования по выбранному продукту - сервису (не менее 15 вопросов). - Должно быть не менее 5 открытых вопросов - Должно быть не менее 10 закрытых вопросов.</w:t>
      </w:r>
    </w:p>
    <w:p w14:paraId="2FCFE284" w14:textId="77777777" w:rsidR="003F4A07" w:rsidRDefault="003F4A07" w:rsidP="001A5CA7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08CB8A8D" w14:textId="5102C834" w:rsidR="001A5CA7" w:rsidRPr="000D2F98" w:rsidRDefault="001A5CA7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t>Для выполнения задания необходимо: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1. Попытаться представить себя пользователем выбранного сервиса, сформулировать не менее 10 пользовательских требований к сервису. 2. Зафиксировать сформулированные требования, используя изученные способы фиксации требований (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Use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Case, User Story,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Job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Story,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Jobs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to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be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done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). Каждый способ должен быть использован хотя бы один раз на всю группу требований.</w:t>
      </w:r>
    </w:p>
    <w:sectPr w:rsidR="001A5CA7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1"/>
  </w:num>
  <w:num w:numId="2" w16cid:durableId="202362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D2F98"/>
    <w:rsid w:val="001A5CA7"/>
    <w:rsid w:val="003F4A07"/>
    <w:rsid w:val="00436567"/>
    <w:rsid w:val="004373A1"/>
    <w:rsid w:val="00452570"/>
    <w:rsid w:val="005323C9"/>
    <w:rsid w:val="006A0A8C"/>
    <w:rsid w:val="00774037"/>
    <w:rsid w:val="009376A3"/>
    <w:rsid w:val="00D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2024-05-14T18:19:00Z</dcterms:created>
  <dcterms:modified xsi:type="dcterms:W3CDTF">2024-05-14T18:39:00Z</dcterms:modified>
</cp:coreProperties>
</file>