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C942" w14:textId="4BD77DAD" w:rsidR="003E5B08" w:rsidRDefault="00CD2C55" w:rsidP="00CD2C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2C55">
        <w:rPr>
          <w:rFonts w:ascii="Times New Roman" w:hAnsi="Times New Roman" w:cs="Times New Roman"/>
          <w:b/>
          <w:bCs/>
          <w:sz w:val="40"/>
          <w:szCs w:val="40"/>
        </w:rPr>
        <w:t>Influencer Campaign Performance Dashboard</w:t>
      </w:r>
    </w:p>
    <w:p w14:paraId="53EF75E7" w14:textId="77777777" w:rsidR="00CD2C55" w:rsidRDefault="00CD2C55" w:rsidP="00CD2C55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612412F9" w14:textId="77777777" w:rsidR="00CD2C55" w:rsidRPr="00CD2C55" w:rsidRDefault="00CD2C55" w:rsidP="00CD2C55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11AFBE70" w14:textId="2192E393" w:rsid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D2C55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CD2C5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850FDEC" w14:textId="77777777" w:rsidR="00CD2C55" w:rsidRPr="00CD2C55" w:rsidRDefault="00CD2C55" w:rsidP="00CD2C55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E29914D" w14:textId="77777777" w:rsidR="00CD2C55" w:rsidRDefault="00CD2C55" w:rsidP="00CD2C5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 xml:space="preserve">The Influencer Campaign Performance Dashboard is an interactive web application built using </w:t>
      </w:r>
      <w:proofErr w:type="spellStart"/>
      <w:r w:rsidRPr="00CD2C55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CD2C55">
        <w:rPr>
          <w:rFonts w:ascii="Times New Roman" w:hAnsi="Times New Roman" w:cs="Times New Roman"/>
          <w:sz w:val="28"/>
          <w:szCs w:val="28"/>
        </w:rPr>
        <w:t>. It enables marketers and analysts to monitor and evaluate the performance of influencer marketing campaigns through dynamic KPIs, data visualizations, and flexible data filtering. This dashboard helps make data-driven decisions by providing insightful metrics and downloadable reports.</w:t>
      </w:r>
    </w:p>
    <w:p w14:paraId="6204A592" w14:textId="77777777" w:rsidR="00CD2C55" w:rsidRPr="00CD2C55" w:rsidRDefault="00CD2C55" w:rsidP="00CD2C55">
      <w:pPr>
        <w:ind w:firstLine="720"/>
        <w:rPr>
          <w:rFonts w:ascii="Times New Roman" w:hAnsi="Times New Roman" w:cs="Times New Roman"/>
          <w:sz w:val="10"/>
          <w:szCs w:val="10"/>
        </w:rPr>
      </w:pPr>
    </w:p>
    <w:p w14:paraId="1C6A4FC4" w14:textId="116596F2" w:rsid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D2C55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Pr="00CD2C5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75BEE27" w14:textId="77777777" w:rsidR="00CD2C55" w:rsidRPr="00CD2C55" w:rsidRDefault="00CD2C55" w:rsidP="00CD2C55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582DF61" w14:textId="77777777" w:rsidR="00CD2C55" w:rsidRPr="00CD2C55" w:rsidRDefault="00CD2C55" w:rsidP="00CD2C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Develop an intuitive dashboard for tracking influencer marketing campaign performance.</w:t>
      </w:r>
    </w:p>
    <w:p w14:paraId="78C06985" w14:textId="77777777" w:rsidR="00CD2C55" w:rsidRPr="00CD2C55" w:rsidRDefault="00CD2C55" w:rsidP="00CD2C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Allow filtering of campaigns by platform, product, and influencer.</w:t>
      </w:r>
    </w:p>
    <w:p w14:paraId="089D18FE" w14:textId="4801D210" w:rsidR="00CD2C55" w:rsidRPr="00CD2C55" w:rsidRDefault="00CD2C55" w:rsidP="00CD2C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Disp</w:t>
      </w:r>
      <w:r w:rsidRPr="00CD2C55">
        <w:rPr>
          <w:rFonts w:ascii="Times New Roman" w:hAnsi="Times New Roman" w:cs="Times New Roman"/>
          <w:sz w:val="28"/>
          <w:szCs w:val="28"/>
        </w:rPr>
        <w:t xml:space="preserve"> </w:t>
      </w:r>
      <w:r w:rsidRPr="00CD2C55">
        <w:rPr>
          <w:rFonts w:ascii="Times New Roman" w:hAnsi="Times New Roman" w:cs="Times New Roman"/>
          <w:sz w:val="28"/>
          <w:szCs w:val="28"/>
        </w:rPr>
        <w:t>lay key performance indicators such as Total Revenue, Total Payout, and Return on Ad Spend (ROAS).</w:t>
      </w:r>
    </w:p>
    <w:p w14:paraId="0DD47D8D" w14:textId="77777777" w:rsidR="00CD2C55" w:rsidRPr="00CD2C55" w:rsidRDefault="00CD2C55" w:rsidP="00CD2C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Visualize campaign revenue distribution and top influencer contributions.</w:t>
      </w:r>
    </w:p>
    <w:p w14:paraId="2BE14352" w14:textId="77777777" w:rsidR="00CD2C55" w:rsidRPr="00CD2C55" w:rsidRDefault="00CD2C55" w:rsidP="00CD2C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Support uploading of custom CSV datasets for flexibility.</w:t>
      </w:r>
    </w:p>
    <w:p w14:paraId="5FABC74D" w14:textId="5FB81BC5" w:rsidR="00CD2C55" w:rsidRP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C55">
        <w:rPr>
          <w:rFonts w:ascii="Times New Roman" w:hAnsi="Times New Roman" w:cs="Times New Roman"/>
          <w:b/>
          <w:bCs/>
          <w:sz w:val="28"/>
          <w:szCs w:val="28"/>
        </w:rPr>
        <w:t xml:space="preserve">Technology </w:t>
      </w:r>
      <w:proofErr w:type="gramStart"/>
      <w:r w:rsidRPr="00CD2C55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Pr="00CD2C5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C09CB82" w14:textId="77777777" w:rsidR="00CD2C55" w:rsidRPr="00CD2C55" w:rsidRDefault="00CD2C55" w:rsidP="00CD2C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Programming Language: Python 3.x</w:t>
      </w:r>
    </w:p>
    <w:p w14:paraId="7ED121B3" w14:textId="77777777" w:rsidR="00CD2C55" w:rsidRPr="00CD2C55" w:rsidRDefault="00CD2C55" w:rsidP="00CD2C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 xml:space="preserve">Web Framework: </w:t>
      </w:r>
      <w:proofErr w:type="spellStart"/>
      <w:r w:rsidRPr="00CD2C55">
        <w:rPr>
          <w:rFonts w:ascii="Times New Roman" w:hAnsi="Times New Roman" w:cs="Times New Roman"/>
          <w:sz w:val="28"/>
          <w:szCs w:val="28"/>
        </w:rPr>
        <w:t>Streamlit</w:t>
      </w:r>
      <w:proofErr w:type="spellEnd"/>
    </w:p>
    <w:p w14:paraId="3806CA50" w14:textId="77777777" w:rsidR="00CD2C55" w:rsidRPr="00CD2C55" w:rsidRDefault="00CD2C55" w:rsidP="00CD2C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Libraries:</w:t>
      </w:r>
    </w:p>
    <w:p w14:paraId="778C2352" w14:textId="77777777" w:rsidR="00CD2C55" w:rsidRPr="00CD2C55" w:rsidRDefault="00CD2C55" w:rsidP="00CD2C5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pandas (Data manipulation)</w:t>
      </w:r>
    </w:p>
    <w:p w14:paraId="5633ECD6" w14:textId="77777777" w:rsidR="00CD2C55" w:rsidRPr="00CD2C55" w:rsidRDefault="00CD2C55" w:rsidP="00CD2C5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C55">
        <w:rPr>
          <w:rFonts w:ascii="Times New Roman" w:hAnsi="Times New Roman" w:cs="Times New Roman"/>
          <w:sz w:val="28"/>
          <w:szCs w:val="28"/>
        </w:rPr>
        <w:t>plotly.express</w:t>
      </w:r>
      <w:proofErr w:type="spellEnd"/>
      <w:proofErr w:type="gramEnd"/>
      <w:r w:rsidRPr="00CD2C55">
        <w:rPr>
          <w:rFonts w:ascii="Times New Roman" w:hAnsi="Times New Roman" w:cs="Times New Roman"/>
          <w:sz w:val="28"/>
          <w:szCs w:val="28"/>
        </w:rPr>
        <w:t xml:space="preserve"> (Data visualization)</w:t>
      </w:r>
    </w:p>
    <w:p w14:paraId="2111A4E3" w14:textId="77777777" w:rsidR="00CD2C55" w:rsidRPr="00CD2C55" w:rsidRDefault="00CD2C55" w:rsidP="00CD2C5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PIL (Image handling)</w:t>
      </w:r>
    </w:p>
    <w:p w14:paraId="44AE3DCC" w14:textId="77777777" w:rsidR="00CD2C55" w:rsidRPr="00CD2C55" w:rsidRDefault="00CD2C55" w:rsidP="00CD2C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Data Formats: CSV for input/output data</w:t>
      </w:r>
    </w:p>
    <w:p w14:paraId="00ACC910" w14:textId="23C99081" w:rsidR="00CD2C55" w:rsidRDefault="00CD2C55" w:rsidP="00CD2C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Styling: Custom CSS for enhanced user interface</w:t>
      </w:r>
    </w:p>
    <w:p w14:paraId="137585A1" w14:textId="77777777" w:rsid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</w:p>
    <w:p w14:paraId="7FAA1D63" w14:textId="67C67DA3" w:rsidR="00CD2C55" w:rsidRP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C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Dataset </w:t>
      </w:r>
      <w:proofErr w:type="gramStart"/>
      <w:r w:rsidRPr="00CD2C55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C36501C" w14:textId="77777777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The dashboard utilizes the following datasets: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778"/>
        <w:gridCol w:w="3206"/>
      </w:tblGrid>
      <w:tr w:rsidR="00CD2C55" w:rsidRPr="00CD2C55" w14:paraId="738173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C0BD4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054E8CB3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7869D9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Key Columns</w:t>
            </w:r>
          </w:p>
        </w:tc>
      </w:tr>
      <w:tr w:rsidR="00CD2C55" w:rsidRPr="00CD2C55" w14:paraId="6C3FE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6AA72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influencers.csv</w:t>
            </w:r>
          </w:p>
        </w:tc>
        <w:tc>
          <w:tcPr>
            <w:tcW w:w="0" w:type="auto"/>
            <w:vAlign w:val="center"/>
            <w:hideMark/>
          </w:tcPr>
          <w:p w14:paraId="5A05A410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Information about influencers</w:t>
            </w:r>
          </w:p>
        </w:tc>
        <w:tc>
          <w:tcPr>
            <w:tcW w:w="0" w:type="auto"/>
            <w:vAlign w:val="center"/>
            <w:hideMark/>
          </w:tcPr>
          <w:p w14:paraId="2573F30C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id, name, followers</w:t>
            </w:r>
          </w:p>
        </w:tc>
      </w:tr>
      <w:tr w:rsidR="00CD2C55" w:rsidRPr="00CD2C55" w14:paraId="5AE9E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562E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posts.csv</w:t>
            </w:r>
          </w:p>
        </w:tc>
        <w:tc>
          <w:tcPr>
            <w:tcW w:w="0" w:type="auto"/>
            <w:vAlign w:val="center"/>
            <w:hideMark/>
          </w:tcPr>
          <w:p w14:paraId="3B571AD2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Posts published by influencers</w:t>
            </w:r>
          </w:p>
        </w:tc>
        <w:tc>
          <w:tcPr>
            <w:tcW w:w="0" w:type="auto"/>
            <w:vAlign w:val="center"/>
            <w:hideMark/>
          </w:tcPr>
          <w:p w14:paraId="17ACCAB9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post_id</w:t>
            </w:r>
            <w:proofErr w:type="spellEnd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influencer_id</w:t>
            </w:r>
            <w:proofErr w:type="spellEnd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, date</w:t>
            </w:r>
          </w:p>
        </w:tc>
      </w:tr>
      <w:tr w:rsidR="00CD2C55" w:rsidRPr="00CD2C55" w14:paraId="3AEAC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4E29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tracking_data.csv</w:t>
            </w:r>
          </w:p>
        </w:tc>
        <w:tc>
          <w:tcPr>
            <w:tcW w:w="0" w:type="auto"/>
            <w:vAlign w:val="center"/>
            <w:hideMark/>
          </w:tcPr>
          <w:p w14:paraId="1B356A17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Campaign tracking including revenue and product</w:t>
            </w:r>
          </w:p>
        </w:tc>
        <w:tc>
          <w:tcPr>
            <w:tcW w:w="0" w:type="auto"/>
            <w:vAlign w:val="center"/>
            <w:hideMark/>
          </w:tcPr>
          <w:p w14:paraId="6B33BD1C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influencer_id</w:t>
            </w:r>
            <w:proofErr w:type="spellEnd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, source, revenue, product</w:t>
            </w:r>
          </w:p>
        </w:tc>
      </w:tr>
      <w:tr w:rsidR="00CD2C55" w:rsidRPr="00CD2C55" w14:paraId="0B3F9B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0D35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payouts.csv</w:t>
            </w:r>
          </w:p>
        </w:tc>
        <w:tc>
          <w:tcPr>
            <w:tcW w:w="0" w:type="auto"/>
            <w:vAlign w:val="center"/>
            <w:hideMark/>
          </w:tcPr>
          <w:p w14:paraId="428BA416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Payments made to influencers</w:t>
            </w:r>
          </w:p>
        </w:tc>
        <w:tc>
          <w:tcPr>
            <w:tcW w:w="0" w:type="auto"/>
            <w:vAlign w:val="center"/>
            <w:hideMark/>
          </w:tcPr>
          <w:p w14:paraId="0222C72C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influencer_id</w:t>
            </w:r>
            <w:proofErr w:type="spellEnd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total_payout</w:t>
            </w:r>
            <w:proofErr w:type="spellEnd"/>
          </w:p>
        </w:tc>
      </w:tr>
      <w:tr w:rsidR="00757781" w:rsidRPr="00CD2C55" w14:paraId="5C40B301" w14:textId="77777777">
        <w:trPr>
          <w:tblCellSpacing w:w="15" w:type="dxa"/>
        </w:trPr>
        <w:tc>
          <w:tcPr>
            <w:tcW w:w="0" w:type="auto"/>
            <w:vAlign w:val="center"/>
          </w:tcPr>
          <w:p w14:paraId="4D58D923" w14:textId="77777777" w:rsidR="00757781" w:rsidRPr="00CD2C55" w:rsidRDefault="00757781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48EEC6E" w14:textId="77777777" w:rsidR="00757781" w:rsidRPr="00CD2C55" w:rsidRDefault="00757781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A111432" w14:textId="77777777" w:rsidR="00757781" w:rsidRPr="00CD2C55" w:rsidRDefault="00757781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A81FD8" w14:textId="7966DB2C" w:rsidR="00CD2C55" w:rsidRP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C55">
        <w:rPr>
          <w:rFonts w:ascii="Times New Roman" w:hAnsi="Times New Roman" w:cs="Times New Roman"/>
          <w:b/>
          <w:bCs/>
          <w:sz w:val="28"/>
          <w:szCs w:val="28"/>
        </w:rPr>
        <w:t>Features and Functionality</w:t>
      </w:r>
      <w:r w:rsidRPr="00CD2C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DA9499" w14:textId="77777777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5.1 Sidebar Filters</w:t>
      </w:r>
    </w:p>
    <w:p w14:paraId="43837BD6" w14:textId="77777777" w:rsidR="00CD2C55" w:rsidRPr="00CD2C55" w:rsidRDefault="00CD2C55" w:rsidP="00CD2C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Multi-select options to filter campaign data by platform, product, and influencer.</w:t>
      </w:r>
    </w:p>
    <w:p w14:paraId="26329ACF" w14:textId="77777777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5.2 Key Performance Indicators</w:t>
      </w:r>
    </w:p>
    <w:p w14:paraId="7E69B769" w14:textId="77777777" w:rsidR="00CD2C55" w:rsidRPr="00CD2C55" w:rsidRDefault="00CD2C55" w:rsidP="00CD2C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Displays Total Revenue, Total Payout, and calculated ROAS dynamically based on selected filters.</w:t>
      </w:r>
    </w:p>
    <w:p w14:paraId="38AE2A89" w14:textId="77777777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5.3 Visualizations</w:t>
      </w:r>
    </w:p>
    <w:p w14:paraId="0CA2991F" w14:textId="77777777" w:rsidR="00CD2C55" w:rsidRPr="00CD2C55" w:rsidRDefault="00CD2C55" w:rsidP="00CD2C5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Revenue breakdown by platform (bar chart).</w:t>
      </w:r>
    </w:p>
    <w:p w14:paraId="233345AB" w14:textId="77777777" w:rsidR="00CD2C55" w:rsidRPr="00CD2C55" w:rsidRDefault="00CD2C55" w:rsidP="00CD2C5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ROAS distribution among influencers with follower count as bubble size (scatter plot).</w:t>
      </w:r>
    </w:p>
    <w:p w14:paraId="01047144" w14:textId="77777777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5.4 Data Upload</w:t>
      </w:r>
    </w:p>
    <w:p w14:paraId="2279DD66" w14:textId="77777777" w:rsidR="00CD2C55" w:rsidRPr="00CD2C55" w:rsidRDefault="00CD2C55" w:rsidP="00CD2C5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Ability to upload custom CSV files for influencers, posts, tracking data, and payouts.</w:t>
      </w:r>
    </w:p>
    <w:p w14:paraId="382F6587" w14:textId="77777777" w:rsidR="00CD2C55" w:rsidRPr="00CD2C55" w:rsidRDefault="00CD2C55" w:rsidP="00CD2C5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Uploaded datasets override default data.</w:t>
      </w:r>
    </w:p>
    <w:p w14:paraId="0D56B85C" w14:textId="77777777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5.5 Data Preview</w:t>
      </w:r>
    </w:p>
    <w:p w14:paraId="52EB6827" w14:textId="77777777" w:rsidR="00CD2C55" w:rsidRPr="00CD2C55" w:rsidRDefault="00CD2C55" w:rsidP="00CD2C5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Interactive tables preview current datasets.</w:t>
      </w:r>
    </w:p>
    <w:p w14:paraId="291F77B0" w14:textId="77777777" w:rsidR="00757781" w:rsidRDefault="00757781" w:rsidP="00CD2C55">
      <w:pPr>
        <w:rPr>
          <w:rFonts w:ascii="Times New Roman" w:hAnsi="Times New Roman" w:cs="Times New Roman"/>
          <w:sz w:val="28"/>
          <w:szCs w:val="28"/>
        </w:rPr>
      </w:pPr>
    </w:p>
    <w:p w14:paraId="14005B0D" w14:textId="77777777" w:rsidR="00757781" w:rsidRDefault="00757781" w:rsidP="00CD2C55">
      <w:pPr>
        <w:rPr>
          <w:rFonts w:ascii="Times New Roman" w:hAnsi="Times New Roman" w:cs="Times New Roman"/>
          <w:sz w:val="28"/>
          <w:szCs w:val="28"/>
        </w:rPr>
      </w:pPr>
    </w:p>
    <w:p w14:paraId="3C8FA0E4" w14:textId="65DE11FE" w:rsidR="00CD2C55" w:rsidRP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C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User </w:t>
      </w:r>
      <w:proofErr w:type="gramStart"/>
      <w:r w:rsidRPr="00CD2C55">
        <w:rPr>
          <w:rFonts w:ascii="Times New Roman" w:hAnsi="Times New Roman" w:cs="Times New Roman"/>
          <w:b/>
          <w:bCs/>
          <w:sz w:val="28"/>
          <w:szCs w:val="28"/>
        </w:rPr>
        <w:t>Guide</w:t>
      </w:r>
      <w:r w:rsidR="0075778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D1C1A66" w14:textId="77777777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Running the Application</w:t>
      </w:r>
    </w:p>
    <w:p w14:paraId="6A2DB782" w14:textId="77777777" w:rsidR="00CD2C55" w:rsidRPr="00CD2C55" w:rsidRDefault="00CD2C55" w:rsidP="00CD2C5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Install required libraries from requirements.txt.</w:t>
      </w:r>
    </w:p>
    <w:p w14:paraId="76E5EB30" w14:textId="77777777" w:rsidR="00CD2C55" w:rsidRPr="00CD2C55" w:rsidRDefault="00CD2C55" w:rsidP="00CD2C5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Run the app using the command:</w:t>
      </w:r>
    </w:p>
    <w:p w14:paraId="2723FD69" w14:textId="77777777" w:rsidR="00CD2C55" w:rsidRP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2C55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CD2C55">
        <w:rPr>
          <w:rFonts w:ascii="Times New Roman" w:hAnsi="Times New Roman" w:cs="Times New Roman"/>
          <w:b/>
          <w:bCs/>
          <w:sz w:val="28"/>
          <w:szCs w:val="28"/>
        </w:rPr>
        <w:t xml:space="preserve"> run app.py</w:t>
      </w:r>
    </w:p>
    <w:p w14:paraId="2ABD6F07" w14:textId="77777777" w:rsidR="00CD2C55" w:rsidRPr="00CD2C55" w:rsidRDefault="00CD2C55" w:rsidP="00CD2C5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Use the sidebar to filter data according to your needs.</w:t>
      </w:r>
    </w:p>
    <w:p w14:paraId="405916C4" w14:textId="77777777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Navigating the Dashboard</w:t>
      </w:r>
    </w:p>
    <w:p w14:paraId="34CB3206" w14:textId="77777777" w:rsidR="00CD2C55" w:rsidRPr="00CD2C55" w:rsidRDefault="00CD2C55" w:rsidP="00CD2C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Overview Tab: View KPIs and revenue visualizations.</w:t>
      </w:r>
    </w:p>
    <w:p w14:paraId="724ADB54" w14:textId="77777777" w:rsidR="00CD2C55" w:rsidRPr="00CD2C55" w:rsidRDefault="00CD2C55" w:rsidP="00CD2C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 xml:space="preserve">Top Performers Tab: </w:t>
      </w:r>
      <w:proofErr w:type="spellStart"/>
      <w:r w:rsidRPr="00CD2C5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D2C55">
        <w:rPr>
          <w:rFonts w:ascii="Times New Roman" w:hAnsi="Times New Roman" w:cs="Times New Roman"/>
          <w:sz w:val="28"/>
          <w:szCs w:val="28"/>
        </w:rPr>
        <w:t xml:space="preserve"> top influencers and ROAS distributions.</w:t>
      </w:r>
    </w:p>
    <w:p w14:paraId="3CCD2CD6" w14:textId="77777777" w:rsidR="00CD2C55" w:rsidRPr="00CD2C55" w:rsidRDefault="00CD2C55" w:rsidP="00CD2C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Upload &amp; Data View Tab: Upload custom datasets and preview loaded data.</w:t>
      </w:r>
    </w:p>
    <w:p w14:paraId="1D45AE61" w14:textId="413B22A5" w:rsidR="00CD2C55" w:rsidRP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C55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gramStart"/>
      <w:r w:rsidRPr="00CD2C5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757781" w:rsidRPr="0075778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6271"/>
      </w:tblGrid>
      <w:tr w:rsidR="00CD2C55" w:rsidRPr="00CD2C55" w14:paraId="4A62B9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F8334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Module / Section</w:t>
            </w:r>
          </w:p>
        </w:tc>
        <w:tc>
          <w:tcPr>
            <w:tcW w:w="0" w:type="auto"/>
            <w:vAlign w:val="center"/>
            <w:hideMark/>
          </w:tcPr>
          <w:p w14:paraId="40990BB3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D2C55" w:rsidRPr="00CD2C55" w14:paraId="489B0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5DC8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Data Loading &amp; Caching</w:t>
            </w:r>
          </w:p>
        </w:tc>
        <w:tc>
          <w:tcPr>
            <w:tcW w:w="0" w:type="auto"/>
            <w:vAlign w:val="center"/>
            <w:hideMark/>
          </w:tcPr>
          <w:p w14:paraId="0CE1AC48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Loads CSV data with caching for performance</w:t>
            </w:r>
          </w:p>
        </w:tc>
      </w:tr>
      <w:tr w:rsidR="00CD2C55" w:rsidRPr="00CD2C55" w14:paraId="4E30C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20E18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Filters &amp; Sidebar UI</w:t>
            </w:r>
          </w:p>
        </w:tc>
        <w:tc>
          <w:tcPr>
            <w:tcW w:w="0" w:type="auto"/>
            <w:vAlign w:val="center"/>
            <w:hideMark/>
          </w:tcPr>
          <w:p w14:paraId="5883AA80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User input controls for platform, product, influencer filtering</w:t>
            </w:r>
          </w:p>
        </w:tc>
      </w:tr>
      <w:tr w:rsidR="00CD2C55" w:rsidRPr="00CD2C55" w14:paraId="4BA56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6B89F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Visualizations</w:t>
            </w:r>
          </w:p>
        </w:tc>
        <w:tc>
          <w:tcPr>
            <w:tcW w:w="0" w:type="auto"/>
            <w:vAlign w:val="center"/>
            <w:hideMark/>
          </w:tcPr>
          <w:p w14:paraId="6B558A3E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Plotly</w:t>
            </w:r>
            <w:proofErr w:type="spellEnd"/>
            <w:r w:rsidRPr="00CD2C55">
              <w:rPr>
                <w:rFonts w:ascii="Times New Roman" w:hAnsi="Times New Roman" w:cs="Times New Roman"/>
                <w:sz w:val="28"/>
                <w:szCs w:val="28"/>
              </w:rPr>
              <w:t xml:space="preserve"> charts for KPI and influencer metrics</w:t>
            </w:r>
          </w:p>
        </w:tc>
      </w:tr>
      <w:tr w:rsidR="00CD2C55" w:rsidRPr="00CD2C55" w14:paraId="351B8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0CA03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File Upload Handling</w:t>
            </w:r>
          </w:p>
        </w:tc>
        <w:tc>
          <w:tcPr>
            <w:tcW w:w="0" w:type="auto"/>
            <w:vAlign w:val="center"/>
            <w:hideMark/>
          </w:tcPr>
          <w:p w14:paraId="61A2942E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Upload and replace default datasets</w:t>
            </w:r>
          </w:p>
        </w:tc>
      </w:tr>
      <w:tr w:rsidR="00CD2C55" w:rsidRPr="00CD2C55" w14:paraId="7BB42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419D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Custom Styling</w:t>
            </w:r>
          </w:p>
        </w:tc>
        <w:tc>
          <w:tcPr>
            <w:tcW w:w="0" w:type="auto"/>
            <w:vAlign w:val="center"/>
            <w:hideMark/>
          </w:tcPr>
          <w:p w14:paraId="36D3F03D" w14:textId="77777777" w:rsidR="00CD2C55" w:rsidRPr="00CD2C55" w:rsidRDefault="00CD2C55" w:rsidP="00CD2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C55">
              <w:rPr>
                <w:rFonts w:ascii="Times New Roman" w:hAnsi="Times New Roman" w:cs="Times New Roman"/>
                <w:sz w:val="28"/>
                <w:szCs w:val="28"/>
              </w:rPr>
              <w:t>CSS for improved user experience</w:t>
            </w:r>
          </w:p>
        </w:tc>
      </w:tr>
    </w:tbl>
    <w:p w14:paraId="48C5F9A6" w14:textId="14ACEBE9" w:rsidR="00CD2C55" w:rsidRPr="00CD2C55" w:rsidRDefault="00CD2C55" w:rsidP="00CD2C55">
      <w:pPr>
        <w:rPr>
          <w:rFonts w:ascii="Times New Roman" w:hAnsi="Times New Roman" w:cs="Times New Roman"/>
          <w:sz w:val="28"/>
          <w:szCs w:val="28"/>
        </w:rPr>
      </w:pPr>
    </w:p>
    <w:p w14:paraId="6E072C25" w14:textId="54066E80" w:rsidR="00CD2C55" w:rsidRPr="00CD2C55" w:rsidRDefault="00CD2C55" w:rsidP="00CD2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C55">
        <w:rPr>
          <w:rFonts w:ascii="Times New Roman" w:hAnsi="Times New Roman" w:cs="Times New Roman"/>
          <w:b/>
          <w:bCs/>
          <w:sz w:val="28"/>
          <w:szCs w:val="28"/>
        </w:rPr>
        <w:t xml:space="preserve">Challenges and Future </w:t>
      </w:r>
      <w:proofErr w:type="gramStart"/>
      <w:r w:rsidRPr="00CD2C55">
        <w:rPr>
          <w:rFonts w:ascii="Times New Roman" w:hAnsi="Times New Roman" w:cs="Times New Roman"/>
          <w:b/>
          <w:bCs/>
          <w:sz w:val="28"/>
          <w:szCs w:val="28"/>
        </w:rPr>
        <w:t>Improvements</w:t>
      </w:r>
      <w:r w:rsidR="0075778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1E15673" w14:textId="77777777" w:rsidR="00CD2C55" w:rsidRPr="00CD2C55" w:rsidRDefault="00CD2C55" w:rsidP="00CD2C5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 xml:space="preserve">Table Interactivity: Adding </w:t>
      </w:r>
      <w:proofErr w:type="spellStart"/>
      <w:r w:rsidRPr="00CD2C55">
        <w:rPr>
          <w:rFonts w:ascii="Times New Roman" w:hAnsi="Times New Roman" w:cs="Times New Roman"/>
          <w:sz w:val="28"/>
          <w:szCs w:val="28"/>
        </w:rPr>
        <w:t>AgGrid</w:t>
      </w:r>
      <w:proofErr w:type="spellEnd"/>
      <w:r w:rsidRPr="00CD2C55">
        <w:rPr>
          <w:rFonts w:ascii="Times New Roman" w:hAnsi="Times New Roman" w:cs="Times New Roman"/>
          <w:sz w:val="28"/>
          <w:szCs w:val="28"/>
        </w:rPr>
        <w:t xml:space="preserve"> or similar components for searchable, sortable tables.</w:t>
      </w:r>
    </w:p>
    <w:p w14:paraId="2CBE46F4" w14:textId="77777777" w:rsidR="00CD2C55" w:rsidRPr="00CD2C55" w:rsidRDefault="00CD2C55" w:rsidP="00CD2C5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User Authentication: Secure login to protect sensitive data.</w:t>
      </w:r>
    </w:p>
    <w:p w14:paraId="1AB4DBEE" w14:textId="77777777" w:rsidR="00CD2C55" w:rsidRPr="00CD2C55" w:rsidRDefault="00CD2C55" w:rsidP="00CD2C5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Extended Analytics: Incorporate engagement metrics, time series, and conversion analysis.</w:t>
      </w:r>
    </w:p>
    <w:p w14:paraId="2765F269" w14:textId="77777777" w:rsidR="00CD2C55" w:rsidRPr="00CD2C55" w:rsidRDefault="00CD2C55" w:rsidP="00CD2C5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C55">
        <w:rPr>
          <w:rFonts w:ascii="Times New Roman" w:hAnsi="Times New Roman" w:cs="Times New Roman"/>
          <w:sz w:val="28"/>
          <w:szCs w:val="28"/>
        </w:rPr>
        <w:t>Support for More Data Formats: Allow JSON, Excel uploads and exports.</w:t>
      </w:r>
    </w:p>
    <w:p w14:paraId="0703E132" w14:textId="77777777" w:rsidR="00757781" w:rsidRDefault="00757781" w:rsidP="00757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7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5997E5" wp14:editId="59C07F71">
            <wp:extent cx="5731510" cy="1916430"/>
            <wp:effectExtent l="0" t="0" r="2540" b="7620"/>
            <wp:docPr id="163718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2EAA" w14:textId="3AE2F024" w:rsidR="00757781" w:rsidRDefault="00757781" w:rsidP="00757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7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B5477" wp14:editId="5941AD3B">
            <wp:extent cx="5731510" cy="2643505"/>
            <wp:effectExtent l="0" t="0" r="2540" b="4445"/>
            <wp:docPr id="3348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3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3A1D" w14:textId="77777777" w:rsidR="00757781" w:rsidRDefault="00757781" w:rsidP="007577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50B39" w14:textId="7051FCEE" w:rsidR="00CD2C55" w:rsidRDefault="00757781" w:rsidP="007577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7577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0FD19" wp14:editId="4258549D">
            <wp:extent cx="2026920" cy="3613677"/>
            <wp:effectExtent l="0" t="0" r="0" b="6350"/>
            <wp:docPr id="50391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12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072" cy="36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48DB" w14:textId="5851F36E" w:rsidR="00757781" w:rsidRDefault="00757781" w:rsidP="00757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7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B2FF73" wp14:editId="7A0500D2">
            <wp:extent cx="5731510" cy="2626995"/>
            <wp:effectExtent l="0" t="0" r="2540" b="1905"/>
            <wp:docPr id="18135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7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496CE" wp14:editId="239F2C2B">
            <wp:extent cx="5731510" cy="2663190"/>
            <wp:effectExtent l="0" t="0" r="2540" b="3810"/>
            <wp:docPr id="123837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0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0C45" w14:textId="77777777" w:rsidR="00757781" w:rsidRDefault="00757781" w:rsidP="00757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7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953CF" wp14:editId="4518EA5D">
            <wp:extent cx="5731510" cy="3072765"/>
            <wp:effectExtent l="0" t="0" r="2540" b="0"/>
            <wp:docPr id="36281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13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FA9E" w14:textId="39389F9D" w:rsidR="00757781" w:rsidRPr="00CD2C55" w:rsidRDefault="00757781" w:rsidP="00757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7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24CA52" wp14:editId="62E65430">
            <wp:extent cx="5731510" cy="2920365"/>
            <wp:effectExtent l="0" t="0" r="2540" b="0"/>
            <wp:docPr id="173128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2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781" w:rsidRPr="00CD2C5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B6339" w14:textId="77777777" w:rsidR="006C57C1" w:rsidRDefault="006C57C1" w:rsidP="00CD2C55">
      <w:pPr>
        <w:spacing w:after="0" w:line="240" w:lineRule="auto"/>
      </w:pPr>
      <w:r>
        <w:separator/>
      </w:r>
    </w:p>
  </w:endnote>
  <w:endnote w:type="continuationSeparator" w:id="0">
    <w:p w14:paraId="258EA7BF" w14:textId="77777777" w:rsidR="006C57C1" w:rsidRDefault="006C57C1" w:rsidP="00CD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6843F" w14:textId="77777777" w:rsidR="006C57C1" w:rsidRDefault="006C57C1" w:rsidP="00CD2C55">
      <w:pPr>
        <w:spacing w:after="0" w:line="240" w:lineRule="auto"/>
      </w:pPr>
      <w:r>
        <w:separator/>
      </w:r>
    </w:p>
  </w:footnote>
  <w:footnote w:type="continuationSeparator" w:id="0">
    <w:p w14:paraId="67658E51" w14:textId="77777777" w:rsidR="006C57C1" w:rsidRDefault="006C57C1" w:rsidP="00CD2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BB5FF" w14:textId="59577F09" w:rsidR="00CD2C55" w:rsidRPr="00CD2C55" w:rsidRDefault="00CD2C55" w:rsidP="00CD2C55">
    <w:pPr>
      <w:pStyle w:val="Header"/>
      <w:jc w:val="right"/>
      <w:rPr>
        <w:rFonts w:ascii="Times New Roman" w:hAnsi="Times New Roman" w:cs="Times New Roman"/>
        <w:b/>
        <w:bCs/>
        <w:sz w:val="30"/>
        <w:szCs w:val="30"/>
      </w:rPr>
    </w:pPr>
    <w:r w:rsidRPr="00CD2C55">
      <w:rPr>
        <w:rFonts w:ascii="Times New Roman" w:hAnsi="Times New Roman" w:cs="Times New Roman"/>
        <w:b/>
        <w:bCs/>
        <w:sz w:val="30"/>
        <w:szCs w:val="30"/>
      </w:rPr>
      <w:t>BONDA NAVEEN KUMAR</w:t>
    </w:r>
  </w:p>
  <w:p w14:paraId="2AC879C9" w14:textId="77777777" w:rsidR="00CD2C55" w:rsidRDefault="00CD2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0187A"/>
    <w:multiLevelType w:val="multilevel"/>
    <w:tmpl w:val="8D2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D27CB"/>
    <w:multiLevelType w:val="multilevel"/>
    <w:tmpl w:val="8E66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B6F54"/>
    <w:multiLevelType w:val="multilevel"/>
    <w:tmpl w:val="86C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12EB9"/>
    <w:multiLevelType w:val="multilevel"/>
    <w:tmpl w:val="721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355C"/>
    <w:multiLevelType w:val="multilevel"/>
    <w:tmpl w:val="8F0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0768E"/>
    <w:multiLevelType w:val="multilevel"/>
    <w:tmpl w:val="005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D573A"/>
    <w:multiLevelType w:val="multilevel"/>
    <w:tmpl w:val="4A2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44366"/>
    <w:multiLevelType w:val="multilevel"/>
    <w:tmpl w:val="D1C6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224E3"/>
    <w:multiLevelType w:val="multilevel"/>
    <w:tmpl w:val="9B38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2337A"/>
    <w:multiLevelType w:val="multilevel"/>
    <w:tmpl w:val="123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D10D8"/>
    <w:multiLevelType w:val="multilevel"/>
    <w:tmpl w:val="A2C4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B08DD"/>
    <w:multiLevelType w:val="multilevel"/>
    <w:tmpl w:val="5FA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694009">
    <w:abstractNumId w:val="11"/>
  </w:num>
  <w:num w:numId="2" w16cid:durableId="1902670290">
    <w:abstractNumId w:val="0"/>
  </w:num>
  <w:num w:numId="3" w16cid:durableId="1425957234">
    <w:abstractNumId w:val="8"/>
  </w:num>
  <w:num w:numId="4" w16cid:durableId="1432891442">
    <w:abstractNumId w:val="2"/>
  </w:num>
  <w:num w:numId="5" w16cid:durableId="302930498">
    <w:abstractNumId w:val="3"/>
  </w:num>
  <w:num w:numId="6" w16cid:durableId="118913229">
    <w:abstractNumId w:val="9"/>
  </w:num>
  <w:num w:numId="7" w16cid:durableId="1689327939">
    <w:abstractNumId w:val="1"/>
  </w:num>
  <w:num w:numId="8" w16cid:durableId="448940271">
    <w:abstractNumId w:val="6"/>
  </w:num>
  <w:num w:numId="9" w16cid:durableId="1586303811">
    <w:abstractNumId w:val="7"/>
  </w:num>
  <w:num w:numId="10" w16cid:durableId="2082865209">
    <w:abstractNumId w:val="4"/>
  </w:num>
  <w:num w:numId="11" w16cid:durableId="144703972">
    <w:abstractNumId w:val="5"/>
  </w:num>
  <w:num w:numId="12" w16cid:durableId="874539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55"/>
    <w:rsid w:val="001C2766"/>
    <w:rsid w:val="003E5B08"/>
    <w:rsid w:val="003E5E3E"/>
    <w:rsid w:val="006C57C1"/>
    <w:rsid w:val="00757781"/>
    <w:rsid w:val="0090281A"/>
    <w:rsid w:val="0095618E"/>
    <w:rsid w:val="00CD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5DD4"/>
  <w15:chartTrackingRefBased/>
  <w15:docId w15:val="{8712682E-E69D-4881-84A5-7CCE1F78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C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55"/>
  </w:style>
  <w:style w:type="paragraph" w:styleId="Footer">
    <w:name w:val="footer"/>
    <w:basedOn w:val="Normal"/>
    <w:link w:val="FooterChar"/>
    <w:uiPriority w:val="99"/>
    <w:unhideWhenUsed/>
    <w:rsid w:val="00CD2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A R</dc:creator>
  <cp:keywords/>
  <dc:description/>
  <cp:lastModifiedBy>B M A R</cp:lastModifiedBy>
  <cp:revision>1</cp:revision>
  <dcterms:created xsi:type="dcterms:W3CDTF">2025-07-29T17:17:00Z</dcterms:created>
  <dcterms:modified xsi:type="dcterms:W3CDTF">2025-07-29T17:59:00Z</dcterms:modified>
</cp:coreProperties>
</file>