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calculadora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Escriba un programa que simule una calculadora básica, este puede realizar operación de suma, resta, multiplicación y división.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programa debe recibir como entrada 2 números reales y un operador, que puede ser +, -, * o /.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salida del programa debe ser el resultado de la operación.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Ejemplo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Operando: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Operador: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Operando: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+ 2 =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Ejemplo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Operando: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Operador: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Operando: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6 - 7 = 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Ejemplo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Operando: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Operador: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Operando: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/ 4 = 2.5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 par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Escriba un programa que determine si el número entero ingresado por el usuario es par o 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Ejemplo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Ingrese un número: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 número es par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Ejemplo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Ingrese un número: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 número es impar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masa corporal (IMC)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El riesgo de que una persona sufra enfermedades coronarias depende de su edad y su índice de masa corporal:</w:t>
      </w:r>
    </w:p>
    <w:tbl>
      <w:tblPr>
        <w:tblStyle w:val="Table1"/>
        <w:tblW w:w="41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30"/>
        <w:gridCol w:w="1355"/>
        <w:gridCol w:w="1325"/>
        <w:tblGridChange w:id="0">
          <w:tblGrid>
            <w:gridCol w:w="1430"/>
            <w:gridCol w:w="1355"/>
            <w:gridCol w:w="13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 &lt;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edad ≥ 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IMC &lt; 22.0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IMC ≥ 22.0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índice de masa corporal es la división entre el peso del individuo en kilos y el cuadrado de su estatura en metros.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Escriba un programa que reciba como entrada la estatura, el peso y la edad de una persona, y le entregue su condición de riesgo.</w:t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Ejemplo 1: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Ingrese su peso en kilos: </w:t>
      </w:r>
      <w:r w:rsidDel="00000000" w:rsidR="00000000" w:rsidRPr="00000000">
        <w:rPr>
          <w:b w:val="1"/>
          <w:rtl w:val="0"/>
        </w:rPr>
        <w:t xml:space="preserve">70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Ingrese su estatura en metros: </w:t>
      </w:r>
      <w:r w:rsidDel="00000000" w:rsidR="00000000" w:rsidRPr="00000000">
        <w:rPr>
          <w:b w:val="1"/>
          <w:rtl w:val="0"/>
        </w:rPr>
        <w:t xml:space="preserve">1.8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Ingrese su edad en años: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La condición de riesgo es bajo</w:t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Ejemplo 2: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Ingrese su peso en kilos: </w:t>
      </w:r>
      <w:r w:rsidDel="00000000" w:rsidR="00000000" w:rsidRPr="00000000">
        <w:rPr>
          <w:b w:val="1"/>
          <w:rtl w:val="0"/>
        </w:rPr>
        <w:t xml:space="preserve">90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Ingrese su estatura en metros: </w:t>
      </w:r>
      <w:r w:rsidDel="00000000" w:rsidR="00000000" w:rsidRPr="00000000">
        <w:rPr>
          <w:b w:val="1"/>
          <w:rtl w:val="0"/>
        </w:rPr>
        <w:t xml:space="preserve">1.6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Ingrese su edad en años: </w:t>
      </w:r>
      <w:r w:rsidDel="00000000" w:rsidR="00000000" w:rsidRPr="00000000">
        <w:rPr>
          <w:b w:val="1"/>
          <w:rtl w:val="0"/>
        </w:rPr>
        <w:t xml:space="preserve">40</w:t>
      </w:r>
    </w:p>
    <w:p w:rsidR="00000000" w:rsidDel="00000000" w:rsidP="00000000" w:rsidRDefault="00000000" w:rsidRPr="00000000" w14:paraId="0000003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La condición de riesgo es medio</w:t>
      </w:r>
    </w:p>
    <w:p w:rsidR="00000000" w:rsidDel="00000000" w:rsidP="00000000" w:rsidRDefault="00000000" w:rsidRPr="00000000" w14:paraId="0000003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Ejemplo 3:</w:t>
      </w:r>
    </w:p>
    <w:p w:rsidR="00000000" w:rsidDel="00000000" w:rsidP="00000000" w:rsidRDefault="00000000" w:rsidRPr="00000000" w14:paraId="0000003F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Ingrese su peso en kilos: </w:t>
      </w:r>
      <w:r w:rsidDel="00000000" w:rsidR="00000000" w:rsidRPr="00000000">
        <w:rPr>
          <w:b w:val="1"/>
          <w:rtl w:val="0"/>
        </w:rPr>
        <w:t xml:space="preserve">88</w:t>
      </w:r>
    </w:p>
    <w:p w:rsidR="00000000" w:rsidDel="00000000" w:rsidP="00000000" w:rsidRDefault="00000000" w:rsidRPr="00000000" w14:paraId="00000040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Ingrese su estatura en metros: </w:t>
      </w:r>
      <w:r w:rsidDel="00000000" w:rsidR="00000000" w:rsidRPr="00000000">
        <w:rPr>
          <w:b w:val="1"/>
          <w:rtl w:val="0"/>
        </w:rPr>
        <w:t xml:space="preserve">1.6</w:t>
      </w:r>
    </w:p>
    <w:p w:rsidR="00000000" w:rsidDel="00000000" w:rsidP="00000000" w:rsidRDefault="00000000" w:rsidRPr="00000000" w14:paraId="0000004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Ingrese su edad en años: </w:t>
      </w:r>
      <w:r w:rsidDel="00000000" w:rsidR="00000000" w:rsidRPr="00000000">
        <w:rPr>
          <w:b w:val="1"/>
          <w:rtl w:val="0"/>
        </w:rPr>
        <w:t xml:space="preserve">55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La condición de riesgo es alto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de tenis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El joven periodista Solarrabietas debe relatar un partido de tenis, pero no conoce las reglas del deporte. En particular, no ha logrado aprender cómo saber si un set ya terminó, y quién lo ganó.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partido de tenis se divide en sets. Para ganar un set, un jugador debe ganar 6 juegos, pero además debe haber ganado por lo menos dos juegos más que su rival. Si el set está empatado a 5 juegos, el ganador es el primero que llegue a 7. Si el set está empatado a 6 juegos, el set se define en un último juego, en cuyo caso el resultado final es 7-6.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Sabiendo que el jugador A ha ganado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juegos, y el jugador B,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juegos, al periodista le gustaría saber: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A ganó el set, 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B ganó el set, 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set todavía no termina, 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resultado es inválido (por ejemplo, 8-6 o 7-3).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Desarrolle un programa que solucione el problema de Solarrabietas: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Ejemplo 1: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Juegos ganados por A: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Juegos ganados por B: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Aun no termina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Ejemplo 2: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Juegos ganados por A: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Juegos ganados por B: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Gano B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Ejemplo 3: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Juegos ganados por A: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Juegos ganados por B: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Gano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Ejemplo 4: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Juegos ganados por A: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Juegos ganados por B: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Invalido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