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3A880" w14:textId="0B6ADA7D" w:rsidR="00DC45F7" w:rsidRPr="00DC45F7" w:rsidRDefault="00DC45F7" w:rsidP="00DC45F7">
      <w:pPr>
        <w:rPr>
          <w:b/>
          <w:bCs/>
        </w:rPr>
      </w:pPr>
      <w:r>
        <w:rPr>
          <w:b/>
          <w:bCs/>
        </w:rPr>
        <w:t xml:space="preserve">(Los \\ es para hacer salto de línea en </w:t>
      </w:r>
      <w:proofErr w:type="spellStart"/>
      <w:r>
        <w:rPr>
          <w:b/>
          <w:bCs/>
        </w:rPr>
        <w:t>latex</w:t>
      </w:r>
      <w:proofErr w:type="spellEnd"/>
      <w:r>
        <w:rPr>
          <w:b/>
          <w:bCs/>
        </w:rPr>
        <w:t xml:space="preserve">, no te preocupes por eso </w:t>
      </w:r>
      <w:proofErr w:type="spellStart"/>
      <w:r>
        <w:rPr>
          <w:b/>
          <w:bCs/>
        </w:rPr>
        <w:t>xD</w:t>
      </w:r>
      <w:proofErr w:type="spellEnd"/>
      <w:r>
        <w:rPr>
          <w:b/>
          <w:bCs/>
        </w:rPr>
        <w:t>)</w:t>
      </w:r>
    </w:p>
    <w:p w14:paraId="3A625344" w14:textId="0C659DCE" w:rsidR="00DC45F7" w:rsidRDefault="00DC45F7" w:rsidP="00DC45F7">
      <w:r>
        <w:t>En un primer lugar, resolvemos el problema que se da en el enunciado de la práctica para poder utilizarlo de base.\\</w:t>
      </w:r>
    </w:p>
    <w:p w14:paraId="692138CF" w14:textId="77777777" w:rsidR="00DC45F7" w:rsidRDefault="00DC45F7" w:rsidP="00DC45F7">
      <w:r>
        <w:t>Para la lectura del archivo, creamos una clase Reader, en la cual implementamos la lectura de los archivos de entrada.\\</w:t>
      </w:r>
    </w:p>
    <w:p w14:paraId="3A8D46A0" w14:textId="77777777" w:rsidR="00DC45F7" w:rsidRDefault="00DC45F7" w:rsidP="00DC45F7">
      <w:r>
        <w:t xml:space="preserve">Para la construcción del árbol final, implementamos una clase </w:t>
      </w:r>
      <w:proofErr w:type="spellStart"/>
      <w:r>
        <w:t>Node</w:t>
      </w:r>
      <w:proofErr w:type="spellEnd"/>
      <w:r>
        <w:t xml:space="preserve">, cuyo constructor recibe un </w:t>
      </w:r>
      <w:proofErr w:type="spellStart"/>
      <w:r>
        <w:t>String</w:t>
      </w:r>
      <w:proofErr w:type="spellEnd"/>
      <w:r>
        <w:t>, que será el valor seleccionado tras aplicar el ID3, y otro nodo para seguir en una futura recursión.\\</w:t>
      </w:r>
    </w:p>
    <w:p w14:paraId="58DB3167" w14:textId="77777777" w:rsidR="00DC45F7" w:rsidRDefault="00DC45F7" w:rsidP="00DC45F7">
      <w:r>
        <w:t xml:space="preserve">En la clase ID3 es donde </w:t>
      </w:r>
      <w:proofErr w:type="spellStart"/>
      <w:r>
        <w:t>implentamos</w:t>
      </w:r>
      <w:proofErr w:type="spellEnd"/>
      <w:r>
        <w:t xml:space="preserve"> el algoritmo como tal. Tenemos dos listas, una de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, donde almacenamos los atributos leídos, y data, que es </w:t>
      </w:r>
      <w:proofErr w:type="gramStart"/>
      <w:r>
        <w:t>una  de</w:t>
      </w:r>
      <w:proofErr w:type="gramEnd"/>
      <w:r>
        <w:t xml:space="preserve"> listas de </w:t>
      </w:r>
      <w:proofErr w:type="spellStart"/>
      <w:r>
        <w:t>string</w:t>
      </w:r>
      <w:proofErr w:type="spellEnd"/>
      <w:r>
        <w:t xml:space="preserve"> que almacena los valores de los atributos. Tenemos un atributo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targetAttribute</w:t>
      </w:r>
      <w:proofErr w:type="spellEnd"/>
      <w:r>
        <w:t xml:space="preserve">, el cual va a ser el valor del primer nodo. Por defecto, elegimos el primer atributo, pero este puede cambiar en la primera </w:t>
      </w:r>
      <w:proofErr w:type="spellStart"/>
      <w:r>
        <w:t>iteracción</w:t>
      </w:r>
      <w:proofErr w:type="spellEnd"/>
      <w:r>
        <w:t xml:space="preserve"> de la recursión. A partir de la primera recursión, el valor de este atributo no cambia, ya que va a ser el nodo del cual cuelgue el resto del árbol. Guardamos el resto de </w:t>
      </w:r>
      <w:proofErr w:type="gramStart"/>
      <w:r>
        <w:t>atributos</w:t>
      </w:r>
      <w:proofErr w:type="gramEnd"/>
      <w:r>
        <w:t xml:space="preserve"> no elegidos en una lista de </w:t>
      </w:r>
      <w:proofErr w:type="spellStart"/>
      <w:r>
        <w:t>string</w:t>
      </w:r>
      <w:proofErr w:type="spellEnd"/>
      <w:r>
        <w:t xml:space="preserve"> llamada </w:t>
      </w:r>
      <w:proofErr w:type="spellStart"/>
      <w:r>
        <w:t>noTargetAttributes</w:t>
      </w:r>
      <w:proofErr w:type="spellEnd"/>
      <w:r>
        <w:t>, y a partir de aquí aplicamos el ID3.\\</w:t>
      </w:r>
    </w:p>
    <w:p w14:paraId="6C032EFB" w14:textId="77777777" w:rsidR="00DC45F7" w:rsidRDefault="00DC45F7" w:rsidP="00DC45F7">
      <w:r>
        <w:t xml:space="preserve">Para </w:t>
      </w:r>
      <w:proofErr w:type="gramStart"/>
      <w:r>
        <w:t>empezar</w:t>
      </w:r>
      <w:proofErr w:type="gramEnd"/>
      <w:r>
        <w:t xml:space="preserve"> guardamos en un </w:t>
      </w:r>
      <w:proofErr w:type="spellStart"/>
      <w:r>
        <w:t>map</w:t>
      </w:r>
      <w:proofErr w:type="spellEnd"/>
      <w:r>
        <w:t xml:space="preserve"> llamado </w:t>
      </w:r>
      <w:proofErr w:type="spellStart"/>
      <w:r>
        <w:t>targetValues</w:t>
      </w:r>
      <w:proofErr w:type="spellEnd"/>
      <w:r>
        <w:t xml:space="preserve">, el número de veces que aparece cada valor del atributo </w:t>
      </w:r>
      <w:proofErr w:type="spellStart"/>
      <w:r>
        <w:t>targetAttribute</w:t>
      </w:r>
      <w:proofErr w:type="spellEnd"/>
      <w:r>
        <w:t xml:space="preserve">. Si el tamaño del </w:t>
      </w:r>
      <w:proofErr w:type="spellStart"/>
      <w:r>
        <w:t>map</w:t>
      </w:r>
      <w:proofErr w:type="spellEnd"/>
      <w:r>
        <w:t xml:space="preserve"> es de 1, significa que hemos llegado al final de ese subárbol. </w:t>
      </w:r>
      <w:proofErr w:type="gramStart"/>
      <w:r>
        <w:t>Si</w:t>
      </w:r>
      <w:proofErr w:type="gramEnd"/>
      <w:r>
        <w:t xml:space="preserve"> por otro lado, está vacía, no tenemos información por lo que no seguimos por esa rama, y volvemos hacia atrás.\\</w:t>
      </w:r>
    </w:p>
    <w:p w14:paraId="5C7F6733" w14:textId="08168180" w:rsidR="003928DE" w:rsidRDefault="00DC45F7" w:rsidP="00DC45F7">
      <w:r>
        <w:t xml:space="preserve">Si todo va bien, </w:t>
      </w:r>
      <w:r w:rsidR="003928DE">
        <w:t xml:space="preserve">a continuación calculamos el mérito de cada atributo y nos quedamos con el mejor, es </w:t>
      </w:r>
      <w:proofErr w:type="gramStart"/>
      <w:r w:rsidR="003928DE">
        <w:t>decir,  nos</w:t>
      </w:r>
      <w:proofErr w:type="gramEnd"/>
      <w:r w:rsidR="003928DE">
        <w:t xml:space="preserve"> quedamos con el de mejor mérito.</w:t>
      </w:r>
    </w:p>
    <w:p w14:paraId="42C8A8B5" w14:textId="412D69E9" w:rsidR="00754C9B" w:rsidRDefault="003928DE" w:rsidP="00DC45F7">
      <w:r>
        <w:t xml:space="preserve">Para ello iteramos sobre cada uno de los </w:t>
      </w:r>
      <w:r w:rsidR="00116B92">
        <w:t>atributos y obtenemos el mérito a partir de los valores</w:t>
      </w:r>
      <w:r w:rsidR="00754C9B">
        <w:t xml:space="preserve">. De la lista </w:t>
      </w:r>
      <w:proofErr w:type="spellStart"/>
      <w:r w:rsidR="00754C9B">
        <w:t>restoAtributos</w:t>
      </w:r>
      <w:proofErr w:type="spellEnd"/>
      <w:r w:rsidR="00754C9B">
        <w:t xml:space="preserve"> vamos iterando sobre cada atributo. De cada atributo iteramos en un bucle interior sobre los valores de ese atributo. Calculamos la entropía siguiendo la fórmula </w:t>
      </w:r>
      <w:proofErr w:type="spellStart"/>
      <w:proofErr w:type="gramStart"/>
      <w:r w:rsidR="00754C9B">
        <w:t>infor</w:t>
      </w:r>
      <w:proofErr w:type="spellEnd"/>
      <w:r w:rsidR="00754C9B">
        <w:t>(</w:t>
      </w:r>
      <w:proofErr w:type="gramEnd"/>
      <w:r w:rsidR="00754C9B">
        <w:t>p, n) = -</w:t>
      </w:r>
      <w:proofErr w:type="spellStart"/>
      <w:r w:rsidR="00754C9B">
        <w:t>pl</w:t>
      </w:r>
      <w:proofErr w:type="spellEnd"/>
      <w:r w:rsidR="00754C9B">
        <w:t xml:space="preserve">*og2(p) – n*log2(n) en el método </w:t>
      </w:r>
      <w:proofErr w:type="spellStart"/>
      <w:r w:rsidR="00754C9B">
        <w:t>getEntropy</w:t>
      </w:r>
      <w:proofErr w:type="spellEnd"/>
      <w:r w:rsidR="00754C9B">
        <w:t xml:space="preserve">. A </w:t>
      </w:r>
      <w:proofErr w:type="gramStart"/>
      <w:r w:rsidR="00754C9B">
        <w:t>continuación</w:t>
      </w:r>
      <w:proofErr w:type="gramEnd"/>
      <w:r w:rsidR="00754C9B">
        <w:t xml:space="preserve"> calculamos el </w:t>
      </w:r>
      <w:proofErr w:type="spellStart"/>
      <w:r w:rsidR="00754C9B">
        <w:t>infor</w:t>
      </w:r>
      <w:proofErr w:type="spellEnd"/>
      <w:r w:rsidR="00754C9B">
        <w:t xml:space="preserve"> que es la suma de los méritos de los valores. Finalmente comparamos y nos quedamos con el menor. </w:t>
      </w:r>
    </w:p>
    <w:p w14:paraId="6408548B" w14:textId="1005BAF8" w:rsidR="00116B92" w:rsidRDefault="00754C9B" w:rsidP="00DC45F7">
      <w:r>
        <w:t xml:space="preserve">El siguiente paso es un punto de parada. Si no hemos obtenido mérito estamos al final de un subárbol, por lo que </w:t>
      </w:r>
      <w:proofErr w:type="gramStart"/>
      <w:r>
        <w:t>obtenemos  el</w:t>
      </w:r>
      <w:proofErr w:type="gramEnd"/>
      <w:r>
        <w:t xml:space="preserve"> valor del nodo y lo devolvemos. </w:t>
      </w:r>
    </w:p>
    <w:p w14:paraId="26518EC2" w14:textId="0D59602D" w:rsidR="00754C9B" w:rsidRDefault="00754C9B" w:rsidP="00DC45F7">
      <w:r>
        <w:t>El siguiente paso es preparar el siguiente subárbol (aquí se produce la llamada recursiva)</w:t>
      </w:r>
      <w:r w:rsidR="007E7647">
        <w:t>…</w:t>
      </w:r>
    </w:p>
    <w:sectPr w:rsidR="00754C9B" w:rsidSect="00E312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FC0"/>
    <w:rsid w:val="00012DB8"/>
    <w:rsid w:val="00116B92"/>
    <w:rsid w:val="003928DE"/>
    <w:rsid w:val="00543109"/>
    <w:rsid w:val="006E5516"/>
    <w:rsid w:val="00754C9B"/>
    <w:rsid w:val="007E7647"/>
    <w:rsid w:val="00DC45F7"/>
    <w:rsid w:val="00E3124C"/>
    <w:rsid w:val="00EB7FC0"/>
    <w:rsid w:val="00F2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B2409C"/>
  <w15:chartTrackingRefBased/>
  <w15:docId w15:val="{24C03162-348D-4ABF-90C3-1927267B0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Nerea Jiménez González</dc:creator>
  <cp:keywords/>
  <dc:description/>
  <cp:lastModifiedBy>Acosta Navas, Yhondri Josue</cp:lastModifiedBy>
  <cp:revision>4</cp:revision>
  <dcterms:created xsi:type="dcterms:W3CDTF">2020-04-22T15:56:00Z</dcterms:created>
  <dcterms:modified xsi:type="dcterms:W3CDTF">2020-04-22T17:26:00Z</dcterms:modified>
</cp:coreProperties>
</file>