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DA51F" w14:textId="77777777" w:rsidR="002D111C" w:rsidRPr="002D111C" w:rsidRDefault="002D111C" w:rsidP="002D111C">
      <w:pPr>
        <w:rPr>
          <w:b/>
          <w:bCs/>
          <w:sz w:val="24"/>
          <w:szCs w:val="28"/>
        </w:rPr>
      </w:pPr>
      <w:r w:rsidRPr="002D111C">
        <w:rPr>
          <w:b/>
          <w:bCs/>
          <w:sz w:val="24"/>
          <w:szCs w:val="28"/>
        </w:rPr>
        <w:t>1. 개요</w:t>
      </w:r>
    </w:p>
    <w:p w14:paraId="1C8493FE" w14:textId="46DEDD00" w:rsidR="002D111C" w:rsidRPr="00020697" w:rsidRDefault="002D111C" w:rsidP="002D111C">
      <w:pPr>
        <w:rPr>
          <w:sz w:val="20"/>
          <w:szCs w:val="22"/>
        </w:rPr>
      </w:pPr>
      <w:r w:rsidRPr="002D111C">
        <w:rPr>
          <w:sz w:val="20"/>
          <w:szCs w:val="22"/>
        </w:rPr>
        <w:t>이미지 생성 분야</w:t>
      </w:r>
      <w:r w:rsidRPr="00020697">
        <w:rPr>
          <w:rFonts w:hint="eastAsia"/>
          <w:sz w:val="20"/>
          <w:szCs w:val="22"/>
        </w:rPr>
        <w:t>에서 활용할 수 있는</w:t>
      </w:r>
      <w:r w:rsidRPr="002D111C">
        <w:rPr>
          <w:sz w:val="20"/>
          <w:szCs w:val="22"/>
        </w:rPr>
        <w:t xml:space="preserve"> </w:t>
      </w:r>
      <w:r w:rsidRPr="002D111C">
        <w:rPr>
          <w:b/>
          <w:bCs/>
          <w:sz w:val="20"/>
          <w:szCs w:val="22"/>
        </w:rPr>
        <w:t>확산 확률 모델</w:t>
      </w:r>
      <w:r w:rsidRPr="00020697">
        <w:rPr>
          <w:rFonts w:hint="eastAsia"/>
          <w:b/>
          <w:bCs/>
          <w:sz w:val="20"/>
          <w:szCs w:val="22"/>
        </w:rPr>
        <w:t xml:space="preserve">에 관한 논문이다. </w:t>
      </w:r>
      <w:r w:rsidRPr="00020697">
        <w:rPr>
          <w:rFonts w:hint="eastAsia"/>
          <w:sz w:val="20"/>
          <w:szCs w:val="22"/>
        </w:rPr>
        <w:t xml:space="preserve">기존 방식과 달리 </w:t>
      </w:r>
      <w:r w:rsidRPr="002D111C">
        <w:rPr>
          <w:sz w:val="20"/>
          <w:szCs w:val="22"/>
        </w:rPr>
        <w:t xml:space="preserve">이미지를 처음부터 만들어내는 방식이 아니라 </w:t>
      </w:r>
      <w:r w:rsidRPr="002D111C">
        <w:rPr>
          <w:b/>
          <w:bCs/>
          <w:sz w:val="20"/>
          <w:szCs w:val="22"/>
        </w:rPr>
        <w:t>이미지에 점진적으로 노이즈를 추가한 후, 그 노이즈를 역으로 제거하며 원본 이미지를 복원하는 구조</w:t>
      </w:r>
      <w:r w:rsidRPr="00020697">
        <w:rPr>
          <w:rFonts w:hint="eastAsia"/>
          <w:sz w:val="20"/>
          <w:szCs w:val="22"/>
        </w:rPr>
        <w:t>에서 복원방식을</w:t>
      </w:r>
      <w:r w:rsidRPr="002D111C">
        <w:rPr>
          <w:sz w:val="20"/>
          <w:szCs w:val="22"/>
        </w:rPr>
        <w:t xml:space="preserve"> 학습</w:t>
      </w:r>
      <w:r w:rsidRPr="00020697">
        <w:rPr>
          <w:rFonts w:hint="eastAsia"/>
          <w:sz w:val="20"/>
          <w:szCs w:val="22"/>
        </w:rPr>
        <w:t>한다.</w:t>
      </w:r>
    </w:p>
    <w:p w14:paraId="692F5865" w14:textId="043C9DB6" w:rsidR="002D111C" w:rsidRPr="002D111C" w:rsidRDefault="002D111C" w:rsidP="002D111C">
      <w:pPr>
        <w:rPr>
          <w:rFonts w:hint="eastAsia"/>
          <w:sz w:val="20"/>
          <w:szCs w:val="22"/>
        </w:rPr>
      </w:pPr>
      <w:r w:rsidRPr="00020697">
        <w:rPr>
          <w:rFonts w:hint="eastAsia"/>
          <w:sz w:val="20"/>
          <w:szCs w:val="22"/>
        </w:rPr>
        <w:t>모</w:t>
      </w:r>
      <w:r w:rsidR="008860A1" w:rsidRPr="00020697">
        <w:rPr>
          <w:rFonts w:hint="eastAsia"/>
          <w:sz w:val="20"/>
          <w:szCs w:val="22"/>
        </w:rPr>
        <w:t>델의 구조는 아래와 같다.</w:t>
      </w:r>
    </w:p>
    <w:p w14:paraId="7BBFA4A7" w14:textId="77777777" w:rsidR="002D111C" w:rsidRPr="002D111C" w:rsidRDefault="002D111C" w:rsidP="002D111C">
      <w:pPr>
        <w:numPr>
          <w:ilvl w:val="0"/>
          <w:numId w:val="1"/>
        </w:numPr>
        <w:rPr>
          <w:sz w:val="20"/>
          <w:szCs w:val="22"/>
        </w:rPr>
      </w:pPr>
      <w:proofErr w:type="spellStart"/>
      <w:r w:rsidRPr="002D111C">
        <w:rPr>
          <w:b/>
          <w:bCs/>
          <w:sz w:val="20"/>
          <w:szCs w:val="22"/>
        </w:rPr>
        <w:t>전방향</w:t>
      </w:r>
      <w:proofErr w:type="spellEnd"/>
      <w:r w:rsidRPr="002D111C">
        <w:rPr>
          <w:b/>
          <w:bCs/>
          <w:sz w:val="20"/>
          <w:szCs w:val="22"/>
        </w:rPr>
        <w:t xml:space="preserve"> 과정(Forward Process)</w:t>
      </w:r>
      <w:r w:rsidRPr="002D111C">
        <w:rPr>
          <w:sz w:val="20"/>
          <w:szCs w:val="22"/>
        </w:rPr>
        <w:t xml:space="preserve">: 원본 이미지에 </w:t>
      </w:r>
      <w:proofErr w:type="spellStart"/>
      <w:r w:rsidRPr="002D111C">
        <w:rPr>
          <w:sz w:val="20"/>
          <w:szCs w:val="22"/>
        </w:rPr>
        <w:t>가우시안</w:t>
      </w:r>
      <w:proofErr w:type="spellEnd"/>
      <w:r w:rsidRPr="002D111C">
        <w:rPr>
          <w:sz w:val="20"/>
          <w:szCs w:val="22"/>
        </w:rPr>
        <w:t xml:space="preserve"> 노이즈를 반복적으로 추가하여, 완전히 </w:t>
      </w:r>
      <w:proofErr w:type="spellStart"/>
      <w:r w:rsidRPr="002D111C">
        <w:rPr>
          <w:sz w:val="20"/>
          <w:szCs w:val="22"/>
        </w:rPr>
        <w:t>랜덤한</w:t>
      </w:r>
      <w:proofErr w:type="spellEnd"/>
      <w:r w:rsidRPr="002D111C">
        <w:rPr>
          <w:sz w:val="20"/>
          <w:szCs w:val="22"/>
        </w:rPr>
        <w:t xml:space="preserve"> 노이즈 이미지로 변환함.</w:t>
      </w:r>
    </w:p>
    <w:p w14:paraId="021CA105" w14:textId="0D2A2E9E" w:rsidR="002D111C" w:rsidRPr="002D111C" w:rsidRDefault="002D111C" w:rsidP="002D111C">
      <w:pPr>
        <w:numPr>
          <w:ilvl w:val="0"/>
          <w:numId w:val="1"/>
        </w:numPr>
        <w:rPr>
          <w:sz w:val="20"/>
          <w:szCs w:val="22"/>
        </w:rPr>
      </w:pPr>
      <w:r w:rsidRPr="002D111C">
        <w:rPr>
          <w:b/>
          <w:bCs/>
          <w:sz w:val="20"/>
          <w:szCs w:val="22"/>
        </w:rPr>
        <w:t>역방향 과정(Reverse Process)</w:t>
      </w:r>
      <w:r w:rsidRPr="002D111C">
        <w:rPr>
          <w:sz w:val="20"/>
          <w:szCs w:val="22"/>
        </w:rPr>
        <w:t>: 노이즈에서 점차 노이즈를 제거하며 원래 이미지를 복원하는 방법을 신경망</w:t>
      </w:r>
      <w:r w:rsidR="00E0323D" w:rsidRPr="00020697">
        <w:rPr>
          <w:rFonts w:hint="eastAsia"/>
          <w:sz w:val="20"/>
          <w:szCs w:val="22"/>
        </w:rPr>
        <w:t>을 학습</w:t>
      </w:r>
      <w:r w:rsidRPr="002D111C">
        <w:rPr>
          <w:sz w:val="20"/>
          <w:szCs w:val="22"/>
        </w:rPr>
        <w:t>.</w:t>
      </w:r>
    </w:p>
    <w:p w14:paraId="569293DF" w14:textId="5FDE3408" w:rsidR="002D111C" w:rsidRDefault="002D111C" w:rsidP="002D111C">
      <w:pPr>
        <w:rPr>
          <w:sz w:val="20"/>
          <w:szCs w:val="22"/>
        </w:rPr>
      </w:pPr>
    </w:p>
    <w:p w14:paraId="22E30895" w14:textId="77777777" w:rsidR="00020697" w:rsidRPr="00020697" w:rsidRDefault="00020697" w:rsidP="002D111C">
      <w:pPr>
        <w:rPr>
          <w:rFonts w:hint="eastAsia"/>
          <w:sz w:val="20"/>
          <w:szCs w:val="22"/>
        </w:rPr>
      </w:pPr>
    </w:p>
    <w:p w14:paraId="35A23C84" w14:textId="6098C42B" w:rsidR="002D111C" w:rsidRPr="00020697" w:rsidRDefault="00E0323D" w:rsidP="00E0323D">
      <w:pPr>
        <w:rPr>
          <w:b/>
          <w:bCs/>
          <w:sz w:val="24"/>
          <w:szCs w:val="28"/>
        </w:rPr>
      </w:pPr>
      <w:r w:rsidRPr="00020697">
        <w:rPr>
          <w:rFonts w:hint="eastAsia"/>
          <w:b/>
          <w:bCs/>
          <w:sz w:val="24"/>
          <w:szCs w:val="28"/>
        </w:rPr>
        <w:t>2.</w:t>
      </w:r>
      <w:proofErr w:type="spellStart"/>
      <w:r w:rsidR="002D111C" w:rsidRPr="00020697">
        <w:rPr>
          <w:b/>
          <w:bCs/>
          <w:sz w:val="24"/>
          <w:szCs w:val="28"/>
        </w:rPr>
        <w:t>전방향</w:t>
      </w:r>
      <w:proofErr w:type="spellEnd"/>
      <w:r w:rsidR="002D111C" w:rsidRPr="00020697">
        <w:rPr>
          <w:b/>
          <w:bCs/>
          <w:sz w:val="24"/>
          <w:szCs w:val="28"/>
        </w:rPr>
        <w:t xml:space="preserve"> 과정</w:t>
      </w:r>
      <w:r w:rsidRPr="00020697">
        <w:rPr>
          <w:rFonts w:hint="eastAsia"/>
          <w:b/>
          <w:bCs/>
          <w:sz w:val="24"/>
          <w:szCs w:val="28"/>
        </w:rPr>
        <w:t>의 구조</w:t>
      </w:r>
    </w:p>
    <w:p w14:paraId="71DE55D7" w14:textId="23ED1028" w:rsidR="002D111C" w:rsidRPr="002D111C" w:rsidRDefault="002D111C" w:rsidP="002D111C">
      <w:pPr>
        <w:rPr>
          <w:rFonts w:hint="eastAsia"/>
          <w:sz w:val="20"/>
          <w:szCs w:val="22"/>
        </w:rPr>
      </w:pPr>
      <w:proofErr w:type="spellStart"/>
      <w:r w:rsidRPr="002D111C">
        <w:rPr>
          <w:sz w:val="20"/>
          <w:szCs w:val="22"/>
        </w:rPr>
        <w:t>전방향</w:t>
      </w:r>
      <w:proofErr w:type="spellEnd"/>
      <w:r w:rsidRPr="002D111C">
        <w:rPr>
          <w:sz w:val="20"/>
          <w:szCs w:val="22"/>
        </w:rPr>
        <w:t xml:space="preserve"> 과정은 </w:t>
      </w:r>
      <w:proofErr w:type="spellStart"/>
      <w:r w:rsidRPr="002D111C">
        <w:rPr>
          <w:sz w:val="20"/>
          <w:szCs w:val="22"/>
        </w:rPr>
        <w:t>마르코프</w:t>
      </w:r>
      <w:proofErr w:type="spellEnd"/>
      <w:r w:rsidRPr="002D111C">
        <w:rPr>
          <w:sz w:val="20"/>
          <w:szCs w:val="22"/>
        </w:rPr>
        <w:t xml:space="preserve"> 체인 구조로, 이미지에 노이즈를 점점 더하는 방식</w:t>
      </w:r>
      <w:r w:rsidR="00E0323D" w:rsidRPr="00020697">
        <w:rPr>
          <w:rFonts w:hint="eastAsia"/>
          <w:sz w:val="20"/>
          <w:szCs w:val="22"/>
        </w:rPr>
        <w:t>입니다.</w:t>
      </w:r>
    </w:p>
    <w:p w14:paraId="31F8283E" w14:textId="77777777" w:rsidR="00E0323D" w:rsidRPr="00020697" w:rsidRDefault="00E0323D" w:rsidP="002D111C">
      <w:pPr>
        <w:rPr>
          <w:sz w:val="20"/>
          <w:szCs w:val="22"/>
        </w:rPr>
      </w:pPr>
      <w:r w:rsidRPr="00020697">
        <w:rPr>
          <w:sz w:val="20"/>
          <w:szCs w:val="22"/>
        </w:rPr>
        <w:drawing>
          <wp:inline distT="0" distB="0" distL="0" distR="0" wp14:anchorId="64DC4AED" wp14:editId="14C5DB31">
            <wp:extent cx="5731510" cy="1752600"/>
            <wp:effectExtent l="0" t="0" r="2540" b="0"/>
            <wp:docPr id="970817403" name="그림 1" descr="텍스트, 영수증, 폰트, 화이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17403" name="그림 1" descr="텍스트, 영수증, 폰트, 화이트이(가) 표시된 사진&#10;&#10;AI가 생성한 콘텐츠는 부정확할 수 있습니다."/>
                    <pic:cNvPicPr/>
                  </pic:nvPicPr>
                  <pic:blipFill>
                    <a:blip r:embed="rId5"/>
                    <a:stretch>
                      <a:fillRect/>
                    </a:stretch>
                  </pic:blipFill>
                  <pic:spPr>
                    <a:xfrm>
                      <a:off x="0" y="0"/>
                      <a:ext cx="5731510" cy="1752600"/>
                    </a:xfrm>
                    <a:prstGeom prst="rect">
                      <a:avLst/>
                    </a:prstGeom>
                  </pic:spPr>
                </pic:pic>
              </a:graphicData>
            </a:graphic>
          </wp:inline>
        </w:drawing>
      </w:r>
    </w:p>
    <w:p w14:paraId="5172DF53" w14:textId="555FEFAD" w:rsidR="002D111C" w:rsidRPr="00020697" w:rsidRDefault="00106791" w:rsidP="002D111C">
      <w:pPr>
        <w:rPr>
          <w:sz w:val="20"/>
          <w:szCs w:val="22"/>
        </w:rPr>
      </w:pPr>
      <w:r w:rsidRPr="00020697">
        <w:rPr>
          <w:rFonts w:hint="eastAsia"/>
          <w:sz w:val="20"/>
          <w:szCs w:val="22"/>
        </w:rPr>
        <w:t>선형적 노이즈 추가</w:t>
      </w:r>
      <w:r w:rsidR="002D111C" w:rsidRPr="002D111C">
        <w:rPr>
          <w:sz w:val="20"/>
          <w:szCs w:val="22"/>
        </w:rPr>
        <w:t xml:space="preserve"> 임의의 시점 에서도</w:t>
      </w:r>
      <w:r w:rsidRPr="00020697">
        <w:rPr>
          <w:rFonts w:hint="eastAsia"/>
          <w:sz w:val="20"/>
          <w:szCs w:val="22"/>
        </w:rPr>
        <w:t xml:space="preserve"> 원본 이미지</w:t>
      </w:r>
      <w:r w:rsidR="002D111C" w:rsidRPr="002D111C">
        <w:rPr>
          <w:sz w:val="20"/>
          <w:szCs w:val="22"/>
        </w:rPr>
        <w:t>만 있으면 직접 샘플링</w:t>
      </w:r>
      <w:r w:rsidRPr="00020697">
        <w:rPr>
          <w:rFonts w:hint="eastAsia"/>
          <w:sz w:val="20"/>
          <w:szCs w:val="22"/>
        </w:rPr>
        <w:t xml:space="preserve"> </w:t>
      </w:r>
      <w:r w:rsidR="002D111C" w:rsidRPr="002D111C">
        <w:rPr>
          <w:sz w:val="20"/>
          <w:szCs w:val="22"/>
        </w:rPr>
        <w:t>할 수 있는 장점이 있습니다.</w:t>
      </w:r>
    </w:p>
    <w:p w14:paraId="64E42DFA" w14:textId="77777777" w:rsidR="00E0323D" w:rsidRPr="002D111C" w:rsidRDefault="00E0323D" w:rsidP="002D111C">
      <w:pPr>
        <w:rPr>
          <w:sz w:val="20"/>
          <w:szCs w:val="22"/>
        </w:rPr>
      </w:pPr>
    </w:p>
    <w:p w14:paraId="01687DF1" w14:textId="77777777" w:rsidR="00020697" w:rsidRPr="002D111C" w:rsidRDefault="00020697" w:rsidP="00020697">
      <w:pPr>
        <w:rPr>
          <w:b/>
          <w:bCs/>
          <w:sz w:val="24"/>
          <w:szCs w:val="28"/>
        </w:rPr>
      </w:pPr>
    </w:p>
    <w:p w14:paraId="3DDDC7CF" w14:textId="77777777" w:rsidR="00020697" w:rsidRPr="00020697" w:rsidRDefault="00E0323D" w:rsidP="002D111C">
      <w:pPr>
        <w:rPr>
          <w:b/>
          <w:bCs/>
          <w:sz w:val="24"/>
          <w:szCs w:val="28"/>
        </w:rPr>
      </w:pPr>
      <w:r w:rsidRPr="00020697">
        <w:rPr>
          <w:rFonts w:hint="eastAsia"/>
          <w:b/>
          <w:bCs/>
          <w:sz w:val="24"/>
          <w:szCs w:val="28"/>
        </w:rPr>
        <w:t>3.</w:t>
      </w:r>
      <w:r w:rsidR="002D111C" w:rsidRPr="002D111C">
        <w:rPr>
          <w:b/>
          <w:bCs/>
          <w:sz w:val="24"/>
          <w:szCs w:val="28"/>
        </w:rPr>
        <w:t>역방향 과정</w:t>
      </w:r>
      <w:r w:rsidRPr="00020697">
        <w:rPr>
          <w:rFonts w:hint="eastAsia"/>
          <w:b/>
          <w:bCs/>
          <w:sz w:val="24"/>
          <w:szCs w:val="28"/>
        </w:rPr>
        <w:t>의 구조</w:t>
      </w:r>
    </w:p>
    <w:p w14:paraId="585FAEAF" w14:textId="20B43EE6" w:rsidR="002D111C" w:rsidRPr="00020697" w:rsidRDefault="002D111C" w:rsidP="002D111C">
      <w:pPr>
        <w:rPr>
          <w:sz w:val="20"/>
          <w:szCs w:val="22"/>
        </w:rPr>
      </w:pPr>
      <w:r w:rsidRPr="002D111C">
        <w:rPr>
          <w:sz w:val="20"/>
          <w:szCs w:val="22"/>
        </w:rPr>
        <w:t xml:space="preserve">학습의 목적은, 노이즈가 섞인 이미지 로부터 원래 이미지로 돌아가는 과정을 모델링하는 것입니다. 이를 위해, 확산 모델은 각 시점에서 다음 시점 또는 그를 생성하는 데 </w:t>
      </w:r>
      <w:proofErr w:type="gramStart"/>
      <w:r w:rsidRPr="002D111C">
        <w:rPr>
          <w:sz w:val="20"/>
          <w:szCs w:val="22"/>
        </w:rPr>
        <w:t>사용된 을</w:t>
      </w:r>
      <w:proofErr w:type="gramEnd"/>
      <w:r w:rsidRPr="002D111C">
        <w:rPr>
          <w:sz w:val="20"/>
          <w:szCs w:val="22"/>
        </w:rPr>
        <w:t xml:space="preserve"> 예측하도록 학습됩니다.</w:t>
      </w:r>
    </w:p>
    <w:p w14:paraId="5EBEA19B" w14:textId="004735C5" w:rsidR="002D111C" w:rsidRPr="002D111C" w:rsidRDefault="00020697" w:rsidP="002D111C">
      <w:r w:rsidRPr="00020697">
        <w:rPr>
          <w:rFonts w:hint="eastAsia"/>
          <w:sz w:val="20"/>
          <w:szCs w:val="22"/>
        </w:rPr>
        <w:t xml:space="preserve">새로운 샘플을 만들 </w:t>
      </w:r>
      <w:proofErr w:type="spellStart"/>
      <w:r w:rsidRPr="00020697">
        <w:rPr>
          <w:rFonts w:hint="eastAsia"/>
          <w:sz w:val="20"/>
          <w:szCs w:val="22"/>
        </w:rPr>
        <w:t>때눈</w:t>
      </w:r>
      <w:proofErr w:type="spellEnd"/>
      <w:r w:rsidRPr="00020697">
        <w:rPr>
          <w:rFonts w:hint="eastAsia"/>
          <w:sz w:val="20"/>
          <w:szCs w:val="22"/>
        </w:rPr>
        <w:t xml:space="preserve"> 무작위한 노이즈에서 시작해 노이즈를 점점 제거하며 현실적인 이미지를 복원합니다. </w:t>
      </w:r>
      <w:r w:rsidR="002D111C" w:rsidRPr="002D111C">
        <w:rPr>
          <w:sz w:val="20"/>
          <w:szCs w:val="22"/>
        </w:rPr>
        <w:t>가장 널리 쓰이는 학습 손실은 다음과 같은 단순한 평균</w:t>
      </w:r>
      <w:r>
        <w:rPr>
          <w:rFonts w:hint="eastAsia"/>
          <w:sz w:val="20"/>
          <w:szCs w:val="22"/>
        </w:rPr>
        <w:t xml:space="preserve"> </w:t>
      </w:r>
      <w:r w:rsidR="002D111C" w:rsidRPr="002D111C">
        <w:rPr>
          <w:sz w:val="20"/>
          <w:szCs w:val="22"/>
        </w:rPr>
        <w:t>제곱오차(MSE)입니다</w:t>
      </w:r>
      <w:r w:rsidRPr="00020697">
        <w:rPr>
          <w:rFonts w:hint="eastAsia"/>
          <w:sz w:val="20"/>
          <w:szCs w:val="22"/>
        </w:rPr>
        <w:t xml:space="preserve">. </w:t>
      </w:r>
      <w:r w:rsidR="002D111C" w:rsidRPr="002D111C">
        <w:rPr>
          <w:sz w:val="20"/>
          <w:szCs w:val="22"/>
        </w:rPr>
        <w:t xml:space="preserve">이 </w:t>
      </w:r>
      <w:r w:rsidR="002D111C" w:rsidRPr="002D111C">
        <w:rPr>
          <w:sz w:val="20"/>
          <w:szCs w:val="22"/>
        </w:rPr>
        <w:lastRenderedPageBreak/>
        <w:t xml:space="preserve">손실은 기존의 복잡한 </w:t>
      </w:r>
      <w:proofErr w:type="spellStart"/>
      <w:r w:rsidR="002D111C" w:rsidRPr="002D111C">
        <w:rPr>
          <w:sz w:val="20"/>
          <w:szCs w:val="22"/>
        </w:rPr>
        <w:t>변분</w:t>
      </w:r>
      <w:proofErr w:type="spellEnd"/>
      <w:r w:rsidR="002D111C" w:rsidRPr="002D111C">
        <w:rPr>
          <w:sz w:val="20"/>
          <w:szCs w:val="22"/>
        </w:rPr>
        <w:t xml:space="preserve"> 추론(Variational Inference)에 비해 계산이 </w:t>
      </w:r>
      <w:r w:rsidR="002D111C" w:rsidRPr="002D111C">
        <w:t>단순하며, 안정적인 학습을 보장합니다.</w:t>
      </w:r>
    </w:p>
    <w:p w14:paraId="197DB5B3" w14:textId="77777777" w:rsidR="00020697" w:rsidRDefault="00020697" w:rsidP="002D111C"/>
    <w:p w14:paraId="36CD4DD8" w14:textId="77777777" w:rsidR="00020697" w:rsidRDefault="00020697" w:rsidP="002D111C"/>
    <w:p w14:paraId="08EAFCCD" w14:textId="113E3CAF" w:rsidR="002D111C" w:rsidRPr="002D111C" w:rsidRDefault="00020697" w:rsidP="002D111C">
      <w:pPr>
        <w:rPr>
          <w:sz w:val="24"/>
          <w:szCs w:val="28"/>
        </w:rPr>
      </w:pPr>
      <w:r w:rsidRPr="00020697">
        <w:rPr>
          <w:rFonts w:hint="eastAsia"/>
          <w:b/>
          <w:bCs/>
          <w:sz w:val="24"/>
          <w:szCs w:val="28"/>
        </w:rPr>
        <w:t>4</w:t>
      </w:r>
      <w:r w:rsidR="002D111C" w:rsidRPr="002D111C">
        <w:rPr>
          <w:b/>
          <w:bCs/>
          <w:sz w:val="24"/>
          <w:szCs w:val="28"/>
        </w:rPr>
        <w:t>. 샘플링, 품질, 생성 과정</w:t>
      </w:r>
      <w:r w:rsidR="002D111C" w:rsidRPr="002D111C">
        <w:t>.</w:t>
      </w:r>
    </w:p>
    <w:p w14:paraId="39F0FFBE" w14:textId="77777777" w:rsidR="002D111C" w:rsidRPr="002D111C" w:rsidRDefault="002D111C" w:rsidP="002D111C">
      <w:pPr>
        <w:rPr>
          <w:b/>
          <w:bCs/>
        </w:rPr>
      </w:pPr>
      <w:r w:rsidRPr="002D111C">
        <w:rPr>
          <w:b/>
          <w:bCs/>
        </w:rPr>
        <w:t>▶ 샘플 품질</w:t>
      </w:r>
    </w:p>
    <w:p w14:paraId="6D8FE97F" w14:textId="77777777" w:rsidR="002D111C" w:rsidRPr="002D111C" w:rsidRDefault="002D111C" w:rsidP="002D111C">
      <w:pPr>
        <w:numPr>
          <w:ilvl w:val="0"/>
          <w:numId w:val="3"/>
        </w:numPr>
      </w:pPr>
      <w:r w:rsidRPr="002D111C">
        <w:rPr>
          <w:b/>
          <w:bCs/>
        </w:rPr>
        <w:t>CIFAR-10</w:t>
      </w:r>
      <w:r w:rsidRPr="002D111C">
        <w:t xml:space="preserve"> 데이터셋 기준:</w:t>
      </w:r>
    </w:p>
    <w:p w14:paraId="44FDA64C" w14:textId="77777777" w:rsidR="002D111C" w:rsidRPr="002D111C" w:rsidRDefault="002D111C" w:rsidP="002D111C">
      <w:pPr>
        <w:numPr>
          <w:ilvl w:val="1"/>
          <w:numId w:val="3"/>
        </w:numPr>
      </w:pPr>
      <w:r w:rsidRPr="002D111C">
        <w:rPr>
          <w:b/>
          <w:bCs/>
        </w:rPr>
        <w:t>Inception Score (IS)</w:t>
      </w:r>
      <w:r w:rsidRPr="002D111C">
        <w:t>: 9.46</w:t>
      </w:r>
    </w:p>
    <w:p w14:paraId="51E18082" w14:textId="77777777" w:rsidR="002D111C" w:rsidRPr="002D111C" w:rsidRDefault="002D111C" w:rsidP="002D111C">
      <w:pPr>
        <w:numPr>
          <w:ilvl w:val="1"/>
          <w:numId w:val="3"/>
        </w:numPr>
      </w:pPr>
      <w:r w:rsidRPr="002D111C">
        <w:rPr>
          <w:b/>
          <w:bCs/>
        </w:rPr>
        <w:t>FID Score</w:t>
      </w:r>
      <w:r w:rsidRPr="002D111C">
        <w:t>: 3.17 (</w:t>
      </w:r>
      <w:proofErr w:type="spellStart"/>
      <w:r w:rsidRPr="002D111C">
        <w:t>학습셋</w:t>
      </w:r>
      <w:proofErr w:type="spellEnd"/>
      <w:r w:rsidRPr="002D111C">
        <w:t xml:space="preserve"> 기준), 5.24 (테스트셋 기준)</w:t>
      </w:r>
    </w:p>
    <w:p w14:paraId="530BDF54" w14:textId="77777777" w:rsidR="002D111C" w:rsidRPr="002D111C" w:rsidRDefault="002D111C" w:rsidP="002D111C">
      <w:r w:rsidRPr="002D111C">
        <w:t xml:space="preserve">이는 당시의 다른 </w:t>
      </w:r>
      <w:proofErr w:type="spellStart"/>
      <w:r w:rsidRPr="002D111C">
        <w:t>비조건</w:t>
      </w:r>
      <w:proofErr w:type="spellEnd"/>
      <w:r w:rsidRPr="002D111C">
        <w:t xml:space="preserve"> 생성 </w:t>
      </w:r>
      <w:proofErr w:type="spellStart"/>
      <w:r w:rsidRPr="002D111C">
        <w:t>모델들뿐만</w:t>
      </w:r>
      <w:proofErr w:type="spellEnd"/>
      <w:r w:rsidRPr="002D111C">
        <w:t xml:space="preserve"> 아니라, 일부 조건부(class-conditional) 모델들보다도 뛰어난 성능입니다.</w:t>
      </w:r>
    </w:p>
    <w:p w14:paraId="09838D22" w14:textId="77777777" w:rsidR="002D111C" w:rsidRPr="002D111C" w:rsidRDefault="002D111C" w:rsidP="002D111C">
      <w:pPr>
        <w:rPr>
          <w:b/>
          <w:bCs/>
        </w:rPr>
      </w:pPr>
      <w:r w:rsidRPr="002D111C">
        <w:rPr>
          <w:b/>
          <w:bCs/>
        </w:rPr>
        <w:t>▶ Progressive Generation</w:t>
      </w:r>
    </w:p>
    <w:p w14:paraId="16CA0F3F" w14:textId="77777777" w:rsidR="002D111C" w:rsidRPr="002D111C" w:rsidRDefault="002D111C" w:rsidP="002D111C">
      <w:pPr>
        <w:numPr>
          <w:ilvl w:val="0"/>
          <w:numId w:val="4"/>
        </w:numPr>
      </w:pPr>
      <w:r w:rsidRPr="002D111C">
        <w:t>생성 과정은 점진적으로 디테일이 추가되는 구조입니다.</w:t>
      </w:r>
    </w:p>
    <w:p w14:paraId="60B798B6" w14:textId="77777777" w:rsidR="002D111C" w:rsidRPr="002D111C" w:rsidRDefault="002D111C" w:rsidP="002D111C">
      <w:pPr>
        <w:numPr>
          <w:ilvl w:val="0"/>
          <w:numId w:val="4"/>
        </w:numPr>
      </w:pPr>
      <w:r w:rsidRPr="002D111C">
        <w:t>초기 시점에는 큰 윤곽이 먼저 생성되고, 이후 세부적인 요소가 차차 채워집니다.</w:t>
      </w:r>
    </w:p>
    <w:p w14:paraId="7E6A5A20" w14:textId="77777777" w:rsidR="002D111C" w:rsidRPr="002D111C" w:rsidRDefault="002D111C" w:rsidP="002D111C">
      <w:pPr>
        <w:numPr>
          <w:ilvl w:val="0"/>
          <w:numId w:val="4"/>
        </w:numPr>
      </w:pPr>
      <w:r w:rsidRPr="002D111C">
        <w:t xml:space="preserve">Figure 6~7은 </w:t>
      </w:r>
      <w:proofErr w:type="spellStart"/>
      <w:r w:rsidRPr="002D111C">
        <w:t>CelebA</w:t>
      </w:r>
      <w:proofErr w:type="spellEnd"/>
      <w:r w:rsidRPr="002D111C">
        <w:t xml:space="preserve"> 얼굴 생성 예시를 보여주며, 같은 latent를 공유하는 다양한 샘플이 공통적인 특성을 유지함을 보여줍니다.</w:t>
      </w:r>
    </w:p>
    <w:p w14:paraId="51107FED" w14:textId="77777777" w:rsidR="002D111C" w:rsidRPr="002D111C" w:rsidRDefault="002D111C" w:rsidP="002D111C">
      <w:r w:rsidRPr="002D111C">
        <w:pict w14:anchorId="21B30162">
          <v:rect id="_x0000_i1057" style="width:0;height:1.5pt" o:hralign="center" o:hrstd="t" o:hr="t" fillcolor="#a0a0a0" stroked="f"/>
        </w:pict>
      </w:r>
    </w:p>
    <w:p w14:paraId="01087C25" w14:textId="77777777" w:rsidR="002D111C" w:rsidRPr="002D111C" w:rsidRDefault="002D111C" w:rsidP="002D111C">
      <w:pPr>
        <w:rPr>
          <w:b/>
          <w:bCs/>
        </w:rPr>
      </w:pPr>
      <w:r w:rsidRPr="002D111C">
        <w:rPr>
          <w:b/>
          <w:bCs/>
        </w:rPr>
        <w:t>4. 이론적 해석 및 응용</w:t>
      </w:r>
    </w:p>
    <w:p w14:paraId="3D8F5123" w14:textId="77777777" w:rsidR="002D111C" w:rsidRPr="002D111C" w:rsidRDefault="002D111C" w:rsidP="002D111C">
      <w:pPr>
        <w:rPr>
          <w:b/>
          <w:bCs/>
        </w:rPr>
      </w:pPr>
      <w:r w:rsidRPr="002D111C">
        <w:rPr>
          <w:b/>
          <w:bCs/>
        </w:rPr>
        <w:t>▶ 자기회귀 디코딩과의 유사성</w:t>
      </w:r>
    </w:p>
    <w:p w14:paraId="3E28804F" w14:textId="77777777" w:rsidR="002D111C" w:rsidRPr="002D111C" w:rsidRDefault="002D111C" w:rsidP="002D111C">
      <w:r w:rsidRPr="002D111C">
        <w:t xml:space="preserve">논문에서는 확산 모델을 일종의 </w:t>
      </w:r>
      <w:r w:rsidRPr="002D111C">
        <w:rPr>
          <w:b/>
          <w:bCs/>
        </w:rPr>
        <w:t>자기회귀 모델</w:t>
      </w:r>
      <w:r w:rsidRPr="002D111C">
        <w:t xml:space="preserve">로 해석합니다. 기존의 autoregressive 모델은 픽셀의 순서를 기반으로 순차적으로 값을 예측하지만, 확산 모델은 </w:t>
      </w:r>
      <w:r w:rsidRPr="002D111C">
        <w:rPr>
          <w:b/>
          <w:bCs/>
        </w:rPr>
        <w:t>노이즈 수준 t를 시간 축처럼 사용하여 점진적으로 이미지를 생성</w:t>
      </w:r>
      <w:r w:rsidRPr="002D111C">
        <w:t>합니다.</w:t>
      </w:r>
    </w:p>
    <w:p w14:paraId="32CF3EC7" w14:textId="77777777" w:rsidR="002D111C" w:rsidRPr="002D111C" w:rsidRDefault="002D111C" w:rsidP="002D111C">
      <w:r w:rsidRPr="002D111C">
        <w:t>수식적으로도, 전체 손실 은 다음과 같이 KL divergence들의 합으로 표현됩니다:</w:t>
      </w:r>
    </w:p>
    <w:p w14:paraId="53A8173B" w14:textId="77777777" w:rsidR="002D111C" w:rsidRPr="002D111C" w:rsidRDefault="002D111C" w:rsidP="002D111C">
      <w:r w:rsidRPr="002D111C">
        <w:t xml:space="preserve">이는 VAE에서 사용하는 </w:t>
      </w:r>
      <w:proofErr w:type="spellStart"/>
      <w:r w:rsidRPr="002D111C">
        <w:t>변분</w:t>
      </w:r>
      <w:proofErr w:type="spellEnd"/>
      <w:r w:rsidRPr="002D111C">
        <w:t xml:space="preserve"> 경계(ELBO)와 유사하며, 확산 모델의 학습이 확률적 자기회귀 디코딩과 유사함을 보여줍니다.</w:t>
      </w:r>
    </w:p>
    <w:p w14:paraId="72902273" w14:textId="77777777" w:rsidR="002D111C" w:rsidRPr="002D111C" w:rsidRDefault="002D111C" w:rsidP="002D111C">
      <w:pPr>
        <w:rPr>
          <w:b/>
          <w:bCs/>
        </w:rPr>
      </w:pPr>
      <w:r w:rsidRPr="002D111C">
        <w:rPr>
          <w:b/>
          <w:bCs/>
        </w:rPr>
        <w:t>▶ 개념적 압축 (Conceptual Compression)</w:t>
      </w:r>
    </w:p>
    <w:p w14:paraId="1E8684D3" w14:textId="77777777" w:rsidR="002D111C" w:rsidRPr="002D111C" w:rsidRDefault="002D111C" w:rsidP="002D111C">
      <w:pPr>
        <w:numPr>
          <w:ilvl w:val="0"/>
          <w:numId w:val="5"/>
        </w:numPr>
      </w:pPr>
      <w:r w:rsidRPr="002D111C">
        <w:t>Figure 5의 rate-distortion 분석은 정보가 생성되는 순서를 시각적으로 보여줍니</w:t>
      </w:r>
      <w:r w:rsidRPr="002D111C">
        <w:lastRenderedPageBreak/>
        <w:t>다.</w:t>
      </w:r>
    </w:p>
    <w:p w14:paraId="29A24D9F" w14:textId="77777777" w:rsidR="002D111C" w:rsidRPr="002D111C" w:rsidRDefault="002D111C" w:rsidP="002D111C">
      <w:pPr>
        <w:numPr>
          <w:ilvl w:val="0"/>
          <w:numId w:val="5"/>
        </w:numPr>
      </w:pPr>
      <w:r w:rsidRPr="002D111C">
        <w:t>초기 단계에서는 이미지의 큰 틀(구조)이 먼저 생성되고, 후반부에서 디테일이 복원됩니다.</w:t>
      </w:r>
    </w:p>
    <w:p w14:paraId="5288A4BA" w14:textId="77777777" w:rsidR="002D111C" w:rsidRPr="002D111C" w:rsidRDefault="002D111C" w:rsidP="002D111C">
      <w:pPr>
        <w:numPr>
          <w:ilvl w:val="0"/>
          <w:numId w:val="5"/>
        </w:numPr>
      </w:pPr>
      <w:r w:rsidRPr="002D111C">
        <w:t xml:space="preserve">이는 확산 모델이 </w:t>
      </w:r>
      <w:r w:rsidRPr="002D111C">
        <w:rPr>
          <w:b/>
          <w:bCs/>
        </w:rPr>
        <w:t>정보의 중요도 순으로 점진적 복원을 수행</w:t>
      </w:r>
      <w:r w:rsidRPr="002D111C">
        <w:t>함을 나타냅니다.</w:t>
      </w:r>
    </w:p>
    <w:p w14:paraId="5F2456D9" w14:textId="77777777" w:rsidR="002D111C" w:rsidRPr="002D111C" w:rsidRDefault="002D111C" w:rsidP="002D111C">
      <w:pPr>
        <w:numPr>
          <w:ilvl w:val="0"/>
          <w:numId w:val="5"/>
        </w:numPr>
      </w:pPr>
      <w:r w:rsidRPr="002D111C">
        <w:t xml:space="preserve">이런 성질은 마치 압축 해제와 같아서, 생성 모델을 </w:t>
      </w:r>
      <w:r w:rsidRPr="002D111C">
        <w:rPr>
          <w:b/>
          <w:bCs/>
        </w:rPr>
        <w:t>데이터 압축 도구</w:t>
      </w:r>
      <w:r w:rsidRPr="002D111C">
        <w:t>로 해석할 수도 있습니다.</w:t>
      </w:r>
    </w:p>
    <w:p w14:paraId="1024B686" w14:textId="77777777" w:rsidR="002D111C" w:rsidRPr="002D111C" w:rsidRDefault="002D111C" w:rsidP="002D111C">
      <w:pPr>
        <w:rPr>
          <w:b/>
          <w:bCs/>
        </w:rPr>
      </w:pPr>
      <w:r w:rsidRPr="002D111C">
        <w:rPr>
          <w:b/>
          <w:bCs/>
        </w:rPr>
        <w:t xml:space="preserve">▶ </w:t>
      </w:r>
      <w:proofErr w:type="spellStart"/>
      <w:r w:rsidRPr="002D111C">
        <w:rPr>
          <w:b/>
          <w:bCs/>
        </w:rPr>
        <w:t>보간과</w:t>
      </w:r>
      <w:proofErr w:type="spellEnd"/>
      <w:r w:rsidRPr="002D111C">
        <w:rPr>
          <w:b/>
          <w:bCs/>
        </w:rPr>
        <w:t xml:space="preserve"> 잠재 공간</w:t>
      </w:r>
    </w:p>
    <w:p w14:paraId="6B7AF789" w14:textId="77777777" w:rsidR="002D111C" w:rsidRPr="002D111C" w:rsidRDefault="002D111C" w:rsidP="002D111C">
      <w:pPr>
        <w:numPr>
          <w:ilvl w:val="0"/>
          <w:numId w:val="6"/>
        </w:numPr>
      </w:pPr>
      <w:r w:rsidRPr="002D111C">
        <w:t xml:space="preserve">Figure 8에서는 확산 모델의 잠재 공간(latent space)에서의 </w:t>
      </w:r>
      <w:r w:rsidRPr="002D111C">
        <w:rPr>
          <w:b/>
          <w:bCs/>
        </w:rPr>
        <w:t>이미지 보간(interpolation)</w:t>
      </w:r>
      <w:r w:rsidRPr="002D111C">
        <w:t xml:space="preserve"> 결과를 보여줍니다.</w:t>
      </w:r>
    </w:p>
    <w:p w14:paraId="67774033" w14:textId="77777777" w:rsidR="002D111C" w:rsidRPr="002D111C" w:rsidRDefault="002D111C" w:rsidP="002D111C">
      <w:pPr>
        <w:numPr>
          <w:ilvl w:val="0"/>
          <w:numId w:val="6"/>
        </w:numPr>
      </w:pPr>
      <w:r w:rsidRPr="002D111C">
        <w:t>보간 결과는 자연스럽고 점진적인 변화 양상을 보이며, 이는 확산 모델이 의미기반 공간 구조를 잘 학습했음을 나타냅니다.</w:t>
      </w:r>
    </w:p>
    <w:p w14:paraId="2993E05C" w14:textId="006D0F2F" w:rsidR="002D111C" w:rsidRPr="002D111C" w:rsidRDefault="002D111C" w:rsidP="002D111C">
      <w:r w:rsidRPr="002D111C">
        <w:pict w14:anchorId="65DD18CF">
          <v:rect id="_x0000_i1059" style="width:0;height:1.5pt" o:hralign="center" o:hrstd="t" o:hr="t" fillcolor="#a0a0a0" stroked="f"/>
        </w:pict>
      </w:r>
    </w:p>
    <w:p w14:paraId="2912F87A" w14:textId="77777777" w:rsidR="002D111C" w:rsidRPr="002D111C" w:rsidRDefault="002D111C" w:rsidP="002D111C">
      <w:pPr>
        <w:rPr>
          <w:b/>
          <w:bCs/>
        </w:rPr>
      </w:pPr>
      <w:r w:rsidRPr="002D111C">
        <w:rPr>
          <w:b/>
          <w:bCs/>
        </w:rPr>
        <w:t>6. 결론</w:t>
      </w:r>
    </w:p>
    <w:p w14:paraId="57D31CA3" w14:textId="77777777" w:rsidR="002D111C" w:rsidRPr="002D111C" w:rsidRDefault="002D111C" w:rsidP="002D111C">
      <w:r w:rsidRPr="002D111C">
        <w:t xml:space="preserve">DDPM은 단순한 수식 구조와 안정적인 학습 절차만으로도 </w:t>
      </w:r>
      <w:r w:rsidRPr="002D111C">
        <w:rPr>
          <w:b/>
          <w:bCs/>
        </w:rPr>
        <w:t>고품질 이미지 생성을 가능하게 하는 매우 유망한 생성 모델</w:t>
      </w:r>
      <w:r w:rsidRPr="002D111C">
        <w:t>입니다. MSE 기반의 손실 함수는 구현이 간단하면서도 효율적이며, 점진적 생성 구조 덕분에 이론적으로도 다양한 해석이 가능합니다.</w:t>
      </w:r>
    </w:p>
    <w:p w14:paraId="58FE7B85" w14:textId="77777777" w:rsidR="002D111C" w:rsidRPr="002D111C" w:rsidRDefault="002D111C" w:rsidP="002D111C">
      <w:r w:rsidRPr="002D111C">
        <w:t>이 모델은 자기회귀 모델과 유사한 방식으로 작동하면서도, 픽셀 순서가 아닌 정보의 난이도 또는 복잡도 순으로 이미지를 생성하는 새로운 방식을 제안합니다. 이를 통해 생성 품질과 표현력 모두를 확보하며, 여러 연구자들에게 관심을 받고 있습니다.</w:t>
      </w:r>
    </w:p>
    <w:p w14:paraId="5B14F682" w14:textId="52EC1F13" w:rsidR="002D111C" w:rsidRPr="002D111C" w:rsidRDefault="002D111C" w:rsidP="002D111C">
      <w:pPr>
        <w:rPr>
          <w:rFonts w:hint="eastAsia"/>
        </w:rPr>
      </w:pPr>
      <w:r w:rsidRPr="002D111C">
        <w:t xml:space="preserve">앞으로 확산 모델은 </w:t>
      </w:r>
      <w:proofErr w:type="spellStart"/>
      <w:r w:rsidRPr="002D111C">
        <w:t>이미지뿐</w:t>
      </w:r>
      <w:proofErr w:type="spellEnd"/>
      <w:r w:rsidRPr="002D111C">
        <w:t xml:space="preserve"> 아니라 오디오, 비디오, 텍스트 등 다양한 도메인에 응용될 수 있으며, 더 빠르고 효율적인 샘플링을 위한 다양한 최적화 방법들도 연구되고 있습니다.</w:t>
      </w:r>
    </w:p>
    <w:p w14:paraId="6ED8013C" w14:textId="77777777" w:rsidR="004E35DE" w:rsidRPr="002D111C" w:rsidRDefault="004E35DE"/>
    <w:sectPr w:rsidR="004E35DE" w:rsidRPr="002D111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D445D"/>
    <w:multiLevelType w:val="multilevel"/>
    <w:tmpl w:val="D84C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430939"/>
    <w:multiLevelType w:val="multilevel"/>
    <w:tmpl w:val="1A58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296C8F"/>
    <w:multiLevelType w:val="multilevel"/>
    <w:tmpl w:val="0060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40F0A"/>
    <w:multiLevelType w:val="multilevel"/>
    <w:tmpl w:val="269CA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262B54"/>
    <w:multiLevelType w:val="multilevel"/>
    <w:tmpl w:val="FC82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4B76B5"/>
    <w:multiLevelType w:val="multilevel"/>
    <w:tmpl w:val="BA82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4C37F1"/>
    <w:multiLevelType w:val="multilevel"/>
    <w:tmpl w:val="B47E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682858"/>
    <w:multiLevelType w:val="multilevel"/>
    <w:tmpl w:val="4B986C38"/>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AC46C6"/>
    <w:multiLevelType w:val="hybridMultilevel"/>
    <w:tmpl w:val="C37CFAC2"/>
    <w:lvl w:ilvl="0" w:tplc="853EFD7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013150329">
    <w:abstractNumId w:val="7"/>
  </w:num>
  <w:num w:numId="2" w16cid:durableId="115683061">
    <w:abstractNumId w:val="1"/>
  </w:num>
  <w:num w:numId="3" w16cid:durableId="591016201">
    <w:abstractNumId w:val="3"/>
  </w:num>
  <w:num w:numId="4" w16cid:durableId="1892375663">
    <w:abstractNumId w:val="6"/>
  </w:num>
  <w:num w:numId="5" w16cid:durableId="2145271818">
    <w:abstractNumId w:val="5"/>
  </w:num>
  <w:num w:numId="6" w16cid:durableId="1983076242">
    <w:abstractNumId w:val="0"/>
  </w:num>
  <w:num w:numId="7" w16cid:durableId="1157107316">
    <w:abstractNumId w:val="4"/>
  </w:num>
  <w:num w:numId="8" w16cid:durableId="333382868">
    <w:abstractNumId w:val="2"/>
  </w:num>
  <w:num w:numId="9" w16cid:durableId="4429607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11C"/>
    <w:rsid w:val="00020697"/>
    <w:rsid w:val="00106791"/>
    <w:rsid w:val="002D111C"/>
    <w:rsid w:val="003271B9"/>
    <w:rsid w:val="004E35DE"/>
    <w:rsid w:val="00625C08"/>
    <w:rsid w:val="008860A1"/>
    <w:rsid w:val="00D26F28"/>
    <w:rsid w:val="00E0323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9BEFB"/>
  <w15:chartTrackingRefBased/>
  <w15:docId w15:val="{00A6EEF9-FFAC-4785-A524-0EEE48C11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D111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D111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D111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D111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D111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D111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D111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D111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D111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D111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D111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D111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D111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D111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D111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D111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D111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D111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D111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D111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D111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D111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D111C"/>
    <w:pPr>
      <w:spacing w:before="160"/>
      <w:jc w:val="center"/>
    </w:pPr>
    <w:rPr>
      <w:i/>
      <w:iCs/>
      <w:color w:val="404040" w:themeColor="text1" w:themeTint="BF"/>
    </w:rPr>
  </w:style>
  <w:style w:type="character" w:customStyle="1" w:styleId="Char1">
    <w:name w:val="인용 Char"/>
    <w:basedOn w:val="a0"/>
    <w:link w:val="a5"/>
    <w:uiPriority w:val="29"/>
    <w:rsid w:val="002D111C"/>
    <w:rPr>
      <w:i/>
      <w:iCs/>
      <w:color w:val="404040" w:themeColor="text1" w:themeTint="BF"/>
    </w:rPr>
  </w:style>
  <w:style w:type="paragraph" w:styleId="a6">
    <w:name w:val="List Paragraph"/>
    <w:basedOn w:val="a"/>
    <w:uiPriority w:val="34"/>
    <w:qFormat/>
    <w:rsid w:val="002D111C"/>
    <w:pPr>
      <w:ind w:left="720"/>
      <w:contextualSpacing/>
    </w:pPr>
  </w:style>
  <w:style w:type="character" w:styleId="a7">
    <w:name w:val="Intense Emphasis"/>
    <w:basedOn w:val="a0"/>
    <w:uiPriority w:val="21"/>
    <w:qFormat/>
    <w:rsid w:val="002D111C"/>
    <w:rPr>
      <w:i/>
      <w:iCs/>
      <w:color w:val="0F4761" w:themeColor="accent1" w:themeShade="BF"/>
    </w:rPr>
  </w:style>
  <w:style w:type="paragraph" w:styleId="a8">
    <w:name w:val="Intense Quote"/>
    <w:basedOn w:val="a"/>
    <w:next w:val="a"/>
    <w:link w:val="Char2"/>
    <w:uiPriority w:val="30"/>
    <w:qFormat/>
    <w:rsid w:val="002D11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D111C"/>
    <w:rPr>
      <w:i/>
      <w:iCs/>
      <w:color w:val="0F4761" w:themeColor="accent1" w:themeShade="BF"/>
    </w:rPr>
  </w:style>
  <w:style w:type="character" w:styleId="a9">
    <w:name w:val="Intense Reference"/>
    <w:basedOn w:val="a0"/>
    <w:uiPriority w:val="32"/>
    <w:qFormat/>
    <w:rsid w:val="002D11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307573">
      <w:bodyDiv w:val="1"/>
      <w:marLeft w:val="0"/>
      <w:marRight w:val="0"/>
      <w:marTop w:val="0"/>
      <w:marBottom w:val="0"/>
      <w:divBdr>
        <w:top w:val="none" w:sz="0" w:space="0" w:color="auto"/>
        <w:left w:val="none" w:sz="0" w:space="0" w:color="auto"/>
        <w:bottom w:val="none" w:sz="0" w:space="0" w:color="auto"/>
        <w:right w:val="none" w:sz="0" w:space="0" w:color="auto"/>
      </w:divBdr>
      <w:divsChild>
        <w:div w:id="414984173">
          <w:marLeft w:val="0"/>
          <w:marRight w:val="0"/>
          <w:marTop w:val="0"/>
          <w:marBottom w:val="0"/>
          <w:divBdr>
            <w:top w:val="none" w:sz="0" w:space="0" w:color="auto"/>
            <w:left w:val="none" w:sz="0" w:space="0" w:color="auto"/>
            <w:bottom w:val="none" w:sz="0" w:space="0" w:color="auto"/>
            <w:right w:val="none" w:sz="0" w:space="0" w:color="auto"/>
          </w:divBdr>
        </w:div>
        <w:div w:id="586773648">
          <w:marLeft w:val="0"/>
          <w:marRight w:val="0"/>
          <w:marTop w:val="0"/>
          <w:marBottom w:val="0"/>
          <w:divBdr>
            <w:top w:val="none" w:sz="0" w:space="0" w:color="auto"/>
            <w:left w:val="none" w:sz="0" w:space="0" w:color="auto"/>
            <w:bottom w:val="none" w:sz="0" w:space="0" w:color="auto"/>
            <w:right w:val="none" w:sz="0" w:space="0" w:color="auto"/>
          </w:divBdr>
        </w:div>
        <w:div w:id="2023241301">
          <w:marLeft w:val="0"/>
          <w:marRight w:val="0"/>
          <w:marTop w:val="0"/>
          <w:marBottom w:val="0"/>
          <w:divBdr>
            <w:top w:val="none" w:sz="0" w:space="0" w:color="auto"/>
            <w:left w:val="none" w:sz="0" w:space="0" w:color="auto"/>
            <w:bottom w:val="none" w:sz="0" w:space="0" w:color="auto"/>
            <w:right w:val="none" w:sz="0" w:space="0" w:color="auto"/>
          </w:divBdr>
        </w:div>
        <w:div w:id="1441023113">
          <w:marLeft w:val="0"/>
          <w:marRight w:val="0"/>
          <w:marTop w:val="0"/>
          <w:marBottom w:val="0"/>
          <w:divBdr>
            <w:top w:val="none" w:sz="0" w:space="0" w:color="auto"/>
            <w:left w:val="none" w:sz="0" w:space="0" w:color="auto"/>
            <w:bottom w:val="none" w:sz="0" w:space="0" w:color="auto"/>
            <w:right w:val="none" w:sz="0" w:space="0" w:color="auto"/>
          </w:divBdr>
        </w:div>
        <w:div w:id="754203737">
          <w:marLeft w:val="0"/>
          <w:marRight w:val="0"/>
          <w:marTop w:val="0"/>
          <w:marBottom w:val="0"/>
          <w:divBdr>
            <w:top w:val="none" w:sz="0" w:space="0" w:color="auto"/>
            <w:left w:val="none" w:sz="0" w:space="0" w:color="auto"/>
            <w:bottom w:val="none" w:sz="0" w:space="0" w:color="auto"/>
            <w:right w:val="none" w:sz="0" w:space="0" w:color="auto"/>
          </w:divBdr>
        </w:div>
      </w:divsChild>
    </w:div>
    <w:div w:id="1939635655">
      <w:bodyDiv w:val="1"/>
      <w:marLeft w:val="0"/>
      <w:marRight w:val="0"/>
      <w:marTop w:val="0"/>
      <w:marBottom w:val="0"/>
      <w:divBdr>
        <w:top w:val="none" w:sz="0" w:space="0" w:color="auto"/>
        <w:left w:val="none" w:sz="0" w:space="0" w:color="auto"/>
        <w:bottom w:val="none" w:sz="0" w:space="0" w:color="auto"/>
        <w:right w:val="none" w:sz="0" w:space="0" w:color="auto"/>
      </w:divBdr>
      <w:divsChild>
        <w:div w:id="1441799835">
          <w:marLeft w:val="0"/>
          <w:marRight w:val="0"/>
          <w:marTop w:val="0"/>
          <w:marBottom w:val="0"/>
          <w:divBdr>
            <w:top w:val="none" w:sz="0" w:space="0" w:color="auto"/>
            <w:left w:val="none" w:sz="0" w:space="0" w:color="auto"/>
            <w:bottom w:val="none" w:sz="0" w:space="0" w:color="auto"/>
            <w:right w:val="none" w:sz="0" w:space="0" w:color="auto"/>
          </w:divBdr>
        </w:div>
        <w:div w:id="801070024">
          <w:marLeft w:val="0"/>
          <w:marRight w:val="0"/>
          <w:marTop w:val="0"/>
          <w:marBottom w:val="0"/>
          <w:divBdr>
            <w:top w:val="none" w:sz="0" w:space="0" w:color="auto"/>
            <w:left w:val="none" w:sz="0" w:space="0" w:color="auto"/>
            <w:bottom w:val="none" w:sz="0" w:space="0" w:color="auto"/>
            <w:right w:val="none" w:sz="0" w:space="0" w:color="auto"/>
          </w:divBdr>
        </w:div>
        <w:div w:id="1721591173">
          <w:marLeft w:val="0"/>
          <w:marRight w:val="0"/>
          <w:marTop w:val="0"/>
          <w:marBottom w:val="0"/>
          <w:divBdr>
            <w:top w:val="none" w:sz="0" w:space="0" w:color="auto"/>
            <w:left w:val="none" w:sz="0" w:space="0" w:color="auto"/>
            <w:bottom w:val="none" w:sz="0" w:space="0" w:color="auto"/>
            <w:right w:val="none" w:sz="0" w:space="0" w:color="auto"/>
          </w:divBdr>
        </w:div>
        <w:div w:id="997881796">
          <w:marLeft w:val="0"/>
          <w:marRight w:val="0"/>
          <w:marTop w:val="0"/>
          <w:marBottom w:val="0"/>
          <w:divBdr>
            <w:top w:val="none" w:sz="0" w:space="0" w:color="auto"/>
            <w:left w:val="none" w:sz="0" w:space="0" w:color="auto"/>
            <w:bottom w:val="none" w:sz="0" w:space="0" w:color="auto"/>
            <w:right w:val="none" w:sz="0" w:space="0" w:color="auto"/>
          </w:divBdr>
        </w:div>
        <w:div w:id="15648328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3</Pages>
  <Words>322</Words>
  <Characters>1839</Characters>
  <Application>Microsoft Office Word</Application>
  <DocSecurity>0</DocSecurity>
  <Lines>15</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김완철</dc:creator>
  <cp:keywords/>
  <dc:description/>
  <cp:lastModifiedBy>김완철</cp:lastModifiedBy>
  <cp:revision>1</cp:revision>
  <dcterms:created xsi:type="dcterms:W3CDTF">2025-04-10T05:45:00Z</dcterms:created>
  <dcterms:modified xsi:type="dcterms:W3CDTF">2025-04-10T08:15:00Z</dcterms:modified>
</cp:coreProperties>
</file>