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9DD5" w14:textId="68FD460B" w:rsidR="00BF16E0" w:rsidRPr="00BF16E0" w:rsidRDefault="00BF16E0" w:rsidP="00BF16E0">
      <w:pPr>
        <w:rPr>
          <w:rFonts w:hint="eastAsia"/>
          <w:b/>
          <w:bCs/>
        </w:rPr>
      </w:pPr>
      <w:r w:rsidRPr="00BF16E0">
        <w:rPr>
          <w:b/>
          <w:bCs/>
        </w:rPr>
        <w:t>BART</w:t>
      </w:r>
    </w:p>
    <w:p w14:paraId="5D2EE632" w14:textId="77777777" w:rsidR="00BF16E0" w:rsidRPr="00BF16E0" w:rsidRDefault="00BF16E0" w:rsidP="00BF16E0">
      <w:pPr>
        <w:rPr>
          <w:b/>
          <w:bCs/>
        </w:rPr>
      </w:pPr>
      <w:r w:rsidRPr="00BF16E0">
        <w:rPr>
          <w:b/>
          <w:bCs/>
        </w:rPr>
        <w:t>0. 서론</w:t>
      </w:r>
    </w:p>
    <w:p w14:paraId="59A02BDB" w14:textId="58FBF5BE" w:rsidR="00BF16E0" w:rsidRPr="00BF16E0" w:rsidRDefault="00BF16E0" w:rsidP="00BF16E0">
      <w:r w:rsidRPr="00BF16E0">
        <w:t xml:space="preserve">2019년 페이스북 AI에서 발표한 BART 논문을 분석함. BART는 denoising autoencoder의 개념을 기반으로, 임의로 손상된 텍스트를 원본 텍스트로 복원하도록 훈련하는 새로운 사전 학습 모델임. 이 모델은 양방향 인코더와 단방향 </w:t>
      </w:r>
      <w:proofErr w:type="spellStart"/>
      <w:r w:rsidRPr="00BF16E0">
        <w:t>디코더를</w:t>
      </w:r>
      <w:proofErr w:type="spellEnd"/>
      <w:r w:rsidRPr="00BF16E0">
        <w:t xml:space="preserve"> 결합한 seq2seq 아키텍처를 사용함. 덕분에 </w:t>
      </w:r>
      <w:r w:rsidRPr="00BF16E0">
        <w:rPr>
          <w:b/>
          <w:bCs/>
        </w:rPr>
        <w:t>BERT</w:t>
      </w:r>
      <w:r w:rsidRPr="00BF16E0">
        <w:t xml:space="preserve">처럼 문맥을 깊이 이해하는 능력과 </w:t>
      </w:r>
      <w:r w:rsidRPr="00BF16E0">
        <w:rPr>
          <w:b/>
          <w:bCs/>
        </w:rPr>
        <w:t>GPT</w:t>
      </w:r>
      <w:r w:rsidRPr="00BF16E0">
        <w:t>처럼 자연스러운 텍스트를 생성하는 능력을 동시에 갖추게 되었음.</w:t>
      </w:r>
    </w:p>
    <w:p w14:paraId="70BF43A7" w14:textId="77777777" w:rsidR="00BF16E0" w:rsidRPr="00BF16E0" w:rsidRDefault="00BF16E0" w:rsidP="00BF16E0">
      <w:pPr>
        <w:rPr>
          <w:b/>
          <w:bCs/>
        </w:rPr>
      </w:pPr>
      <w:r w:rsidRPr="00BF16E0">
        <w:rPr>
          <w:b/>
          <w:bCs/>
        </w:rPr>
        <w:t>1. 기존 모델들의 한계</w:t>
      </w:r>
    </w:p>
    <w:p w14:paraId="685109BC" w14:textId="77777777" w:rsidR="00BF16E0" w:rsidRDefault="00BF16E0" w:rsidP="00BF16E0">
      <w:r w:rsidRPr="00BF16E0">
        <w:t>기존의 사전 학습 모델들은 특정 작업에 특화되어 있어서, 넓은 범위에서 유연하게 사용하기 어려운 한계가 있었음.</w:t>
      </w:r>
    </w:p>
    <w:p w14:paraId="3569570D" w14:textId="77777777" w:rsid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BERT의 한계</w:t>
      </w:r>
      <w:r w:rsidRPr="00BF16E0">
        <w:t>: BERT는 마스크 언어 모델(MLM)을 통해 문장 양쪽의 문맥을 깊이 이해하는 데는 탁월했지만, 입력과 전혀 다른 새로운 문장을 생성하는 데는 취약했음.</w:t>
      </w:r>
    </w:p>
    <w:p w14:paraId="6D472D6A" w14:textId="3FFBAEAF" w:rsidR="00BF16E0" w:rsidRP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GPT의 한계</w:t>
      </w:r>
      <w:r w:rsidRPr="00BF16E0">
        <w:t xml:space="preserve">: GPT는 자기회귀 </w:t>
      </w:r>
      <w:proofErr w:type="spellStart"/>
      <w:r w:rsidRPr="00BF16E0">
        <w:t>디코더를</w:t>
      </w:r>
      <w:proofErr w:type="spellEnd"/>
      <w:r w:rsidRPr="00BF16E0">
        <w:t xml:space="preserve"> 사용해 텍스트 생성 능력은 뛰어났지만, 이전 단어들만 보고 다음 단어를 예측하는 단방향 방식으로 학습했기에, 문장 전체의 양방향 문맥을 이해해야 하는 문제에는 어려움이 있었음.</w:t>
      </w:r>
    </w:p>
    <w:p w14:paraId="2ABDA1E6" w14:textId="11701C67" w:rsidR="00BF16E0" w:rsidRPr="00BF16E0" w:rsidRDefault="00BF16E0" w:rsidP="00BF16E0">
      <w:pPr>
        <w:rPr>
          <w:rFonts w:hint="eastAsia"/>
        </w:rPr>
      </w:pPr>
      <w:r w:rsidRPr="00BF16E0">
        <w:t>BART는 이러한 문제점들을 해결하기 위해 인코더-</w:t>
      </w:r>
      <w:proofErr w:type="spellStart"/>
      <w:r w:rsidRPr="00BF16E0">
        <w:t>디코더</w:t>
      </w:r>
      <w:proofErr w:type="spellEnd"/>
      <w:r w:rsidRPr="00BF16E0">
        <w:t xml:space="preserve"> 구조를 채택한 것임.</w:t>
      </w:r>
    </w:p>
    <w:p w14:paraId="47F8AE40" w14:textId="77777777" w:rsidR="00BF16E0" w:rsidRPr="00BF16E0" w:rsidRDefault="00BF16E0" w:rsidP="00BF16E0">
      <w:pPr>
        <w:rPr>
          <w:b/>
          <w:bCs/>
        </w:rPr>
      </w:pPr>
      <w:r w:rsidRPr="00BF16E0">
        <w:rPr>
          <w:b/>
          <w:bCs/>
        </w:rPr>
        <w:t>2. 핵심 방법론: 텍스트 손상과 복원</w:t>
      </w:r>
    </w:p>
    <w:p w14:paraId="75357F92" w14:textId="77777777" w:rsidR="00BF16E0" w:rsidRDefault="00BF16E0" w:rsidP="00BF16E0">
      <w:r w:rsidRPr="00BF16E0">
        <w:t>BART의 가장 큰 특징은 원본 텍스트에 다양한 형태의 '노이즈(noise)'를 추가하여 손상된 문서를 만들고, 이를 원래의 문서로 복원하도록 학습하는 것임. 이는 단순히 빈칸을 채우는 것을 넘어, 모델에게 훨씬 더 복잡하고 광범위한 언어 능력을 요구함. 논문에서 실험한 훈련 방법론들은 다음과 같음.</w:t>
      </w:r>
    </w:p>
    <w:p w14:paraId="61642C25" w14:textId="77777777" w:rsid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 xml:space="preserve">토큰 </w:t>
      </w:r>
      <w:proofErr w:type="spellStart"/>
      <w:r w:rsidRPr="00BF16E0">
        <w:rPr>
          <w:b/>
          <w:bCs/>
        </w:rPr>
        <w:t>마스킹</w:t>
      </w:r>
      <w:proofErr w:type="spellEnd"/>
      <w:r w:rsidRPr="00BF16E0">
        <w:rPr>
          <w:b/>
          <w:bCs/>
        </w:rPr>
        <w:t xml:space="preserve"> (Token Masking)</w:t>
      </w:r>
      <w:r w:rsidRPr="00BF16E0">
        <w:t>: BERT와 유사하게, 문장 내 임의의 토큰을 [MASK]로 대체함.</w:t>
      </w:r>
    </w:p>
    <w:p w14:paraId="3BF8D535" w14:textId="77777777" w:rsid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토큰 삭제 (Token Deletion)</w:t>
      </w:r>
      <w:r w:rsidRPr="00BF16E0">
        <w:t>: 임의의 토큰을 아예 삭제하여 모델이 어떤 위치의 단어가 사라졌는지 스스로 파악하도록 함.</w:t>
      </w:r>
    </w:p>
    <w:p w14:paraId="135BC87A" w14:textId="77777777" w:rsid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텍스트 채우기 (Text Infilling)</w:t>
      </w:r>
      <w:r w:rsidRPr="00BF16E0">
        <w:t xml:space="preserve">: 연속된 텍스트 </w:t>
      </w:r>
      <w:proofErr w:type="spellStart"/>
      <w:r w:rsidRPr="00BF16E0">
        <w:t>스팬</w:t>
      </w:r>
      <w:proofErr w:type="spellEnd"/>
      <w:r w:rsidRPr="00BF16E0">
        <w:t>(span)을 하나의 [MASK] 토큰으로 대체함. 이 덕분에 모델은 누락된 토큰의 개수까지 예측하는 능력을 기르게 됨.</w:t>
      </w:r>
    </w:p>
    <w:p w14:paraId="47D9F5D4" w14:textId="77777777" w:rsid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문장 순서 섞기 (Sentence Permutation)</w:t>
      </w:r>
      <w:r w:rsidRPr="00BF16E0">
        <w:t>: 마침표를 기준으로 문장을 나눈 뒤 순서를 무작위로 섞음.</w:t>
      </w:r>
    </w:p>
    <w:p w14:paraId="4F89FD96" w14:textId="03CF6ECA" w:rsidR="00BF16E0" w:rsidRP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문서 회전 (Document Rotation)</w:t>
      </w:r>
      <w:r w:rsidRPr="00BF16E0">
        <w:t>: 문서 내의 임의 토큰을 선택해 그 토큰이 문서</w:t>
      </w:r>
      <w:r w:rsidRPr="00BF16E0">
        <w:lastRenderedPageBreak/>
        <w:t>의 시작점이 되도록 순서를 바꿈.</w:t>
      </w:r>
    </w:p>
    <w:p w14:paraId="4A4911A0" w14:textId="7035F4F9" w:rsidR="00BF16E0" w:rsidRPr="00BF16E0" w:rsidRDefault="00BF16E0" w:rsidP="00BF16E0">
      <w:pPr>
        <w:rPr>
          <w:rFonts w:hint="eastAsia"/>
        </w:rPr>
      </w:pPr>
      <w:r w:rsidRPr="00BF16E0">
        <w:t xml:space="preserve">BART는 이 방법론들을 단독으로 사용하거나 조합하여 실험했는데, 특히 </w:t>
      </w:r>
      <w:r w:rsidRPr="00BF16E0">
        <w:rPr>
          <w:b/>
          <w:bCs/>
        </w:rPr>
        <w:t>텍스트 채우기</w:t>
      </w:r>
      <w:r w:rsidRPr="00BF16E0">
        <w:t xml:space="preserve">와 </w:t>
      </w:r>
      <w:r w:rsidRPr="00BF16E0">
        <w:rPr>
          <w:b/>
          <w:bCs/>
        </w:rPr>
        <w:t>문장 순서 섞기</w:t>
      </w:r>
      <w:r w:rsidRPr="00BF16E0">
        <w:t xml:space="preserve"> 조합이 가장 뛰어난 성능을 보였음.</w:t>
      </w:r>
    </w:p>
    <w:p w14:paraId="2A2A1AC8" w14:textId="77777777" w:rsidR="00BF16E0" w:rsidRPr="00BF16E0" w:rsidRDefault="00BF16E0" w:rsidP="00BF16E0">
      <w:pPr>
        <w:rPr>
          <w:b/>
          <w:bCs/>
        </w:rPr>
      </w:pPr>
      <w:r w:rsidRPr="00BF16E0">
        <w:rPr>
          <w:b/>
          <w:bCs/>
        </w:rPr>
        <w:t xml:space="preserve">3. 모델 아키텍처 및 </w:t>
      </w:r>
      <w:proofErr w:type="spellStart"/>
      <w:r w:rsidRPr="00BF16E0">
        <w:rPr>
          <w:b/>
          <w:bCs/>
        </w:rPr>
        <w:t>파인튜닝</w:t>
      </w:r>
      <w:proofErr w:type="spellEnd"/>
    </w:p>
    <w:p w14:paraId="2C522F71" w14:textId="77777777" w:rsidR="00BF16E0" w:rsidRPr="00BF16E0" w:rsidRDefault="00BF16E0" w:rsidP="00BF16E0">
      <w:r w:rsidRPr="00BF16E0">
        <w:t xml:space="preserve">BART는 기본적으로 </w:t>
      </w:r>
      <w:r w:rsidRPr="00BF16E0">
        <w:rPr>
          <w:b/>
          <w:bCs/>
        </w:rPr>
        <w:t>표준 트랜스포머 아키텍처</w:t>
      </w:r>
      <w:r w:rsidRPr="00BF16E0">
        <w:t xml:space="preserve">를 사용하며, GPT와 같이 활성화 함수로 </w:t>
      </w:r>
      <w:proofErr w:type="spellStart"/>
      <w:r w:rsidRPr="00BF16E0">
        <w:t>GeLU</w:t>
      </w:r>
      <w:proofErr w:type="spellEnd"/>
      <w:r w:rsidRPr="00BF16E0">
        <w:t xml:space="preserve">를 사용함. 모델은 기본(Base)과 대규모(Large) 두 가지가 있는데, 각각 인코더와 </w:t>
      </w:r>
      <w:proofErr w:type="spellStart"/>
      <w:r w:rsidRPr="00BF16E0">
        <w:t>디코더에</w:t>
      </w:r>
      <w:proofErr w:type="spellEnd"/>
      <w:r w:rsidRPr="00BF16E0">
        <w:t xml:space="preserve"> 6개, 12개 레이어를 적용함.</w:t>
      </w:r>
    </w:p>
    <w:p w14:paraId="6974DC4F" w14:textId="2194E09E" w:rsidR="00BF16E0" w:rsidRPr="00BF16E0" w:rsidRDefault="00BF16E0" w:rsidP="00BF16E0">
      <w:pPr>
        <w:rPr>
          <w:rFonts w:hint="eastAsia"/>
        </w:rPr>
      </w:pPr>
      <w:r w:rsidRPr="00BF16E0">
        <w:t xml:space="preserve">BERT의 [CLS] 토큰처럼 BART는 </w:t>
      </w:r>
      <w:proofErr w:type="spellStart"/>
      <w:r w:rsidRPr="00BF16E0">
        <w:t>디코더의</w:t>
      </w:r>
      <w:proofErr w:type="spellEnd"/>
      <w:r w:rsidRPr="00BF16E0">
        <w:t xml:space="preserve"> 마지막 토큰 표현을 활용해 Sequence</w:t>
      </w:r>
      <w:r>
        <w:rPr>
          <w:rFonts w:hint="eastAsia"/>
        </w:rPr>
        <w:t xml:space="preserve"> </w:t>
      </w:r>
      <w:r w:rsidRPr="00BF16E0">
        <w:t xml:space="preserve">Classification와 같은 하위 작업을 수행할 수 있음. 또한, </w:t>
      </w:r>
      <w:r w:rsidRPr="00BF16E0">
        <w:rPr>
          <w:b/>
          <w:bCs/>
        </w:rPr>
        <w:t>Sequence Generation</w:t>
      </w:r>
      <w:r w:rsidRPr="00BF16E0">
        <w:t xml:space="preserve"> 작업에서는 인코더에 입력 문서를 넣고, </w:t>
      </w:r>
      <w:proofErr w:type="spellStart"/>
      <w:r w:rsidRPr="00BF16E0">
        <w:t>디코더가</w:t>
      </w:r>
      <w:proofErr w:type="spellEnd"/>
      <w:r w:rsidRPr="00BF16E0">
        <w:t xml:space="preserve"> 이를 바탕으로 새로운 텍스트를 생성하게 됨.</w:t>
      </w:r>
    </w:p>
    <w:p w14:paraId="4334C11A" w14:textId="77777777" w:rsidR="00BF16E0" w:rsidRPr="00BF16E0" w:rsidRDefault="00BF16E0" w:rsidP="00BF16E0">
      <w:pPr>
        <w:rPr>
          <w:b/>
          <w:bCs/>
        </w:rPr>
      </w:pPr>
      <w:r w:rsidRPr="00BF16E0">
        <w:rPr>
          <w:b/>
          <w:bCs/>
        </w:rPr>
        <w:t>4. 실험 결과 및 결론</w:t>
      </w:r>
    </w:p>
    <w:p w14:paraId="1734F3FA" w14:textId="77777777" w:rsidR="00BF16E0" w:rsidRDefault="00BF16E0" w:rsidP="00BF16E0">
      <w:r w:rsidRPr="00BF16E0">
        <w:t>BART는 다양한 자연어 이해 및 생성 작업에서 뛰어난 성능을 입증했음.</w:t>
      </w:r>
    </w:p>
    <w:p w14:paraId="1F3C3375" w14:textId="77777777" w:rsid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자연어 이해(NLU)</w:t>
      </w:r>
      <w:r w:rsidRPr="00BF16E0">
        <w:t xml:space="preserve">: </w:t>
      </w:r>
      <w:proofErr w:type="spellStart"/>
      <w:r w:rsidRPr="00BF16E0">
        <w:t>SQuAD</w:t>
      </w:r>
      <w:proofErr w:type="spellEnd"/>
      <w:r w:rsidRPr="00BF16E0">
        <w:t xml:space="preserve">와 GLUE 벤치마크에서 </w:t>
      </w:r>
      <w:proofErr w:type="spellStart"/>
      <w:r w:rsidRPr="00BF16E0">
        <w:rPr>
          <w:b/>
          <w:bCs/>
        </w:rPr>
        <w:t>RoBERTa</w:t>
      </w:r>
      <w:proofErr w:type="spellEnd"/>
      <w:r w:rsidRPr="00BF16E0">
        <w:t xml:space="preserve">와 동등한 수준의 성능을 달성하여, </w:t>
      </w:r>
      <w:proofErr w:type="spellStart"/>
      <w:r w:rsidRPr="00BF16E0">
        <w:t>디코더가</w:t>
      </w:r>
      <w:proofErr w:type="spellEnd"/>
      <w:r w:rsidRPr="00BF16E0">
        <w:t xml:space="preserve"> 문맥 이해 능력을 저해하지 않음을 보여주었음.</w:t>
      </w:r>
    </w:p>
    <w:p w14:paraId="07B6FD40" w14:textId="6E07A3D1" w:rsidR="00BF16E0" w:rsidRP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자연어 생성(NLG)</w:t>
      </w:r>
      <w:r w:rsidRPr="00BF16E0">
        <w:t xml:space="preserve">: summarization과 같은 생성 작업에서 기존 모델들을 압도적으로 능가하며 </w:t>
      </w:r>
      <w:r w:rsidRPr="00BF16E0">
        <w:rPr>
          <w:rFonts w:hint="eastAsia"/>
          <w:b/>
          <w:bCs/>
        </w:rPr>
        <w:t>SOTA</w:t>
      </w:r>
      <w:r w:rsidRPr="00BF16E0">
        <w:rPr>
          <w:rFonts w:hint="eastAsia"/>
        </w:rPr>
        <w:t>를</w:t>
      </w:r>
      <w:r w:rsidRPr="00BF16E0">
        <w:t xml:space="preserve"> 기록했음.</w:t>
      </w:r>
    </w:p>
    <w:p w14:paraId="121E2D6F" w14:textId="77777777" w:rsidR="00BF16E0" w:rsidRPr="00BF16E0" w:rsidRDefault="00BF16E0" w:rsidP="00BF16E0">
      <w:r w:rsidRPr="00BF16E0">
        <w:t xml:space="preserve">결론적으로, BART는 </w:t>
      </w:r>
      <w:r w:rsidRPr="00BF16E0">
        <w:rPr>
          <w:b/>
          <w:bCs/>
        </w:rPr>
        <w:t>BERT의 양방향 문맥 이해 능력</w:t>
      </w:r>
      <w:r w:rsidRPr="00BF16E0">
        <w:t xml:space="preserve">과 </w:t>
      </w:r>
      <w:r w:rsidRPr="00BF16E0">
        <w:rPr>
          <w:b/>
          <w:bCs/>
        </w:rPr>
        <w:t>GPT의 자기회귀 생성 능력</w:t>
      </w:r>
      <w:r w:rsidRPr="00BF16E0">
        <w:t>을 하나의 seq2seq 프레임워크에 성공적으로 융합한 모델임. 유연한 노이즈 함수를 사용해 다양한 형태의 데이터 손상을 처리하도록 학습함으로써, 기존 모델들의 한계를 극복하고 다양한 NLP 작업에 적용 가능한 범용성을 확보함.</w:t>
      </w:r>
    </w:p>
    <w:p w14:paraId="07495BDB" w14:textId="36247F2A" w:rsidR="00BF16E0" w:rsidRDefault="00BF16E0">
      <w:pPr>
        <w:widowControl/>
        <w:wordWrap/>
        <w:autoSpaceDE/>
        <w:autoSpaceDN/>
      </w:pPr>
      <w:r>
        <w:br w:type="page"/>
      </w:r>
    </w:p>
    <w:p w14:paraId="0E8D18A0" w14:textId="77777777" w:rsidR="00BF16E0" w:rsidRDefault="00BF16E0" w:rsidP="00BF16E0">
      <w:pPr>
        <w:rPr>
          <w:b/>
          <w:bCs/>
        </w:rPr>
      </w:pPr>
      <w:r w:rsidRPr="00BF16E0">
        <w:rPr>
          <w:b/>
          <w:bCs/>
        </w:rPr>
        <w:lastRenderedPageBreak/>
        <w:t>TCN</w:t>
      </w:r>
    </w:p>
    <w:p w14:paraId="1FB87F4C" w14:textId="77777777" w:rsidR="00BF16E0" w:rsidRPr="00BF16E0" w:rsidRDefault="00BF16E0" w:rsidP="00BF16E0">
      <w:pPr>
        <w:rPr>
          <w:b/>
          <w:bCs/>
        </w:rPr>
      </w:pPr>
      <w:r w:rsidRPr="00BF16E0">
        <w:rPr>
          <w:rFonts w:hint="eastAsia"/>
          <w:b/>
          <w:bCs/>
        </w:rPr>
        <w:t>0.</w:t>
      </w:r>
      <w:r w:rsidRPr="00BF16E0">
        <w:rPr>
          <w:b/>
          <w:bCs/>
        </w:rPr>
        <w:t xml:space="preserve"> </w:t>
      </w:r>
      <w:r w:rsidRPr="00BF16E0">
        <w:rPr>
          <w:b/>
          <w:bCs/>
        </w:rPr>
        <w:t>서론</w:t>
      </w:r>
    </w:p>
    <w:p w14:paraId="1D63B1EE" w14:textId="55EC434B" w:rsidR="00BF16E0" w:rsidRPr="00BF16E0" w:rsidRDefault="00BF16E0" w:rsidP="00BF16E0">
      <w:pPr>
        <w:rPr>
          <w:rFonts w:hint="eastAsia"/>
          <w:b/>
          <w:bCs/>
        </w:rPr>
      </w:pPr>
      <w:r w:rsidRPr="00BF16E0">
        <w:t>TCN은 기존에 RNN이 지배하던 시퀀스 모델링 분야에 새로운 관점을 제시하며, 단순한 Convolutional 기반 아키텍처가 RNN보다 뛰어난 성능을 보일 수 있음을 증명함. 이 모델은 RNN의 단점인 순차적 처리와 불안정한 학습 문제를 해결하며, 다양한 시퀀스 작업에 대한 효율적인 대안을 제시했음.</w:t>
      </w:r>
    </w:p>
    <w:p w14:paraId="7BA7ED08" w14:textId="6C0FB8AC" w:rsidR="00BF16E0" w:rsidRPr="00BF16E0" w:rsidRDefault="00BF16E0" w:rsidP="00BF16E0">
      <w:pPr>
        <w:rPr>
          <w:b/>
          <w:bCs/>
        </w:rPr>
      </w:pPr>
      <w:r w:rsidRPr="00BF16E0">
        <w:rPr>
          <w:rFonts w:hint="eastAsia"/>
          <w:b/>
          <w:bCs/>
        </w:rPr>
        <w:t>1.</w:t>
      </w:r>
      <w:r w:rsidRPr="00BF16E0">
        <w:rPr>
          <w:b/>
          <w:bCs/>
        </w:rPr>
        <w:t xml:space="preserve"> </w:t>
      </w:r>
      <w:r w:rsidRPr="00BF16E0">
        <w:rPr>
          <w:b/>
          <w:bCs/>
        </w:rPr>
        <w:t>기존 모델들의 한계</w:t>
      </w:r>
    </w:p>
    <w:p w14:paraId="14ADB31B" w14:textId="15ABD21A" w:rsidR="00BF16E0" w:rsidRPr="00BF16E0" w:rsidRDefault="00BF16E0" w:rsidP="00BF16E0">
      <w:r w:rsidRPr="00BF16E0">
        <w:t>논문이 발표될 당시, 딥러닝 분야에서는 시퀀스 모델링을 RNN과 동일시하는 경향이 강했음. RNN 계열 모델인 LSTM과 GRU는 긴 시퀀스 의존성 학습 능력을 이론적으로 가지고 있었지만, 실제로는 여러 한계에 부딪혔음.</w:t>
      </w:r>
    </w:p>
    <w:p w14:paraId="66BCDCC3" w14:textId="6EBBF457" w:rsidR="00BF16E0" w:rsidRPr="00BF16E0" w:rsidRDefault="00BF16E0" w:rsidP="00BF16E0">
      <w:pPr>
        <w:pStyle w:val="a6"/>
        <w:numPr>
          <w:ilvl w:val="0"/>
          <w:numId w:val="4"/>
        </w:numPr>
      </w:pPr>
      <w:r w:rsidRPr="00BF16E0">
        <w:rPr>
          <w:b/>
          <w:bCs/>
        </w:rPr>
        <w:t>RNN의 한계</w:t>
      </w:r>
      <w:r w:rsidRPr="00BF16E0">
        <w:t>:</w:t>
      </w:r>
    </w:p>
    <w:p w14:paraId="766E0964" w14:textId="57977D5C" w:rsidR="00BF16E0" w:rsidRPr="00BF16E0" w:rsidRDefault="00BF16E0" w:rsidP="00BF16E0">
      <w:pPr>
        <w:pStyle w:val="a6"/>
        <w:numPr>
          <w:ilvl w:val="1"/>
          <w:numId w:val="4"/>
        </w:numPr>
      </w:pPr>
      <w:r w:rsidRPr="00BF16E0">
        <w:rPr>
          <w:b/>
          <w:bCs/>
        </w:rPr>
        <w:t>순차적 처리</w:t>
      </w:r>
      <w:r w:rsidRPr="00BF16E0">
        <w:t>: RNN은 이전 시점의 출력이 있어야 다음 시점의 계산이 가능하므로, 병렬 처리가 어려워 긴 시퀀스를 처리하는 데 많은 시간이 소요됨.</w:t>
      </w:r>
    </w:p>
    <w:p w14:paraId="7EB85FBC" w14:textId="4156CA0A" w:rsidR="00BF16E0" w:rsidRDefault="00BF16E0" w:rsidP="00BF16E0">
      <w:pPr>
        <w:pStyle w:val="a6"/>
        <w:numPr>
          <w:ilvl w:val="1"/>
          <w:numId w:val="4"/>
        </w:numPr>
      </w:pPr>
      <w:r w:rsidRPr="00BF16E0">
        <w:rPr>
          <w:b/>
          <w:bCs/>
        </w:rPr>
        <w:t>불안정한 학습</w:t>
      </w:r>
      <w:r w:rsidRPr="00BF16E0">
        <w:t xml:space="preserve">: </w:t>
      </w:r>
      <w:proofErr w:type="spellStart"/>
      <w:r w:rsidRPr="00BF16E0">
        <w:t>역전파</w:t>
      </w:r>
      <w:proofErr w:type="spellEnd"/>
      <w:r w:rsidRPr="00BF16E0">
        <w:t xml:space="preserve"> 과정에서 </w:t>
      </w:r>
      <w:r w:rsidR="00F72287">
        <w:rPr>
          <w:rFonts w:hint="eastAsia"/>
        </w:rPr>
        <w:t xml:space="preserve">gradient </w:t>
      </w:r>
      <w:r w:rsidRPr="00BF16E0">
        <w:t>vanishing 또는 exploding 문제가 발생하기 쉬워, 학습이 불안정해지고 이를 해결하기 위해 복잡한 구조(LSTM, GRU 등)가 필요했음.</w:t>
      </w:r>
    </w:p>
    <w:p w14:paraId="0A5F1FEF" w14:textId="152D1CD9" w:rsidR="00BF16E0" w:rsidRPr="00BF16E0" w:rsidRDefault="00BF16E0" w:rsidP="00BF16E0">
      <w:pPr>
        <w:pStyle w:val="a6"/>
        <w:numPr>
          <w:ilvl w:val="1"/>
          <w:numId w:val="4"/>
        </w:numPr>
      </w:pPr>
      <w:r w:rsidRPr="00BF16E0">
        <w:rPr>
          <w:b/>
          <w:bCs/>
        </w:rPr>
        <w:t>제한된 기억력</w:t>
      </w:r>
      <w:r w:rsidRPr="00BF16E0">
        <w:t>: 이론적으로는 무한한 과거를 기억할 수 있지만, 실제로는 긴 시퀀스에서 먼 과거의 정보를 유지하는 데 어려움을 겪음.</w:t>
      </w:r>
    </w:p>
    <w:p w14:paraId="20C16C43" w14:textId="77777777" w:rsidR="00F72287" w:rsidRDefault="00BF16E0" w:rsidP="00F72287">
      <w:r w:rsidRPr="00BF16E0">
        <w:t xml:space="preserve">TCN은 이러한 문제점들을 해결하기 위해 병렬 처리가 가능한 </w:t>
      </w:r>
      <w:proofErr w:type="spellStart"/>
      <w:r w:rsidRPr="00BF16E0">
        <w:t>합성곱</w:t>
      </w:r>
      <w:proofErr w:type="spellEnd"/>
      <w:r w:rsidRPr="00BF16E0">
        <w:t xml:space="preserve"> 아키텍처를 채택하고, 긴 시퀀스 의존성을 효과적으로 학습할 수 있는 새로운 구조를 제안함.</w:t>
      </w:r>
    </w:p>
    <w:p w14:paraId="65BFB430" w14:textId="79ECD05B" w:rsidR="00F72287" w:rsidRPr="00F72287" w:rsidRDefault="00F72287" w:rsidP="00F72287">
      <w:pPr>
        <w:rPr>
          <w:b/>
          <w:bCs/>
        </w:rPr>
      </w:pPr>
      <w:r w:rsidRPr="00F72287">
        <w:rPr>
          <w:rFonts w:hint="eastAsia"/>
          <w:b/>
          <w:bCs/>
        </w:rPr>
        <w:t xml:space="preserve">2. </w:t>
      </w:r>
      <w:r w:rsidR="00BF16E0" w:rsidRPr="00F72287">
        <w:rPr>
          <w:b/>
          <w:bCs/>
        </w:rPr>
        <w:t>핵심 방법론</w:t>
      </w:r>
    </w:p>
    <w:p w14:paraId="4EA32F0F" w14:textId="77777777" w:rsidR="00F72287" w:rsidRDefault="00BF16E0" w:rsidP="00F72287">
      <w:r w:rsidRPr="00BF16E0">
        <w:t xml:space="preserve">팽창형 인과적 </w:t>
      </w:r>
      <w:proofErr w:type="spellStart"/>
      <w:r w:rsidRPr="00BF16E0">
        <w:t>합성곱</w:t>
      </w:r>
      <w:proofErr w:type="spellEnd"/>
      <w:r w:rsidRPr="00BF16E0">
        <w:t xml:space="preserve"> 및 </w:t>
      </w:r>
      <w:proofErr w:type="spellStart"/>
      <w:r w:rsidRPr="00BF16E0">
        <w:t>잔차</w:t>
      </w:r>
      <w:proofErr w:type="spellEnd"/>
      <w:r w:rsidRPr="00BF16E0">
        <w:t xml:space="preserve"> 연결 TCN의 가장 큰 특징은 시퀀스 데이터 처리에 적합하도록 설계된 두 가지 핵심 원리임.</w:t>
      </w:r>
    </w:p>
    <w:p w14:paraId="2BAC4034" w14:textId="77777777" w:rsidR="00F72287" w:rsidRDefault="00BF16E0" w:rsidP="00F72287">
      <w:pPr>
        <w:pStyle w:val="a6"/>
        <w:numPr>
          <w:ilvl w:val="0"/>
          <w:numId w:val="4"/>
        </w:numPr>
      </w:pPr>
      <w:r w:rsidRPr="00F72287">
        <w:rPr>
          <w:b/>
          <w:bCs/>
        </w:rPr>
        <w:t xml:space="preserve">인과적 </w:t>
      </w:r>
      <w:proofErr w:type="spellStart"/>
      <w:r w:rsidRPr="00F72287">
        <w:rPr>
          <w:b/>
          <w:bCs/>
        </w:rPr>
        <w:t>합성곱</w:t>
      </w:r>
      <w:proofErr w:type="spellEnd"/>
      <w:r w:rsidRPr="00F72287">
        <w:rPr>
          <w:b/>
          <w:bCs/>
        </w:rPr>
        <w:t xml:space="preserve"> (Causal Convolutions)</w:t>
      </w:r>
      <w:r w:rsidRPr="00BF16E0">
        <w:t xml:space="preserve">: TCN은 미래의 정보가 현재의 예측에 영향을 미치지 않도록, 오직 과거의 </w:t>
      </w:r>
      <w:proofErr w:type="spellStart"/>
      <w:r w:rsidRPr="00BF16E0">
        <w:t>입력값만</w:t>
      </w:r>
      <w:proofErr w:type="spellEnd"/>
      <w:r w:rsidRPr="00BF16E0">
        <w:t xml:space="preserve"> 사용해 계산함. 이는 일반적인 </w:t>
      </w:r>
      <w:proofErr w:type="spellStart"/>
      <w:r w:rsidRPr="00BF16E0">
        <w:t>합성곱과</w:t>
      </w:r>
      <w:proofErr w:type="spellEnd"/>
      <w:r w:rsidRPr="00BF16E0">
        <w:t xml:space="preserve"> 달리 시퀀스의 시간적 순서를 보장하는 구조임.</w:t>
      </w:r>
    </w:p>
    <w:p w14:paraId="33FDDFBF" w14:textId="45AE2F0F" w:rsidR="00BF16E0" w:rsidRPr="00BF16E0" w:rsidRDefault="00BF16E0" w:rsidP="00BF16E0">
      <w:pPr>
        <w:pStyle w:val="a6"/>
        <w:numPr>
          <w:ilvl w:val="0"/>
          <w:numId w:val="4"/>
        </w:numPr>
      </w:pPr>
      <w:r w:rsidRPr="00F72287">
        <w:rPr>
          <w:b/>
          <w:bCs/>
        </w:rPr>
        <w:t xml:space="preserve">팽창형 </w:t>
      </w:r>
      <w:proofErr w:type="spellStart"/>
      <w:r w:rsidRPr="00F72287">
        <w:rPr>
          <w:b/>
          <w:bCs/>
        </w:rPr>
        <w:t>합성곱</w:t>
      </w:r>
      <w:proofErr w:type="spellEnd"/>
      <w:r w:rsidRPr="00F72287">
        <w:rPr>
          <w:b/>
          <w:bCs/>
        </w:rPr>
        <w:t xml:space="preserve"> (Dilated Convolutions)</w:t>
      </w:r>
      <w:r w:rsidRPr="00BF16E0">
        <w:t xml:space="preserve">: 필터 탭 사이에 고정된 dilation을 두어 계산함으로써, 네트워크의 깊이를 크게 늘리지 않고도 기하급수적으로 </w:t>
      </w:r>
      <w:r w:rsidR="00F72287">
        <w:rPr>
          <w:rFonts w:hint="eastAsia"/>
        </w:rPr>
        <w:t xml:space="preserve">넓은 </w:t>
      </w:r>
      <w:r w:rsidRPr="00BF16E0">
        <w:t>receptive field을 확보함. 논문에서는 팽창 계수를 네트워크 깊이에 따라</w:t>
      </w:r>
      <w:r w:rsidR="00F72287">
        <w:rPr>
          <w:rFonts w:hint="eastAsia"/>
        </w:rPr>
        <w:t xml:space="preserve"> </w:t>
      </w:r>
      <w:r w:rsidRPr="00BF16E0">
        <w:t>지수적으로 증가시켜 먼 과거의 정보를 효과적으로 학습함.</w:t>
      </w:r>
    </w:p>
    <w:p w14:paraId="128D1736" w14:textId="77777777" w:rsidR="00F72287" w:rsidRDefault="00BF16E0" w:rsidP="00F72287">
      <w:r w:rsidRPr="00BF16E0">
        <w:t xml:space="preserve">TCN은 이 두 가지 원리를 적용한 1D FCN으로 구성되며, 매우 깊은 네트워크의 학습을 </w:t>
      </w:r>
      <w:r w:rsidRPr="00BF16E0">
        <w:lastRenderedPageBreak/>
        <w:t xml:space="preserve">안정화하기 위해 Residual Connections을 추가함. 이는 여러 변환을 거친 출력에 </w:t>
      </w:r>
      <w:proofErr w:type="spellStart"/>
      <w:r w:rsidRPr="00BF16E0">
        <w:t>입력값을</w:t>
      </w:r>
      <w:proofErr w:type="spellEnd"/>
      <w:r w:rsidRPr="00BF16E0">
        <w:t xml:space="preserve"> 직접 더해주는 방식으로, </w:t>
      </w:r>
      <w:proofErr w:type="spellStart"/>
      <w:r w:rsidRPr="00BF16E0">
        <w:t>그래디언트</w:t>
      </w:r>
      <w:proofErr w:type="spellEnd"/>
      <w:r w:rsidRPr="00BF16E0">
        <w:t xml:space="preserve"> 소실 문제를 완화하고 성능을 향상시킴.</w:t>
      </w:r>
    </w:p>
    <w:p w14:paraId="77415E77" w14:textId="77777777" w:rsidR="00F72287" w:rsidRPr="00F72287" w:rsidRDefault="00F72287" w:rsidP="00F72287">
      <w:pPr>
        <w:rPr>
          <w:b/>
          <w:bCs/>
        </w:rPr>
      </w:pPr>
      <w:r w:rsidRPr="00F72287">
        <w:rPr>
          <w:rFonts w:hint="eastAsia"/>
          <w:b/>
          <w:bCs/>
        </w:rPr>
        <w:t xml:space="preserve">3. </w:t>
      </w:r>
      <w:r w:rsidR="00BF16E0" w:rsidRPr="00BF16E0">
        <w:rPr>
          <w:b/>
          <w:bCs/>
        </w:rPr>
        <w:t>모델 아키텍처 및 특징</w:t>
      </w:r>
    </w:p>
    <w:p w14:paraId="56240DA9" w14:textId="2FFB474E" w:rsidR="00BF16E0" w:rsidRPr="00BF16E0" w:rsidRDefault="00BF16E0" w:rsidP="00F72287">
      <w:r w:rsidRPr="00BF16E0">
        <w:t xml:space="preserve">TCN은 여러 개의 residual block으로 구성된 아키텍처를 사용하며, 각 블록은 팽창형 인과적 </w:t>
      </w:r>
      <w:proofErr w:type="spellStart"/>
      <w:r w:rsidRPr="00BF16E0">
        <w:t>합성곱</w:t>
      </w:r>
      <w:proofErr w:type="spellEnd"/>
      <w:r w:rsidRPr="00BF16E0">
        <w:t xml:space="preserve"> 층을 포함함. TCN은 RNN과 유사하게 입력 시퀀스에 대해 동일한 길이의 출력 시퀀스를 생성하며, 1D </w:t>
      </w:r>
      <w:proofErr w:type="spellStart"/>
      <w:r w:rsidRPr="00BF16E0">
        <w:t>합성곱</w:t>
      </w:r>
      <w:proofErr w:type="spellEnd"/>
      <w:r w:rsidRPr="00BF16E0">
        <w:t xml:space="preserve"> 커널을 </w:t>
      </w:r>
      <w:proofErr w:type="spellStart"/>
      <w:r w:rsidRPr="00BF16E0">
        <w:t>슬라이딩하여</w:t>
      </w:r>
      <w:proofErr w:type="spellEnd"/>
      <w:r w:rsidRPr="00BF16E0">
        <w:t xml:space="preserve"> 임의 길이의 입력도 처리할 수 있음.</w:t>
      </w:r>
    </w:p>
    <w:p w14:paraId="1363B69A" w14:textId="77777777" w:rsidR="00F72287" w:rsidRDefault="00BF16E0" w:rsidP="00F72287">
      <w:r w:rsidRPr="00BF16E0">
        <w:t>TCN의 주요 장점들은 다음과 같음.</w:t>
      </w:r>
    </w:p>
    <w:p w14:paraId="40D643D4" w14:textId="77777777" w:rsidR="00F72287" w:rsidRDefault="00BF16E0" w:rsidP="00F72287">
      <w:pPr>
        <w:pStyle w:val="a6"/>
        <w:numPr>
          <w:ilvl w:val="0"/>
          <w:numId w:val="4"/>
        </w:numPr>
      </w:pPr>
      <w:r w:rsidRPr="00F72287">
        <w:rPr>
          <w:b/>
          <w:bCs/>
        </w:rPr>
        <w:t>병렬 처리</w:t>
      </w:r>
      <w:r w:rsidRPr="00BF16E0">
        <w:t xml:space="preserve">: RNN과 달리 모든 </w:t>
      </w:r>
      <w:proofErr w:type="spellStart"/>
      <w:r w:rsidRPr="00BF16E0">
        <w:t>컨볼루션</w:t>
      </w:r>
      <w:proofErr w:type="spellEnd"/>
      <w:r w:rsidRPr="00BF16E0">
        <w:t xml:space="preserve"> 연산을 병렬로 수행할 수 있어, 학습 및 추론 속도가 매우 빠름.</w:t>
      </w:r>
    </w:p>
    <w:p w14:paraId="765DB575" w14:textId="77777777" w:rsidR="00F72287" w:rsidRDefault="00BF16E0" w:rsidP="00F72287">
      <w:pPr>
        <w:pStyle w:val="a6"/>
        <w:numPr>
          <w:ilvl w:val="0"/>
          <w:numId w:val="4"/>
        </w:numPr>
      </w:pPr>
      <w:r w:rsidRPr="00F72287">
        <w:rPr>
          <w:b/>
          <w:bCs/>
        </w:rPr>
        <w:t xml:space="preserve">안정적인 </w:t>
      </w:r>
      <w:proofErr w:type="spellStart"/>
      <w:r w:rsidRPr="00F72287">
        <w:rPr>
          <w:b/>
          <w:bCs/>
        </w:rPr>
        <w:t>그래디언트</w:t>
      </w:r>
      <w:proofErr w:type="spellEnd"/>
      <w:r w:rsidRPr="00BF16E0">
        <w:t xml:space="preserve">: </w:t>
      </w:r>
      <w:proofErr w:type="spellStart"/>
      <w:r w:rsidRPr="00BF16E0">
        <w:t>역전파</w:t>
      </w:r>
      <w:proofErr w:type="spellEnd"/>
      <w:r w:rsidRPr="00BF16E0">
        <w:t xml:space="preserve"> 경로가 시퀀스의 시간적 방향과 다르기 때문에, RNN의 고질적인 문제인 </w:t>
      </w:r>
      <w:proofErr w:type="spellStart"/>
      <w:r w:rsidRPr="00BF16E0">
        <w:t>그래디언트</w:t>
      </w:r>
      <w:proofErr w:type="spellEnd"/>
      <w:r w:rsidRPr="00BF16E0">
        <w:t xml:space="preserve"> 소실/폭발 문제를 회피함.</w:t>
      </w:r>
    </w:p>
    <w:p w14:paraId="4CFD0774" w14:textId="77777777" w:rsidR="00F72287" w:rsidRDefault="00BF16E0" w:rsidP="00BF16E0">
      <w:pPr>
        <w:pStyle w:val="a6"/>
        <w:numPr>
          <w:ilvl w:val="0"/>
          <w:numId w:val="4"/>
        </w:numPr>
      </w:pPr>
      <w:r w:rsidRPr="00F72287">
        <w:rPr>
          <w:b/>
          <w:bCs/>
        </w:rPr>
        <w:t>유연한 수용 영역</w:t>
      </w:r>
      <w:r w:rsidRPr="00BF16E0">
        <w:t>: 필터 크기, 팽창 계수, 레이어 깊이를 조절하여 모델의 기억 크기를 유연하게 제어할 수 있음.</w:t>
      </w:r>
    </w:p>
    <w:p w14:paraId="0835EDC7" w14:textId="7EE80F52" w:rsidR="00F72287" w:rsidRPr="00F72287" w:rsidRDefault="00F72287" w:rsidP="00F72287">
      <w:pPr>
        <w:rPr>
          <w:b/>
          <w:bCs/>
        </w:rPr>
      </w:pPr>
      <w:r w:rsidRPr="00F72287">
        <w:rPr>
          <w:rFonts w:hint="eastAsia"/>
          <w:b/>
          <w:bCs/>
        </w:rPr>
        <w:t xml:space="preserve">4. </w:t>
      </w:r>
      <w:r w:rsidR="00BF16E0" w:rsidRPr="00F72287">
        <w:rPr>
          <w:b/>
          <w:bCs/>
        </w:rPr>
        <w:t>실험 결과 및 결론</w:t>
      </w:r>
    </w:p>
    <w:p w14:paraId="31D0B4E7" w14:textId="77777777" w:rsidR="00F72287" w:rsidRDefault="00BF16E0" w:rsidP="00F72287">
      <w:r w:rsidRPr="00BF16E0">
        <w:t>논문은 다양한 시퀀스 벤치마크 작업(Adding problem, MNIST, 음악 모델링, 언어 모델링 등)에서 TCN과 LSTM, GRU의 성능을 비교함.</w:t>
      </w:r>
    </w:p>
    <w:p w14:paraId="12A5A347" w14:textId="77777777" w:rsidR="00F72287" w:rsidRDefault="00BF16E0" w:rsidP="00F72287">
      <w:pPr>
        <w:pStyle w:val="a6"/>
        <w:numPr>
          <w:ilvl w:val="0"/>
          <w:numId w:val="4"/>
        </w:numPr>
      </w:pPr>
      <w:r w:rsidRPr="00F72287">
        <w:rPr>
          <w:b/>
          <w:bCs/>
        </w:rPr>
        <w:t>종합 성능</w:t>
      </w:r>
      <w:r w:rsidRPr="00BF16E0">
        <w:t>: TCN은 모든 벤치마크에서 LSTM이나 GRU와 같은 정형화된 RNN 모델보다 우수한 성능을 보였음.</w:t>
      </w:r>
    </w:p>
    <w:p w14:paraId="2988BCC0" w14:textId="77777777" w:rsidR="00F72287" w:rsidRDefault="00BF16E0" w:rsidP="00F72287">
      <w:pPr>
        <w:pStyle w:val="a6"/>
        <w:numPr>
          <w:ilvl w:val="0"/>
          <w:numId w:val="4"/>
        </w:numPr>
      </w:pPr>
      <w:r w:rsidRPr="00F72287">
        <w:rPr>
          <w:b/>
          <w:bCs/>
        </w:rPr>
        <w:t>기억 능력</w:t>
      </w:r>
      <w:r w:rsidRPr="00BF16E0">
        <w:t>: 장기 기억을 테스트하는 'Copy memory' 문제에서 TCN은 시퀀스 길이에 관계없이 100%의 정확도를 유지했지만, RNN 모델들은 시퀀스 길이가 길어질수록 성능이 급격히 저하되어 랜덤 추측과 비슷한 수준이 되었음.</w:t>
      </w:r>
    </w:p>
    <w:p w14:paraId="1DDB3682" w14:textId="086BC59D" w:rsidR="00BF16E0" w:rsidRPr="00BF16E0" w:rsidRDefault="00BF16E0" w:rsidP="00F72287">
      <w:pPr>
        <w:pStyle w:val="a6"/>
        <w:numPr>
          <w:ilvl w:val="0"/>
          <w:numId w:val="4"/>
        </w:numPr>
      </w:pPr>
      <w:r w:rsidRPr="00F72287">
        <w:rPr>
          <w:b/>
          <w:bCs/>
        </w:rPr>
        <w:t>대규모 데이터셋</w:t>
      </w:r>
      <w:r w:rsidRPr="00BF16E0">
        <w:t xml:space="preserve">: Wikitext-103과 같은 대규모 언어 모델링 데이터셋에서도 </w:t>
      </w:r>
      <w:proofErr w:type="spellStart"/>
      <w:r w:rsidRPr="00BF16E0">
        <w:t>하이퍼파라미터</w:t>
      </w:r>
      <w:proofErr w:type="spellEnd"/>
      <w:r w:rsidRPr="00BF16E0">
        <w:t xml:space="preserve"> 튜닝 없이 LSTM보다 낮은 perplexity(낮을수록 좋음)를 달성함.</w:t>
      </w:r>
    </w:p>
    <w:p w14:paraId="312F3A03" w14:textId="7DBDEBBC" w:rsidR="00AB466B" w:rsidRPr="00BF16E0" w:rsidRDefault="00BF16E0">
      <w:pPr>
        <w:rPr>
          <w:rFonts w:hint="eastAsia"/>
        </w:rPr>
      </w:pPr>
      <w:r w:rsidRPr="00BF16E0">
        <w:t xml:space="preserve">결론적으로, TCN은 RNN의 이론적인 장점인 무한 기억이 실제로는 제한적이라는 것을 보여주며, 간단하고 명확한 </w:t>
      </w:r>
      <w:proofErr w:type="spellStart"/>
      <w:r w:rsidRPr="00BF16E0">
        <w:t>합성곱</w:t>
      </w:r>
      <w:proofErr w:type="spellEnd"/>
      <w:r w:rsidRPr="00BF16E0">
        <w:t xml:space="preserve"> 기반 아키텍처가 시퀀스 모델링에서 강력한 대안이 될 수 있음을 증명함. 논문은 시퀀스 모델링의 '자연스러운 시작점'</w:t>
      </w:r>
      <w:proofErr w:type="spellStart"/>
      <w:r w:rsidRPr="00BF16E0">
        <w:t>으로</w:t>
      </w:r>
      <w:proofErr w:type="spellEnd"/>
      <w:r w:rsidRPr="00BF16E0">
        <w:t xml:space="preserve"> TCN을 고려해야 한다고 제안함.</w:t>
      </w:r>
    </w:p>
    <w:sectPr w:rsidR="00AB466B" w:rsidRPr="00BF16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FBB"/>
    <w:multiLevelType w:val="multilevel"/>
    <w:tmpl w:val="A74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D37"/>
    <w:multiLevelType w:val="multilevel"/>
    <w:tmpl w:val="C50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0B7F"/>
    <w:multiLevelType w:val="hybridMultilevel"/>
    <w:tmpl w:val="9030115E"/>
    <w:lvl w:ilvl="0" w:tplc="EE6C6DE0"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04D1463"/>
    <w:multiLevelType w:val="hybridMultilevel"/>
    <w:tmpl w:val="DA70A082"/>
    <w:lvl w:ilvl="0" w:tplc="061CE014"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2621EE"/>
    <w:multiLevelType w:val="hybridMultilevel"/>
    <w:tmpl w:val="55E0DCB4"/>
    <w:lvl w:ilvl="0" w:tplc="45D2132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5BB4B31"/>
    <w:multiLevelType w:val="hybridMultilevel"/>
    <w:tmpl w:val="4522AAE0"/>
    <w:lvl w:ilvl="0" w:tplc="F8162448">
      <w:start w:val="4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1E1108"/>
    <w:multiLevelType w:val="multilevel"/>
    <w:tmpl w:val="386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259AB"/>
    <w:multiLevelType w:val="multilevel"/>
    <w:tmpl w:val="7FDA4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D4E76"/>
    <w:multiLevelType w:val="multilevel"/>
    <w:tmpl w:val="7064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B3EB1"/>
    <w:multiLevelType w:val="multilevel"/>
    <w:tmpl w:val="859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B004B"/>
    <w:multiLevelType w:val="multilevel"/>
    <w:tmpl w:val="F6A82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B374E"/>
    <w:multiLevelType w:val="hybridMultilevel"/>
    <w:tmpl w:val="FB520BB8"/>
    <w:lvl w:ilvl="0" w:tplc="83C6E70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5EC317C"/>
    <w:multiLevelType w:val="hybridMultilevel"/>
    <w:tmpl w:val="A866CDB2"/>
    <w:lvl w:ilvl="0" w:tplc="BE02D01E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6FD1913"/>
    <w:multiLevelType w:val="multilevel"/>
    <w:tmpl w:val="280C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31482"/>
    <w:multiLevelType w:val="multilevel"/>
    <w:tmpl w:val="096606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7468E8"/>
    <w:multiLevelType w:val="multilevel"/>
    <w:tmpl w:val="D65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D69C0"/>
    <w:multiLevelType w:val="hybridMultilevel"/>
    <w:tmpl w:val="74B2492C"/>
    <w:lvl w:ilvl="0" w:tplc="3A3EB1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6D95EFE"/>
    <w:multiLevelType w:val="multilevel"/>
    <w:tmpl w:val="171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65C86"/>
    <w:multiLevelType w:val="multilevel"/>
    <w:tmpl w:val="AAFC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835733">
    <w:abstractNumId w:val="18"/>
  </w:num>
  <w:num w:numId="2" w16cid:durableId="82841411">
    <w:abstractNumId w:val="0"/>
  </w:num>
  <w:num w:numId="3" w16cid:durableId="2131590443">
    <w:abstractNumId w:val="6"/>
  </w:num>
  <w:num w:numId="4" w16cid:durableId="618606176">
    <w:abstractNumId w:val="11"/>
  </w:num>
  <w:num w:numId="5" w16cid:durableId="1022247318">
    <w:abstractNumId w:val="8"/>
  </w:num>
  <w:num w:numId="6" w16cid:durableId="1626807282">
    <w:abstractNumId w:val="13"/>
  </w:num>
  <w:num w:numId="7" w16cid:durableId="859782495">
    <w:abstractNumId w:val="9"/>
  </w:num>
  <w:num w:numId="8" w16cid:durableId="420951420">
    <w:abstractNumId w:val="7"/>
  </w:num>
  <w:num w:numId="9" w16cid:durableId="42682674">
    <w:abstractNumId w:val="1"/>
  </w:num>
  <w:num w:numId="10" w16cid:durableId="445466383">
    <w:abstractNumId w:val="14"/>
  </w:num>
  <w:num w:numId="11" w16cid:durableId="808978143">
    <w:abstractNumId w:val="15"/>
  </w:num>
  <w:num w:numId="12" w16cid:durableId="2073963258">
    <w:abstractNumId w:val="10"/>
  </w:num>
  <w:num w:numId="13" w16cid:durableId="592786720">
    <w:abstractNumId w:val="17"/>
  </w:num>
  <w:num w:numId="14" w16cid:durableId="1812675710">
    <w:abstractNumId w:val="2"/>
  </w:num>
  <w:num w:numId="15" w16cid:durableId="1891307166">
    <w:abstractNumId w:val="3"/>
  </w:num>
  <w:num w:numId="16" w16cid:durableId="1352148504">
    <w:abstractNumId w:val="4"/>
  </w:num>
  <w:num w:numId="17" w16cid:durableId="860170886">
    <w:abstractNumId w:val="16"/>
  </w:num>
  <w:num w:numId="18" w16cid:durableId="1700086203">
    <w:abstractNumId w:val="12"/>
  </w:num>
  <w:num w:numId="19" w16cid:durableId="498421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E0"/>
    <w:rsid w:val="009B5E8E"/>
    <w:rsid w:val="00AB466B"/>
    <w:rsid w:val="00BF16E0"/>
    <w:rsid w:val="00C43CFA"/>
    <w:rsid w:val="00F7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C42F"/>
  <w15:chartTrackingRefBased/>
  <w15:docId w15:val="{4201065E-0E80-4D1C-A578-D7D06476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16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1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16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16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16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16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16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16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16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16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16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16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16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16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16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16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16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16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16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16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16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1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16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16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16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1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16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1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최윤혁</dc:creator>
  <cp:keywords/>
  <dc:description/>
  <cp:lastModifiedBy>최윤혁</cp:lastModifiedBy>
  <cp:revision>1</cp:revision>
  <dcterms:created xsi:type="dcterms:W3CDTF">2025-09-09T04:41:00Z</dcterms:created>
  <dcterms:modified xsi:type="dcterms:W3CDTF">2025-09-09T04:56:00Z</dcterms:modified>
</cp:coreProperties>
</file>