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PLACEMENT CELL  ·  AI USAGE POLICY</w:t>
      </w:r>
    </w:p>
    <w:p>
      <w:pPr>
        <w:pBdr>
          <w:bottom w:val="single" w:color="1E3A5F" w:sz="8" w:space="2"/>
        </w:pBdr>
        <w:spacing w:after="180" w:before="0"/>
        <w:jc w:val="center"/>
      </w:pPr>
      <w:r>
        <w:rPr>
          <w:rFonts w:ascii="Arial" w:cs="Arial" w:eastAsia="Arial" w:hAnsi="Arial"/>
          <w:color w:val="444444"/>
          <w:sz w:val="14"/>
          <w:szCs w:val="14"/>
        </w:rPr>
        <w:t xml:space="preserve">Version 1.0  |  Applies to all students in placement preparation, internships, portfolio development, and recruitment activities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1. AI USAGE RISK CLASSIFICATION</w:t>
      </w:r>
    </w:p>
    <w:tbl>
      <w:tblPr>
        <w:tblW w:type="dxa" w:w="11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600"/>
        <w:gridCol w:w="5840"/>
      </w:tblGrid>
      <w:tr>
        <w:trPr>
          <w:tblHeader/>
        </w:trPr>
        <w:tc>
          <w:tcPr>
            <w:tcW w:type="dxa" w:w="3600"/>
            <w:gridSpan w:val="1"/>
            <w:tcBorders>
              <w:top w:val="single" w:color="AABFCF" w:sz="4"/>
              <w:left w:val="single" w:color="AABFCF" w:sz="4"/>
              <w:bottom w:val="single" w:color="AABFCF" w:sz="4"/>
              <w:right w:val="single" w:color="AABFCF" w:sz="4"/>
            </w:tcBorders>
            <w:shd w:fill="1E3A5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Scenario</w:t>
            </w:r>
          </w:p>
        </w:tc>
        <w:tc>
          <w:tcPr>
            <w:tcW w:type="dxa" w:w="1600"/>
            <w:gridSpan w:val="1"/>
            <w:tcBorders>
              <w:top w:val="single" w:color="AABFCF" w:sz="4"/>
              <w:left w:val="single" w:color="AABFCF" w:sz="4"/>
              <w:bottom w:val="single" w:color="AABFCF" w:sz="4"/>
              <w:right w:val="single" w:color="AABFCF" w:sz="4"/>
            </w:tcBorders>
            <w:shd w:fill="1E3A5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Tier</w:t>
            </w:r>
          </w:p>
        </w:tc>
        <w:tc>
          <w:tcPr>
            <w:tcW w:type="dxa" w:w="5840"/>
            <w:gridSpan w:val="1"/>
            <w:tcBorders>
              <w:top w:val="single" w:color="AABFCF" w:sz="4"/>
              <w:left w:val="single" w:color="AABFCF" w:sz="4"/>
              <w:bottom w:val="single" w:color="AABFCF" w:sz="4"/>
              <w:right w:val="single" w:color="AABFCF" w:sz="4"/>
            </w:tcBorders>
            <w:shd w:fill="1E3A5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Reasoning</w:t>
            </w:r>
          </w:p>
        </w:tc>
      </w:tr>
      <w:tr>
        <w:tc>
          <w:tcPr>
            <w:tcW w:type="dxa" w:w="3600"/>
            <w:gridSpan w:val="1"/>
            <w:tcBorders>
              <w:top w:val="single" w:color="AABFCF" w:sz="4"/>
              <w:left w:val="single" w:color="AABFCF" w:sz="4"/>
              <w:bottom w:val="single" w:color="AABFCF" w:sz="4"/>
              <w:right w:val="single" w:color="AABFCF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AI résumé review &amp; formatting</w:t>
            </w:r>
          </w:p>
        </w:tc>
        <w:tc>
          <w:tcPr>
            <w:tcW w:type="dxa" w:w="1600"/>
            <w:gridSpan w:val="1"/>
            <w:tcBorders>
              <w:top w:val="single" w:color="AABFCF" w:sz="4"/>
              <w:left w:val="single" w:color="AABFCF" w:sz="4"/>
              <w:bottom w:val="single" w:color="AABFCF" w:sz="4"/>
              <w:right w:val="single" w:color="AABFCF" w:sz="4"/>
            </w:tcBorders>
            <w:shd w:fill="FFF8E1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27717"/>
                <w:sz w:val="13"/>
                <w:szCs w:val="13"/>
              </w:rPr>
              <w:t xml:space="preserve">Limited</w:t>
            </w:r>
          </w:p>
        </w:tc>
        <w:tc>
          <w:tcPr>
            <w:tcW w:type="dxa" w:w="5840"/>
            <w:gridSpan w:val="1"/>
            <w:tcBorders>
              <w:top w:val="single" w:color="AABFCF" w:sz="4"/>
              <w:left w:val="single" w:color="AABFCF" w:sz="4"/>
              <w:bottom w:val="single" w:color="AABFCF" w:sz="4"/>
              <w:right w:val="single" w:color="AABFCF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Allowed for grammar, structure, keywords; achievements must remain original</w:t>
            </w:r>
          </w:p>
        </w:tc>
      </w:tr>
      <w:tr>
        <w:tc>
          <w:tcPr>
            <w:tcW w:type="dxa" w:w="3600"/>
            <w:gridSpan w:val="1"/>
            <w:tcBorders>
              <w:top w:val="single" w:color="AABFCF" w:sz="4"/>
              <w:left w:val="single" w:color="AABFCF" w:sz="4"/>
              <w:bottom w:val="single" w:color="AABFCF" w:sz="4"/>
              <w:right w:val="single" w:color="AABFCF" w:sz="4"/>
            </w:tcBorders>
            <w:shd w:fill="EEF3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AI mock interview practice</w:t>
            </w:r>
          </w:p>
        </w:tc>
        <w:tc>
          <w:tcPr>
            <w:tcW w:type="dxa" w:w="1600"/>
            <w:gridSpan w:val="1"/>
            <w:tcBorders>
              <w:top w:val="single" w:color="AABFCF" w:sz="4"/>
              <w:left w:val="single" w:color="AABFCF" w:sz="4"/>
              <w:bottom w:val="single" w:color="AABFCF" w:sz="4"/>
              <w:right w:val="single" w:color="AABFCF" w:sz="4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3"/>
                <w:szCs w:val="13"/>
              </w:rPr>
              <w:t xml:space="preserve">Minimal</w:t>
            </w:r>
          </w:p>
        </w:tc>
        <w:tc>
          <w:tcPr>
            <w:tcW w:type="dxa" w:w="5840"/>
            <w:gridSpan w:val="1"/>
            <w:tcBorders>
              <w:top w:val="single" w:color="AABFCF" w:sz="4"/>
              <w:left w:val="single" w:color="AABFCF" w:sz="4"/>
              <w:bottom w:val="single" w:color="AABFCF" w:sz="4"/>
              <w:right w:val="single" w:color="AABFCF" w:sz="4"/>
            </w:tcBorders>
            <w:shd w:fill="EEF3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Permitted as a practice and confidence-building tool</w:t>
            </w:r>
          </w:p>
        </w:tc>
      </w:tr>
      <w:tr>
        <w:tc>
          <w:tcPr>
            <w:tcW w:type="dxa" w:w="3600"/>
            <w:gridSpan w:val="1"/>
            <w:tcBorders>
              <w:top w:val="single" w:color="AABFCF" w:sz="4"/>
              <w:left w:val="single" w:color="AABFCF" w:sz="4"/>
              <w:bottom w:val="single" w:color="AABFCF" w:sz="4"/>
              <w:right w:val="single" w:color="AABFCF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AI-generated application essays</w:t>
            </w:r>
          </w:p>
        </w:tc>
        <w:tc>
          <w:tcPr>
            <w:tcW w:type="dxa" w:w="1600"/>
            <w:gridSpan w:val="1"/>
            <w:tcBorders>
              <w:top w:val="single" w:color="AABFCF" w:sz="4"/>
              <w:left w:val="single" w:color="AABFCF" w:sz="4"/>
              <w:bottom w:val="single" w:color="AABFCF" w:sz="4"/>
              <w:right w:val="single" w:color="AABFCF" w:sz="4"/>
            </w:tcBorders>
            <w:shd w:fill="FFF3E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5100"/>
                <w:sz w:val="13"/>
                <w:szCs w:val="13"/>
              </w:rPr>
              <w:t xml:space="preserve">High-Risk</w:t>
            </w:r>
          </w:p>
        </w:tc>
        <w:tc>
          <w:tcPr>
            <w:tcW w:type="dxa" w:w="5840"/>
            <w:gridSpan w:val="1"/>
            <w:tcBorders>
              <w:top w:val="single" w:color="AABFCF" w:sz="4"/>
              <w:left w:val="single" w:color="AABFCF" w:sz="4"/>
              <w:bottom w:val="single" w:color="AABFCF" w:sz="4"/>
              <w:right w:val="single" w:color="AABFCF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Requires mentor review and declaration before submission</w:t>
            </w:r>
          </w:p>
        </w:tc>
      </w:tr>
      <w:tr>
        <w:tc>
          <w:tcPr>
            <w:tcW w:type="dxa" w:w="3600"/>
            <w:gridSpan w:val="1"/>
            <w:tcBorders>
              <w:top w:val="single" w:color="AABFCF" w:sz="4"/>
              <w:left w:val="single" w:color="AABFCF" w:sz="4"/>
              <w:bottom w:val="single" w:color="AABFCF" w:sz="4"/>
              <w:right w:val="single" w:color="AABFCF" w:sz="4"/>
            </w:tcBorders>
            <w:shd w:fill="EEF3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AI-assisted GitHub portfolio</w:t>
            </w:r>
          </w:p>
        </w:tc>
        <w:tc>
          <w:tcPr>
            <w:tcW w:type="dxa" w:w="1600"/>
            <w:gridSpan w:val="1"/>
            <w:tcBorders>
              <w:top w:val="single" w:color="AABFCF" w:sz="4"/>
              <w:left w:val="single" w:color="AABFCF" w:sz="4"/>
              <w:bottom w:val="single" w:color="AABFCF" w:sz="4"/>
              <w:right w:val="single" w:color="AABFCF" w:sz="4"/>
            </w:tcBorders>
            <w:shd w:fill="FFF3E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5100"/>
                <w:sz w:val="13"/>
                <w:szCs w:val="13"/>
              </w:rPr>
              <w:t xml:space="preserve">High-Risk</w:t>
            </w:r>
          </w:p>
        </w:tc>
        <w:tc>
          <w:tcPr>
            <w:tcW w:type="dxa" w:w="5840"/>
            <w:gridSpan w:val="1"/>
            <w:tcBorders>
              <w:top w:val="single" w:color="AABFCF" w:sz="4"/>
              <w:left w:val="single" w:color="AABFCF" w:sz="4"/>
              <w:bottom w:val="single" w:color="AABFCF" w:sz="4"/>
              <w:right w:val="single" w:color="AABFCF" w:sz="4"/>
            </w:tcBorders>
            <w:shd w:fill="EEF3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Requires technical explanation and oral defence</w:t>
            </w:r>
          </w:p>
        </w:tc>
      </w:tr>
      <w:tr>
        <w:tc>
          <w:tcPr>
            <w:tcW w:type="dxa" w:w="3600"/>
            <w:gridSpan w:val="1"/>
            <w:tcBorders>
              <w:top w:val="single" w:color="AABFCF" w:sz="4"/>
              <w:left w:val="single" w:color="AABFCF" w:sz="4"/>
              <w:bottom w:val="single" w:color="AABFCF" w:sz="4"/>
              <w:right w:val="single" w:color="AABFCF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AI use in graded assignments</w:t>
            </w:r>
          </w:p>
        </w:tc>
        <w:tc>
          <w:tcPr>
            <w:tcW w:type="dxa" w:w="1600"/>
            <w:gridSpan w:val="1"/>
            <w:tcBorders>
              <w:top w:val="single" w:color="AABFCF" w:sz="4"/>
              <w:left w:val="single" w:color="AABFCF" w:sz="4"/>
              <w:bottom w:val="single" w:color="AABFCF" w:sz="4"/>
              <w:right w:val="single" w:color="AABFCF" w:sz="4"/>
            </w:tcBorders>
            <w:shd w:fill="FDECE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71C1C"/>
                <w:sz w:val="13"/>
                <w:szCs w:val="13"/>
              </w:rPr>
              <w:t xml:space="preserve">Limited / Unacceptable</w:t>
            </w:r>
          </w:p>
        </w:tc>
        <w:tc>
          <w:tcPr>
            <w:tcW w:type="dxa" w:w="5840"/>
            <w:gridSpan w:val="1"/>
            <w:tcBorders>
              <w:top w:val="single" w:color="AABFCF" w:sz="4"/>
              <w:left w:val="single" w:color="AABFCF" w:sz="4"/>
              <w:bottom w:val="single" w:color="AABFCF" w:sz="4"/>
              <w:right w:val="single" w:color="AABFCF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Allowed only for application-based tasks with disclosure</w:t>
            </w:r>
          </w:p>
        </w:tc>
      </w:tr>
      <w:tr>
        <w:tc>
          <w:tcPr>
            <w:tcW w:type="dxa" w:w="3600"/>
            <w:gridSpan w:val="1"/>
            <w:tcBorders>
              <w:top w:val="single" w:color="AABFCF" w:sz="4"/>
              <w:left w:val="single" w:color="AABFCF" w:sz="4"/>
              <w:bottom w:val="single" w:color="AABFCF" w:sz="4"/>
              <w:right w:val="single" w:color="AABFCF" w:sz="4"/>
            </w:tcBorders>
            <w:shd w:fill="EEF3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AI-generated academic records</w:t>
            </w:r>
          </w:p>
        </w:tc>
        <w:tc>
          <w:tcPr>
            <w:tcW w:type="dxa" w:w="1600"/>
            <w:gridSpan w:val="1"/>
            <w:tcBorders>
              <w:top w:val="single" w:color="AABFCF" w:sz="4"/>
              <w:left w:val="single" w:color="AABFCF" w:sz="4"/>
              <w:bottom w:val="single" w:color="AABFCF" w:sz="4"/>
              <w:right w:val="single" w:color="AABFCF" w:sz="4"/>
            </w:tcBorders>
            <w:shd w:fill="FDECE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71C1C"/>
                <w:sz w:val="13"/>
                <w:szCs w:val="13"/>
              </w:rPr>
              <w:t xml:space="preserve">Unacceptable</w:t>
            </w:r>
          </w:p>
        </w:tc>
        <w:tc>
          <w:tcPr>
            <w:tcW w:type="dxa" w:w="5840"/>
            <w:gridSpan w:val="1"/>
            <w:tcBorders>
              <w:top w:val="single" w:color="AABFCF" w:sz="4"/>
              <w:left w:val="single" w:color="AABFCF" w:sz="4"/>
              <w:bottom w:val="single" w:color="AABFCF" w:sz="4"/>
              <w:right w:val="single" w:color="AABFCF" w:sz="4"/>
            </w:tcBorders>
            <w:shd w:fill="EEF3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Academic falsification is strictly prohibited</w:t>
            </w:r>
          </w:p>
        </w:tc>
      </w:tr>
      <w:tr>
        <w:tc>
          <w:tcPr>
            <w:tcW w:type="dxa" w:w="3600"/>
            <w:gridSpan w:val="1"/>
            <w:tcBorders>
              <w:top w:val="single" w:color="AABFCF" w:sz="4"/>
              <w:left w:val="single" w:color="AABFCF" w:sz="4"/>
              <w:bottom w:val="single" w:color="AABFCF" w:sz="4"/>
              <w:right w:val="single" w:color="AABFCF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AI-cloned voice in interviews</w:t>
            </w:r>
          </w:p>
        </w:tc>
        <w:tc>
          <w:tcPr>
            <w:tcW w:type="dxa" w:w="1600"/>
            <w:gridSpan w:val="1"/>
            <w:tcBorders>
              <w:top w:val="single" w:color="AABFCF" w:sz="4"/>
              <w:left w:val="single" w:color="AABFCF" w:sz="4"/>
              <w:bottom w:val="single" w:color="AABFCF" w:sz="4"/>
              <w:right w:val="single" w:color="AABFCF" w:sz="4"/>
            </w:tcBorders>
            <w:shd w:fill="FDECE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71C1C"/>
                <w:sz w:val="13"/>
                <w:szCs w:val="13"/>
              </w:rPr>
              <w:t xml:space="preserve">Unacceptable</w:t>
            </w:r>
          </w:p>
        </w:tc>
        <w:tc>
          <w:tcPr>
            <w:tcW w:type="dxa" w:w="5840"/>
            <w:gridSpan w:val="1"/>
            <w:tcBorders>
              <w:top w:val="single" w:color="AABFCF" w:sz="4"/>
              <w:left w:val="single" w:color="AABFCF" w:sz="4"/>
              <w:bottom w:val="single" w:color="AABFCF" w:sz="4"/>
              <w:right w:val="single" w:color="AABFCF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Identity manipulation violates recruitment ethics</w:t>
            </w:r>
          </w:p>
        </w:tc>
      </w:tr>
      <w:tr>
        <w:tc>
          <w:tcPr>
            <w:tcW w:type="dxa" w:w="3600"/>
            <w:gridSpan w:val="1"/>
            <w:tcBorders>
              <w:top w:val="single" w:color="AABFCF" w:sz="4"/>
              <w:left w:val="single" w:color="AABFCF" w:sz="4"/>
              <w:bottom w:val="single" w:color="AABFCF" w:sz="4"/>
              <w:right w:val="single" w:color="AABFCF" w:sz="4"/>
            </w:tcBorders>
            <w:shd w:fill="EEF3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AI for skill self-assessment</w:t>
            </w:r>
          </w:p>
        </w:tc>
        <w:tc>
          <w:tcPr>
            <w:tcW w:type="dxa" w:w="1600"/>
            <w:gridSpan w:val="1"/>
            <w:tcBorders>
              <w:top w:val="single" w:color="AABFCF" w:sz="4"/>
              <w:left w:val="single" w:color="AABFCF" w:sz="4"/>
              <w:bottom w:val="single" w:color="AABFCF" w:sz="4"/>
              <w:right w:val="single" w:color="AABFCF" w:sz="4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3"/>
                <w:szCs w:val="13"/>
              </w:rPr>
              <w:t xml:space="preserve">Minimal</w:t>
            </w:r>
          </w:p>
        </w:tc>
        <w:tc>
          <w:tcPr>
            <w:tcW w:type="dxa" w:w="5840"/>
            <w:gridSpan w:val="1"/>
            <w:tcBorders>
              <w:top w:val="single" w:color="AABFCF" w:sz="4"/>
              <w:left w:val="single" w:color="AABFCF" w:sz="4"/>
              <w:bottom w:val="single" w:color="AABFCF" w:sz="4"/>
              <w:right w:val="single" w:color="AABFCF" w:sz="4"/>
            </w:tcBorders>
            <w:shd w:fill="EEF3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Allowed for self-improvement and career planning</w:t>
            </w:r>
          </w:p>
        </w:tc>
      </w:tr>
    </w:tbl>
    <w:p>
      <w:pPr>
        <w:spacing w:after="60" w:before="120"/>
      </w:pPr>
    </w:p>
    <w:tbl>
      <w:tblPr>
        <w:tblW w:type="dxa" w:w="11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60"/>
        <w:gridCol w:w="5580"/>
      </w:tblGrid>
      <w:tr>
        <w:tc>
          <w:tcPr>
            <w:tcW w:type="dxa" w:w="5460"/>
            <w:tcBorders>
              <w:top w:val="none"/>
              <w:left w:val="none"/>
              <w:bottom w:val="none"/>
              <w:right w:val="single" w:color="AABFCF" w:sz="4"/>
            </w:tcBorders>
            <w:tcMar>
              <w:top w:type="dxa" w:w="0"/>
              <w:left w:type="dxa" w:w="0"/>
              <w:bottom w:type="dxa" w:w="0"/>
              <w:right w:type="dxa" w:w="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2. PERMITTED USES</w:t>
            </w:r>
          </w:p>
          <w:tbl>
            <w:tblPr>
              <w:tblW w:type="dxa" w:w="54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100"/>
              <w:gridCol w:w="2300"/>
            </w:tblGrid>
            <w:tr>
              <w:trPr>
                <w:tblHeader/>
              </w:trPr>
              <w:tc>
                <w:tcPr>
                  <w:tcW w:type="dxa" w:w="3100"/>
                  <w:gridSpan w:val="1"/>
                  <w:tcBorders>
                    <w:top w:val="single" w:color="AABFCF" w:sz="4"/>
                    <w:left w:val="single" w:color="AABFCF" w:sz="4"/>
                    <w:bottom w:val="single" w:color="AABFCF" w:sz="4"/>
                    <w:right w:val="single" w:color="AABFCF" w:sz="4"/>
                  </w:tcBorders>
                  <w:shd w:fill="1E3A5F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15"/>
                      <w:szCs w:val="15"/>
                    </w:rPr>
                    <w:t xml:space="preserve">Permitted Use</w:t>
                  </w:r>
                </w:p>
              </w:tc>
              <w:tc>
                <w:tcPr>
                  <w:tcW w:type="dxa" w:w="2300"/>
                  <w:gridSpan w:val="1"/>
                  <w:tcBorders>
                    <w:top w:val="single" w:color="AABFCF" w:sz="4"/>
                    <w:left w:val="single" w:color="AABFCF" w:sz="4"/>
                    <w:bottom w:val="single" w:color="AABFCF" w:sz="4"/>
                    <w:right w:val="single" w:color="AABFCF" w:sz="4"/>
                  </w:tcBorders>
                  <w:shd w:fill="1E3A5F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15"/>
                      <w:szCs w:val="15"/>
                    </w:rPr>
                    <w:t xml:space="preserve">Condition</w:t>
                  </w:r>
                </w:p>
              </w:tc>
            </w:tr>
            <w:tr>
              <w:tc>
                <w:tcPr>
                  <w:tcW w:type="dxa" w:w="3100"/>
                  <w:gridSpan w:val="1"/>
                  <w:tcBorders>
                    <w:top w:val="single" w:color="AABFCF" w:sz="4"/>
                    <w:left w:val="single" w:color="AABFCF" w:sz="4"/>
                    <w:bottom w:val="single" w:color="AABFCF" w:sz="4"/>
                    <w:right w:val="single" w:color="AABFCF" w:sz="4"/>
                  </w:tcBorders>
                  <w:shd w:fill="FFFFFF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3"/>
                      <w:szCs w:val="13"/>
                    </w:rPr>
                    <w:t xml:space="preserve">Résumé rewriting, grammar &amp; keywords</w:t>
                  </w:r>
                </w:p>
              </w:tc>
              <w:tc>
                <w:tcPr>
                  <w:tcW w:type="dxa" w:w="2300"/>
                  <w:gridSpan w:val="1"/>
                  <w:tcBorders>
                    <w:top w:val="single" w:color="AABFCF" w:sz="4"/>
                    <w:left w:val="single" w:color="AABFCF" w:sz="4"/>
                    <w:bottom w:val="single" w:color="AABFCF" w:sz="4"/>
                    <w:right w:val="single" w:color="AABFCF" w:sz="4"/>
                  </w:tcBorders>
                  <w:shd w:fill="FFFFFF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/>
                      <w:iCs/>
                      <w:color w:val="000000"/>
                      <w:sz w:val="13"/>
                      <w:szCs w:val="13"/>
                    </w:rPr>
                    <w:t xml:space="preserve">Content must remain original</w:t>
                  </w:r>
                </w:p>
              </w:tc>
            </w:tr>
            <w:tr>
              <w:tc>
                <w:tcPr>
                  <w:tcW w:type="dxa" w:w="3100"/>
                  <w:gridSpan w:val="1"/>
                  <w:tcBorders>
                    <w:top w:val="single" w:color="AABFCF" w:sz="4"/>
                    <w:left w:val="single" w:color="AABFCF" w:sz="4"/>
                    <w:bottom w:val="single" w:color="AABFCF" w:sz="4"/>
                    <w:right w:val="single" w:color="AABFCF" w:sz="4"/>
                  </w:tcBorders>
                  <w:shd w:fill="EEF3F8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3"/>
                      <w:szCs w:val="13"/>
                    </w:rPr>
                    <w:t xml:space="preserve">Mock interviews, aptitude &amp; tech prep</w:t>
                  </w:r>
                </w:p>
              </w:tc>
              <w:tc>
                <w:tcPr>
                  <w:tcW w:type="dxa" w:w="2300"/>
                  <w:gridSpan w:val="1"/>
                  <w:tcBorders>
                    <w:top w:val="single" w:color="AABFCF" w:sz="4"/>
                    <w:left w:val="single" w:color="AABFCF" w:sz="4"/>
                    <w:bottom w:val="single" w:color="AABFCF" w:sz="4"/>
                    <w:right w:val="single" w:color="AABFCF" w:sz="4"/>
                  </w:tcBorders>
                  <w:shd w:fill="EEF3F8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/>
                      <w:iCs/>
                      <w:color w:val="000000"/>
                      <w:sz w:val="13"/>
                      <w:szCs w:val="13"/>
                    </w:rPr>
                    <w:t xml:space="preserve">Personal learning only</w:t>
                  </w:r>
                </w:p>
              </w:tc>
            </w:tr>
            <w:tr>
              <w:tc>
                <w:tcPr>
                  <w:tcW w:type="dxa" w:w="3100"/>
                  <w:gridSpan w:val="1"/>
                  <w:tcBorders>
                    <w:top w:val="single" w:color="AABFCF" w:sz="4"/>
                    <w:left w:val="single" w:color="AABFCF" w:sz="4"/>
                    <w:bottom w:val="single" w:color="AABFCF" w:sz="4"/>
                    <w:right w:val="single" w:color="AABFCF" w:sz="4"/>
                  </w:tcBorders>
                  <w:shd w:fill="FFFFFF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3"/>
                      <w:szCs w:val="13"/>
                    </w:rPr>
                    <w:t xml:space="preserve">Explaining DSA, OS, DBMS, CN topics</w:t>
                  </w:r>
                </w:p>
              </w:tc>
              <w:tc>
                <w:tcPr>
                  <w:tcW w:type="dxa" w:w="2300"/>
                  <w:gridSpan w:val="1"/>
                  <w:tcBorders>
                    <w:top w:val="single" w:color="AABFCF" w:sz="4"/>
                    <w:left w:val="single" w:color="AABFCF" w:sz="4"/>
                    <w:bottom w:val="single" w:color="AABFCF" w:sz="4"/>
                    <w:right w:val="single" w:color="AABFCF" w:sz="4"/>
                  </w:tcBorders>
                  <w:shd w:fill="FFFFFF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/>
                      <w:iCs/>
                      <w:color w:val="000000"/>
                      <w:sz w:val="13"/>
                      <w:szCs w:val="13"/>
                    </w:rPr>
                    <w:t xml:space="preserve">Study mode only</w:t>
                  </w:r>
                </w:p>
              </w:tc>
            </w:tr>
            <w:tr>
              <w:tc>
                <w:tcPr>
                  <w:tcW w:type="dxa" w:w="3100"/>
                  <w:gridSpan w:val="1"/>
                  <w:tcBorders>
                    <w:top w:val="single" w:color="AABFCF" w:sz="4"/>
                    <w:left w:val="single" w:color="AABFCF" w:sz="4"/>
                    <w:bottom w:val="single" w:color="AABFCF" w:sz="4"/>
                    <w:right w:val="single" w:color="AABFCF" w:sz="4"/>
                  </w:tcBorders>
                  <w:shd w:fill="EEF3F8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3"/>
                      <w:szCs w:val="13"/>
                    </w:rPr>
                    <w:t xml:space="preserve">Study plans &amp; skill roadmaps</w:t>
                  </w:r>
                </w:p>
              </w:tc>
              <w:tc>
                <w:tcPr>
                  <w:tcW w:type="dxa" w:w="2300"/>
                  <w:gridSpan w:val="1"/>
                  <w:tcBorders>
                    <w:top w:val="single" w:color="AABFCF" w:sz="4"/>
                    <w:left w:val="single" w:color="AABFCF" w:sz="4"/>
                    <w:bottom w:val="single" w:color="AABFCF" w:sz="4"/>
                    <w:right w:val="single" w:color="AABFCF" w:sz="4"/>
                  </w:tcBorders>
                  <w:shd w:fill="EEF3F8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/>
                      <w:iCs/>
                      <w:color w:val="000000"/>
                      <w:sz w:val="13"/>
                      <w:szCs w:val="13"/>
                    </w:rPr>
                    <w:t xml:space="preserve">Preparation support</w:t>
                  </w:r>
                </w:p>
              </w:tc>
            </w:tr>
            <w:tr>
              <w:tc>
                <w:tcPr>
                  <w:tcW w:type="dxa" w:w="3100"/>
                  <w:gridSpan w:val="1"/>
                  <w:tcBorders>
                    <w:top w:val="single" w:color="AABFCF" w:sz="4"/>
                    <w:left w:val="single" w:color="AABFCF" w:sz="4"/>
                    <w:bottom w:val="single" w:color="AABFCF" w:sz="4"/>
                    <w:right w:val="single" w:color="AABFCF" w:sz="4"/>
                  </w:tcBorders>
                  <w:shd w:fill="FFFFFF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3"/>
                      <w:szCs w:val="13"/>
                    </w:rPr>
                    <w:t xml:space="preserve">Reviewing application essays</w:t>
                  </w:r>
                </w:p>
              </w:tc>
              <w:tc>
                <w:tcPr>
                  <w:tcW w:type="dxa" w:w="2300"/>
                  <w:gridSpan w:val="1"/>
                  <w:tcBorders>
                    <w:top w:val="single" w:color="AABFCF" w:sz="4"/>
                    <w:left w:val="single" w:color="AABFCF" w:sz="4"/>
                    <w:bottom w:val="single" w:color="AABFCF" w:sz="4"/>
                    <w:right w:val="single" w:color="AABFCF" w:sz="4"/>
                  </w:tcBorders>
                  <w:shd w:fill="FFFFFF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/>
                      <w:iCs/>
                      <w:color w:val="000000"/>
                      <w:sz w:val="13"/>
                      <w:szCs w:val="13"/>
                    </w:rPr>
                    <w:t xml:space="preserve">Mentor review required</w:t>
                  </w:r>
                </w:p>
              </w:tc>
            </w:tr>
            <w:tr>
              <w:tc>
                <w:tcPr>
                  <w:tcW w:type="dxa" w:w="3100"/>
                  <w:gridSpan w:val="1"/>
                  <w:tcBorders>
                    <w:top w:val="single" w:color="AABFCF" w:sz="4"/>
                    <w:left w:val="single" w:color="AABFCF" w:sz="4"/>
                    <w:bottom w:val="single" w:color="AABFCF" w:sz="4"/>
                    <w:right w:val="single" w:color="AABFCF" w:sz="4"/>
                  </w:tcBorders>
                  <w:shd w:fill="EEF3F8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3"/>
                      <w:szCs w:val="13"/>
                    </w:rPr>
                    <w:t xml:space="preserve">Code review &amp; optimization</w:t>
                  </w:r>
                </w:p>
              </w:tc>
              <w:tc>
                <w:tcPr>
                  <w:tcW w:type="dxa" w:w="2300"/>
                  <w:gridSpan w:val="1"/>
                  <w:tcBorders>
                    <w:top w:val="single" w:color="AABFCF" w:sz="4"/>
                    <w:left w:val="single" w:color="AABFCF" w:sz="4"/>
                    <w:bottom w:val="single" w:color="AABFCF" w:sz="4"/>
                    <w:right w:val="single" w:color="AABFCF" w:sz="4"/>
                  </w:tcBorders>
                  <w:shd w:fill="EEF3F8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/>
                      <w:iCs/>
                      <w:color w:val="000000"/>
                      <w:sz w:val="13"/>
                      <w:szCs w:val="13"/>
                    </w:rPr>
                    <w:t xml:space="preserve">Subject to oral defence</w:t>
                  </w:r>
                </w:p>
              </w:tc>
            </w:tr>
            <w:tr>
              <w:tc>
                <w:tcPr>
                  <w:tcW w:type="dxa" w:w="3100"/>
                  <w:gridSpan w:val="1"/>
                  <w:tcBorders>
                    <w:top w:val="single" w:color="AABFCF" w:sz="4"/>
                    <w:left w:val="single" w:color="AABFCF" w:sz="4"/>
                    <w:bottom w:val="single" w:color="AABFCF" w:sz="4"/>
                    <w:right w:val="single" w:color="AABFCF" w:sz="4"/>
                  </w:tcBorders>
                  <w:shd w:fill="FFFFFF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3"/>
                      <w:szCs w:val="13"/>
                    </w:rPr>
                    <w:t xml:space="preserve">Skill self-assessment</w:t>
                  </w:r>
                </w:p>
              </w:tc>
              <w:tc>
                <w:tcPr>
                  <w:tcW w:type="dxa" w:w="2300"/>
                  <w:gridSpan w:val="1"/>
                  <w:tcBorders>
                    <w:top w:val="single" w:color="AABFCF" w:sz="4"/>
                    <w:left w:val="single" w:color="AABFCF" w:sz="4"/>
                    <w:bottom w:val="single" w:color="AABFCF" w:sz="4"/>
                    <w:right w:val="single" w:color="AABFCF" w:sz="4"/>
                  </w:tcBorders>
                  <w:shd w:fill="FFFFFF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/>
                      <w:iCs/>
                      <w:color w:val="000000"/>
                      <w:sz w:val="13"/>
                      <w:szCs w:val="13"/>
                    </w:rPr>
                    <w:t xml:space="preserve">Self-reflection only</w:t>
                  </w:r>
                </w:p>
              </w:tc>
            </w:tr>
          </w:tbl>
          <w:p/>
        </w:tc>
        <w:tc>
          <w:tcPr>
            <w:tcW w:type="dxa" w:w="558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60"/>
              <w:bottom w:type="dxa" w:w="0"/>
              <w:right w:type="dxa" w:w="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B71C1C"/>
                <w:sz w:val="18"/>
                <w:szCs w:val="18"/>
              </w:rPr>
              <w:t xml:space="preserve">3. PROHIBITED USES</w:t>
            </w:r>
          </w:p>
          <w:tbl>
            <w:tblPr>
              <w:tblW w:type="dxa" w:w="54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100"/>
              <w:gridCol w:w="2360"/>
            </w:tblGrid>
            <w:tr>
              <w:trPr>
                <w:tblHeader/>
              </w:trPr>
              <w:tc>
                <w:tcPr>
                  <w:tcW w:type="dxa" w:w="3100"/>
                  <w:gridSpan w:val="1"/>
                  <w:tcBorders>
                    <w:top w:val="single" w:color="AABFCF" w:sz="4"/>
                    <w:left w:val="single" w:color="AABFCF" w:sz="4"/>
                    <w:bottom w:val="single" w:color="AABFCF" w:sz="4"/>
                    <w:right w:val="single" w:color="AABFCF" w:sz="4"/>
                  </w:tcBorders>
                  <w:shd w:fill="8B0000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15"/>
                      <w:szCs w:val="15"/>
                    </w:rPr>
                    <w:t xml:space="preserve">Prohibited Use</w:t>
                  </w:r>
                </w:p>
              </w:tc>
              <w:tc>
                <w:tcPr>
                  <w:tcW w:type="dxa" w:w="2360"/>
                  <w:gridSpan w:val="1"/>
                  <w:tcBorders>
                    <w:top w:val="single" w:color="AABFCF" w:sz="4"/>
                    <w:left w:val="single" w:color="AABFCF" w:sz="4"/>
                    <w:bottom w:val="single" w:color="AABFCF" w:sz="4"/>
                    <w:right w:val="single" w:color="AABFCF" w:sz="4"/>
                  </w:tcBorders>
                  <w:shd w:fill="8B0000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15"/>
                      <w:szCs w:val="15"/>
                    </w:rPr>
                    <w:t xml:space="preserve">Detection</w:t>
                  </w:r>
                </w:p>
              </w:tc>
            </w:tr>
            <w:tr>
              <w:tc>
                <w:tcPr>
                  <w:tcW w:type="dxa" w:w="3100"/>
                  <w:gridSpan w:val="1"/>
                  <w:tcBorders>
                    <w:top w:val="single" w:color="AABFCF" w:sz="4"/>
                    <w:left w:val="single" w:color="AABFCF" w:sz="4"/>
                    <w:bottom w:val="single" w:color="AABFCF" w:sz="4"/>
                    <w:right w:val="single" w:color="AABFCF" w:sz="4"/>
                  </w:tcBorders>
                  <w:shd w:fill="FFFFFF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3"/>
                      <w:szCs w:val="13"/>
                    </w:rPr>
                    <w:t xml:space="preserve">Fabricating projects, portfolios, or experience</w:t>
                  </w:r>
                </w:p>
              </w:tc>
              <w:tc>
                <w:tcPr>
                  <w:tcW w:type="dxa" w:w="2360"/>
                  <w:gridSpan w:val="1"/>
                  <w:tcBorders>
                    <w:top w:val="single" w:color="AABFCF" w:sz="4"/>
                    <w:left w:val="single" w:color="AABFCF" w:sz="4"/>
                    <w:bottom w:val="single" w:color="AABFCF" w:sz="4"/>
                    <w:right w:val="single" w:color="AABFCF" w:sz="4"/>
                  </w:tcBorders>
                  <w:shd w:fill="FFFFFF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/>
                      <w:iCs/>
                      <w:color w:val="000000"/>
                      <w:sz w:val="13"/>
                      <w:szCs w:val="13"/>
                    </w:rPr>
                    <w:t xml:space="preserve">Oral defence &amp; walkthrough</w:t>
                  </w:r>
                </w:p>
              </w:tc>
            </w:tr>
            <w:tr>
              <w:tc>
                <w:tcPr>
                  <w:tcW w:type="dxa" w:w="3100"/>
                  <w:gridSpan w:val="1"/>
                  <w:tcBorders>
                    <w:top w:val="single" w:color="AABFCF" w:sz="4"/>
                    <w:left w:val="single" w:color="AABFCF" w:sz="4"/>
                    <w:bottom w:val="single" w:color="AABFCF" w:sz="4"/>
                    <w:right w:val="single" w:color="AABFCF" w:sz="4"/>
                  </w:tcBorders>
                  <w:shd w:fill="FFF5F5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3"/>
                      <w:szCs w:val="13"/>
                    </w:rPr>
                    <w:t xml:space="preserve">Voice cloning or AI-modified responses</w:t>
                  </w:r>
                </w:p>
              </w:tc>
              <w:tc>
                <w:tcPr>
                  <w:tcW w:type="dxa" w:w="2360"/>
                  <w:gridSpan w:val="1"/>
                  <w:tcBorders>
                    <w:top w:val="single" w:color="AABFCF" w:sz="4"/>
                    <w:left w:val="single" w:color="AABFCF" w:sz="4"/>
                    <w:bottom w:val="single" w:color="AABFCF" w:sz="4"/>
                    <w:right w:val="single" w:color="AABFCF" w:sz="4"/>
                  </w:tcBorders>
                  <w:shd w:fill="FFF5F5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/>
                      <w:iCs/>
                      <w:color w:val="000000"/>
                      <w:sz w:val="13"/>
                      <w:szCs w:val="13"/>
                    </w:rPr>
                    <w:t xml:space="preserve">Live voice verification</w:t>
                  </w:r>
                </w:p>
              </w:tc>
            </w:tr>
            <w:tr>
              <w:tc>
                <w:tcPr>
                  <w:tcW w:type="dxa" w:w="3100"/>
                  <w:gridSpan w:val="1"/>
                  <w:tcBorders>
                    <w:top w:val="single" w:color="AABFCF" w:sz="4"/>
                    <w:left w:val="single" w:color="AABFCF" w:sz="4"/>
                    <w:bottom w:val="single" w:color="AABFCF" w:sz="4"/>
                    <w:right w:val="single" w:color="AABFCF" w:sz="4"/>
                  </w:tcBorders>
                  <w:shd w:fill="FFFFFF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3"/>
                      <w:szCs w:val="13"/>
                    </w:rPr>
                    <w:t xml:space="preserve">Generating/modifying CGPA or transcripts</w:t>
                  </w:r>
                </w:p>
              </w:tc>
              <w:tc>
                <w:tcPr>
                  <w:tcW w:type="dxa" w:w="2360"/>
                  <w:gridSpan w:val="1"/>
                  <w:tcBorders>
                    <w:top w:val="single" w:color="AABFCF" w:sz="4"/>
                    <w:left w:val="single" w:color="AABFCF" w:sz="4"/>
                    <w:bottom w:val="single" w:color="AABFCF" w:sz="4"/>
                    <w:right w:val="single" w:color="AABFCF" w:sz="4"/>
                  </w:tcBorders>
                  <w:shd w:fill="FFFFFF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/>
                      <w:iCs/>
                      <w:color w:val="000000"/>
                      <w:sz w:val="13"/>
                      <w:szCs w:val="13"/>
                    </w:rPr>
                    <w:t xml:space="preserve">Academic portal check</w:t>
                  </w:r>
                </w:p>
              </w:tc>
            </w:tr>
            <w:tr>
              <w:tc>
                <w:tcPr>
                  <w:tcW w:type="dxa" w:w="3100"/>
                  <w:gridSpan w:val="1"/>
                  <w:tcBorders>
                    <w:top w:val="single" w:color="AABFCF" w:sz="4"/>
                    <w:left w:val="single" w:color="AABFCF" w:sz="4"/>
                    <w:bottom w:val="single" w:color="AABFCF" w:sz="4"/>
                    <w:right w:val="single" w:color="AABFCF" w:sz="4"/>
                  </w:tcBorders>
                  <w:shd w:fill="FFF5F5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3"/>
                      <w:szCs w:val="13"/>
                    </w:rPr>
                    <w:t xml:space="preserve">Writing SOPs where student voice is assessed</w:t>
                  </w:r>
                </w:p>
              </w:tc>
              <w:tc>
                <w:tcPr>
                  <w:tcW w:type="dxa" w:w="2360"/>
                  <w:gridSpan w:val="1"/>
                  <w:tcBorders>
                    <w:top w:val="single" w:color="AABFCF" w:sz="4"/>
                    <w:left w:val="single" w:color="AABFCF" w:sz="4"/>
                    <w:bottom w:val="single" w:color="AABFCF" w:sz="4"/>
                    <w:right w:val="single" w:color="AABFCF" w:sz="4"/>
                  </w:tcBorders>
                  <w:shd w:fill="FFF5F5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/>
                      <w:iCs/>
                      <w:color w:val="000000"/>
                      <w:sz w:val="13"/>
                      <w:szCs w:val="13"/>
                    </w:rPr>
                    <w:t xml:space="preserve">Writing consistency review</w:t>
                  </w:r>
                </w:p>
              </w:tc>
            </w:tr>
            <w:tr>
              <w:tc>
                <w:tcPr>
                  <w:tcW w:type="dxa" w:w="3100"/>
                  <w:gridSpan w:val="1"/>
                  <w:tcBorders>
                    <w:top w:val="single" w:color="AABFCF" w:sz="4"/>
                    <w:left w:val="single" w:color="AABFCF" w:sz="4"/>
                    <w:bottom w:val="single" w:color="AABFCF" w:sz="4"/>
                    <w:right w:val="single" w:color="AABFCF" w:sz="4"/>
                  </w:tcBorders>
                  <w:shd w:fill="FFFFFF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3"/>
                      <w:szCs w:val="13"/>
                    </w:rPr>
                    <w:t xml:space="preserve">Completing graded independent assignments</w:t>
                  </w:r>
                </w:p>
              </w:tc>
              <w:tc>
                <w:tcPr>
                  <w:tcW w:type="dxa" w:w="2360"/>
                  <w:gridSpan w:val="1"/>
                  <w:tcBorders>
                    <w:top w:val="single" w:color="AABFCF" w:sz="4"/>
                    <w:left w:val="single" w:color="AABFCF" w:sz="4"/>
                    <w:bottom w:val="single" w:color="AABFCF" w:sz="4"/>
                    <w:right w:val="single" w:color="AABFCF" w:sz="4"/>
                  </w:tcBorders>
                  <w:shd w:fill="FFFFFF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/>
                      <w:iCs/>
                      <w:color w:val="000000"/>
                      <w:sz w:val="13"/>
                      <w:szCs w:val="13"/>
                    </w:rPr>
                    <w:t xml:space="preserve">Viva &amp; solution validation</w:t>
                  </w:r>
                </w:p>
              </w:tc>
            </w:tr>
            <w:tr>
              <w:tc>
                <w:tcPr>
                  <w:tcW w:type="dxa" w:w="3100"/>
                  <w:gridSpan w:val="1"/>
                  <w:tcBorders>
                    <w:top w:val="single" w:color="AABFCF" w:sz="4"/>
                    <w:left w:val="single" w:color="AABFCF" w:sz="4"/>
                    <w:bottom w:val="single" w:color="AABFCF" w:sz="4"/>
                    <w:right w:val="single" w:color="AABFCF" w:sz="4"/>
                  </w:tcBorders>
                  <w:shd w:fill="FFF5F5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3"/>
                      <w:szCs w:val="13"/>
                    </w:rPr>
                    <w:t xml:space="preserve">Submitting AI code without understanding</w:t>
                  </w:r>
                </w:p>
              </w:tc>
              <w:tc>
                <w:tcPr>
                  <w:tcW w:type="dxa" w:w="2360"/>
                  <w:gridSpan w:val="1"/>
                  <w:tcBorders>
                    <w:top w:val="single" w:color="AABFCF" w:sz="4"/>
                    <w:left w:val="single" w:color="AABFCF" w:sz="4"/>
                    <w:bottom w:val="single" w:color="AABFCF" w:sz="4"/>
                    <w:right w:val="single" w:color="AABFCF" w:sz="4"/>
                  </w:tcBorders>
                  <w:shd w:fill="FFF5F5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/>
                      <w:iCs/>
                      <w:color w:val="000000"/>
                      <w:sz w:val="13"/>
                      <w:szCs w:val="13"/>
                    </w:rPr>
                    <w:t xml:space="preserve">Technical defence &amp; debug</w:t>
                  </w:r>
                </w:p>
              </w:tc>
            </w:tr>
            <w:tr>
              <w:tc>
                <w:tcPr>
                  <w:tcW w:type="dxa" w:w="3100"/>
                  <w:gridSpan w:val="1"/>
                  <w:tcBorders>
                    <w:top w:val="single" w:color="AABFCF" w:sz="4"/>
                    <w:left w:val="single" w:color="AABFCF" w:sz="4"/>
                    <w:bottom w:val="single" w:color="AABFCF" w:sz="4"/>
                    <w:right w:val="single" w:color="AABFCF" w:sz="4"/>
                  </w:tcBorders>
                  <w:shd w:fill="FFFFFF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3"/>
                      <w:szCs w:val="13"/>
                    </w:rPr>
                    <w:t xml:space="preserve">Fake skill claims or inflated competency</w:t>
                  </w:r>
                </w:p>
              </w:tc>
              <w:tc>
                <w:tcPr>
                  <w:tcW w:type="dxa" w:w="2360"/>
                  <w:gridSpan w:val="1"/>
                  <w:tcBorders>
                    <w:top w:val="single" w:color="AABFCF" w:sz="4"/>
                    <w:left w:val="single" w:color="AABFCF" w:sz="4"/>
                    <w:bottom w:val="single" w:color="AABFCF" w:sz="4"/>
                    <w:right w:val="single" w:color="AABFCF" w:sz="4"/>
                  </w:tcBorders>
                  <w:shd w:fill="FFFFFF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/>
                      <w:iCs/>
                      <w:color w:val="000000"/>
                      <w:sz w:val="13"/>
                      <w:szCs w:val="13"/>
                    </w:rPr>
                    <w:t xml:space="preserve">Practical tests &amp; mock interviews</w:t>
                  </w:r>
                </w:p>
              </w:tc>
            </w:tr>
            <w:tr>
              <w:tc>
                <w:tcPr>
                  <w:tcW w:type="dxa" w:w="3100"/>
                  <w:gridSpan w:val="1"/>
                  <w:tcBorders>
                    <w:top w:val="single" w:color="AABFCF" w:sz="4"/>
                    <w:left w:val="single" w:color="AABFCF" w:sz="4"/>
                    <w:bottom w:val="single" w:color="AABFCF" w:sz="4"/>
                    <w:right w:val="single" w:color="AABFCF" w:sz="4"/>
                  </w:tcBorders>
                  <w:shd w:fill="FFF5F5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3"/>
                      <w:szCs w:val="13"/>
                    </w:rPr>
                    <w:t xml:space="preserve">Identity impersonation or fake evidence</w:t>
                  </w:r>
                </w:p>
              </w:tc>
              <w:tc>
                <w:tcPr>
                  <w:tcW w:type="dxa" w:w="2360"/>
                  <w:gridSpan w:val="1"/>
                  <w:tcBorders>
                    <w:top w:val="single" w:color="AABFCF" w:sz="4"/>
                    <w:left w:val="single" w:color="AABFCF" w:sz="4"/>
                    <w:bottom w:val="single" w:color="AABFCF" w:sz="4"/>
                    <w:right w:val="single" w:color="AABFCF" w:sz="4"/>
                  </w:tcBorders>
                  <w:shd w:fill="FFF5F5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/>
                      <w:iCs/>
                      <w:color w:val="000000"/>
                      <w:sz w:val="13"/>
                      <w:szCs w:val="13"/>
                    </w:rPr>
                    <w:t xml:space="preserve">Cross-check with records</w:t>
                  </w:r>
                </w:p>
              </w:tc>
            </w:tr>
          </w:tbl>
          <w:p/>
        </w:tc>
      </w:tr>
    </w:tbl>
    <w:p>
      <w:pPr>
        <w:spacing w:after="60" w:before="120"/>
      </w:pPr>
    </w:p>
    <w:tbl>
      <w:tblPr>
        <w:tblW w:type="dxa" w:w="11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60"/>
        <w:gridCol w:w="5580"/>
      </w:tblGrid>
      <w:tr>
        <w:tc>
          <w:tcPr>
            <w:tcW w:type="dxa" w:w="5460"/>
            <w:tcBorders>
              <w:top w:val="none"/>
              <w:left w:val="none"/>
              <w:bottom w:val="none"/>
              <w:right w:val="single" w:color="AABFCF" w:sz="4"/>
            </w:tcBorders>
            <w:tcMar>
              <w:top w:type="dxa" w:w="0"/>
              <w:left w:type="dxa" w:w="0"/>
              <w:bottom w:type="dxa" w:w="0"/>
              <w:right w:type="dxa" w:w="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4. VERIFICATION &amp; MONITORING</w:t>
            </w:r>
          </w:p>
          <w:tbl>
            <w:tblPr>
              <w:tblW w:type="dxa" w:w="54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200"/>
              <w:gridCol w:w="3200"/>
            </w:tblGrid>
            <w:tr>
              <w:trPr>
                <w:tblHeader/>
              </w:trPr>
              <w:tc>
                <w:tcPr>
                  <w:tcW w:type="dxa" w:w="2200"/>
                  <w:gridSpan w:val="1"/>
                  <w:tcBorders>
                    <w:top w:val="single" w:color="AABFCF" w:sz="4"/>
                    <w:left w:val="single" w:color="AABFCF" w:sz="4"/>
                    <w:bottom w:val="single" w:color="AABFCF" w:sz="4"/>
                    <w:right w:val="single" w:color="AABFCF" w:sz="4"/>
                  </w:tcBorders>
                  <w:shd w:fill="1E3A5F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15"/>
                      <w:szCs w:val="15"/>
                    </w:rPr>
                    <w:t xml:space="preserve">Area</w:t>
                  </w:r>
                </w:p>
              </w:tc>
              <w:tc>
                <w:tcPr>
                  <w:tcW w:type="dxa" w:w="3200"/>
                  <w:gridSpan w:val="1"/>
                  <w:tcBorders>
                    <w:top w:val="single" w:color="AABFCF" w:sz="4"/>
                    <w:left w:val="single" w:color="AABFCF" w:sz="4"/>
                    <w:bottom w:val="single" w:color="AABFCF" w:sz="4"/>
                    <w:right w:val="single" w:color="AABFCF" w:sz="4"/>
                  </w:tcBorders>
                  <w:shd w:fill="1E3A5F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15"/>
                      <w:szCs w:val="15"/>
                    </w:rPr>
                    <w:t xml:space="preserve">Method</w:t>
                  </w:r>
                </w:p>
              </w:tc>
            </w:tr>
            <w:tr>
              <w:tc>
                <w:tcPr>
                  <w:tcW w:type="dxa" w:w="2200"/>
                  <w:gridSpan w:val="1"/>
                  <w:tcBorders>
                    <w:top w:val="single" w:color="AABFCF" w:sz="4"/>
                    <w:left w:val="single" w:color="AABFCF" w:sz="4"/>
                    <w:bottom w:val="single" w:color="AABFCF" w:sz="4"/>
                    <w:right w:val="single" w:color="AABFCF" w:sz="4"/>
                  </w:tcBorders>
                  <w:shd w:fill="FFFFFF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000000"/>
                      <w:sz w:val="13"/>
                      <w:szCs w:val="13"/>
                    </w:rPr>
                    <w:t xml:space="preserve">Portfolio Projects</w:t>
                  </w:r>
                </w:p>
              </w:tc>
              <w:tc>
                <w:tcPr>
                  <w:tcW w:type="dxa" w:w="3200"/>
                  <w:gridSpan w:val="1"/>
                  <w:tcBorders>
                    <w:top w:val="single" w:color="AABFCF" w:sz="4"/>
                    <w:left w:val="single" w:color="AABFCF" w:sz="4"/>
                    <w:bottom w:val="single" w:color="AABFCF" w:sz="4"/>
                    <w:right w:val="single" w:color="AABFCF" w:sz="4"/>
                  </w:tcBorders>
                  <w:shd w:fill="FFFFFF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3"/>
                      <w:szCs w:val="13"/>
                    </w:rPr>
                    <w:t xml:space="preserve">Architecture explanation, oral defence, code walkthrough</w:t>
                  </w:r>
                </w:p>
              </w:tc>
            </w:tr>
            <w:tr>
              <w:tc>
                <w:tcPr>
                  <w:tcW w:type="dxa" w:w="2200"/>
                  <w:gridSpan w:val="1"/>
                  <w:tcBorders>
                    <w:top w:val="single" w:color="AABFCF" w:sz="4"/>
                    <w:left w:val="single" w:color="AABFCF" w:sz="4"/>
                    <w:bottom w:val="single" w:color="AABFCF" w:sz="4"/>
                    <w:right w:val="single" w:color="AABFCF" w:sz="4"/>
                  </w:tcBorders>
                  <w:shd w:fill="EEF3F8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000000"/>
                      <w:sz w:val="13"/>
                      <w:szCs w:val="13"/>
                    </w:rPr>
                    <w:t xml:space="preserve">Résumé Claims</w:t>
                  </w:r>
                </w:p>
              </w:tc>
              <w:tc>
                <w:tcPr>
                  <w:tcW w:type="dxa" w:w="3200"/>
                  <w:gridSpan w:val="1"/>
                  <w:tcBorders>
                    <w:top w:val="single" w:color="AABFCF" w:sz="4"/>
                    <w:left w:val="single" w:color="AABFCF" w:sz="4"/>
                    <w:bottom w:val="single" w:color="AABFCF" w:sz="4"/>
                    <w:right w:val="single" w:color="AABFCF" w:sz="4"/>
                  </w:tcBorders>
                  <w:shd w:fill="EEF3F8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3"/>
                      <w:szCs w:val="13"/>
                    </w:rPr>
                    <w:t xml:space="preserve">Mentor verification and repository validation</w:t>
                  </w:r>
                </w:p>
              </w:tc>
            </w:tr>
            <w:tr>
              <w:tc>
                <w:tcPr>
                  <w:tcW w:type="dxa" w:w="2200"/>
                  <w:gridSpan w:val="1"/>
                  <w:tcBorders>
                    <w:top w:val="single" w:color="AABFCF" w:sz="4"/>
                    <w:left w:val="single" w:color="AABFCF" w:sz="4"/>
                    <w:bottom w:val="single" w:color="AABFCF" w:sz="4"/>
                    <w:right w:val="single" w:color="AABFCF" w:sz="4"/>
                  </w:tcBorders>
                  <w:shd w:fill="FFFFFF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000000"/>
                      <w:sz w:val="13"/>
                      <w:szCs w:val="13"/>
                    </w:rPr>
                    <w:t xml:space="preserve">Academic Info</w:t>
                  </w:r>
                </w:p>
              </w:tc>
              <w:tc>
                <w:tcPr>
                  <w:tcW w:type="dxa" w:w="3200"/>
                  <w:gridSpan w:val="1"/>
                  <w:tcBorders>
                    <w:top w:val="single" w:color="AABFCF" w:sz="4"/>
                    <w:left w:val="single" w:color="AABFCF" w:sz="4"/>
                    <w:bottom w:val="single" w:color="AABFCF" w:sz="4"/>
                    <w:right w:val="single" w:color="AABFCF" w:sz="4"/>
                  </w:tcBorders>
                  <w:shd w:fill="FFFFFF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3"/>
                      <w:szCs w:val="13"/>
                    </w:rPr>
                    <w:t xml:space="preserve">Official record verification</w:t>
                  </w:r>
                </w:p>
              </w:tc>
            </w:tr>
            <w:tr>
              <w:tc>
                <w:tcPr>
                  <w:tcW w:type="dxa" w:w="2200"/>
                  <w:gridSpan w:val="1"/>
                  <w:tcBorders>
                    <w:top w:val="single" w:color="AABFCF" w:sz="4"/>
                    <w:left w:val="single" w:color="AABFCF" w:sz="4"/>
                    <w:bottom w:val="single" w:color="AABFCF" w:sz="4"/>
                    <w:right w:val="single" w:color="AABFCF" w:sz="4"/>
                  </w:tcBorders>
                  <w:shd w:fill="EEF3F8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000000"/>
                      <w:sz w:val="13"/>
                      <w:szCs w:val="13"/>
                    </w:rPr>
                    <w:t xml:space="preserve">Interview Activities</w:t>
                  </w:r>
                </w:p>
              </w:tc>
              <w:tc>
                <w:tcPr>
                  <w:tcW w:type="dxa" w:w="3200"/>
                  <w:gridSpan w:val="1"/>
                  <w:tcBorders>
                    <w:top w:val="single" w:color="AABFCF" w:sz="4"/>
                    <w:left w:val="single" w:color="AABFCF" w:sz="4"/>
                    <w:bottom w:val="single" w:color="AABFCF" w:sz="4"/>
                    <w:right w:val="single" w:color="AABFCF" w:sz="4"/>
                  </w:tcBorders>
                  <w:shd w:fill="EEF3F8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3"/>
                      <w:szCs w:val="13"/>
                    </w:rPr>
                    <w:t xml:space="preserve">Identity checks and follow-up interaction</w:t>
                  </w:r>
                </w:p>
              </w:tc>
            </w:tr>
            <w:tr>
              <w:tc>
                <w:tcPr>
                  <w:tcW w:type="dxa" w:w="2200"/>
                  <w:gridSpan w:val="1"/>
                  <w:tcBorders>
                    <w:top w:val="single" w:color="AABFCF" w:sz="4"/>
                    <w:left w:val="single" w:color="AABFCF" w:sz="4"/>
                    <w:bottom w:val="single" w:color="AABFCF" w:sz="4"/>
                    <w:right w:val="single" w:color="AABFCF" w:sz="4"/>
                  </w:tcBorders>
                  <w:shd w:fill="FFFFFF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000000"/>
                      <w:sz w:val="13"/>
                      <w:szCs w:val="13"/>
                    </w:rPr>
                    <w:t xml:space="preserve">Assignments</w:t>
                  </w:r>
                </w:p>
              </w:tc>
              <w:tc>
                <w:tcPr>
                  <w:tcW w:type="dxa" w:w="3200"/>
                  <w:gridSpan w:val="1"/>
                  <w:tcBorders>
                    <w:top w:val="single" w:color="AABFCF" w:sz="4"/>
                    <w:left w:val="single" w:color="AABFCF" w:sz="4"/>
                    <w:bottom w:val="single" w:color="AABFCF" w:sz="4"/>
                    <w:right w:val="single" w:color="AABFCF" w:sz="4"/>
                  </w:tcBorders>
                  <w:shd w:fill="FFFFFF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3"/>
                      <w:szCs w:val="13"/>
                    </w:rPr>
                    <w:t xml:space="preserve">Viva sessions and implementation checks</w:t>
                  </w:r>
                </w:p>
              </w:tc>
            </w:tr>
            <w:tr>
              <w:tc>
                <w:tcPr>
                  <w:tcW w:type="dxa" w:w="2200"/>
                  <w:gridSpan w:val="1"/>
                  <w:tcBorders>
                    <w:top w:val="single" w:color="AABFCF" w:sz="4"/>
                    <w:left w:val="single" w:color="AABFCF" w:sz="4"/>
                    <w:bottom w:val="single" w:color="AABFCF" w:sz="4"/>
                    <w:right w:val="single" w:color="AABFCF" w:sz="4"/>
                  </w:tcBorders>
                  <w:shd w:fill="EEF3F8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000000"/>
                      <w:sz w:val="13"/>
                      <w:szCs w:val="13"/>
                    </w:rPr>
                    <w:t xml:space="preserve">Writing Tasks</w:t>
                  </w:r>
                </w:p>
              </w:tc>
              <w:tc>
                <w:tcPr>
                  <w:tcW w:type="dxa" w:w="3200"/>
                  <w:gridSpan w:val="1"/>
                  <w:tcBorders>
                    <w:top w:val="single" w:color="AABFCF" w:sz="4"/>
                    <w:left w:val="single" w:color="AABFCF" w:sz="4"/>
                    <w:bottom w:val="single" w:color="AABFCF" w:sz="4"/>
                    <w:right w:val="single" w:color="AABFCF" w:sz="4"/>
                  </w:tcBorders>
                  <w:shd w:fill="EEF3F8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3"/>
                      <w:szCs w:val="13"/>
                    </w:rPr>
                    <w:t xml:space="preserve">Historical writing comparison</w:t>
                  </w:r>
                </w:p>
              </w:tc>
            </w:tr>
          </w:tbl>
          <w:p/>
        </w:tc>
        <w:tc>
          <w:tcPr>
            <w:tcW w:type="dxa" w:w="558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60"/>
              <w:bottom w:type="dxa" w:w="0"/>
              <w:right w:type="dxa" w:w="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5. ENFORCEMENT</w:t>
            </w:r>
          </w:p>
          <w:tbl>
            <w:tblPr>
              <w:tblW w:type="dxa" w:w="54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000"/>
              <w:gridCol w:w="3460"/>
            </w:tblGrid>
            <w:tr>
              <w:trPr>
                <w:tblHeader/>
              </w:trPr>
              <w:tc>
                <w:tcPr>
                  <w:tcW w:type="dxa" w:w="2000"/>
                  <w:gridSpan w:val="1"/>
                  <w:tcBorders>
                    <w:top w:val="single" w:color="AABFCF" w:sz="4"/>
                    <w:left w:val="single" w:color="AABFCF" w:sz="4"/>
                    <w:bottom w:val="single" w:color="AABFCF" w:sz="4"/>
                    <w:right w:val="single" w:color="AABFCF" w:sz="4"/>
                  </w:tcBorders>
                  <w:shd w:fill="1E3A5F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15"/>
                      <w:szCs w:val="15"/>
                    </w:rPr>
                    <w:t xml:space="preserve">Violation Level</w:t>
                  </w:r>
                </w:p>
              </w:tc>
              <w:tc>
                <w:tcPr>
                  <w:tcW w:type="dxa" w:w="3460"/>
                  <w:gridSpan w:val="1"/>
                  <w:tcBorders>
                    <w:top w:val="single" w:color="AABFCF" w:sz="4"/>
                    <w:left w:val="single" w:color="AABFCF" w:sz="4"/>
                    <w:bottom w:val="single" w:color="AABFCF" w:sz="4"/>
                    <w:right w:val="single" w:color="AABFCF" w:sz="4"/>
                  </w:tcBorders>
                  <w:shd w:fill="1E3A5F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15"/>
                      <w:szCs w:val="15"/>
                    </w:rPr>
                    <w:t xml:space="preserve">Action Taken</w:t>
                  </w:r>
                </w:p>
              </w:tc>
            </w:tr>
            <w:tr>
              <w:tc>
                <w:tcPr>
                  <w:tcW w:type="dxa" w:w="2000"/>
                  <w:gridSpan w:val="1"/>
                  <w:tcBorders>
                    <w:top w:val="single" w:color="AABFCF" w:sz="4"/>
                    <w:left w:val="single" w:color="AABFCF" w:sz="4"/>
                    <w:bottom w:val="single" w:color="AABFCF" w:sz="4"/>
                    <w:right w:val="single" w:color="AABFCF" w:sz="4"/>
                  </w:tcBorders>
                  <w:shd w:fill="FFF3CD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856404"/>
                      <w:sz w:val="14"/>
                      <w:szCs w:val="14"/>
                    </w:rPr>
                    <w:t xml:space="preserve">First Violation</w:t>
                  </w:r>
                </w:p>
              </w:tc>
              <w:tc>
                <w:tcPr>
                  <w:tcW w:type="dxa" w:w="3460"/>
                  <w:gridSpan w:val="1"/>
                  <w:tcBorders>
                    <w:top w:val="single" w:color="AABFCF" w:sz="4"/>
                    <w:left w:val="single" w:color="AABFCF" w:sz="4"/>
                    <w:bottom w:val="single" w:color="AABFCF" w:sz="4"/>
                    <w:right w:val="single" w:color="AABFCF" w:sz="4"/>
                  </w:tcBorders>
                  <w:shd w:fill="FFF3CD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3"/>
                      <w:szCs w:val="13"/>
                    </w:rPr>
                    <w:t xml:space="preserve">Written warning + mandatory re-defence/re-submission within 7 days + mentor review</w:t>
                  </w:r>
                </w:p>
              </w:tc>
            </w:tr>
            <w:tr>
              <w:tc>
                <w:tcPr>
                  <w:tcW w:type="dxa" w:w="2000"/>
                  <w:gridSpan w:val="1"/>
                  <w:tcBorders>
                    <w:top w:val="single" w:color="AABFCF" w:sz="4"/>
                    <w:left w:val="single" w:color="AABFCF" w:sz="4"/>
                    <w:bottom w:val="single" w:color="AABFCF" w:sz="4"/>
                    <w:right w:val="single" w:color="AABFCF" w:sz="4"/>
                  </w:tcBorders>
                  <w:shd w:fill="FDECEA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B71C1C"/>
                      <w:sz w:val="14"/>
                      <w:szCs w:val="14"/>
                    </w:rPr>
                    <w:t xml:space="preserve">Second Violation</w:t>
                  </w:r>
                </w:p>
              </w:tc>
              <w:tc>
                <w:tcPr>
                  <w:tcW w:type="dxa" w:w="3460"/>
                  <w:gridSpan w:val="1"/>
                  <w:tcBorders>
                    <w:top w:val="single" w:color="AABFCF" w:sz="4"/>
                    <w:left w:val="single" w:color="AABFCF" w:sz="4"/>
                    <w:bottom w:val="single" w:color="AABFCF" w:sz="4"/>
                    <w:right w:val="single" w:color="AABFCF" w:sz="4"/>
                  </w:tcBorders>
                  <w:shd w:fill="FDECEA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3"/>
                      <w:szCs w:val="13"/>
                    </w:rPr>
                    <w:t xml:space="preserve">Placement support withdrawn for the current placement cycle</w:t>
                  </w:r>
                </w:p>
              </w:tc>
            </w:tr>
          </w:tbl>
          <w:p>
            <w:pPr>
              <w:spacing w:after="60" w:before="120"/>
            </w:pP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6. INTEGRITY STATEMENT</w:t>
            </w:r>
          </w:p>
          <w:p>
            <w:pPr>
              <w:pBdr>
                <w:top w:val="single" w:color="AABFCF" w:sz="4"/>
                <w:left w:val="thick" w:color="2E6DA4" w:sz="12"/>
                <w:bottom w:val="single" w:color="AABFCF" w:sz="4"/>
                <w:right w:val="single" w:color="AABFCF" w:sz="4"/>
              </w:pBdr>
              <w:shd w:fill="EEF3F8" w:val="clear"/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333333"/>
                <w:sz w:val="14"/>
                <w:szCs w:val="14"/>
              </w:rPr>
              <w:t xml:space="preserve">The Placement Cell acknowledges that not all AI misuse is fully detectable. This policy relies on student integrity, mentor oversight, technical validation, and awareness of long-term professional consequences arising from misrepresentation and unethical AI usage.</w:t>
            </w:r>
          </w:p>
        </w:tc>
      </w:tr>
    </w:tbl>
    <w:sectPr>
      <w:pgSz w:w="12240" w:h="15840" w:orient="portrait"/>
      <w:pgMar w:top="500" w:right="600" w:bottom="500" w:left="6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2026-05-21T10:46:22.692Z</dcterms:created>
  <dcterms:modified xsi:type="dcterms:W3CDTF">2026-05-21T10:46:22.692Z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