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A3A7" w14:textId="571E2830" w:rsidR="004D4AE3" w:rsidRPr="00293C9B" w:rsidRDefault="004D4AE3" w:rsidP="00293C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93C9B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Функциональные характеристики ПО</w:t>
      </w:r>
    </w:p>
    <w:p w14:paraId="27B033FF" w14:textId="08634B7A" w:rsidR="00CC52A8" w:rsidRPr="00CC52A8" w:rsidRDefault="00B00BA3" w:rsidP="00CC5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80879735"/>
      <w:r>
        <w:rPr>
          <w:rFonts w:ascii="Times New Roman" w:hAnsi="Times New Roman" w:cs="Times New Roman"/>
          <w:sz w:val="24"/>
          <w:szCs w:val="24"/>
        </w:rPr>
        <w:t>SRS</w:t>
      </w:r>
      <w:r w:rsidRPr="00B00B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Анонимайзер (Далее – Анонимайзер) </w:t>
      </w:r>
      <w:r w:rsidR="00CC52A8">
        <w:rPr>
          <w:rFonts w:ascii="Times New Roman" w:hAnsi="Times New Roman" w:cs="Times New Roman"/>
          <w:sz w:val="24"/>
          <w:szCs w:val="24"/>
          <w:lang w:val="ru-RU"/>
        </w:rPr>
        <w:t>реализован</w:t>
      </w:r>
      <w:r w:rsidR="00CC52A8"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 на базе компонента «</w:t>
      </w:r>
      <w:r w:rsidR="00CC52A8">
        <w:rPr>
          <w:rFonts w:ascii="Times New Roman" w:hAnsi="Times New Roman" w:cs="Times New Roman"/>
          <w:sz w:val="24"/>
          <w:szCs w:val="24"/>
        </w:rPr>
        <w:t>SRS</w:t>
      </w:r>
      <w:r w:rsidR="00CC52A8"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 Прокси»</w:t>
      </w:r>
      <w:r w:rsidR="00CC52A8">
        <w:rPr>
          <w:rFonts w:ascii="Times New Roman" w:hAnsi="Times New Roman" w:cs="Times New Roman"/>
          <w:sz w:val="24"/>
          <w:szCs w:val="24"/>
          <w:lang w:val="ru-RU"/>
        </w:rPr>
        <w:t xml:space="preserve"> (далее – Прокси)</w:t>
      </w:r>
      <w:r w:rsidR="00CC52A8"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 и позволяет предотвратить утечку персональных данных за пределы периметра определяемого топологией развертывания ПО.</w:t>
      </w:r>
    </w:p>
    <w:p w14:paraId="2DC77B3B" w14:textId="5C0A9FE5" w:rsidR="00CC52A8" w:rsidRPr="00CC52A8" w:rsidRDefault="00CC52A8" w:rsidP="00CC5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Компонент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рокси принимает потоки данных на порты, заданные в конфигурации. При получении входного пакета данных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рокси определяет поддерживает ли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нонимайзер данный тип сообщения. При положительном ответе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рокси передает содержание запроса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нонимайзеру для обработки. Получив обработанный (анонимизированный) запрос,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рокси направляет его по назначению и ждет ответа. Получив (анонимизированный) ответ,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рокси передаёт его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>нонимайзеру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для де-анонимизации и, в заключение, отправляет обработанный ответ к источнику запроса. </w:t>
      </w:r>
    </w:p>
    <w:p w14:paraId="58CF5CC0" w14:textId="089583D8" w:rsidR="00CC52A8" w:rsidRPr="00CC52A8" w:rsidRDefault="00CC52A8" w:rsidP="00CC5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В случае, когда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нонимайзер не поддерживает анализ и модификацию запроса и ответа полученного пакета данных,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рокси пересылает запросы и ответы между источником и назначением без какого-либо анализа и модификации, используя при этом наиболее эффективный алгоритм для пересылки (streaming). </w:t>
      </w:r>
    </w:p>
    <w:p w14:paraId="20699128" w14:textId="5E1F34AB" w:rsidR="00CC52A8" w:rsidRPr="00CC52A8" w:rsidRDefault="00CC52A8" w:rsidP="00CC5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52A8">
        <w:rPr>
          <w:rFonts w:ascii="Times New Roman" w:hAnsi="Times New Roman" w:cs="Times New Roman"/>
          <w:sz w:val="24"/>
          <w:szCs w:val="24"/>
          <w:lang w:val="ru-RU"/>
        </w:rPr>
        <w:t>Анонимайзер использует библиотеку стратегий анализа и обработки потоков данных. Библиотека стратегий состоит из файлов в формате YAML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 xml:space="preserve"> которые </w:t>
      </w:r>
      <w:r w:rsidR="00B00BA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C52A8">
        <w:rPr>
          <w:rFonts w:ascii="Times New Roman" w:hAnsi="Times New Roman" w:cs="Times New Roman"/>
          <w:sz w:val="24"/>
          <w:szCs w:val="24"/>
          <w:lang w:val="ru-RU"/>
        </w:rPr>
        <w:t>нонимайзер загружает и активирует в процессе запуска ПО. Каждый такой файл использует предметно-ориентированный язык (DSL) для выбора элементов в структуре сообщения для обработки, а также конкретные операции обработки. Реализация предметно-ориентированного языка (DSL) также «знает» как извлечь (или сохранить) из внешней базы данных информацию необходимую для вышеупомянутой обработки.</w:t>
      </w:r>
    </w:p>
    <w:bookmarkEnd w:id="0"/>
    <w:p w14:paraId="2A2D363B" w14:textId="1A1B3268" w:rsidR="00293C9B" w:rsidRPr="005A4A6B" w:rsidRDefault="00293C9B" w:rsidP="00293C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4A6B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программному обеспечению</w:t>
      </w:r>
    </w:p>
    <w:p w14:paraId="1232379B" w14:textId="0F5976F1" w:rsidR="00293C9B" w:rsidRPr="00293C9B" w:rsidRDefault="00293C9B" w:rsidP="0029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3C9B">
        <w:rPr>
          <w:rFonts w:ascii="Times New Roman" w:hAnsi="Times New Roman" w:cs="Times New Roman"/>
          <w:sz w:val="24"/>
          <w:szCs w:val="24"/>
          <w:lang w:val="ru-RU"/>
        </w:rPr>
        <w:t>Операционная</w:t>
      </w:r>
      <w:r w:rsidRPr="00293C9B">
        <w:rPr>
          <w:rFonts w:ascii="Times New Roman" w:hAnsi="Times New Roman" w:cs="Times New Roman"/>
          <w:sz w:val="24"/>
          <w:szCs w:val="24"/>
        </w:rPr>
        <w:t xml:space="preserve"> </w:t>
      </w:r>
      <w:r w:rsidRPr="00293C9B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293C9B">
        <w:rPr>
          <w:rFonts w:ascii="Times New Roman" w:hAnsi="Times New Roman" w:cs="Times New Roman"/>
          <w:sz w:val="24"/>
          <w:szCs w:val="24"/>
        </w:rPr>
        <w:t xml:space="preserve">: CentOS 7.2, Red Hat Enterprise Linux Server 7.2 </w:t>
      </w:r>
      <w:r w:rsidRPr="00293C9B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293C9B">
        <w:rPr>
          <w:rFonts w:ascii="Times New Roman" w:hAnsi="Times New Roman" w:cs="Times New Roman"/>
          <w:sz w:val="24"/>
          <w:szCs w:val="24"/>
        </w:rPr>
        <w:t xml:space="preserve"> Ubuntu 18.04 LTS</w:t>
      </w:r>
      <w:r w:rsidR="005A4A6B">
        <w:rPr>
          <w:rFonts w:ascii="Times New Roman" w:hAnsi="Times New Roman" w:cs="Times New Roman"/>
          <w:sz w:val="24"/>
          <w:szCs w:val="24"/>
        </w:rPr>
        <w:t>;</w:t>
      </w:r>
    </w:p>
    <w:p w14:paraId="03FB4061" w14:textId="7634B338" w:rsidR="00293C9B" w:rsidRPr="00293C9B" w:rsidRDefault="00293C9B" w:rsidP="0029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3C9B">
        <w:rPr>
          <w:rFonts w:ascii="Times New Roman" w:hAnsi="Times New Roman" w:cs="Times New Roman"/>
          <w:sz w:val="24"/>
          <w:szCs w:val="24"/>
          <w:lang w:val="ru-RU"/>
        </w:rPr>
        <w:t>Open JDK версия 11</w:t>
      </w:r>
      <w:r w:rsidR="005A4A6B">
        <w:rPr>
          <w:rFonts w:ascii="Times New Roman" w:hAnsi="Times New Roman" w:cs="Times New Roman"/>
          <w:sz w:val="24"/>
          <w:szCs w:val="24"/>
        </w:rPr>
        <w:t>.</w:t>
      </w:r>
    </w:p>
    <w:p w14:paraId="3DDC5736" w14:textId="62F66727" w:rsidR="00293C9B" w:rsidRPr="005A4A6B" w:rsidRDefault="00293C9B" w:rsidP="00293C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4A6B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аппаратному обеспечению</w:t>
      </w:r>
      <w:r w:rsidR="009308ED" w:rsidRPr="005A4A6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349E467" w14:textId="3C691064" w:rsidR="009308ED" w:rsidRPr="004533F5" w:rsidRDefault="009308ED" w:rsidP="00453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33F5">
        <w:rPr>
          <w:rFonts w:ascii="Times New Roman" w:hAnsi="Times New Roman" w:cs="Times New Roman"/>
          <w:sz w:val="24"/>
          <w:szCs w:val="24"/>
          <w:lang w:val="ru-RU"/>
        </w:rPr>
        <w:t>Два и более виртуальных процессора с частотой 2.7 ГГц+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CC0EA5" w14:textId="6440772E" w:rsidR="009308ED" w:rsidRPr="004533F5" w:rsidRDefault="009308ED" w:rsidP="00453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33F5">
        <w:rPr>
          <w:rFonts w:ascii="Times New Roman" w:hAnsi="Times New Roman" w:cs="Times New Roman"/>
          <w:sz w:val="24"/>
          <w:szCs w:val="24"/>
          <w:lang w:val="ru-RU"/>
        </w:rPr>
        <w:t>ОЗУ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E586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4533F5">
        <w:rPr>
          <w:rFonts w:ascii="Times New Roman" w:hAnsi="Times New Roman" w:cs="Times New Roman"/>
          <w:sz w:val="24"/>
          <w:szCs w:val="24"/>
          <w:lang w:val="ru-RU"/>
        </w:rPr>
        <w:t xml:space="preserve"> Гб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>+;</w:t>
      </w:r>
    </w:p>
    <w:p w14:paraId="21E04000" w14:textId="48F237F4" w:rsidR="009308ED" w:rsidRPr="004533F5" w:rsidRDefault="009308ED" w:rsidP="00453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33F5">
        <w:rPr>
          <w:rFonts w:ascii="Times New Roman" w:hAnsi="Times New Roman" w:cs="Times New Roman"/>
          <w:sz w:val="24"/>
          <w:szCs w:val="24"/>
          <w:lang w:val="ru-RU"/>
        </w:rPr>
        <w:t>ЖМД – не менее 10 Гб или в зависимости от конфигурации подсистемы логирования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B9EDC2" w14:textId="77777777" w:rsidR="00293C9B" w:rsidRPr="00293C9B" w:rsidRDefault="00293C9B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93C9B" w:rsidRPr="0029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04861"/>
    <w:multiLevelType w:val="hybridMultilevel"/>
    <w:tmpl w:val="76BEC2E8"/>
    <w:lvl w:ilvl="0" w:tplc="DF1CD61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6E54"/>
    <w:multiLevelType w:val="hybridMultilevel"/>
    <w:tmpl w:val="BE344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1092"/>
    <w:multiLevelType w:val="hybridMultilevel"/>
    <w:tmpl w:val="A5B2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E3"/>
    <w:rsid w:val="00293C9B"/>
    <w:rsid w:val="00330351"/>
    <w:rsid w:val="004533F5"/>
    <w:rsid w:val="004D4AE3"/>
    <w:rsid w:val="00541BC7"/>
    <w:rsid w:val="005564E0"/>
    <w:rsid w:val="005A4A6B"/>
    <w:rsid w:val="006301CE"/>
    <w:rsid w:val="009308ED"/>
    <w:rsid w:val="00B00BA3"/>
    <w:rsid w:val="00B16228"/>
    <w:rsid w:val="00BE5864"/>
    <w:rsid w:val="00CC52A8"/>
    <w:rsid w:val="00F3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24D4"/>
  <w15:chartTrackingRefBased/>
  <w15:docId w15:val="{67F4105C-0E24-4FBD-B20E-A9E0B97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E3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A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AE3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9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244</Words>
  <Characters>1688</Characters>
  <Application>Microsoft Office Word</Application>
  <DocSecurity>0</DocSecurity>
  <Lines>31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