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61624" cy="10815145"/>
            <wp:effectExtent b="0" l="0" r="0" t="0"/>
            <wp:wrapNone/>
            <wp:docPr descr="bockhealth_tiff.tif" id="9" name="image2.png"/>
            <a:graphic>
              <a:graphicData uri="http://schemas.openxmlformats.org/drawingml/2006/picture">
                <pic:pic>
                  <pic:nvPicPr>
                    <pic:cNvPr descr="bockhealth_tiff.tif" id="0" name="image2.png"/>
                    <pic:cNvPicPr preferRelativeResize="0"/>
                  </pic:nvPicPr>
                  <pic:blipFill>
                    <a:blip r:embed="rId7"/>
                    <a:srcRect b="34068" l="6997" r="10806" t="0"/>
                    <a:stretch>
                      <a:fillRect/>
                    </a:stretch>
                  </pic:blipFill>
                  <pic:spPr>
                    <a:xfrm>
                      <a:off x="0" y="0"/>
                      <a:ext cx="7561624" cy="108151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left="850" w:right="850" w:firstLine="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850" w:right="85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spacing w:after="0" w:lineRule="auto"/>
        <w:ind w:left="258" w:right="165" w:firstLine="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BOCK </w:t>
      </w:r>
      <w:r w:rsidDel="00000000" w:rsidR="00000000" w:rsidRPr="00000000">
        <w:rPr>
          <w:rFonts w:ascii="Arial" w:cs="Arial" w:eastAsia="Arial" w:hAnsi="Arial"/>
          <w:color w:val="f89d1c"/>
          <w:sz w:val="72"/>
          <w:szCs w:val="72"/>
          <w:rtl w:val="0"/>
        </w:rPr>
        <w:t xml:space="preserve">Health</w:t>
      </w:r>
      <w:r w:rsidDel="00000000" w:rsidR="00000000" w:rsidRPr="00000000">
        <w:rPr>
          <w:rtl w:val="0"/>
        </w:rPr>
      </w:r>
    </w:p>
    <w:p w:rsidR="00000000" w:rsidDel="00000000" w:rsidP="00000000" w:rsidRDefault="00000000" w:rsidRPr="00000000" w14:paraId="00000008">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Force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1"/>
          <w:bCs w:val="1"/>
          <w:sz w:val="25"/>
          <w:szCs w:val="25"/>
          <w:rtl w:val="0"/>
        </w:rPr>
        <w:t xml:space="preserv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sz w:val="25"/>
          <w:szCs w:val="25"/>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Force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10"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Health,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PCw3LG1VWhExqwo6tnHYXgVqg==">CgMxLjA4AHIhMUl2Z1JnZ2ZUU2dlUXRjZmwtZUktdG04M0RlcnlSQVhO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2024-12-22T03:42:00Z</dcterms:created>
  <dc:creator>MAYUR</dc:creator>
</cp:coreProperties>
</file>