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F38E3" w14:textId="77777777" w:rsidR="005F1F76" w:rsidRPr="005F1F76" w:rsidRDefault="005F1F76" w:rsidP="005F1F76">
      <w:r w:rsidRPr="005F1F76">
        <w:t>created a comprehensive set of components for the organization service:</w:t>
      </w:r>
    </w:p>
    <w:p w14:paraId="5F461AE1" w14:textId="77777777" w:rsidR="005F1F76" w:rsidRPr="005F1F76" w:rsidRDefault="005F1F76" w:rsidP="005F1F76">
      <w:pPr>
        <w:numPr>
          <w:ilvl w:val="0"/>
          <w:numId w:val="1"/>
        </w:numPr>
      </w:pPr>
      <w:r w:rsidRPr="005F1F76">
        <w:rPr>
          <w:b/>
          <w:bCs/>
        </w:rPr>
        <w:t>Integration Services</w:t>
      </w:r>
      <w:r w:rsidRPr="005F1F76">
        <w:t>:</w:t>
      </w:r>
    </w:p>
    <w:p w14:paraId="1F820F58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rPr>
          <w:b/>
          <w:bCs/>
        </w:rPr>
        <w:t>TenantService</w:t>
      </w:r>
      <w:r w:rsidRPr="005F1F76">
        <w:t>: Handles tenant verification, subscription validation, and usage tracking</w:t>
      </w:r>
    </w:p>
    <w:p w14:paraId="5B936222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rPr>
          <w:b/>
          <w:bCs/>
        </w:rPr>
        <w:t>UserService</w:t>
      </w:r>
      <w:r w:rsidRPr="005F1F76">
        <w:t>: Manages user details, access control, and role management</w:t>
      </w:r>
    </w:p>
    <w:p w14:paraId="402890E9" w14:textId="77777777" w:rsidR="005F1F76" w:rsidRPr="005F1F76" w:rsidRDefault="005F1F76" w:rsidP="005F1F76">
      <w:pPr>
        <w:numPr>
          <w:ilvl w:val="0"/>
          <w:numId w:val="1"/>
        </w:numPr>
      </w:pPr>
      <w:r w:rsidRPr="005F1F76">
        <w:rPr>
          <w:b/>
          <w:bCs/>
        </w:rPr>
        <w:t>Validation Schemas</w:t>
      </w:r>
      <w:r w:rsidRPr="005F1F76">
        <w:t>:</w:t>
      </w:r>
    </w:p>
    <w:p w14:paraId="6F4C1D53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t>Organization schemas for creating, updating, and verifying organizations</w:t>
      </w:r>
    </w:p>
    <w:p w14:paraId="560DDB75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t>Branch schemas with detailed validation for facilities, capacity, and operating hours</w:t>
      </w:r>
    </w:p>
    <w:p w14:paraId="6CA8FD54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t>Department schemas with hierarchical structure and resource management validation</w:t>
      </w:r>
    </w:p>
    <w:p w14:paraId="2A0B79F3" w14:textId="77777777" w:rsidR="005F1F76" w:rsidRPr="005F1F76" w:rsidRDefault="005F1F76" w:rsidP="005F1F76">
      <w:pPr>
        <w:numPr>
          <w:ilvl w:val="0"/>
          <w:numId w:val="1"/>
        </w:numPr>
      </w:pPr>
      <w:r w:rsidRPr="005F1F76">
        <w:rPr>
          <w:b/>
          <w:bCs/>
        </w:rPr>
        <w:t>Enhanced Auth Service</w:t>
      </w:r>
      <w:r w:rsidRPr="005F1F76">
        <w:t>:</w:t>
      </w:r>
    </w:p>
    <w:p w14:paraId="155231A0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t>JWT-based authentication with proper error handling</w:t>
      </w:r>
    </w:p>
    <w:p w14:paraId="0D469282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t>Role-based authorization with organization-specific roles</w:t>
      </w:r>
    </w:p>
    <w:p w14:paraId="676F2E5C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t>Permission-based access control</w:t>
      </w:r>
    </w:p>
    <w:p w14:paraId="2F5274E9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t>Token scope validation</w:t>
      </w:r>
    </w:p>
    <w:p w14:paraId="095BE14B" w14:textId="77777777" w:rsidR="005F1F76" w:rsidRPr="005F1F76" w:rsidRDefault="005F1F76" w:rsidP="005F1F76">
      <w:pPr>
        <w:numPr>
          <w:ilvl w:val="1"/>
          <w:numId w:val="1"/>
        </w:numPr>
      </w:pPr>
      <w:r w:rsidRPr="005F1F76">
        <w:t>Token blacklist support for logout</w:t>
      </w:r>
    </w:p>
    <w:p w14:paraId="24DEBB23" w14:textId="77777777" w:rsidR="005F1F76" w:rsidRPr="005F1F76" w:rsidRDefault="005F1F76" w:rsidP="005F1F76">
      <w:r w:rsidRPr="005F1F76">
        <w:t>Key Features:</w:t>
      </w:r>
    </w:p>
    <w:p w14:paraId="0FBDECBC" w14:textId="77777777" w:rsidR="005F1F76" w:rsidRPr="005F1F76" w:rsidRDefault="005F1F76" w:rsidP="005F1F76">
      <w:pPr>
        <w:numPr>
          <w:ilvl w:val="0"/>
          <w:numId w:val="2"/>
        </w:numPr>
      </w:pPr>
      <w:r w:rsidRPr="005F1F76">
        <w:t>Comprehensive validation using Joi schemas</w:t>
      </w:r>
    </w:p>
    <w:p w14:paraId="042F928F" w14:textId="77777777" w:rsidR="005F1F76" w:rsidRPr="005F1F76" w:rsidRDefault="005F1F76" w:rsidP="005F1F76">
      <w:pPr>
        <w:numPr>
          <w:ilvl w:val="0"/>
          <w:numId w:val="2"/>
        </w:numPr>
      </w:pPr>
      <w:r w:rsidRPr="005F1F76">
        <w:t>Proper error handling and logging</w:t>
      </w:r>
    </w:p>
    <w:p w14:paraId="30163C83" w14:textId="77777777" w:rsidR="005F1F76" w:rsidRPr="005F1F76" w:rsidRDefault="005F1F76" w:rsidP="005F1F76">
      <w:pPr>
        <w:numPr>
          <w:ilvl w:val="0"/>
          <w:numId w:val="2"/>
        </w:numPr>
      </w:pPr>
      <w:r w:rsidRPr="005F1F76">
        <w:t>Integration with tenant and user services</w:t>
      </w:r>
    </w:p>
    <w:p w14:paraId="601C28C8" w14:textId="77777777" w:rsidR="005F1F76" w:rsidRPr="005F1F76" w:rsidRDefault="005F1F76" w:rsidP="005F1F76">
      <w:pPr>
        <w:numPr>
          <w:ilvl w:val="0"/>
          <w:numId w:val="2"/>
        </w:numPr>
      </w:pPr>
      <w:r w:rsidRPr="005F1F76">
        <w:t>Flexible role and permission management</w:t>
      </w:r>
    </w:p>
    <w:p w14:paraId="33556D87" w14:textId="77777777" w:rsidR="005F1F76" w:rsidRPr="005F1F76" w:rsidRDefault="005F1F76" w:rsidP="005F1F76">
      <w:pPr>
        <w:numPr>
          <w:ilvl w:val="0"/>
          <w:numId w:val="2"/>
        </w:numPr>
      </w:pPr>
      <w:r w:rsidRPr="005F1F76">
        <w:t>Token-based authentication with security features</w:t>
      </w:r>
    </w:p>
    <w:p w14:paraId="22FC0317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24DD2"/>
    <w:multiLevelType w:val="multilevel"/>
    <w:tmpl w:val="6D1E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60BDC"/>
    <w:multiLevelType w:val="multilevel"/>
    <w:tmpl w:val="6E1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5931429">
    <w:abstractNumId w:val="0"/>
  </w:num>
  <w:num w:numId="2" w16cid:durableId="220991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2D"/>
    <w:rsid w:val="000E192D"/>
    <w:rsid w:val="00362C76"/>
    <w:rsid w:val="003B70AD"/>
    <w:rsid w:val="005354FB"/>
    <w:rsid w:val="005F1F76"/>
    <w:rsid w:val="006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0114A-DC62-4471-993C-A3A305D9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2025-01-03T14:42:00Z</dcterms:created>
  <dcterms:modified xsi:type="dcterms:W3CDTF">2025-01-03T14:42:00Z</dcterms:modified>
</cp:coreProperties>
</file>