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FD6D" w14:textId="77777777" w:rsidR="008E4A17" w:rsidRPr="008E4A17" w:rsidRDefault="008E4A17" w:rsidP="008E4A17">
      <w:r w:rsidRPr="008E4A17">
        <w:t>Let me do a comprehensive check of the Tenant Service to ensure it meets all requirements:</w:t>
      </w:r>
    </w:p>
    <w:p w14:paraId="2F251810" w14:textId="77777777" w:rsidR="008E4A17" w:rsidRPr="008E4A17" w:rsidRDefault="008E4A17" w:rsidP="008E4A17">
      <w:pPr>
        <w:numPr>
          <w:ilvl w:val="0"/>
          <w:numId w:val="1"/>
        </w:numPr>
      </w:pPr>
      <w:r w:rsidRPr="008E4A17">
        <w:t xml:space="preserve">Core Functionality </w:t>
      </w:r>
      <w:r w:rsidRPr="008E4A17">
        <w:rPr>
          <w:rFonts w:ascii="Segoe UI Emoji" w:hAnsi="Segoe UI Emoji" w:cs="Segoe UI Emoji"/>
        </w:rPr>
        <w:t>✅</w:t>
      </w:r>
    </w:p>
    <w:p w14:paraId="3D18F302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CRUD operations for tenants</w:t>
      </w:r>
    </w:p>
    <w:p w14:paraId="012F5B5D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Settings management</w:t>
      </w:r>
    </w:p>
    <w:p w14:paraId="10D0A4C7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Plan management</w:t>
      </w:r>
    </w:p>
    <w:p w14:paraId="2F4E1D4B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Resource tracking</w:t>
      </w:r>
    </w:p>
    <w:p w14:paraId="62C691A9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User management within tenants</w:t>
      </w:r>
    </w:p>
    <w:p w14:paraId="76CEE68E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Tenant isolation</w:t>
      </w:r>
    </w:p>
    <w:p w14:paraId="7A6FDC27" w14:textId="77777777" w:rsidR="008E4A17" w:rsidRPr="008E4A17" w:rsidRDefault="008E4A17" w:rsidP="008E4A17">
      <w:pPr>
        <w:numPr>
          <w:ilvl w:val="0"/>
          <w:numId w:val="1"/>
        </w:numPr>
      </w:pPr>
      <w:r w:rsidRPr="008E4A17">
        <w:t xml:space="preserve">Advanced Features </w:t>
      </w:r>
      <w:r w:rsidRPr="008E4A17">
        <w:rPr>
          <w:rFonts w:ascii="Segoe UI Emoji" w:hAnsi="Segoe UI Emoji" w:cs="Segoe UI Emoji"/>
        </w:rPr>
        <w:t>✅</w:t>
      </w:r>
    </w:p>
    <w:p w14:paraId="305DCD10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Rate limiting</w:t>
      </w:r>
    </w:p>
    <w:p w14:paraId="1990B342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Webhook support</w:t>
      </w:r>
    </w:p>
    <w:p w14:paraId="5F39B9A6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Audit logging</w:t>
      </w:r>
    </w:p>
    <w:p w14:paraId="44940ADE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Multi-region support</w:t>
      </w:r>
    </w:p>
    <w:p w14:paraId="7E71C042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Data export/import</w:t>
      </w:r>
    </w:p>
    <w:p w14:paraId="6CE9AD78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Backup/restore</w:t>
      </w:r>
    </w:p>
    <w:p w14:paraId="5BB0BA6C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Analytics and monitoring</w:t>
      </w:r>
    </w:p>
    <w:p w14:paraId="25EC9561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Health checks</w:t>
      </w:r>
    </w:p>
    <w:p w14:paraId="002B8368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Cache management</w:t>
      </w:r>
    </w:p>
    <w:p w14:paraId="205CE61B" w14:textId="77777777" w:rsidR="008E4A17" w:rsidRPr="008E4A17" w:rsidRDefault="008E4A17" w:rsidP="008E4A17">
      <w:pPr>
        <w:numPr>
          <w:ilvl w:val="0"/>
          <w:numId w:val="1"/>
        </w:numPr>
      </w:pPr>
      <w:r w:rsidRPr="008E4A17">
        <w:t xml:space="preserve">Security Features </w:t>
      </w:r>
      <w:r w:rsidRPr="008E4A17">
        <w:rPr>
          <w:rFonts w:ascii="Segoe UI Emoji" w:hAnsi="Segoe UI Emoji" w:cs="Segoe UI Emoji"/>
        </w:rPr>
        <w:t>✅</w:t>
      </w:r>
    </w:p>
    <w:p w14:paraId="26F44B90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Authentication</w:t>
      </w:r>
    </w:p>
    <w:p w14:paraId="0503AC8E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Authorization (RBAC)</w:t>
      </w:r>
    </w:p>
    <w:p w14:paraId="78FF83DF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Input validation</w:t>
      </w:r>
    </w:p>
    <w:p w14:paraId="7D72FC5E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Rate limiting</w:t>
      </w:r>
    </w:p>
    <w:p w14:paraId="3F4893D1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Audit trails</w:t>
      </w:r>
    </w:p>
    <w:p w14:paraId="5E5B8188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Data encryption</w:t>
      </w:r>
    </w:p>
    <w:p w14:paraId="7785189E" w14:textId="77777777" w:rsidR="008E4A17" w:rsidRPr="008E4A17" w:rsidRDefault="008E4A17" w:rsidP="008E4A17">
      <w:pPr>
        <w:numPr>
          <w:ilvl w:val="1"/>
          <w:numId w:val="1"/>
        </w:numPr>
      </w:pPr>
      <w:r w:rsidRPr="008E4A17">
        <w:t>Secure webhooks</w:t>
      </w:r>
    </w:p>
    <w:p w14:paraId="0C4F5CB7" w14:textId="77777777" w:rsidR="005354FB" w:rsidRPr="008E4A17" w:rsidRDefault="005354FB" w:rsidP="008E4A17"/>
    <w:sectPr w:rsidR="005354FB" w:rsidRPr="008E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80366"/>
    <w:multiLevelType w:val="multilevel"/>
    <w:tmpl w:val="043C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03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A8"/>
    <w:rsid w:val="003B70AD"/>
    <w:rsid w:val="005354FB"/>
    <w:rsid w:val="006D6293"/>
    <w:rsid w:val="008E4A17"/>
    <w:rsid w:val="00A05A0D"/>
    <w:rsid w:val="00A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9E42F-4D9A-42BE-A778-99B90297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2025-01-03T19:37:00Z</dcterms:created>
  <dcterms:modified xsi:type="dcterms:W3CDTF">2025-01-03T19:37:00Z</dcterms:modified>
</cp:coreProperties>
</file>