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17EA0" w14:textId="77777777" w:rsidR="00BA4284" w:rsidRPr="00BA4284" w:rsidRDefault="00BA4284" w:rsidP="00BA4284">
      <w:r w:rsidRPr="00BA4284">
        <w:t> implemented the database migrations, testing setup, and documentation with the following features:</w:t>
      </w:r>
    </w:p>
    <w:p w14:paraId="5DD386A2" w14:textId="77777777" w:rsidR="00BA4284" w:rsidRPr="00BA4284" w:rsidRDefault="00BA4284" w:rsidP="00BA4284">
      <w:pPr>
        <w:numPr>
          <w:ilvl w:val="0"/>
          <w:numId w:val="1"/>
        </w:numPr>
      </w:pPr>
      <w:r w:rsidRPr="00BA4284">
        <w:rPr>
          <w:b/>
          <w:bCs/>
        </w:rPr>
        <w:t>Database Migrations</w:t>
      </w:r>
      <w:r w:rsidRPr="00BA4284">
        <w:t>:</w:t>
      </w:r>
    </w:p>
    <w:p w14:paraId="16E0CBC5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Users table with indexes</w:t>
      </w:r>
    </w:p>
    <w:p w14:paraId="48F61304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Profiles table with user relations</w:t>
      </w:r>
    </w:p>
    <w:p w14:paraId="2344611D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Roles table with permissions</w:t>
      </w:r>
    </w:p>
    <w:p w14:paraId="114E5527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User-roles junction table</w:t>
      </w:r>
    </w:p>
    <w:p w14:paraId="052574D1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Soft delete support</w:t>
      </w:r>
    </w:p>
    <w:p w14:paraId="08FF1985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Foreign key constraints</w:t>
      </w:r>
    </w:p>
    <w:p w14:paraId="3D82C182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Unique constraints</w:t>
      </w:r>
    </w:p>
    <w:p w14:paraId="5C4668EC" w14:textId="77777777" w:rsidR="00BA4284" w:rsidRPr="00BA4284" w:rsidRDefault="00BA4284" w:rsidP="00BA4284">
      <w:pPr>
        <w:numPr>
          <w:ilvl w:val="0"/>
          <w:numId w:val="1"/>
        </w:numPr>
      </w:pPr>
      <w:r w:rsidRPr="00BA4284">
        <w:rPr>
          <w:b/>
          <w:bCs/>
        </w:rPr>
        <w:t>Testing Setup</w:t>
      </w:r>
      <w:r w:rsidRPr="00BA4284">
        <w:t>:</w:t>
      </w:r>
    </w:p>
    <w:p w14:paraId="143417A1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Jest configuration</w:t>
      </w:r>
    </w:p>
    <w:p w14:paraId="2D7B3290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Test environment setup</w:t>
      </w:r>
    </w:p>
    <w:p w14:paraId="6A4F8531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Database cleanup</w:t>
      </w:r>
    </w:p>
    <w:p w14:paraId="07B5A290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Redis cleanup</w:t>
      </w:r>
    </w:p>
    <w:p w14:paraId="5E2A2828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Message queue setup</w:t>
      </w:r>
    </w:p>
    <w:p w14:paraId="12536911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Controller tests</w:t>
      </w:r>
    </w:p>
    <w:p w14:paraId="24F25F2F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Service tests</w:t>
      </w:r>
    </w:p>
    <w:p w14:paraId="013A55C9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Integration tests</w:t>
      </w:r>
    </w:p>
    <w:p w14:paraId="35F9ACFA" w14:textId="77777777" w:rsidR="00BA4284" w:rsidRPr="00BA4284" w:rsidRDefault="00BA4284" w:rsidP="00BA4284">
      <w:pPr>
        <w:numPr>
          <w:ilvl w:val="0"/>
          <w:numId w:val="1"/>
        </w:numPr>
      </w:pPr>
      <w:r w:rsidRPr="00BA4284">
        <w:rPr>
          <w:b/>
          <w:bCs/>
        </w:rPr>
        <w:t>Documentation</w:t>
      </w:r>
      <w:r w:rsidRPr="00BA4284">
        <w:t>:</w:t>
      </w:r>
    </w:p>
    <w:p w14:paraId="466DCC10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Comprehensive README</w:t>
      </w:r>
    </w:p>
    <w:p w14:paraId="7D3A4D90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API documentation</w:t>
      </w:r>
    </w:p>
    <w:p w14:paraId="40BE7FA7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Setup instructions</w:t>
      </w:r>
    </w:p>
    <w:p w14:paraId="67340AB3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Configuration guide</w:t>
      </w:r>
    </w:p>
    <w:p w14:paraId="528B577B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Testing guide</w:t>
      </w:r>
    </w:p>
    <w:p w14:paraId="46A7FD73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Security details</w:t>
      </w:r>
    </w:p>
    <w:p w14:paraId="35B2F09B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Event system</w:t>
      </w:r>
    </w:p>
    <w:p w14:paraId="2CC53D41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Caching strategy</w:t>
      </w:r>
    </w:p>
    <w:p w14:paraId="25CBC360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Error handling</w:t>
      </w:r>
    </w:p>
    <w:p w14:paraId="15130EC6" w14:textId="77777777" w:rsidR="00BA4284" w:rsidRPr="00BA4284" w:rsidRDefault="00BA4284" w:rsidP="00BA4284">
      <w:pPr>
        <w:numPr>
          <w:ilvl w:val="1"/>
          <w:numId w:val="1"/>
        </w:numPr>
      </w:pPr>
      <w:r w:rsidRPr="00BA4284">
        <w:t>Monitoring</w:t>
      </w:r>
    </w:p>
    <w:p w14:paraId="172A6DB1" w14:textId="77777777" w:rsidR="00BA4284" w:rsidRPr="00BA4284" w:rsidRDefault="00BA4284" w:rsidP="00BA4284">
      <w:r w:rsidRPr="00BA4284">
        <w:t>Key features:</w:t>
      </w:r>
    </w:p>
    <w:p w14:paraId="51BED5C6" w14:textId="77777777" w:rsidR="00BA4284" w:rsidRPr="00BA4284" w:rsidRDefault="00BA4284" w:rsidP="00BA4284">
      <w:pPr>
        <w:numPr>
          <w:ilvl w:val="0"/>
          <w:numId w:val="2"/>
        </w:numPr>
      </w:pPr>
      <w:r w:rsidRPr="00BA4284">
        <w:rPr>
          <w:b/>
          <w:bCs/>
        </w:rPr>
        <w:lastRenderedPageBreak/>
        <w:t>Migrations</w:t>
      </w:r>
      <w:r w:rsidRPr="00BA4284">
        <w:t>:</w:t>
      </w:r>
    </w:p>
    <w:p w14:paraId="211BE8CB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Schema versioning</w:t>
      </w:r>
    </w:p>
    <w:p w14:paraId="46BE81BF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Data integrity</w:t>
      </w:r>
    </w:p>
    <w:p w14:paraId="1584599A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Rollback support</w:t>
      </w:r>
    </w:p>
    <w:p w14:paraId="116E1AED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Index optimization</w:t>
      </w:r>
    </w:p>
    <w:p w14:paraId="480BAF7E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Soft deletes</w:t>
      </w:r>
    </w:p>
    <w:p w14:paraId="035853DD" w14:textId="77777777" w:rsidR="00BA4284" w:rsidRPr="00BA4284" w:rsidRDefault="00BA4284" w:rsidP="00BA4284">
      <w:pPr>
        <w:numPr>
          <w:ilvl w:val="0"/>
          <w:numId w:val="2"/>
        </w:numPr>
      </w:pPr>
      <w:r w:rsidRPr="00BA4284">
        <w:rPr>
          <w:b/>
          <w:bCs/>
        </w:rPr>
        <w:t>Testing</w:t>
      </w:r>
      <w:r w:rsidRPr="00BA4284">
        <w:t>:</w:t>
      </w:r>
    </w:p>
    <w:p w14:paraId="6E95E5A7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Unit tests</w:t>
      </w:r>
    </w:p>
    <w:p w14:paraId="0798237E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Integration tests</w:t>
      </w:r>
    </w:p>
    <w:p w14:paraId="72965AEF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Coverage reports</w:t>
      </w:r>
    </w:p>
    <w:p w14:paraId="0D2B6B94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Mocking</w:t>
      </w:r>
    </w:p>
    <w:p w14:paraId="55CABDD8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Test data factories</w:t>
      </w:r>
    </w:p>
    <w:p w14:paraId="5DE1E055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Cleanup</w:t>
      </w:r>
    </w:p>
    <w:p w14:paraId="3D68070E" w14:textId="77777777" w:rsidR="00BA4284" w:rsidRPr="00BA4284" w:rsidRDefault="00BA4284" w:rsidP="00BA4284">
      <w:pPr>
        <w:numPr>
          <w:ilvl w:val="0"/>
          <w:numId w:val="2"/>
        </w:numPr>
      </w:pPr>
      <w:r w:rsidRPr="00BA4284">
        <w:rPr>
          <w:b/>
          <w:bCs/>
        </w:rPr>
        <w:t>Documentation</w:t>
      </w:r>
      <w:r w:rsidRPr="00BA4284">
        <w:t>:</w:t>
      </w:r>
    </w:p>
    <w:p w14:paraId="5AE36652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Clear structure</w:t>
      </w:r>
    </w:p>
    <w:p w14:paraId="60D94781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Code examples</w:t>
      </w:r>
    </w:p>
    <w:p w14:paraId="0A991967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Configuration</w:t>
      </w:r>
    </w:p>
    <w:p w14:paraId="2E70295C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Security</w:t>
      </w:r>
    </w:p>
    <w:p w14:paraId="1FEF76F4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Best practices</w:t>
      </w:r>
    </w:p>
    <w:p w14:paraId="40B341E3" w14:textId="77777777" w:rsidR="00BA4284" w:rsidRPr="00BA4284" w:rsidRDefault="00BA4284" w:rsidP="00BA4284">
      <w:pPr>
        <w:numPr>
          <w:ilvl w:val="1"/>
          <w:numId w:val="2"/>
        </w:numPr>
      </w:pPr>
      <w:r w:rsidRPr="00BA4284">
        <w:t>Troubleshooting</w:t>
      </w:r>
    </w:p>
    <w:p w14:paraId="745BF585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5834"/>
    <w:multiLevelType w:val="multilevel"/>
    <w:tmpl w:val="2F8E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343AC"/>
    <w:multiLevelType w:val="multilevel"/>
    <w:tmpl w:val="B6F0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259594">
    <w:abstractNumId w:val="1"/>
  </w:num>
  <w:num w:numId="2" w16cid:durableId="37415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9E"/>
    <w:rsid w:val="00300FD8"/>
    <w:rsid w:val="003B70AD"/>
    <w:rsid w:val="005354FB"/>
    <w:rsid w:val="006D6293"/>
    <w:rsid w:val="00BA4284"/>
    <w:rsid w:val="00E6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FDBB7-B0F5-4370-B0F9-69C5E37F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2025-01-03T12:14:00Z</dcterms:created>
  <dcterms:modified xsi:type="dcterms:W3CDTF">2025-01-03T12:14:00Z</dcterms:modified>
</cp:coreProperties>
</file>