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64213" w14:textId="77777777" w:rsidR="00AF4D15" w:rsidRPr="00AE0D05" w:rsidRDefault="00AF4D15" w:rsidP="00AF4D15">
      <w:pPr>
        <w:rPr>
          <w:szCs w:val="21"/>
        </w:rPr>
      </w:pPr>
    </w:p>
    <w:p w14:paraId="69118B8C" w14:textId="77777777" w:rsidR="00AF4D15" w:rsidRDefault="00AF4D15" w:rsidP="00AF4D15">
      <w:pPr>
        <w:rPr>
          <w:szCs w:val="21"/>
        </w:rPr>
      </w:pPr>
    </w:p>
    <w:p w14:paraId="61235FFC" w14:textId="77777777" w:rsidR="00AF4D15" w:rsidRDefault="00AF4D15" w:rsidP="00AF4D15">
      <w:pPr>
        <w:rPr>
          <w:szCs w:val="21"/>
        </w:rPr>
      </w:pPr>
    </w:p>
    <w:p w14:paraId="2526367E" w14:textId="77777777" w:rsidR="00AF4D15" w:rsidRPr="003235A1" w:rsidRDefault="00AF4D15" w:rsidP="00AF4D15">
      <w:pPr>
        <w:pStyle w:val="1"/>
        <w:snapToGrid w:val="0"/>
        <w:spacing w:before="0" w:after="0" w:line="240" w:lineRule="auto"/>
        <w:jc w:val="center"/>
        <w:rPr>
          <w:sz w:val="36"/>
          <w:szCs w:val="36"/>
        </w:rPr>
      </w:pPr>
      <w:r w:rsidRPr="003235A1">
        <w:rPr>
          <w:rFonts w:hint="eastAsia"/>
          <w:sz w:val="36"/>
          <w:szCs w:val="36"/>
        </w:rPr>
        <w:t>概率统计实验报告</w:t>
      </w:r>
    </w:p>
    <w:p w14:paraId="4605417C" w14:textId="77777777" w:rsidR="00AF4D15" w:rsidRPr="00AE0D05" w:rsidRDefault="00AF4D15" w:rsidP="00AF4D15">
      <w:pPr>
        <w:snapToGrid w:val="0"/>
        <w:ind w:firstLineChars="100" w:firstLine="210"/>
        <w:rPr>
          <w:szCs w:val="21"/>
        </w:rPr>
      </w:pPr>
    </w:p>
    <w:p w14:paraId="52AE1759" w14:textId="77777777" w:rsidR="00AF4D15" w:rsidRPr="00AE0D05" w:rsidRDefault="00AF4D15" w:rsidP="00AF4D15">
      <w:pPr>
        <w:snapToGrid w:val="0"/>
        <w:ind w:firstLineChars="100" w:firstLine="210"/>
        <w:rPr>
          <w:szCs w:val="21"/>
        </w:rPr>
      </w:pPr>
    </w:p>
    <w:p w14:paraId="7BC2A159" w14:textId="77777777" w:rsidR="00AF4D15" w:rsidRPr="00AE0D05" w:rsidRDefault="00AF4D15" w:rsidP="00AF4D15">
      <w:pPr>
        <w:snapToGrid w:val="0"/>
        <w:ind w:firstLineChars="100" w:firstLine="210"/>
        <w:rPr>
          <w:szCs w:val="21"/>
        </w:rPr>
      </w:pPr>
    </w:p>
    <w:p w14:paraId="74B4C25F" w14:textId="77777777" w:rsidR="00AF4D15" w:rsidRPr="00AE0D05" w:rsidRDefault="00AF4D15" w:rsidP="00AF4D15">
      <w:pPr>
        <w:snapToGrid w:val="0"/>
        <w:ind w:firstLineChars="100" w:firstLine="210"/>
        <w:rPr>
          <w:szCs w:val="21"/>
        </w:rPr>
      </w:pPr>
    </w:p>
    <w:p w14:paraId="5591BE35" w14:textId="77777777" w:rsidR="00AF4D15" w:rsidRPr="00AE0D05" w:rsidRDefault="00AF4D15" w:rsidP="00AF4D15">
      <w:pPr>
        <w:snapToGrid w:val="0"/>
        <w:ind w:firstLineChars="100" w:firstLine="210"/>
        <w:rPr>
          <w:szCs w:val="21"/>
        </w:rPr>
      </w:pPr>
    </w:p>
    <w:p w14:paraId="533ACF4B" w14:textId="77777777" w:rsidR="00AF4D15" w:rsidRPr="00AE0D05" w:rsidRDefault="00AF4D15" w:rsidP="00AF4D15">
      <w:pPr>
        <w:snapToGrid w:val="0"/>
        <w:ind w:firstLineChars="100" w:firstLine="210"/>
        <w:rPr>
          <w:szCs w:val="21"/>
        </w:rPr>
      </w:pPr>
    </w:p>
    <w:p w14:paraId="122F5A7F" w14:textId="77777777" w:rsidR="00AF4D15" w:rsidRPr="00AE0D05" w:rsidRDefault="00AF4D15" w:rsidP="00AF4D15">
      <w:pPr>
        <w:snapToGrid w:val="0"/>
        <w:ind w:firstLineChars="100" w:firstLine="210"/>
        <w:rPr>
          <w:szCs w:val="21"/>
        </w:rPr>
      </w:pPr>
    </w:p>
    <w:p w14:paraId="3DAF8358" w14:textId="77777777" w:rsidR="00AF4D15" w:rsidRPr="00AE0D05" w:rsidRDefault="00AF4D15" w:rsidP="00AF4D15">
      <w:pPr>
        <w:snapToGrid w:val="0"/>
        <w:ind w:firstLineChars="100" w:firstLine="210"/>
        <w:rPr>
          <w:szCs w:val="21"/>
        </w:rPr>
      </w:pPr>
    </w:p>
    <w:p w14:paraId="114E8C35" w14:textId="77777777" w:rsidR="00AF4D15" w:rsidRPr="00AE0D05" w:rsidRDefault="00AF4D15" w:rsidP="00AF4D15">
      <w:pPr>
        <w:snapToGrid w:val="0"/>
        <w:ind w:firstLineChars="100" w:firstLine="210"/>
        <w:rPr>
          <w:szCs w:val="21"/>
        </w:rPr>
      </w:pPr>
    </w:p>
    <w:p w14:paraId="0D657A70" w14:textId="77777777" w:rsidR="00AF4D15" w:rsidRPr="00AE0D05" w:rsidRDefault="00AF4D15" w:rsidP="00AF4D15">
      <w:pPr>
        <w:snapToGrid w:val="0"/>
        <w:ind w:firstLineChars="100" w:firstLine="210"/>
        <w:rPr>
          <w:szCs w:val="21"/>
        </w:rPr>
      </w:pPr>
    </w:p>
    <w:p w14:paraId="0916E279" w14:textId="77777777" w:rsidR="00AF4D15" w:rsidRPr="00AE0D05" w:rsidRDefault="00AF4D15" w:rsidP="00AF4D15">
      <w:pPr>
        <w:snapToGrid w:val="0"/>
        <w:ind w:firstLineChars="100" w:firstLine="210"/>
        <w:rPr>
          <w:szCs w:val="21"/>
        </w:rPr>
      </w:pPr>
    </w:p>
    <w:p w14:paraId="4DFAEFE2" w14:textId="77777777" w:rsidR="00AF4D15" w:rsidRPr="00AE0D05" w:rsidRDefault="00AF4D15" w:rsidP="00AF4D15">
      <w:pPr>
        <w:snapToGrid w:val="0"/>
        <w:ind w:firstLineChars="100" w:firstLine="210"/>
        <w:rPr>
          <w:szCs w:val="21"/>
        </w:rPr>
      </w:pPr>
    </w:p>
    <w:p w14:paraId="2ED18639" w14:textId="77777777" w:rsidR="00AF4D15" w:rsidRDefault="00AF4D15" w:rsidP="00AF4D15">
      <w:pPr>
        <w:snapToGrid w:val="0"/>
        <w:ind w:firstLineChars="100" w:firstLine="210"/>
        <w:rPr>
          <w:szCs w:val="21"/>
        </w:rPr>
      </w:pPr>
    </w:p>
    <w:p w14:paraId="3716F95F" w14:textId="77777777" w:rsidR="00AF4D15" w:rsidRDefault="00AF4D15" w:rsidP="00AF4D15">
      <w:pPr>
        <w:snapToGrid w:val="0"/>
        <w:ind w:firstLineChars="100" w:firstLine="210"/>
        <w:rPr>
          <w:szCs w:val="21"/>
        </w:rPr>
      </w:pPr>
    </w:p>
    <w:p w14:paraId="076981FD" w14:textId="77777777" w:rsidR="00AF4D15" w:rsidRDefault="00AF4D15" w:rsidP="00AF4D15">
      <w:pPr>
        <w:snapToGrid w:val="0"/>
        <w:ind w:firstLineChars="100" w:firstLine="210"/>
        <w:rPr>
          <w:szCs w:val="21"/>
        </w:rPr>
      </w:pPr>
    </w:p>
    <w:p w14:paraId="75AC7D88" w14:textId="77777777" w:rsidR="00AF4D15" w:rsidRDefault="00AF4D15" w:rsidP="00AF4D15">
      <w:pPr>
        <w:snapToGrid w:val="0"/>
        <w:ind w:firstLineChars="100" w:firstLine="210"/>
        <w:rPr>
          <w:szCs w:val="21"/>
        </w:rPr>
      </w:pPr>
    </w:p>
    <w:p w14:paraId="7558B434" w14:textId="77777777" w:rsidR="00AF4D15" w:rsidRDefault="00AF4D15" w:rsidP="00AF4D15">
      <w:pPr>
        <w:snapToGrid w:val="0"/>
        <w:ind w:firstLineChars="100" w:firstLine="210"/>
        <w:rPr>
          <w:szCs w:val="21"/>
        </w:rPr>
      </w:pPr>
    </w:p>
    <w:p w14:paraId="67061B03" w14:textId="77777777" w:rsidR="00AF4D15" w:rsidRDefault="00AF4D15" w:rsidP="00AF4D15">
      <w:pPr>
        <w:snapToGrid w:val="0"/>
        <w:ind w:firstLineChars="100" w:firstLine="210"/>
        <w:rPr>
          <w:szCs w:val="21"/>
        </w:rPr>
      </w:pPr>
    </w:p>
    <w:p w14:paraId="7047201F" w14:textId="77777777" w:rsidR="00AF4D15" w:rsidRDefault="00AF4D15" w:rsidP="00AF4D15">
      <w:pPr>
        <w:snapToGrid w:val="0"/>
        <w:ind w:firstLineChars="100" w:firstLine="210"/>
        <w:rPr>
          <w:szCs w:val="21"/>
        </w:rPr>
      </w:pPr>
    </w:p>
    <w:p w14:paraId="73A843E3" w14:textId="77777777" w:rsidR="00AF4D15" w:rsidRPr="00AE0D05" w:rsidRDefault="00AF4D15" w:rsidP="00AF4D15">
      <w:pPr>
        <w:snapToGrid w:val="0"/>
        <w:ind w:firstLineChars="100" w:firstLine="210"/>
        <w:rPr>
          <w:szCs w:val="21"/>
        </w:rPr>
      </w:pPr>
    </w:p>
    <w:p w14:paraId="19415AC5" w14:textId="77777777" w:rsidR="00AF4D15" w:rsidRPr="00AE0D05" w:rsidRDefault="00AF4D15" w:rsidP="00AF4D15">
      <w:pPr>
        <w:snapToGrid w:val="0"/>
        <w:ind w:firstLineChars="100" w:firstLine="210"/>
        <w:rPr>
          <w:szCs w:val="21"/>
        </w:rPr>
      </w:pPr>
    </w:p>
    <w:p w14:paraId="7B44026B" w14:textId="77777777" w:rsidR="00AF4D15" w:rsidRPr="00AE0D05" w:rsidRDefault="00AF4D15" w:rsidP="00AF4D15">
      <w:pPr>
        <w:snapToGrid w:val="0"/>
        <w:ind w:firstLineChars="100" w:firstLine="210"/>
        <w:rPr>
          <w:szCs w:val="21"/>
        </w:rPr>
      </w:pPr>
    </w:p>
    <w:p w14:paraId="7B1DAE51" w14:textId="77777777" w:rsidR="00AF4D15" w:rsidRPr="00AE0D05" w:rsidRDefault="00AF4D15" w:rsidP="00AF4D15">
      <w:pPr>
        <w:snapToGrid w:val="0"/>
        <w:ind w:firstLineChars="100" w:firstLine="210"/>
        <w:rPr>
          <w:szCs w:val="21"/>
        </w:rPr>
      </w:pPr>
    </w:p>
    <w:p w14:paraId="3CB5458C" w14:textId="77777777" w:rsidR="00AF4D15" w:rsidRPr="003235A1" w:rsidRDefault="00AF4D15" w:rsidP="00AF4D15">
      <w:pPr>
        <w:snapToGrid w:val="0"/>
        <w:ind w:firstLineChars="100" w:firstLine="280"/>
        <w:jc w:val="left"/>
        <w:rPr>
          <w:sz w:val="28"/>
          <w:szCs w:val="28"/>
        </w:rPr>
      </w:pPr>
    </w:p>
    <w:p w14:paraId="1139E9E6" w14:textId="0EBF8E3A" w:rsidR="00AF4D15" w:rsidRPr="003235A1" w:rsidRDefault="00AF4D15" w:rsidP="00AF4D15">
      <w:pPr>
        <w:snapToGrid w:val="0"/>
        <w:ind w:firstLineChars="1050" w:firstLine="2940"/>
        <w:jc w:val="left"/>
        <w:rPr>
          <w:sz w:val="28"/>
          <w:szCs w:val="28"/>
        </w:rPr>
      </w:pPr>
      <w:r w:rsidRPr="003235A1">
        <w:rPr>
          <w:rFonts w:hint="eastAsia"/>
          <w:sz w:val="28"/>
          <w:szCs w:val="28"/>
        </w:rPr>
        <w:t>班级</w:t>
      </w:r>
      <w:r w:rsidRPr="003235A1">
        <w:rPr>
          <w:sz w:val="28"/>
          <w:szCs w:val="28"/>
          <w:u w:val="single"/>
        </w:rPr>
        <w:t xml:space="preserve"> </w:t>
      </w:r>
      <w:r>
        <w:rPr>
          <w:sz w:val="28"/>
          <w:szCs w:val="28"/>
          <w:u w:val="single"/>
        </w:rPr>
        <w:t xml:space="preserve">     </w:t>
      </w:r>
      <w:r>
        <w:rPr>
          <w:rFonts w:hint="eastAsia"/>
          <w:sz w:val="28"/>
          <w:szCs w:val="28"/>
          <w:u w:val="single"/>
        </w:rPr>
        <w:t>1803011</w:t>
      </w:r>
      <w:r w:rsidRPr="003235A1">
        <w:rPr>
          <w:sz w:val="28"/>
          <w:szCs w:val="28"/>
          <w:u w:val="single"/>
        </w:rPr>
        <w:t xml:space="preserve">              </w:t>
      </w:r>
    </w:p>
    <w:p w14:paraId="75CECE74" w14:textId="77777777" w:rsidR="00AF4D15" w:rsidRPr="003235A1" w:rsidRDefault="00AF4D15" w:rsidP="00AF4D15">
      <w:pPr>
        <w:snapToGrid w:val="0"/>
        <w:ind w:left="2520" w:firstLineChars="150" w:firstLine="420"/>
        <w:jc w:val="left"/>
        <w:rPr>
          <w:sz w:val="28"/>
          <w:szCs w:val="28"/>
        </w:rPr>
      </w:pPr>
    </w:p>
    <w:p w14:paraId="19D3374C" w14:textId="2DFAEF6A" w:rsidR="00AF4D15" w:rsidRPr="003235A1" w:rsidRDefault="00AF4D15" w:rsidP="00AF4D15">
      <w:pPr>
        <w:snapToGrid w:val="0"/>
        <w:ind w:left="2520" w:firstLineChars="150" w:firstLine="420"/>
        <w:jc w:val="left"/>
        <w:rPr>
          <w:sz w:val="28"/>
          <w:szCs w:val="28"/>
          <w:u w:val="single"/>
        </w:rPr>
      </w:pPr>
      <w:r w:rsidRPr="003235A1">
        <w:rPr>
          <w:rFonts w:hint="eastAsia"/>
          <w:sz w:val="28"/>
          <w:szCs w:val="28"/>
        </w:rPr>
        <w:t>学号</w:t>
      </w:r>
      <w:r>
        <w:rPr>
          <w:sz w:val="28"/>
          <w:szCs w:val="28"/>
          <w:u w:val="single"/>
        </w:rPr>
        <w:t xml:space="preserve">    </w:t>
      </w:r>
      <w:r w:rsidR="00390FD9">
        <w:rPr>
          <w:sz w:val="28"/>
          <w:szCs w:val="28"/>
          <w:u w:val="single"/>
        </w:rPr>
        <w:t xml:space="preserve"> </w:t>
      </w:r>
      <w:r>
        <w:rPr>
          <w:sz w:val="28"/>
          <w:szCs w:val="28"/>
          <w:u w:val="single"/>
        </w:rPr>
        <w:t xml:space="preserve"> </w:t>
      </w:r>
      <w:r>
        <w:rPr>
          <w:rFonts w:hint="eastAsia"/>
          <w:sz w:val="28"/>
          <w:szCs w:val="28"/>
          <w:u w:val="single"/>
        </w:rPr>
        <w:t>18030100101</w:t>
      </w:r>
      <w:r>
        <w:rPr>
          <w:sz w:val="28"/>
          <w:szCs w:val="28"/>
          <w:u w:val="single"/>
        </w:rPr>
        <w:t xml:space="preserve">          </w:t>
      </w:r>
    </w:p>
    <w:p w14:paraId="56FD1B86" w14:textId="77777777" w:rsidR="00AF4D15" w:rsidRPr="003235A1" w:rsidRDefault="00AF4D15" w:rsidP="00AF4D15">
      <w:pPr>
        <w:snapToGrid w:val="0"/>
        <w:ind w:left="2520" w:firstLineChars="150" w:firstLine="420"/>
        <w:jc w:val="left"/>
        <w:rPr>
          <w:sz w:val="28"/>
          <w:szCs w:val="28"/>
        </w:rPr>
      </w:pPr>
    </w:p>
    <w:p w14:paraId="4715D75E" w14:textId="2B7127E3" w:rsidR="00AF4D15" w:rsidRPr="00390FD9" w:rsidRDefault="00AF4D15" w:rsidP="00AF4D15">
      <w:pPr>
        <w:snapToGrid w:val="0"/>
        <w:ind w:left="2520" w:firstLineChars="150" w:firstLine="420"/>
        <w:jc w:val="left"/>
        <w:rPr>
          <w:sz w:val="28"/>
          <w:szCs w:val="28"/>
        </w:rPr>
      </w:pPr>
      <w:r w:rsidRPr="003235A1">
        <w:rPr>
          <w:rFonts w:hint="eastAsia"/>
          <w:sz w:val="28"/>
          <w:szCs w:val="28"/>
        </w:rPr>
        <w:t>姓名</w:t>
      </w:r>
      <w:r>
        <w:rPr>
          <w:sz w:val="28"/>
          <w:szCs w:val="28"/>
          <w:u w:val="single"/>
        </w:rPr>
        <w:t xml:space="preserve">        </w:t>
      </w:r>
      <w:r>
        <w:rPr>
          <w:rFonts w:hint="eastAsia"/>
          <w:sz w:val="28"/>
          <w:szCs w:val="28"/>
          <w:u w:val="single"/>
        </w:rPr>
        <w:t>张帅豪</w:t>
      </w:r>
      <w:r>
        <w:rPr>
          <w:sz w:val="28"/>
          <w:szCs w:val="28"/>
          <w:u w:val="single"/>
        </w:rPr>
        <w:t xml:space="preserve">      </w:t>
      </w:r>
      <w:r w:rsidR="00390FD9">
        <w:rPr>
          <w:sz w:val="28"/>
          <w:szCs w:val="28"/>
        </w:rPr>
        <w:t>_______</w:t>
      </w:r>
    </w:p>
    <w:p w14:paraId="2BF41C5F" w14:textId="77777777" w:rsidR="00AF4D15" w:rsidRPr="003235A1" w:rsidRDefault="00AF4D15" w:rsidP="00AF4D15">
      <w:pPr>
        <w:snapToGrid w:val="0"/>
        <w:ind w:left="2520" w:firstLineChars="150" w:firstLine="420"/>
        <w:rPr>
          <w:sz w:val="28"/>
          <w:szCs w:val="28"/>
        </w:rPr>
      </w:pPr>
    </w:p>
    <w:p w14:paraId="4EF13F94" w14:textId="77777777" w:rsidR="00AF4D15" w:rsidRPr="003235A1" w:rsidRDefault="00AF4D15" w:rsidP="00AF4D15">
      <w:pPr>
        <w:snapToGrid w:val="0"/>
        <w:ind w:left="2520" w:firstLineChars="150" w:firstLine="420"/>
        <w:rPr>
          <w:sz w:val="28"/>
          <w:szCs w:val="28"/>
        </w:rPr>
      </w:pPr>
      <w:r w:rsidRPr="003235A1">
        <w:rPr>
          <w:sz w:val="28"/>
          <w:szCs w:val="28"/>
        </w:rPr>
        <w:t xml:space="preserve">             </w:t>
      </w:r>
    </w:p>
    <w:p w14:paraId="1820ED28" w14:textId="77777777" w:rsidR="00AF4D15" w:rsidRPr="003235A1" w:rsidRDefault="00AF4D15" w:rsidP="00AF4D15">
      <w:pPr>
        <w:snapToGrid w:val="0"/>
        <w:ind w:firstLineChars="196" w:firstLine="551"/>
        <w:jc w:val="center"/>
        <w:rPr>
          <w:b/>
          <w:sz w:val="28"/>
          <w:szCs w:val="28"/>
        </w:rPr>
      </w:pPr>
      <w:bookmarkStart w:id="0" w:name="_GoBack"/>
      <w:bookmarkEnd w:id="0"/>
    </w:p>
    <w:p w14:paraId="4236C995" w14:textId="77777777" w:rsidR="00AF4D15" w:rsidRPr="003235A1" w:rsidRDefault="00AF4D15" w:rsidP="00AF4D15">
      <w:pPr>
        <w:snapToGrid w:val="0"/>
        <w:ind w:firstLineChars="196" w:firstLine="551"/>
        <w:jc w:val="center"/>
        <w:rPr>
          <w:b/>
          <w:sz w:val="28"/>
          <w:szCs w:val="28"/>
        </w:rPr>
      </w:pPr>
    </w:p>
    <w:p w14:paraId="4AE03FDB" w14:textId="77777777" w:rsidR="00AF4D15" w:rsidRPr="003235A1" w:rsidRDefault="00AF4D15" w:rsidP="00AF4D15">
      <w:pPr>
        <w:snapToGrid w:val="0"/>
        <w:ind w:firstLineChars="196" w:firstLine="551"/>
        <w:jc w:val="center"/>
        <w:rPr>
          <w:b/>
          <w:sz w:val="28"/>
          <w:szCs w:val="28"/>
        </w:rPr>
      </w:pPr>
    </w:p>
    <w:p w14:paraId="17FE8F86" w14:textId="77777777" w:rsidR="00AF4D15" w:rsidRPr="003235A1" w:rsidRDefault="00AF4D15" w:rsidP="00AF4D15">
      <w:pPr>
        <w:snapToGrid w:val="0"/>
        <w:ind w:firstLineChars="196" w:firstLine="551"/>
        <w:jc w:val="center"/>
        <w:rPr>
          <w:b/>
          <w:sz w:val="28"/>
          <w:szCs w:val="28"/>
        </w:rPr>
      </w:pPr>
    </w:p>
    <w:p w14:paraId="1BD4CECA" w14:textId="77777777" w:rsidR="00AF4D15" w:rsidRPr="003235A1" w:rsidRDefault="00AF4D15" w:rsidP="00AF4D15">
      <w:pPr>
        <w:snapToGrid w:val="0"/>
        <w:ind w:firstLineChars="196" w:firstLine="551"/>
        <w:jc w:val="center"/>
        <w:rPr>
          <w:b/>
          <w:sz w:val="28"/>
          <w:szCs w:val="28"/>
        </w:rPr>
      </w:pPr>
    </w:p>
    <w:p w14:paraId="4E0DDD52" w14:textId="77777777" w:rsidR="00AF4D15" w:rsidRPr="003235A1" w:rsidRDefault="00AF4D15" w:rsidP="00AF4D15">
      <w:pPr>
        <w:snapToGrid w:val="0"/>
        <w:ind w:firstLineChars="196" w:firstLine="551"/>
        <w:jc w:val="center"/>
        <w:rPr>
          <w:b/>
          <w:sz w:val="28"/>
          <w:szCs w:val="28"/>
        </w:rPr>
      </w:pPr>
    </w:p>
    <w:p w14:paraId="04F066A3" w14:textId="0E6CEBBE" w:rsidR="00AF4D15" w:rsidRPr="003235A1" w:rsidRDefault="00AF4D15" w:rsidP="00AF4D15">
      <w:pPr>
        <w:snapToGrid w:val="0"/>
        <w:ind w:firstLineChars="196" w:firstLine="551"/>
        <w:jc w:val="center"/>
        <w:rPr>
          <w:b/>
          <w:sz w:val="28"/>
          <w:szCs w:val="28"/>
        </w:rPr>
      </w:pPr>
      <w:r>
        <w:rPr>
          <w:rFonts w:hint="eastAsia"/>
          <w:b/>
          <w:sz w:val="28"/>
          <w:szCs w:val="28"/>
        </w:rPr>
        <w:t>2019</w:t>
      </w:r>
      <w:r w:rsidRPr="003235A1">
        <w:rPr>
          <w:rFonts w:hint="eastAsia"/>
          <w:b/>
          <w:sz w:val="28"/>
          <w:szCs w:val="28"/>
        </w:rPr>
        <w:t>年</w:t>
      </w:r>
      <w:r w:rsidRPr="003235A1">
        <w:rPr>
          <w:rFonts w:hint="eastAsia"/>
          <w:b/>
          <w:sz w:val="28"/>
          <w:szCs w:val="28"/>
        </w:rPr>
        <w:t xml:space="preserve">  </w:t>
      </w:r>
      <w:r>
        <w:rPr>
          <w:rFonts w:hint="eastAsia"/>
          <w:b/>
          <w:sz w:val="28"/>
          <w:szCs w:val="28"/>
        </w:rPr>
        <w:t>12</w:t>
      </w:r>
      <w:r w:rsidRPr="003235A1">
        <w:rPr>
          <w:rFonts w:hint="eastAsia"/>
          <w:b/>
          <w:sz w:val="28"/>
          <w:szCs w:val="28"/>
        </w:rPr>
        <w:t xml:space="preserve">  </w:t>
      </w:r>
      <w:r w:rsidRPr="003235A1">
        <w:rPr>
          <w:rFonts w:hint="eastAsia"/>
          <w:b/>
          <w:sz w:val="28"/>
          <w:szCs w:val="28"/>
        </w:rPr>
        <w:t>月</w:t>
      </w:r>
      <w:r w:rsidRPr="003235A1">
        <w:rPr>
          <w:rFonts w:hint="eastAsia"/>
          <w:b/>
          <w:sz w:val="28"/>
          <w:szCs w:val="28"/>
        </w:rPr>
        <w:t xml:space="preserve">  </w:t>
      </w:r>
      <w:r>
        <w:rPr>
          <w:rFonts w:hint="eastAsia"/>
          <w:b/>
          <w:sz w:val="28"/>
          <w:szCs w:val="28"/>
        </w:rPr>
        <w:t>10</w:t>
      </w:r>
      <w:r w:rsidRPr="003235A1">
        <w:rPr>
          <w:rFonts w:hint="eastAsia"/>
          <w:b/>
          <w:sz w:val="28"/>
          <w:szCs w:val="28"/>
        </w:rPr>
        <w:t xml:space="preserve">  </w:t>
      </w:r>
      <w:r w:rsidRPr="003235A1">
        <w:rPr>
          <w:rFonts w:hint="eastAsia"/>
          <w:b/>
          <w:sz w:val="28"/>
          <w:szCs w:val="28"/>
        </w:rPr>
        <w:t>日</w:t>
      </w:r>
    </w:p>
    <w:p w14:paraId="159E3882" w14:textId="77777777" w:rsidR="00AF4D15" w:rsidRPr="003235A1" w:rsidRDefault="00AF4D15" w:rsidP="00AF4D15">
      <w:pPr>
        <w:snapToGrid w:val="0"/>
        <w:ind w:firstLineChars="196" w:firstLine="551"/>
        <w:rPr>
          <w:b/>
          <w:sz w:val="28"/>
          <w:szCs w:val="28"/>
        </w:rPr>
      </w:pPr>
    </w:p>
    <w:p w14:paraId="71EA9D07" w14:textId="31AB9F8E" w:rsidR="00AF4D15" w:rsidRDefault="00AF4D15" w:rsidP="00AF4D15">
      <w:pPr>
        <w:snapToGrid w:val="0"/>
        <w:ind w:firstLineChars="250" w:firstLine="525"/>
        <w:rPr>
          <w:szCs w:val="21"/>
        </w:rPr>
      </w:pPr>
    </w:p>
    <w:p w14:paraId="2014CEEC" w14:textId="59530063" w:rsidR="00AC0844" w:rsidRDefault="00AC0844" w:rsidP="00AF4D15">
      <w:pPr>
        <w:snapToGrid w:val="0"/>
        <w:ind w:firstLineChars="250" w:firstLine="525"/>
        <w:rPr>
          <w:szCs w:val="21"/>
        </w:rPr>
      </w:pPr>
    </w:p>
    <w:p w14:paraId="6042A8D5" w14:textId="7853EF88" w:rsidR="00AC0844" w:rsidRDefault="00AC0844" w:rsidP="00AF4D15">
      <w:pPr>
        <w:snapToGrid w:val="0"/>
        <w:ind w:firstLineChars="250" w:firstLine="525"/>
        <w:rPr>
          <w:szCs w:val="21"/>
        </w:rPr>
      </w:pPr>
    </w:p>
    <w:p w14:paraId="471933C9" w14:textId="2CE477C5" w:rsidR="00AC0844" w:rsidRDefault="00AC0844" w:rsidP="00AF4D15">
      <w:pPr>
        <w:snapToGrid w:val="0"/>
        <w:ind w:firstLineChars="250" w:firstLine="525"/>
        <w:rPr>
          <w:szCs w:val="21"/>
        </w:rPr>
      </w:pPr>
    </w:p>
    <w:p w14:paraId="53D37A8F" w14:textId="7311B06A" w:rsidR="00AC0844" w:rsidRDefault="00AC0844" w:rsidP="00AF4D15">
      <w:pPr>
        <w:snapToGrid w:val="0"/>
        <w:ind w:firstLineChars="250" w:firstLine="525"/>
        <w:rPr>
          <w:szCs w:val="21"/>
        </w:rPr>
      </w:pPr>
    </w:p>
    <w:p w14:paraId="08A9C500" w14:textId="77777777" w:rsidR="00AC0844" w:rsidRPr="00AE0D05" w:rsidRDefault="00AC0844" w:rsidP="00AF4D15">
      <w:pPr>
        <w:snapToGrid w:val="0"/>
        <w:ind w:firstLineChars="250" w:firstLine="525"/>
        <w:rPr>
          <w:szCs w:val="21"/>
        </w:rPr>
      </w:pPr>
    </w:p>
    <w:p w14:paraId="50971286" w14:textId="73F75974" w:rsidR="00AF4D15" w:rsidRDefault="00AF4D15" w:rsidP="00AF4D15">
      <w:pPr>
        <w:snapToGrid w:val="0"/>
        <w:ind w:firstLineChars="250" w:firstLine="525"/>
        <w:rPr>
          <w:szCs w:val="21"/>
        </w:rPr>
      </w:pPr>
    </w:p>
    <w:p w14:paraId="0B8C5A94" w14:textId="46D1FA3A" w:rsidR="00AC0844" w:rsidRPr="00AE0D05" w:rsidRDefault="00AC0844" w:rsidP="00AC0844">
      <w:pPr>
        <w:pStyle w:val="2"/>
      </w:pPr>
      <w:r>
        <w:rPr>
          <w:rFonts w:hint="eastAsia"/>
        </w:rPr>
        <w:t>一</w:t>
      </w:r>
      <w:r>
        <w:rPr>
          <w:rFonts w:hint="eastAsia"/>
        </w:rPr>
        <w:t xml:space="preserve"> </w:t>
      </w:r>
      <w:r>
        <w:rPr>
          <w:rFonts w:hint="eastAsia"/>
        </w:rPr>
        <w:t>问题概述与分析</w:t>
      </w:r>
    </w:p>
    <w:p w14:paraId="5CEBC167" w14:textId="3731A03B" w:rsidR="000317FA" w:rsidRPr="000317FA" w:rsidRDefault="000317FA" w:rsidP="000317FA">
      <w:pPr>
        <w:pStyle w:val="a8"/>
        <w:widowControl/>
        <w:numPr>
          <w:ilvl w:val="0"/>
          <w:numId w:val="2"/>
        </w:numPr>
        <w:ind w:firstLineChars="0"/>
        <w:jc w:val="left"/>
        <w:rPr>
          <w:rFonts w:cs="宋体"/>
          <w:kern w:val="0"/>
          <w:szCs w:val="21"/>
        </w:rPr>
      </w:pPr>
      <w:r w:rsidRPr="000317FA">
        <w:rPr>
          <w:rFonts w:hint="eastAsia"/>
          <w:szCs w:val="21"/>
        </w:rPr>
        <w:t>在这里，我选择了实验</w:t>
      </w:r>
      <w:r w:rsidR="005522D0">
        <w:rPr>
          <w:rFonts w:hint="eastAsia"/>
          <w:szCs w:val="21"/>
        </w:rPr>
        <w:t>五</w:t>
      </w:r>
    </w:p>
    <w:p w14:paraId="4A492EA8" w14:textId="0079520D" w:rsidR="000317FA" w:rsidRDefault="000317FA" w:rsidP="000317FA">
      <w:pPr>
        <w:pStyle w:val="a8"/>
        <w:widowControl/>
        <w:ind w:left="720" w:firstLineChars="0" w:firstLine="0"/>
        <w:jc w:val="left"/>
        <w:rPr>
          <w:bCs/>
          <w:szCs w:val="21"/>
        </w:rPr>
      </w:pPr>
      <w:r w:rsidRPr="000317FA">
        <w:rPr>
          <w:rFonts w:hint="eastAsia"/>
          <w:bCs/>
          <w:szCs w:val="21"/>
        </w:rPr>
        <w:t>绘出二项分布</w:t>
      </w:r>
      <w:r w:rsidRPr="000317FA">
        <w:rPr>
          <w:position w:val="-8"/>
        </w:rPr>
        <w:object w:dxaOrig="560" w:dyaOrig="260" w14:anchorId="5663B5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pt;height:13.3pt" o:ole="">
            <v:imagedata r:id="rId7" o:title=""/>
          </v:shape>
          <o:OLEObject Type="Embed" ProgID="Equation.3" ShapeID="_x0000_i1025" DrawAspect="Content" ObjectID="_1639235827" r:id="rId8"/>
        </w:object>
      </w:r>
      <w:r w:rsidRPr="000317FA">
        <w:rPr>
          <w:rFonts w:hint="eastAsia"/>
          <w:bCs/>
          <w:szCs w:val="21"/>
        </w:rPr>
        <w:t>的概率分布与分布函数的图形</w:t>
      </w:r>
      <w:r w:rsidRPr="000317FA">
        <w:rPr>
          <w:rFonts w:hint="eastAsia"/>
          <w:bCs/>
          <w:szCs w:val="21"/>
        </w:rPr>
        <w:t xml:space="preserve">, </w:t>
      </w:r>
      <w:r w:rsidRPr="000317FA">
        <w:rPr>
          <w:rFonts w:hint="eastAsia"/>
          <w:bCs/>
          <w:szCs w:val="21"/>
        </w:rPr>
        <w:t>通过观察图形</w:t>
      </w:r>
      <w:r w:rsidRPr="000317FA">
        <w:rPr>
          <w:rFonts w:hint="eastAsia"/>
          <w:bCs/>
          <w:szCs w:val="21"/>
        </w:rPr>
        <w:t xml:space="preserve">, </w:t>
      </w:r>
      <w:r w:rsidRPr="000317FA">
        <w:rPr>
          <w:rFonts w:hint="eastAsia"/>
          <w:bCs/>
          <w:szCs w:val="21"/>
        </w:rPr>
        <w:t>进一步理解二项分布的</w:t>
      </w:r>
      <w:bookmarkStart w:id="1" w:name="_Hlk26987119"/>
      <w:r w:rsidRPr="000317FA">
        <w:rPr>
          <w:rFonts w:hint="eastAsia"/>
          <w:bCs/>
          <w:szCs w:val="21"/>
        </w:rPr>
        <w:t>概率分布与分布函数</w:t>
      </w:r>
      <w:bookmarkEnd w:id="1"/>
      <w:r w:rsidRPr="000317FA">
        <w:rPr>
          <w:rFonts w:hint="eastAsia"/>
          <w:bCs/>
          <w:szCs w:val="21"/>
        </w:rPr>
        <w:t>的性质</w:t>
      </w:r>
      <w:r w:rsidRPr="000317FA">
        <w:rPr>
          <w:rFonts w:hint="eastAsia"/>
          <w:bCs/>
          <w:szCs w:val="21"/>
        </w:rPr>
        <w:t>.</w:t>
      </w:r>
    </w:p>
    <w:p w14:paraId="494D5B12" w14:textId="77777777" w:rsidR="00AC0844" w:rsidRPr="000317FA" w:rsidRDefault="00AC0844" w:rsidP="000317FA">
      <w:pPr>
        <w:pStyle w:val="a8"/>
        <w:widowControl/>
        <w:ind w:left="720" w:firstLineChars="0" w:firstLine="0"/>
        <w:jc w:val="left"/>
        <w:rPr>
          <w:bCs/>
          <w:szCs w:val="21"/>
        </w:rPr>
      </w:pPr>
    </w:p>
    <w:p w14:paraId="4AF3B237" w14:textId="38C969F5" w:rsidR="00AC0844" w:rsidRPr="000317FA" w:rsidRDefault="000317FA" w:rsidP="00FD6398">
      <w:pPr>
        <w:pStyle w:val="a8"/>
        <w:numPr>
          <w:ilvl w:val="0"/>
          <w:numId w:val="2"/>
        </w:numPr>
        <w:snapToGrid w:val="0"/>
        <w:ind w:firstLineChars="0"/>
        <w:rPr>
          <w:rFonts w:ascii="Arial" w:hAnsi="Arial" w:cs="Arial"/>
          <w:color w:val="333333"/>
          <w:szCs w:val="21"/>
          <w:shd w:val="clear" w:color="auto" w:fill="FFFFFF"/>
        </w:rPr>
      </w:pPr>
      <w:r w:rsidRPr="000317FA">
        <w:rPr>
          <w:rFonts w:ascii="Arial" w:hAnsi="Arial" w:cs="Arial"/>
          <w:color w:val="333333"/>
          <w:szCs w:val="21"/>
          <w:shd w:val="clear" w:color="auto" w:fill="FFFFFF"/>
        </w:rPr>
        <w:t>二项分布是由伯努利提出的概念，指的是</w:t>
      </w:r>
      <w:bookmarkStart w:id="2" w:name="_Hlk26987306"/>
      <w:r w:rsidRPr="000317FA">
        <w:rPr>
          <w:rFonts w:ascii="Arial" w:hAnsi="Arial" w:cs="Arial"/>
          <w:color w:val="333333"/>
          <w:szCs w:val="21"/>
          <w:shd w:val="clear" w:color="auto" w:fill="FFFFFF"/>
        </w:rPr>
        <w:t>重复</w:t>
      </w:r>
      <w:r w:rsidRPr="000317FA">
        <w:rPr>
          <w:rFonts w:ascii="Arial" w:hAnsi="Arial" w:cs="Arial"/>
          <w:color w:val="333333"/>
          <w:szCs w:val="21"/>
          <w:shd w:val="clear" w:color="auto" w:fill="FFFFFF"/>
        </w:rPr>
        <w:t>n</w:t>
      </w:r>
      <w:r w:rsidRPr="000317FA">
        <w:rPr>
          <w:rFonts w:ascii="Arial" w:hAnsi="Arial" w:cs="Arial"/>
          <w:color w:val="333333"/>
          <w:szCs w:val="21"/>
          <w:shd w:val="clear" w:color="auto" w:fill="FFFFFF"/>
        </w:rPr>
        <w:t>次独立的</w:t>
      </w:r>
      <w:r w:rsidR="000267F4">
        <w:fldChar w:fldCharType="begin"/>
      </w:r>
      <w:r w:rsidR="000267F4">
        <w:instrText xml:space="preserve"> HYPERLINK "https://baike.baidu.com/item/%E4%BC%AF%E5%8A%AA%E5%88%A9%E8%AF%95%E9%AA%8C/238488" \t "_blank" </w:instrText>
      </w:r>
      <w:r w:rsidR="000267F4">
        <w:fldChar w:fldCharType="separate"/>
      </w:r>
      <w:r w:rsidRPr="000317FA">
        <w:rPr>
          <w:color w:val="333333"/>
        </w:rPr>
        <w:t>伯努利试验</w:t>
      </w:r>
      <w:r w:rsidR="000267F4">
        <w:rPr>
          <w:color w:val="333333"/>
        </w:rPr>
        <w:fldChar w:fldCharType="end"/>
      </w:r>
      <w:r w:rsidRPr="000317FA">
        <w:rPr>
          <w:rFonts w:ascii="Arial" w:hAnsi="Arial" w:cs="Arial"/>
          <w:color w:val="333333"/>
          <w:szCs w:val="21"/>
          <w:shd w:val="clear" w:color="auto" w:fill="FFFFFF"/>
        </w:rPr>
        <w:t>。在每次试验中只有两种可能的结果，而且两种结果发生与否互相对立，并且相互</w:t>
      </w:r>
      <w:hyperlink r:id="rId9" w:tgtFrame="_blank" w:history="1">
        <w:r w:rsidRPr="000317FA">
          <w:rPr>
            <w:color w:val="333333"/>
          </w:rPr>
          <w:t>独立</w:t>
        </w:r>
      </w:hyperlink>
      <w:r w:rsidRPr="000317FA">
        <w:rPr>
          <w:rFonts w:ascii="Arial" w:hAnsi="Arial" w:cs="Arial"/>
          <w:color w:val="333333"/>
          <w:szCs w:val="21"/>
          <w:shd w:val="clear" w:color="auto" w:fill="FFFFFF"/>
        </w:rPr>
        <w:t>，与其它各次试验结果无关，事件发生与否的概率在每一次</w:t>
      </w:r>
      <w:hyperlink r:id="rId10" w:tgtFrame="_blank" w:history="1">
        <w:r w:rsidRPr="000317FA">
          <w:rPr>
            <w:color w:val="333333"/>
          </w:rPr>
          <w:t>独立试验</w:t>
        </w:r>
      </w:hyperlink>
      <w:r w:rsidRPr="000317FA">
        <w:rPr>
          <w:rFonts w:ascii="Arial" w:hAnsi="Arial" w:cs="Arial"/>
          <w:color w:val="333333"/>
          <w:szCs w:val="21"/>
          <w:shd w:val="clear" w:color="auto" w:fill="FFFFFF"/>
        </w:rPr>
        <w:t>中都保持不变</w:t>
      </w:r>
      <w:bookmarkEnd w:id="2"/>
      <w:r w:rsidRPr="000317FA">
        <w:rPr>
          <w:rFonts w:ascii="Arial" w:hAnsi="Arial" w:cs="Arial"/>
          <w:color w:val="333333"/>
          <w:szCs w:val="21"/>
          <w:shd w:val="clear" w:color="auto" w:fill="FFFFFF"/>
        </w:rPr>
        <w:t>，则这一系列试验总称为</w:t>
      </w:r>
      <w:r w:rsidRPr="000317FA">
        <w:rPr>
          <w:rFonts w:ascii="Arial" w:hAnsi="Arial" w:cs="Arial"/>
          <w:color w:val="333333"/>
          <w:szCs w:val="21"/>
          <w:shd w:val="clear" w:color="auto" w:fill="FFFFFF"/>
        </w:rPr>
        <w:t>n</w:t>
      </w:r>
      <w:r w:rsidRPr="000317FA">
        <w:rPr>
          <w:rFonts w:ascii="Arial" w:hAnsi="Arial" w:cs="Arial"/>
          <w:color w:val="333333"/>
          <w:szCs w:val="21"/>
          <w:shd w:val="clear" w:color="auto" w:fill="FFFFFF"/>
        </w:rPr>
        <w:t>重伯努利实验</w:t>
      </w:r>
      <w:r w:rsidR="00FD6398">
        <w:rPr>
          <w:rFonts w:ascii="Arial" w:hAnsi="Arial" w:cs="Arial" w:hint="eastAsia"/>
          <w:color w:val="333333"/>
          <w:szCs w:val="21"/>
          <w:shd w:val="clear" w:color="auto" w:fill="FFFFFF"/>
        </w:rPr>
        <w:t>。</w:t>
      </w:r>
      <w:r w:rsidR="00FD6398" w:rsidRPr="000317FA">
        <w:rPr>
          <w:rFonts w:ascii="Arial" w:hAnsi="Arial" w:cs="Arial"/>
          <w:color w:val="333333"/>
          <w:szCs w:val="21"/>
          <w:shd w:val="clear" w:color="auto" w:fill="FFFFFF"/>
        </w:rPr>
        <w:t xml:space="preserve"> </w:t>
      </w:r>
    </w:p>
    <w:p w14:paraId="17C8BBC4" w14:textId="1E6BCFB0" w:rsidR="00AF4D15" w:rsidRPr="00AE0D05" w:rsidRDefault="00AF4D15" w:rsidP="00AF4D15">
      <w:pPr>
        <w:snapToGrid w:val="0"/>
        <w:rPr>
          <w:szCs w:val="21"/>
        </w:rPr>
      </w:pPr>
      <w:r w:rsidRPr="00AE0D05">
        <w:rPr>
          <w:rFonts w:hint="eastAsia"/>
          <w:szCs w:val="21"/>
        </w:rPr>
        <w:t>（</w:t>
      </w:r>
      <w:r w:rsidRPr="00AE0D05">
        <w:rPr>
          <w:szCs w:val="21"/>
        </w:rPr>
        <w:t>3</w:t>
      </w:r>
      <w:r w:rsidRPr="00AE0D05">
        <w:rPr>
          <w:rFonts w:hint="eastAsia"/>
          <w:szCs w:val="21"/>
        </w:rPr>
        <w:t>）</w:t>
      </w:r>
      <w:r w:rsidR="0016600A">
        <w:rPr>
          <w:rFonts w:hint="eastAsia"/>
          <w:szCs w:val="21"/>
        </w:rPr>
        <w:t>用软件精确的描绘二项分布的概率图，进一步理解二项分布的性质。</w:t>
      </w:r>
    </w:p>
    <w:p w14:paraId="2379788D" w14:textId="061283A2" w:rsidR="00AC0844" w:rsidRDefault="00AC0844" w:rsidP="00AF4D15">
      <w:pPr>
        <w:snapToGrid w:val="0"/>
        <w:ind w:firstLineChars="400" w:firstLine="840"/>
        <w:rPr>
          <w:szCs w:val="21"/>
        </w:rPr>
      </w:pPr>
    </w:p>
    <w:p w14:paraId="0F509022" w14:textId="20B61742" w:rsidR="00AC0844" w:rsidRDefault="00AC0844" w:rsidP="00AF4D15">
      <w:pPr>
        <w:snapToGrid w:val="0"/>
        <w:ind w:firstLineChars="400" w:firstLine="840"/>
        <w:rPr>
          <w:szCs w:val="21"/>
        </w:rPr>
      </w:pPr>
    </w:p>
    <w:p w14:paraId="491C7BD0" w14:textId="741B18AA" w:rsidR="00AC0844" w:rsidRDefault="00AC0844" w:rsidP="00AC0844">
      <w:pPr>
        <w:pStyle w:val="2"/>
      </w:pPr>
      <w:r>
        <w:rPr>
          <w:rFonts w:hint="eastAsia"/>
        </w:rPr>
        <w:t>二</w:t>
      </w:r>
      <w:r>
        <w:rPr>
          <w:rFonts w:hint="eastAsia"/>
        </w:rPr>
        <w:t xml:space="preserve"> </w:t>
      </w:r>
      <w:r>
        <w:rPr>
          <w:rFonts w:hint="eastAsia"/>
        </w:rPr>
        <w:t>实验设计</w:t>
      </w:r>
    </w:p>
    <w:p w14:paraId="363A42A2" w14:textId="716D6980" w:rsidR="00AC0844" w:rsidRPr="00AC0844" w:rsidRDefault="00AC0844" w:rsidP="00AC0844">
      <w:pPr>
        <w:pStyle w:val="3"/>
      </w:pPr>
      <w:r>
        <w:rPr>
          <w:rFonts w:hint="eastAsia"/>
        </w:rPr>
        <w:t>导论</w:t>
      </w:r>
    </w:p>
    <w:p w14:paraId="7B6CB77C" w14:textId="13A49068" w:rsidR="008327BC" w:rsidRDefault="008327BC" w:rsidP="00AC0844">
      <w:pPr>
        <w:snapToGrid w:val="0"/>
        <w:ind w:firstLineChars="200" w:firstLine="420"/>
        <w:rPr>
          <w:bCs/>
          <w:szCs w:val="21"/>
        </w:rPr>
      </w:pPr>
      <w:r w:rsidRPr="00AC0844">
        <w:rPr>
          <w:rFonts w:hint="eastAsia"/>
          <w:szCs w:val="21"/>
        </w:rPr>
        <w:t>二项分布的总结对我们的生活现象的分析有着很大作用，例如抛硬币问题，射箭问题等等，这种具有重复性，且每次实验频率保持不变的现象都是二项分布的体现，我们通过仔细分析该分布</w:t>
      </w:r>
      <w:r w:rsidRPr="00AC0844">
        <w:rPr>
          <w:rFonts w:hint="eastAsia"/>
          <w:bCs/>
          <w:szCs w:val="21"/>
        </w:rPr>
        <w:t>概率分布与分布函数，以及相关性质（均值方差等），是此类问题更容易解决。再者是，我们通过精确的编程软件进行多种可能的累计体现，使我们能够更科学地了解到二项分布的魅力。</w:t>
      </w:r>
    </w:p>
    <w:p w14:paraId="2B44A5D9" w14:textId="77777777" w:rsidR="00AC0844" w:rsidRPr="00AC0844" w:rsidRDefault="00AC0844" w:rsidP="00AC0844">
      <w:pPr>
        <w:snapToGrid w:val="0"/>
        <w:ind w:firstLineChars="200" w:firstLine="420"/>
        <w:rPr>
          <w:szCs w:val="21"/>
        </w:rPr>
      </w:pPr>
    </w:p>
    <w:p w14:paraId="7C57027E" w14:textId="5FCC5192" w:rsidR="00AF4D15" w:rsidRPr="00AC0844" w:rsidRDefault="00AF4D15" w:rsidP="00AC0844">
      <w:pPr>
        <w:pStyle w:val="3"/>
      </w:pPr>
      <w:r w:rsidRPr="00AC0844">
        <w:rPr>
          <w:rFonts w:hint="eastAsia"/>
        </w:rPr>
        <w:t>实验主题部分</w:t>
      </w:r>
    </w:p>
    <w:p w14:paraId="31078FEA" w14:textId="4867A4F8" w:rsidR="00AF4D15" w:rsidRPr="00AC0844" w:rsidRDefault="00AF4D15" w:rsidP="00AC0844">
      <w:pPr>
        <w:pStyle w:val="4"/>
      </w:pPr>
      <w:r w:rsidRPr="00AC0844">
        <w:rPr>
          <w:rFonts w:hint="eastAsia"/>
        </w:rPr>
        <w:t>1、实验设计思路</w:t>
      </w:r>
    </w:p>
    <w:p w14:paraId="0A28CC78" w14:textId="1FCEF386" w:rsidR="00AF4D15" w:rsidRDefault="00AF4D15" w:rsidP="00AC0844">
      <w:r w:rsidRPr="00AE0D05">
        <w:rPr>
          <w:rFonts w:hint="eastAsia"/>
        </w:rPr>
        <w:t>1</w:t>
      </w:r>
      <w:r w:rsidRPr="00AE0D05">
        <w:rPr>
          <w:rFonts w:hint="eastAsia"/>
        </w:rPr>
        <w:t>、理论分析</w:t>
      </w:r>
    </w:p>
    <w:p w14:paraId="616123AF" w14:textId="77777777" w:rsidR="00AC0844" w:rsidRDefault="00AC0844" w:rsidP="00AC0844"/>
    <w:p w14:paraId="5D698D2D" w14:textId="29AEEFCA" w:rsidR="008327BC" w:rsidRDefault="005522D0" w:rsidP="008327BC">
      <w:pPr>
        <w:pStyle w:val="a0"/>
        <w:rPr>
          <w:rFonts w:ascii="Arial" w:hAnsi="Arial" w:cs="Arial"/>
          <w:color w:val="333333"/>
          <w:szCs w:val="21"/>
          <w:shd w:val="clear" w:color="auto" w:fill="FFFFFF"/>
        </w:rPr>
      </w:pPr>
      <w:r>
        <w:rPr>
          <w:rFonts w:hint="eastAsia"/>
        </w:rPr>
        <w:t>已知二项分布</w:t>
      </w:r>
      <w:r w:rsidRPr="000317FA">
        <w:rPr>
          <w:rFonts w:ascii="Arial" w:hAnsi="Arial" w:cs="Arial"/>
          <w:color w:val="333333"/>
          <w:szCs w:val="21"/>
          <w:shd w:val="clear" w:color="auto" w:fill="FFFFFF"/>
        </w:rPr>
        <w:t>重复</w:t>
      </w:r>
      <w:r w:rsidRPr="000317FA">
        <w:rPr>
          <w:rFonts w:ascii="Arial" w:hAnsi="Arial" w:cs="Arial"/>
          <w:color w:val="333333"/>
          <w:szCs w:val="21"/>
          <w:shd w:val="clear" w:color="auto" w:fill="FFFFFF"/>
        </w:rPr>
        <w:t>n</w:t>
      </w:r>
      <w:r w:rsidRPr="000317FA">
        <w:rPr>
          <w:rFonts w:ascii="Arial" w:hAnsi="Arial" w:cs="Arial"/>
          <w:color w:val="333333"/>
          <w:szCs w:val="21"/>
          <w:shd w:val="clear" w:color="auto" w:fill="FFFFFF"/>
        </w:rPr>
        <w:t>次独立的</w:t>
      </w:r>
      <w:r w:rsidR="000267F4">
        <w:fldChar w:fldCharType="begin"/>
      </w:r>
      <w:r w:rsidR="000267F4">
        <w:instrText xml:space="preserve"> HYPERLINK "https://baike.baidu.com/item/%E4%BC%AF%E5%8A%AA%E5%88%A9%E8%AF%95%E9%AA%8C/238488" \t "_blank" </w:instrText>
      </w:r>
      <w:r w:rsidR="000267F4">
        <w:fldChar w:fldCharType="separate"/>
      </w:r>
      <w:r w:rsidRPr="000317FA">
        <w:rPr>
          <w:color w:val="333333"/>
        </w:rPr>
        <w:t>试验</w:t>
      </w:r>
      <w:r w:rsidR="000267F4">
        <w:rPr>
          <w:color w:val="333333"/>
        </w:rPr>
        <w:fldChar w:fldCharType="end"/>
      </w:r>
      <w:r w:rsidRPr="000317FA">
        <w:rPr>
          <w:rFonts w:ascii="Arial" w:hAnsi="Arial" w:cs="Arial"/>
          <w:color w:val="333333"/>
          <w:szCs w:val="21"/>
          <w:shd w:val="clear" w:color="auto" w:fill="FFFFFF"/>
        </w:rPr>
        <w:t>。每次试验中只有两种</w:t>
      </w:r>
      <w:r>
        <w:rPr>
          <w:rFonts w:ascii="Arial" w:hAnsi="Arial" w:cs="Arial" w:hint="eastAsia"/>
          <w:color w:val="333333"/>
          <w:szCs w:val="21"/>
          <w:shd w:val="clear" w:color="auto" w:fill="FFFFFF"/>
        </w:rPr>
        <w:t>对立</w:t>
      </w:r>
      <w:r w:rsidRPr="000317FA">
        <w:rPr>
          <w:rFonts w:ascii="Arial" w:hAnsi="Arial" w:cs="Arial"/>
          <w:color w:val="333333"/>
          <w:szCs w:val="21"/>
          <w:shd w:val="clear" w:color="auto" w:fill="FFFFFF"/>
        </w:rPr>
        <w:t>可能结果，</w:t>
      </w:r>
      <w:r>
        <w:rPr>
          <w:rFonts w:ascii="Arial" w:hAnsi="Arial" w:cs="Arial" w:hint="eastAsia"/>
          <w:color w:val="333333"/>
          <w:szCs w:val="21"/>
          <w:shd w:val="clear" w:color="auto" w:fill="FFFFFF"/>
        </w:rPr>
        <w:t>且概率每次都不变化。</w:t>
      </w:r>
    </w:p>
    <w:p w14:paraId="3731E975" w14:textId="3D5B20C7" w:rsidR="005522D0" w:rsidRDefault="005522D0" w:rsidP="008327BC">
      <w:pPr>
        <w:pStyle w:val="a0"/>
        <w:rPr>
          <w:rFonts w:ascii="Arial" w:hAnsi="Arial" w:cs="Arial"/>
          <w:color w:val="333333"/>
          <w:szCs w:val="21"/>
          <w:shd w:val="clear" w:color="auto" w:fill="FFFFFF"/>
        </w:rPr>
      </w:pPr>
      <w:r>
        <w:rPr>
          <w:rFonts w:ascii="Arial" w:hAnsi="Arial" w:cs="Arial" w:hint="eastAsia"/>
          <w:color w:val="333333"/>
          <w:szCs w:val="21"/>
          <w:shd w:val="clear" w:color="auto" w:fill="FFFFFF"/>
        </w:rPr>
        <w:t>设实验</w:t>
      </w:r>
      <w:r>
        <w:rPr>
          <w:rFonts w:ascii="Arial" w:hAnsi="Arial" w:cs="Arial" w:hint="eastAsia"/>
          <w:color w:val="333333"/>
          <w:szCs w:val="21"/>
          <w:shd w:val="clear" w:color="auto" w:fill="FFFFFF"/>
        </w:rPr>
        <w:t>n</w:t>
      </w:r>
      <w:r>
        <w:rPr>
          <w:rFonts w:ascii="Arial" w:hAnsi="Arial" w:cs="Arial" w:hint="eastAsia"/>
          <w:color w:val="333333"/>
          <w:szCs w:val="21"/>
          <w:shd w:val="clear" w:color="auto" w:fill="FFFFFF"/>
        </w:rPr>
        <w:t>次，每次事情</w:t>
      </w:r>
      <w:r>
        <w:rPr>
          <w:rFonts w:ascii="Arial" w:hAnsi="Arial" w:cs="Arial" w:hint="eastAsia"/>
          <w:color w:val="333333"/>
          <w:szCs w:val="21"/>
          <w:shd w:val="clear" w:color="auto" w:fill="FFFFFF"/>
        </w:rPr>
        <w:t>A</w:t>
      </w:r>
      <w:r>
        <w:rPr>
          <w:rFonts w:ascii="Arial" w:hAnsi="Arial" w:cs="Arial" w:hint="eastAsia"/>
          <w:color w:val="333333"/>
          <w:szCs w:val="21"/>
          <w:shd w:val="clear" w:color="auto" w:fill="FFFFFF"/>
        </w:rPr>
        <w:t>发生的概率为</w:t>
      </w:r>
      <w:r>
        <w:rPr>
          <w:rFonts w:ascii="Arial" w:hAnsi="Arial" w:cs="Arial" w:hint="eastAsia"/>
          <w:color w:val="333333"/>
          <w:szCs w:val="21"/>
          <w:shd w:val="clear" w:color="auto" w:fill="FFFFFF"/>
        </w:rPr>
        <w:t>p</w:t>
      </w:r>
      <w:r>
        <w:rPr>
          <w:rFonts w:ascii="Arial" w:hAnsi="Arial" w:cs="Arial" w:hint="eastAsia"/>
          <w:color w:val="333333"/>
          <w:szCs w:val="21"/>
          <w:shd w:val="clear" w:color="auto" w:fill="FFFFFF"/>
        </w:rPr>
        <w:t>，不发生的概率即为</w:t>
      </w:r>
      <w:r>
        <w:rPr>
          <w:rFonts w:ascii="Arial" w:hAnsi="Arial" w:cs="Arial" w:hint="eastAsia"/>
          <w:color w:val="333333"/>
          <w:szCs w:val="21"/>
          <w:shd w:val="clear" w:color="auto" w:fill="FFFFFF"/>
        </w:rPr>
        <w:t>1-p</w:t>
      </w:r>
      <w:r>
        <w:rPr>
          <w:rFonts w:ascii="Arial" w:hAnsi="Arial" w:cs="Arial" w:hint="eastAsia"/>
          <w:color w:val="333333"/>
          <w:szCs w:val="21"/>
          <w:shd w:val="clear" w:color="auto" w:fill="FFFFFF"/>
        </w:rPr>
        <w:t>；</w:t>
      </w:r>
    </w:p>
    <w:p w14:paraId="6A9A7F10" w14:textId="77777777" w:rsidR="00013C6F" w:rsidRPr="00FD6398" w:rsidRDefault="005522D0" w:rsidP="00013C6F">
      <w:pPr>
        <w:widowControl/>
        <w:shd w:val="clear" w:color="auto" w:fill="FFFFFF"/>
        <w:spacing w:line="360" w:lineRule="atLeast"/>
        <w:ind w:firstLine="480"/>
        <w:jc w:val="left"/>
        <w:rPr>
          <w:rFonts w:ascii="Arial" w:hAnsi="Arial" w:cs="Arial"/>
          <w:color w:val="333333"/>
          <w:szCs w:val="21"/>
          <w:shd w:val="clear" w:color="auto" w:fill="FFFFFF"/>
        </w:rPr>
      </w:pPr>
      <w:r w:rsidRPr="005522D0">
        <w:rPr>
          <w:rFonts w:ascii="Arial" w:hAnsi="Arial" w:cs="Arial"/>
          <w:color w:val="333333"/>
          <w:szCs w:val="21"/>
          <w:shd w:val="clear" w:color="auto" w:fill="FFFFFF"/>
        </w:rPr>
        <w:t>N</w:t>
      </w:r>
      <w:r w:rsidRPr="005522D0">
        <w:rPr>
          <w:rFonts w:ascii="Arial" w:hAnsi="Arial" w:cs="Arial"/>
          <w:color w:val="333333"/>
          <w:szCs w:val="21"/>
          <w:shd w:val="clear" w:color="auto" w:fill="FFFFFF"/>
        </w:rPr>
        <w:t>次</w:t>
      </w:r>
      <w:r w:rsidR="000267F4">
        <w:rPr>
          <w:rFonts w:ascii="Arial" w:hAnsi="Arial" w:cs="Arial"/>
          <w:color w:val="333333"/>
          <w:szCs w:val="21"/>
          <w:shd w:val="clear" w:color="auto" w:fill="FFFFFF"/>
        </w:rPr>
        <w:fldChar w:fldCharType="begin"/>
      </w:r>
      <w:r w:rsidR="000267F4" w:rsidRPr="00FD6398">
        <w:rPr>
          <w:rFonts w:ascii="Arial" w:hAnsi="Arial" w:cs="Arial"/>
          <w:color w:val="333333"/>
          <w:szCs w:val="21"/>
          <w:shd w:val="clear" w:color="auto" w:fill="FFFFFF"/>
        </w:rPr>
        <w:instrText xml:space="preserve"> HYPERLINK "https://baike.baidu.com/item/%E7%8B%AC%E7%AB%8B%E9%87%8D%E5%A4%8D%E8%AF%95%E9%AA%8C" \t "_blank" </w:instrText>
      </w:r>
      <w:r w:rsidR="000267F4">
        <w:rPr>
          <w:rFonts w:ascii="Arial" w:hAnsi="Arial" w:cs="Arial"/>
          <w:color w:val="333333"/>
          <w:szCs w:val="21"/>
          <w:shd w:val="clear" w:color="auto" w:fill="FFFFFF"/>
        </w:rPr>
        <w:fldChar w:fldCharType="separate"/>
      </w:r>
      <w:r w:rsidRPr="005522D0">
        <w:rPr>
          <w:rFonts w:ascii="Arial" w:hAnsi="Arial" w:cs="Arial"/>
          <w:color w:val="333333"/>
          <w:szCs w:val="21"/>
          <w:shd w:val="clear" w:color="auto" w:fill="FFFFFF"/>
        </w:rPr>
        <w:t>独立重复试验</w:t>
      </w:r>
      <w:r w:rsidR="000267F4">
        <w:rPr>
          <w:rFonts w:ascii="Arial" w:hAnsi="Arial" w:cs="Arial"/>
          <w:color w:val="333333"/>
          <w:szCs w:val="21"/>
          <w:shd w:val="clear" w:color="auto" w:fill="FFFFFF"/>
        </w:rPr>
        <w:fldChar w:fldCharType="end"/>
      </w:r>
      <w:r w:rsidRPr="005522D0">
        <w:rPr>
          <w:rFonts w:ascii="Arial" w:hAnsi="Arial" w:cs="Arial"/>
          <w:color w:val="333333"/>
          <w:szCs w:val="21"/>
          <w:shd w:val="clear" w:color="auto" w:fill="FFFFFF"/>
        </w:rPr>
        <w:t>中发生</w:t>
      </w:r>
      <w:r w:rsidRPr="005522D0">
        <w:rPr>
          <w:rFonts w:ascii="Arial" w:hAnsi="Arial" w:cs="Arial"/>
          <w:color w:val="333333"/>
          <w:szCs w:val="21"/>
          <w:shd w:val="clear" w:color="auto" w:fill="FFFFFF"/>
        </w:rPr>
        <w:t>K</w:t>
      </w:r>
      <w:r w:rsidRPr="005522D0">
        <w:rPr>
          <w:rFonts w:ascii="Arial" w:hAnsi="Arial" w:cs="Arial"/>
          <w:color w:val="333333"/>
          <w:szCs w:val="21"/>
          <w:shd w:val="clear" w:color="auto" w:fill="FFFFFF"/>
        </w:rPr>
        <w:t>次的概率</w:t>
      </w:r>
      <w:r w:rsidRPr="00FD6398">
        <w:rPr>
          <w:rFonts w:ascii="Arial" w:hAnsi="Arial" w:cs="Arial"/>
          <w:color w:val="333333"/>
          <w:szCs w:val="21"/>
          <w:shd w:val="clear" w:color="auto" w:fill="FFFFFF"/>
        </w:rPr>
        <w:t>是</w:t>
      </w:r>
      <w:r w:rsidRPr="00FD6398">
        <w:rPr>
          <w:rFonts w:ascii="Arial" w:hAnsi="Arial" w:cs="Arial" w:hint="eastAsia"/>
          <w:color w:val="333333"/>
          <w:szCs w:val="21"/>
          <w:shd w:val="clear" w:color="auto" w:fill="FFFFFF"/>
        </w:rPr>
        <w:t>：</w:t>
      </w:r>
    </w:p>
    <w:p w14:paraId="23157CB7" w14:textId="502D080B" w:rsidR="005522D0" w:rsidRPr="00FD6398" w:rsidRDefault="005522D0" w:rsidP="00013C6F">
      <w:pPr>
        <w:widowControl/>
        <w:shd w:val="clear" w:color="auto" w:fill="FFFFFF"/>
        <w:spacing w:line="360" w:lineRule="atLeast"/>
        <w:ind w:firstLineChars="800" w:firstLine="1680"/>
        <w:jc w:val="left"/>
        <w:rPr>
          <w:rFonts w:ascii="Arial" w:hAnsi="Arial" w:cs="Arial"/>
          <w:color w:val="333333"/>
          <w:szCs w:val="21"/>
          <w:shd w:val="clear" w:color="auto" w:fill="FFFFFF"/>
        </w:rPr>
      </w:pPr>
      <w:bookmarkStart w:id="3" w:name="_Hlk26988756"/>
      <w:r w:rsidRPr="00FD6398">
        <w:rPr>
          <w:rFonts w:ascii="Arial" w:hAnsi="Arial" w:cs="Arial"/>
          <w:color w:val="333333"/>
          <w:szCs w:val="21"/>
          <w:shd w:val="clear" w:color="auto" w:fill="FFFFFF"/>
        </w:rPr>
        <w:t>P(A=K)= C(</w:t>
      </w:r>
      <w:proofErr w:type="spellStart"/>
      <w:r w:rsidRPr="00FD6398">
        <w:rPr>
          <w:rFonts w:ascii="Arial" w:hAnsi="Arial" w:cs="Arial"/>
          <w:color w:val="333333"/>
          <w:szCs w:val="21"/>
          <w:shd w:val="clear" w:color="auto" w:fill="FFFFFF"/>
        </w:rPr>
        <w:t>n,k</w:t>
      </w:r>
      <w:proofErr w:type="spellEnd"/>
      <w:r w:rsidRPr="00FD6398">
        <w:rPr>
          <w:rFonts w:ascii="Arial" w:hAnsi="Arial" w:cs="Arial"/>
          <w:color w:val="333333"/>
          <w:szCs w:val="21"/>
          <w:shd w:val="clear" w:color="auto" w:fill="FFFFFF"/>
        </w:rPr>
        <w:t xml:space="preserve">) * </w:t>
      </w:r>
      <w:proofErr w:type="spellStart"/>
      <w:r w:rsidRPr="00FD6398">
        <w:rPr>
          <w:rFonts w:ascii="Arial" w:hAnsi="Arial" w:cs="Arial"/>
          <w:color w:val="333333"/>
          <w:szCs w:val="21"/>
          <w:shd w:val="clear" w:color="auto" w:fill="FFFFFF"/>
        </w:rPr>
        <w:t>p^k</w:t>
      </w:r>
      <w:proofErr w:type="spellEnd"/>
      <w:r w:rsidRPr="00FD6398">
        <w:rPr>
          <w:rFonts w:ascii="Arial" w:hAnsi="Arial" w:cs="Arial"/>
          <w:color w:val="333333"/>
          <w:szCs w:val="21"/>
          <w:shd w:val="clear" w:color="auto" w:fill="FFFFFF"/>
        </w:rPr>
        <w:t xml:space="preserve"> * (1-p)^(n-k)</w:t>
      </w:r>
      <w:bookmarkEnd w:id="3"/>
    </w:p>
    <w:p w14:paraId="71528ACD" w14:textId="6B616E2F" w:rsidR="005522D0" w:rsidRPr="00FD6398" w:rsidRDefault="005522D0" w:rsidP="005522D0">
      <w:pPr>
        <w:widowControl/>
        <w:shd w:val="clear" w:color="auto" w:fill="FFFFFF"/>
        <w:spacing w:line="360" w:lineRule="atLeast"/>
        <w:ind w:firstLineChars="2500" w:firstLine="5250"/>
        <w:jc w:val="left"/>
        <w:rPr>
          <w:rFonts w:ascii="Arial" w:hAnsi="Arial" w:cs="Arial"/>
          <w:color w:val="333333"/>
          <w:szCs w:val="21"/>
          <w:shd w:val="clear" w:color="auto" w:fill="FFFFFF"/>
        </w:rPr>
      </w:pPr>
      <w:r w:rsidRPr="00FD6398">
        <w:rPr>
          <w:rFonts w:ascii="Arial" w:hAnsi="Arial" w:cs="Arial" w:hint="eastAsia"/>
          <w:color w:val="333333"/>
          <w:szCs w:val="21"/>
          <w:shd w:val="clear" w:color="auto" w:fill="FFFFFF"/>
        </w:rPr>
        <w:t>（</w:t>
      </w:r>
      <w:r>
        <w:rPr>
          <w:rFonts w:ascii="Arial" w:hAnsi="Arial" w:cs="Arial"/>
          <w:color w:val="333333"/>
          <w:szCs w:val="21"/>
          <w:shd w:val="clear" w:color="auto" w:fill="FFFFFF"/>
        </w:rPr>
        <w:t>其中</w:t>
      </w:r>
      <w:r>
        <w:rPr>
          <w:rFonts w:ascii="Arial" w:hAnsi="Arial" w:cs="Arial"/>
          <w:color w:val="333333"/>
          <w:szCs w:val="21"/>
          <w:shd w:val="clear" w:color="auto" w:fill="FFFFFF"/>
        </w:rPr>
        <w:t>C(n, k) =n!/(k!(n-k)!)</w:t>
      </w:r>
      <w:r w:rsidRPr="00FD6398">
        <w:rPr>
          <w:rFonts w:ascii="Arial" w:hAnsi="Arial" w:cs="Arial" w:hint="eastAsia"/>
          <w:color w:val="333333"/>
          <w:szCs w:val="21"/>
          <w:shd w:val="clear" w:color="auto" w:fill="FFFFFF"/>
        </w:rPr>
        <w:t>）</w:t>
      </w:r>
    </w:p>
    <w:p w14:paraId="19B90DAD" w14:textId="218FCF17" w:rsidR="00013C6F" w:rsidRPr="00FD6398" w:rsidRDefault="00013C6F" w:rsidP="00013C6F">
      <w:pPr>
        <w:widowControl/>
        <w:shd w:val="clear" w:color="auto" w:fill="FFFFFF"/>
        <w:spacing w:line="360" w:lineRule="atLeast"/>
        <w:ind w:firstLine="480"/>
        <w:jc w:val="left"/>
        <w:rPr>
          <w:rFonts w:ascii="Arial" w:hAnsi="Arial" w:cs="Arial"/>
          <w:color w:val="333333"/>
          <w:szCs w:val="21"/>
          <w:shd w:val="clear" w:color="auto" w:fill="FFFFFF"/>
        </w:rPr>
      </w:pPr>
      <w:r w:rsidRPr="00FD6398">
        <w:rPr>
          <w:rFonts w:ascii="Arial" w:hAnsi="Arial" w:cs="Arial"/>
          <w:color w:val="333333"/>
          <w:szCs w:val="21"/>
          <w:shd w:val="clear" w:color="auto" w:fill="FFFFFF"/>
        </w:rPr>
        <w:t>期望：</w:t>
      </w:r>
    </w:p>
    <w:p w14:paraId="6B4E720C" w14:textId="37A74C01" w:rsidR="00013C6F" w:rsidRPr="00FD6398" w:rsidRDefault="00013C6F" w:rsidP="00013C6F">
      <w:pPr>
        <w:widowControl/>
        <w:shd w:val="clear" w:color="auto" w:fill="FFFFFF"/>
        <w:spacing w:line="360" w:lineRule="atLeast"/>
        <w:ind w:firstLineChars="800" w:firstLine="1680"/>
        <w:rPr>
          <w:rFonts w:ascii="Arial" w:hAnsi="Arial" w:cs="Arial"/>
          <w:color w:val="333333"/>
          <w:szCs w:val="21"/>
          <w:shd w:val="clear" w:color="auto" w:fill="FFFFFF"/>
        </w:rPr>
      </w:pPr>
      <w:r w:rsidRPr="00FD6398">
        <w:rPr>
          <w:rFonts w:ascii="Arial" w:hAnsi="Arial" w:cs="Arial"/>
          <w:noProof/>
          <w:color w:val="333333"/>
          <w:szCs w:val="21"/>
          <w:shd w:val="clear" w:color="auto" w:fill="FFFFFF"/>
        </w:rPr>
        <w:drawing>
          <wp:inline distT="0" distB="0" distL="0" distR="0" wp14:anchorId="68463522" wp14:editId="6871403A">
            <wp:extent cx="3011170" cy="1803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1170" cy="180340"/>
                    </a:xfrm>
                    <a:prstGeom prst="rect">
                      <a:avLst/>
                    </a:prstGeom>
                    <a:noFill/>
                    <a:ln>
                      <a:noFill/>
                    </a:ln>
                  </pic:spPr>
                </pic:pic>
              </a:graphicData>
            </a:graphic>
          </wp:inline>
        </w:drawing>
      </w:r>
    </w:p>
    <w:p w14:paraId="3B7A2C26" w14:textId="77777777" w:rsidR="00013C6F" w:rsidRPr="00FD6398" w:rsidRDefault="00013C6F" w:rsidP="00013C6F">
      <w:pPr>
        <w:widowControl/>
        <w:shd w:val="clear" w:color="auto" w:fill="FFFFFF"/>
        <w:spacing w:line="360" w:lineRule="atLeast"/>
        <w:ind w:firstLine="480"/>
        <w:jc w:val="left"/>
        <w:rPr>
          <w:rFonts w:ascii="Arial" w:hAnsi="Arial" w:cs="Arial"/>
          <w:color w:val="333333"/>
          <w:szCs w:val="21"/>
          <w:shd w:val="clear" w:color="auto" w:fill="FFFFFF"/>
        </w:rPr>
      </w:pPr>
      <w:r w:rsidRPr="00FD6398">
        <w:rPr>
          <w:rFonts w:ascii="Arial" w:hAnsi="Arial" w:cs="Arial"/>
          <w:color w:val="333333"/>
          <w:szCs w:val="21"/>
          <w:shd w:val="clear" w:color="auto" w:fill="FFFFFF"/>
        </w:rPr>
        <w:t>方差：</w:t>
      </w:r>
    </w:p>
    <w:p w14:paraId="58FC75F6" w14:textId="77777777" w:rsidR="00013C6F" w:rsidRPr="00FD6398" w:rsidRDefault="00013C6F" w:rsidP="00013C6F">
      <w:pPr>
        <w:widowControl/>
        <w:shd w:val="clear" w:color="auto" w:fill="FFFFFF"/>
        <w:spacing w:line="360" w:lineRule="atLeast"/>
        <w:ind w:firstLine="480"/>
        <w:jc w:val="center"/>
        <w:rPr>
          <w:rFonts w:ascii="Arial" w:hAnsi="Arial" w:cs="Arial"/>
          <w:color w:val="333333"/>
          <w:szCs w:val="21"/>
          <w:shd w:val="clear" w:color="auto" w:fill="FFFFFF"/>
        </w:rPr>
      </w:pPr>
      <w:r w:rsidRPr="00FD6398">
        <w:rPr>
          <w:rFonts w:ascii="Arial" w:hAnsi="Arial" w:cs="Arial"/>
          <w:noProof/>
          <w:color w:val="333333"/>
          <w:szCs w:val="21"/>
          <w:shd w:val="clear" w:color="auto" w:fill="FFFFFF"/>
        </w:rPr>
        <w:drawing>
          <wp:inline distT="0" distB="0" distL="0" distR="0" wp14:anchorId="5BB9D9F8" wp14:editId="03EBE453">
            <wp:extent cx="3512185" cy="1803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2185" cy="180340"/>
                    </a:xfrm>
                    <a:prstGeom prst="rect">
                      <a:avLst/>
                    </a:prstGeom>
                    <a:noFill/>
                    <a:ln>
                      <a:noFill/>
                    </a:ln>
                  </pic:spPr>
                </pic:pic>
              </a:graphicData>
            </a:graphic>
          </wp:inline>
        </w:drawing>
      </w:r>
    </w:p>
    <w:p w14:paraId="0D15F05E" w14:textId="77777777" w:rsidR="005522D0" w:rsidRPr="005522D0" w:rsidRDefault="005522D0" w:rsidP="008327BC">
      <w:pPr>
        <w:pStyle w:val="a0"/>
      </w:pPr>
    </w:p>
    <w:p w14:paraId="5A38BD82" w14:textId="5C90AF20" w:rsidR="00AF4D15" w:rsidRDefault="00AC0844" w:rsidP="00AC0844">
      <w:r>
        <w:rPr>
          <w:rFonts w:hint="eastAsia"/>
        </w:rPr>
        <w:t>2</w:t>
      </w:r>
      <w:r>
        <w:rPr>
          <w:rFonts w:hint="eastAsia"/>
        </w:rPr>
        <w:t>、</w:t>
      </w:r>
      <w:r w:rsidR="00AF4D15" w:rsidRPr="00AE0D05">
        <w:rPr>
          <w:rFonts w:hint="eastAsia"/>
        </w:rPr>
        <w:t>实现方法</w:t>
      </w:r>
    </w:p>
    <w:p w14:paraId="359B3F0F" w14:textId="77777777" w:rsidR="00AC0844" w:rsidRDefault="00AC0844" w:rsidP="00AC0844"/>
    <w:p w14:paraId="5205B38B" w14:textId="48A4C06E" w:rsidR="00013C6F" w:rsidRDefault="00013C6F" w:rsidP="00013C6F">
      <w:pPr>
        <w:pStyle w:val="a0"/>
        <w:snapToGrid w:val="0"/>
        <w:ind w:firstLineChars="0"/>
        <w:rPr>
          <w:szCs w:val="21"/>
        </w:rPr>
      </w:pPr>
      <w:r w:rsidRPr="00AE0D05">
        <w:rPr>
          <w:rFonts w:hint="eastAsia"/>
          <w:szCs w:val="21"/>
        </w:rPr>
        <w:t>在实验中，利用频率估计概率的思想，可以用</w:t>
      </w:r>
      <w:proofErr w:type="spellStart"/>
      <w:r w:rsidRPr="00AE0D05">
        <w:rPr>
          <w:rFonts w:hint="eastAsia"/>
          <w:szCs w:val="21"/>
        </w:rPr>
        <w:t>matlab</w:t>
      </w:r>
      <w:proofErr w:type="spellEnd"/>
      <w:r w:rsidRPr="00AE0D05">
        <w:rPr>
          <w:rFonts w:hint="eastAsia"/>
          <w:szCs w:val="21"/>
        </w:rPr>
        <w:t xml:space="preserve"> </w:t>
      </w:r>
      <w:r w:rsidRPr="00AE0D05">
        <w:rPr>
          <w:rFonts w:hint="eastAsia"/>
          <w:szCs w:val="21"/>
        </w:rPr>
        <w:t>模拟结果。</w:t>
      </w:r>
    </w:p>
    <w:p w14:paraId="0A85897B" w14:textId="59064565" w:rsidR="00013C6F" w:rsidRPr="00013C6F" w:rsidRDefault="00013C6F" w:rsidP="00013C6F">
      <w:pPr>
        <w:pStyle w:val="a0"/>
        <w:numPr>
          <w:ilvl w:val="0"/>
          <w:numId w:val="4"/>
        </w:numPr>
        <w:snapToGrid w:val="0"/>
        <w:ind w:firstLineChars="0"/>
        <w:rPr>
          <w:szCs w:val="21"/>
        </w:rPr>
      </w:pPr>
      <w:r>
        <w:rPr>
          <w:rFonts w:hint="eastAsia"/>
          <w:szCs w:val="21"/>
        </w:rPr>
        <w:t>在这里我令</w:t>
      </w:r>
      <w:r>
        <w:rPr>
          <w:rFonts w:hint="eastAsia"/>
          <w:szCs w:val="21"/>
        </w:rPr>
        <w:t>n</w:t>
      </w:r>
      <w:r>
        <w:rPr>
          <w:szCs w:val="21"/>
        </w:rPr>
        <w:t>=200,p=0.4;</w:t>
      </w:r>
    </w:p>
    <w:p w14:paraId="533D88B3" w14:textId="3137387D" w:rsidR="00013C6F" w:rsidRDefault="00013C6F" w:rsidP="00013C6F">
      <w:pPr>
        <w:pStyle w:val="a0"/>
        <w:snapToGrid w:val="0"/>
        <w:ind w:firstLineChars="0"/>
        <w:rPr>
          <w:szCs w:val="21"/>
        </w:rPr>
      </w:pPr>
      <w:r w:rsidRPr="00013C6F">
        <w:rPr>
          <w:noProof/>
          <w:szCs w:val="21"/>
        </w:rPr>
        <w:drawing>
          <wp:inline distT="0" distB="0" distL="0" distR="0" wp14:anchorId="468032AA" wp14:editId="2CF7E696">
            <wp:extent cx="3959505" cy="2970344"/>
            <wp:effectExtent l="0" t="0" r="317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0376" cy="3076023"/>
                    </a:xfrm>
                    <a:prstGeom prst="rect">
                      <a:avLst/>
                    </a:prstGeom>
                    <a:noFill/>
                    <a:ln>
                      <a:noFill/>
                    </a:ln>
                  </pic:spPr>
                </pic:pic>
              </a:graphicData>
            </a:graphic>
          </wp:inline>
        </w:drawing>
      </w:r>
    </w:p>
    <w:p w14:paraId="60800B8F" w14:textId="794C791C" w:rsidR="00013C6F" w:rsidRDefault="00013C6F" w:rsidP="00013C6F">
      <w:pPr>
        <w:pStyle w:val="a0"/>
        <w:snapToGrid w:val="0"/>
        <w:ind w:firstLineChars="0"/>
        <w:rPr>
          <w:szCs w:val="21"/>
        </w:rPr>
      </w:pPr>
      <w:r>
        <w:rPr>
          <w:rFonts w:hint="eastAsia"/>
          <w:szCs w:val="21"/>
        </w:rPr>
        <w:t>b</w:t>
      </w:r>
      <w:r>
        <w:rPr>
          <w:szCs w:val="21"/>
        </w:rPr>
        <w:t>.</w:t>
      </w:r>
      <w:r>
        <w:rPr>
          <w:rFonts w:hint="eastAsia"/>
          <w:szCs w:val="21"/>
        </w:rPr>
        <w:t>这里我令</w:t>
      </w:r>
      <w:r>
        <w:rPr>
          <w:rFonts w:hint="eastAsia"/>
          <w:szCs w:val="21"/>
        </w:rPr>
        <w:t>n</w:t>
      </w:r>
      <w:r>
        <w:rPr>
          <w:szCs w:val="21"/>
        </w:rPr>
        <w:t>=200,</w:t>
      </w:r>
      <w:r>
        <w:rPr>
          <w:rFonts w:hint="eastAsia"/>
          <w:szCs w:val="21"/>
        </w:rPr>
        <w:t>p</w:t>
      </w:r>
      <w:r>
        <w:rPr>
          <w:szCs w:val="21"/>
        </w:rPr>
        <w:t>=</w:t>
      </w:r>
      <w:r w:rsidR="00C7340F">
        <w:rPr>
          <w:szCs w:val="21"/>
        </w:rPr>
        <w:t>0.5;</w:t>
      </w:r>
    </w:p>
    <w:p w14:paraId="720C5D75" w14:textId="56189F81" w:rsidR="00665C32" w:rsidRDefault="00C7340F" w:rsidP="00665C32">
      <w:pPr>
        <w:pStyle w:val="a0"/>
        <w:snapToGrid w:val="0"/>
        <w:ind w:firstLineChars="0"/>
        <w:rPr>
          <w:szCs w:val="21"/>
        </w:rPr>
      </w:pPr>
      <w:r w:rsidRPr="00C7340F">
        <w:rPr>
          <w:noProof/>
          <w:szCs w:val="21"/>
        </w:rPr>
        <w:drawing>
          <wp:inline distT="0" distB="0" distL="0" distR="0" wp14:anchorId="6B378C2A" wp14:editId="3FCAF806">
            <wp:extent cx="3959506" cy="2970344"/>
            <wp:effectExtent l="0" t="0" r="317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9366" cy="3030253"/>
                    </a:xfrm>
                    <a:prstGeom prst="rect">
                      <a:avLst/>
                    </a:prstGeom>
                    <a:noFill/>
                    <a:ln>
                      <a:noFill/>
                    </a:ln>
                  </pic:spPr>
                </pic:pic>
              </a:graphicData>
            </a:graphic>
          </wp:inline>
        </w:drawing>
      </w:r>
    </w:p>
    <w:p w14:paraId="10183651" w14:textId="593B3BE2" w:rsidR="00013C6F" w:rsidRDefault="00C7340F" w:rsidP="00013C6F">
      <w:pPr>
        <w:pStyle w:val="a0"/>
        <w:snapToGrid w:val="0"/>
        <w:ind w:firstLineChars="0"/>
        <w:rPr>
          <w:szCs w:val="21"/>
        </w:rPr>
      </w:pPr>
      <w:r>
        <w:rPr>
          <w:rFonts w:hint="eastAsia"/>
          <w:szCs w:val="21"/>
        </w:rPr>
        <w:t>对比</w:t>
      </w:r>
      <w:proofErr w:type="spellStart"/>
      <w:r>
        <w:rPr>
          <w:szCs w:val="21"/>
        </w:rPr>
        <w:t>a.b</w:t>
      </w:r>
      <w:proofErr w:type="spellEnd"/>
      <w:r>
        <w:rPr>
          <w:rFonts w:hint="eastAsia"/>
          <w:szCs w:val="21"/>
        </w:rPr>
        <w:t>图，概率分布图概率最大值对应的</w:t>
      </w:r>
      <w:r w:rsidR="00296FDF">
        <w:rPr>
          <w:rFonts w:hint="eastAsia"/>
          <w:szCs w:val="21"/>
        </w:rPr>
        <w:t>x</w:t>
      </w:r>
      <w:r>
        <w:rPr>
          <w:szCs w:val="21"/>
        </w:rPr>
        <w:t>=np</w:t>
      </w:r>
      <w:r>
        <w:rPr>
          <w:rFonts w:hint="eastAsia"/>
          <w:szCs w:val="21"/>
        </w:rPr>
        <w:t>即为均值</w:t>
      </w:r>
      <w:r w:rsidR="00296FDF">
        <w:rPr>
          <w:rFonts w:hint="eastAsia"/>
          <w:szCs w:val="21"/>
        </w:rPr>
        <w:t>,</w:t>
      </w:r>
      <w:r w:rsidR="00296FDF">
        <w:rPr>
          <w:rFonts w:hint="eastAsia"/>
          <w:szCs w:val="21"/>
        </w:rPr>
        <w:t>当</w:t>
      </w:r>
      <w:r w:rsidR="00296FDF">
        <w:rPr>
          <w:rFonts w:hint="eastAsia"/>
          <w:szCs w:val="21"/>
        </w:rPr>
        <w:t>x&lt;</w:t>
      </w:r>
      <w:r w:rsidR="00296FDF">
        <w:rPr>
          <w:szCs w:val="21"/>
        </w:rPr>
        <w:t>np</w:t>
      </w:r>
      <w:r w:rsidR="00296FDF">
        <w:rPr>
          <w:rFonts w:hint="eastAsia"/>
          <w:szCs w:val="21"/>
        </w:rPr>
        <w:t>时，概率随</w:t>
      </w:r>
      <w:r w:rsidR="00296FDF">
        <w:rPr>
          <w:rFonts w:hint="eastAsia"/>
          <w:szCs w:val="21"/>
        </w:rPr>
        <w:t>x</w:t>
      </w:r>
      <w:r w:rsidR="00296FDF">
        <w:rPr>
          <w:rFonts w:hint="eastAsia"/>
          <w:szCs w:val="21"/>
        </w:rPr>
        <w:t>增大越来越大，</w:t>
      </w:r>
      <w:r w:rsidR="00296FDF">
        <w:rPr>
          <w:rFonts w:hint="eastAsia"/>
          <w:szCs w:val="21"/>
        </w:rPr>
        <w:t>x</w:t>
      </w:r>
      <w:r w:rsidR="00296FDF">
        <w:rPr>
          <w:szCs w:val="21"/>
        </w:rPr>
        <w:t>&gt;np</w:t>
      </w:r>
      <w:r w:rsidR="00296FDF">
        <w:rPr>
          <w:rFonts w:hint="eastAsia"/>
          <w:szCs w:val="21"/>
        </w:rPr>
        <w:t>后，概率随</w:t>
      </w:r>
      <w:r w:rsidR="00296FDF">
        <w:rPr>
          <w:rFonts w:hint="eastAsia"/>
          <w:szCs w:val="21"/>
        </w:rPr>
        <w:t>x</w:t>
      </w:r>
      <w:r w:rsidR="00296FDF">
        <w:rPr>
          <w:rFonts w:hint="eastAsia"/>
          <w:szCs w:val="21"/>
        </w:rPr>
        <w:t>增大而减小。由于</w:t>
      </w:r>
      <w:r w:rsidR="00296FDF">
        <w:rPr>
          <w:rFonts w:hint="eastAsia"/>
          <w:szCs w:val="21"/>
        </w:rPr>
        <w:t>p=0.5</w:t>
      </w:r>
      <w:r w:rsidR="00296FDF">
        <w:rPr>
          <w:rFonts w:hint="eastAsia"/>
          <w:szCs w:val="21"/>
        </w:rPr>
        <w:t>的特殊性，概率分布图对称。但在</w:t>
      </w:r>
      <w:r w:rsidR="00296FDF">
        <w:rPr>
          <w:rFonts w:hint="eastAsia"/>
          <w:szCs w:val="21"/>
        </w:rPr>
        <w:t>p=0.4</w:t>
      </w:r>
      <w:r w:rsidR="00296FDF">
        <w:rPr>
          <w:rFonts w:hint="eastAsia"/>
          <w:szCs w:val="21"/>
        </w:rPr>
        <w:t>时，概率分布不对称。但增减性的性质仍成立</w:t>
      </w:r>
      <w:r>
        <w:rPr>
          <w:rFonts w:hint="eastAsia"/>
          <w:szCs w:val="21"/>
        </w:rPr>
        <w:t>。</w:t>
      </w:r>
    </w:p>
    <w:p w14:paraId="0CCA7EB5" w14:textId="77777777" w:rsidR="00665C32" w:rsidRDefault="00665C32" w:rsidP="00013C6F">
      <w:pPr>
        <w:pStyle w:val="a0"/>
        <w:snapToGrid w:val="0"/>
        <w:ind w:firstLineChars="0"/>
        <w:rPr>
          <w:szCs w:val="21"/>
        </w:rPr>
      </w:pPr>
    </w:p>
    <w:p w14:paraId="0CB74076" w14:textId="7085BFB6" w:rsidR="00C7340F" w:rsidRDefault="00665C32" w:rsidP="00665C32">
      <w:pPr>
        <w:pStyle w:val="a0"/>
        <w:snapToGrid w:val="0"/>
        <w:ind w:firstLineChars="0" w:firstLine="0"/>
        <w:rPr>
          <w:szCs w:val="21"/>
        </w:rPr>
      </w:pPr>
      <w:r>
        <w:rPr>
          <w:rFonts w:hint="eastAsia"/>
          <w:szCs w:val="21"/>
        </w:rPr>
        <w:t>3.</w:t>
      </w:r>
      <w:r w:rsidR="00C7340F">
        <w:rPr>
          <w:rFonts w:hint="eastAsia"/>
          <w:szCs w:val="21"/>
        </w:rPr>
        <w:t>程序代码及分析（以</w:t>
      </w:r>
      <w:r w:rsidR="00C7340F">
        <w:rPr>
          <w:rFonts w:hint="eastAsia"/>
          <w:szCs w:val="21"/>
        </w:rPr>
        <w:t>n</w:t>
      </w:r>
      <w:r w:rsidR="00C7340F">
        <w:rPr>
          <w:szCs w:val="21"/>
        </w:rPr>
        <w:t>=200,p=0.5</w:t>
      </w:r>
      <w:r w:rsidR="00C7340F">
        <w:rPr>
          <w:rFonts w:hint="eastAsia"/>
          <w:szCs w:val="21"/>
        </w:rPr>
        <w:t>为例）</w:t>
      </w:r>
    </w:p>
    <w:p w14:paraId="2458D895" w14:textId="7F4DABF5" w:rsidR="00665C32" w:rsidRDefault="00C7340F" w:rsidP="00AC0844">
      <w:pPr>
        <w:pStyle w:val="a0"/>
        <w:snapToGrid w:val="0"/>
        <w:ind w:firstLineChars="0" w:firstLine="0"/>
        <w:rPr>
          <w:szCs w:val="21"/>
        </w:rPr>
      </w:pPr>
      <w:r>
        <w:t xml:space="preserve">N=200;p=0.5;   </w:t>
      </w:r>
      <w:r w:rsidR="00AC0844">
        <w:t xml:space="preserve">         </w:t>
      </w:r>
      <w:r>
        <w:rPr>
          <w:rFonts w:hint="eastAsia"/>
        </w:rPr>
        <w:t>确定模拟次数</w:t>
      </w:r>
      <w:r>
        <w:rPr>
          <w:rFonts w:hint="eastAsia"/>
        </w:rPr>
        <w:t>200</w:t>
      </w:r>
      <w:r>
        <w:rPr>
          <w:rFonts w:hint="eastAsia"/>
        </w:rPr>
        <w:t>和事件每次对应概率</w:t>
      </w:r>
      <w:r>
        <w:rPr>
          <w:rFonts w:hint="eastAsia"/>
        </w:rPr>
        <w:t>0.5</w:t>
      </w:r>
      <w:r>
        <w:br/>
        <w:t xml:space="preserve">k=0:N;         </w:t>
      </w:r>
      <w:r w:rsidR="00AC0844">
        <w:t xml:space="preserve">         </w:t>
      </w:r>
      <w:r>
        <w:rPr>
          <w:rFonts w:hint="eastAsia"/>
        </w:rPr>
        <w:t>x</w:t>
      </w:r>
      <w:r>
        <w:rPr>
          <w:rFonts w:hint="eastAsia"/>
        </w:rPr>
        <w:t>轴分布从</w:t>
      </w:r>
      <w:r>
        <w:rPr>
          <w:rFonts w:hint="eastAsia"/>
        </w:rPr>
        <w:t>0</w:t>
      </w:r>
      <w:r>
        <w:rPr>
          <w:rFonts w:hint="eastAsia"/>
        </w:rPr>
        <w:t>到</w:t>
      </w:r>
      <w:r>
        <w:rPr>
          <w:rFonts w:hint="eastAsia"/>
        </w:rPr>
        <w:t>N</w:t>
      </w:r>
      <w:r>
        <w:br/>
        <w:t>pdf=</w:t>
      </w:r>
      <w:proofErr w:type="spellStart"/>
      <w:r>
        <w:t>binopdf</w:t>
      </w:r>
      <w:proofErr w:type="spellEnd"/>
      <w:r>
        <w:t>(</w:t>
      </w:r>
      <w:proofErr w:type="spellStart"/>
      <w:r>
        <w:t>k,N,p</w:t>
      </w:r>
      <w:proofErr w:type="spellEnd"/>
      <w:r>
        <w:t>);</w:t>
      </w:r>
      <w:r w:rsidR="00AC0844">
        <w:t xml:space="preserve">       </w:t>
      </w:r>
      <w:r w:rsidR="00AC0844">
        <w:rPr>
          <w:rFonts w:ascii="Verdana" w:hAnsi="Verdana"/>
          <w:color w:val="000000"/>
          <w:sz w:val="20"/>
          <w:szCs w:val="20"/>
          <w:shd w:val="clear" w:color="auto" w:fill="FFFFFF"/>
        </w:rPr>
        <w:t>函数计算概率密度函数值</w:t>
      </w:r>
      <w:r>
        <w:br/>
      </w:r>
      <w:proofErr w:type="spellStart"/>
      <w:r>
        <w:t>cdf</w:t>
      </w:r>
      <w:proofErr w:type="spellEnd"/>
      <w:r>
        <w:t>=</w:t>
      </w:r>
      <w:proofErr w:type="spellStart"/>
      <w:r>
        <w:t>binocdf</w:t>
      </w:r>
      <w:proofErr w:type="spellEnd"/>
      <w:r>
        <w:t>(</w:t>
      </w:r>
      <w:proofErr w:type="spellStart"/>
      <w:r>
        <w:t>k,N,p</w:t>
      </w:r>
      <w:proofErr w:type="spellEnd"/>
      <w:r>
        <w:t>);</w:t>
      </w:r>
      <w:r w:rsidR="00AC0844">
        <w:t xml:space="preserve">       </w:t>
      </w:r>
      <w:r w:rsidR="00AC0844">
        <w:rPr>
          <w:rFonts w:ascii="Verdana" w:hAnsi="Verdana"/>
          <w:color w:val="000000"/>
          <w:sz w:val="20"/>
          <w:szCs w:val="20"/>
          <w:shd w:val="clear" w:color="auto" w:fill="FFFFFF"/>
        </w:rPr>
        <w:t>计算随机变量的概率之和（累积概率值）</w:t>
      </w:r>
      <w:r>
        <w:br/>
        <w:t>h=</w:t>
      </w:r>
      <w:proofErr w:type="spellStart"/>
      <w:r>
        <w:t>plotyy</w:t>
      </w:r>
      <w:proofErr w:type="spellEnd"/>
      <w:r>
        <w:t>(</w:t>
      </w:r>
      <w:proofErr w:type="spellStart"/>
      <w:r>
        <w:t>k,pdf,k,cdf</w:t>
      </w:r>
      <w:proofErr w:type="spellEnd"/>
      <w:r>
        <w:t>);</w:t>
      </w:r>
      <w:r w:rsidR="00AC0844">
        <w:t xml:space="preserve">      </w:t>
      </w:r>
      <w:r w:rsidR="00AC0844">
        <w:rPr>
          <w:rFonts w:hint="eastAsia"/>
        </w:rPr>
        <w:t>两个纵坐标</w:t>
      </w:r>
      <w:r>
        <w:br/>
      </w:r>
      <w:r>
        <w:lastRenderedPageBreak/>
        <w:t>set(get(h(1),&amp;apos;children&amp;apos;),&amp;apos;Color&amp;apos;,&amp;apos;b&amp;apos;,&amp;apos;Marker&amp;apos;,&amp;apos;.&amp;apos;,&amp;apos;MarkerSize&amp;apos;,13)</w:t>
      </w:r>
      <w:r>
        <w:br/>
        <w:t>set(get(h(1),&amp;apos;Ylabel&amp;apos;),&amp;apos;String&amp;apos;,&amp;apos;pdf&amp;apos;)</w:t>
      </w:r>
      <w:r>
        <w:br/>
        <w:t>set(h(2),&amp;</w:t>
      </w:r>
      <w:proofErr w:type="spellStart"/>
      <w:r>
        <w:t>apos;Ycolor&amp;apos</w:t>
      </w:r>
      <w:proofErr w:type="spellEnd"/>
      <w:r>
        <w:t>;,[1,0,0])</w:t>
      </w:r>
      <w:r>
        <w:br/>
        <w:t>set(get(h(2),&amp;apos;Children&amp;apos;),&amp;apos;Color&amp;apos;,&amp;apos;r&amp;apos;,&amp;apos;Marker&amp;apos;,&amp;apos;+&amp;apos;,&amp;apos;MarkerSize&amp;apos;,4)</w:t>
      </w:r>
      <w:r>
        <w:br/>
        <w:t>set(get(h(2),&amp;apos;Ylabel&amp;apos;),&amp;apos;String&amp;apos;,&amp;apos;cdf&amp;apos;)</w:t>
      </w:r>
      <w:r>
        <w:br/>
      </w:r>
      <w:proofErr w:type="spellStart"/>
      <w:r>
        <w:t>xlabel</w:t>
      </w:r>
      <w:proofErr w:type="spellEnd"/>
      <w:r>
        <w:t>(&amp;</w:t>
      </w:r>
      <w:proofErr w:type="spellStart"/>
      <w:r>
        <w:t>apos;k&amp;apos</w:t>
      </w:r>
      <w:proofErr w:type="spellEnd"/>
      <w:r>
        <w:t>;)</w:t>
      </w:r>
      <w:r>
        <w:br/>
        <w:t>grid on</w:t>
      </w:r>
    </w:p>
    <w:p w14:paraId="61CAE50A" w14:textId="77777777" w:rsidR="00FD6398" w:rsidRDefault="00FD6398" w:rsidP="00AC0844">
      <w:pPr>
        <w:pStyle w:val="a0"/>
        <w:snapToGrid w:val="0"/>
        <w:ind w:firstLineChars="0" w:firstLine="0"/>
        <w:rPr>
          <w:szCs w:val="21"/>
        </w:rPr>
      </w:pPr>
    </w:p>
    <w:p w14:paraId="7588534D" w14:textId="27E1148C" w:rsidR="00665C32" w:rsidRDefault="00665C32" w:rsidP="00665C32">
      <w:pPr>
        <w:pStyle w:val="2"/>
      </w:pPr>
      <w:r>
        <w:rPr>
          <w:rFonts w:hint="eastAsia"/>
        </w:rPr>
        <w:t>三</w:t>
      </w:r>
      <w:r>
        <w:rPr>
          <w:rFonts w:hint="eastAsia"/>
        </w:rPr>
        <w:t xml:space="preserve"> </w:t>
      </w:r>
      <w:r>
        <w:rPr>
          <w:rFonts w:hint="eastAsia"/>
        </w:rPr>
        <w:t>实验拓展</w:t>
      </w:r>
    </w:p>
    <w:p w14:paraId="1F1E3861" w14:textId="3CC93EC8" w:rsidR="00665C32" w:rsidRDefault="00665C32" w:rsidP="00665C32">
      <w:r>
        <w:rPr>
          <w:rFonts w:hint="eastAsia"/>
        </w:rPr>
        <w:t>从课本上分析</w:t>
      </w:r>
      <w:r>
        <w:rPr>
          <w:rFonts w:hint="eastAsia"/>
        </w:rPr>
        <w:t>n</w:t>
      </w:r>
      <w:r>
        <w:rPr>
          <w:rFonts w:hint="eastAsia"/>
        </w:rPr>
        <w:t>趋近于无穷时，二项分布可近似等于泊松分布</w:t>
      </w:r>
    </w:p>
    <w:p w14:paraId="0F7A59EC" w14:textId="5A95FDDC" w:rsidR="00665C32" w:rsidRPr="00665C32" w:rsidRDefault="00665C32" w:rsidP="00665C32">
      <w:r w:rsidRPr="00665C32">
        <w:rPr>
          <w:noProof/>
        </w:rPr>
        <w:drawing>
          <wp:inline distT="0" distB="0" distL="0" distR="0" wp14:anchorId="4738CD45" wp14:editId="3DDA17AF">
            <wp:extent cx="4839913" cy="404452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7959" cy="4051250"/>
                    </a:xfrm>
                    <a:prstGeom prst="rect">
                      <a:avLst/>
                    </a:prstGeom>
                  </pic:spPr>
                </pic:pic>
              </a:graphicData>
            </a:graphic>
          </wp:inline>
        </w:drawing>
      </w:r>
    </w:p>
    <w:p w14:paraId="2817A16C" w14:textId="71417221" w:rsidR="00013C6F" w:rsidRDefault="00665C32" w:rsidP="00013C6F">
      <w:pPr>
        <w:pStyle w:val="a0"/>
        <w:snapToGrid w:val="0"/>
        <w:ind w:firstLineChars="0"/>
        <w:rPr>
          <w:szCs w:val="21"/>
        </w:rPr>
      </w:pPr>
      <w:r>
        <w:rPr>
          <w:rFonts w:hint="eastAsia"/>
          <w:szCs w:val="21"/>
        </w:rPr>
        <w:t>（用的是浙江大学的第三版，和咱们这学期的教材不一样，希望老师体谅）</w:t>
      </w:r>
    </w:p>
    <w:p w14:paraId="76C44316" w14:textId="624EA0CC" w:rsidR="00665C32" w:rsidRDefault="00665C32" w:rsidP="00013C6F">
      <w:pPr>
        <w:pStyle w:val="a0"/>
        <w:snapToGrid w:val="0"/>
        <w:ind w:firstLineChars="0"/>
        <w:rPr>
          <w:szCs w:val="21"/>
        </w:rPr>
      </w:pPr>
    </w:p>
    <w:p w14:paraId="7D7B8B0C" w14:textId="5192A690" w:rsidR="00665C32" w:rsidRDefault="00665C32" w:rsidP="00013C6F">
      <w:pPr>
        <w:pStyle w:val="a0"/>
        <w:snapToGrid w:val="0"/>
        <w:ind w:firstLineChars="0"/>
        <w:rPr>
          <w:szCs w:val="21"/>
        </w:rPr>
      </w:pPr>
      <w:r>
        <w:rPr>
          <w:rFonts w:hint="eastAsia"/>
          <w:szCs w:val="21"/>
        </w:rPr>
        <w:t>我用</w:t>
      </w:r>
      <w:proofErr w:type="spellStart"/>
      <w:r>
        <w:rPr>
          <w:rFonts w:hint="eastAsia"/>
          <w:szCs w:val="21"/>
        </w:rPr>
        <w:t>matlab</w:t>
      </w:r>
      <w:proofErr w:type="spellEnd"/>
      <w:r>
        <w:rPr>
          <w:rFonts w:hint="eastAsia"/>
          <w:szCs w:val="21"/>
        </w:rPr>
        <w:t>编程做了对比</w:t>
      </w:r>
      <w:r w:rsidR="00D14695">
        <w:rPr>
          <w:rFonts w:hint="eastAsia"/>
          <w:szCs w:val="21"/>
        </w:rPr>
        <w:t>（下面两图时泊松分布</w:t>
      </w:r>
      <w:r w:rsidR="00D14695">
        <w:rPr>
          <w:rFonts w:ascii="Arial" w:hAnsi="Arial" w:cs="Arial"/>
          <w:i/>
          <w:iCs/>
          <w:color w:val="333333"/>
          <w:szCs w:val="21"/>
          <w:shd w:val="clear" w:color="auto" w:fill="FFFFFF"/>
        </w:rPr>
        <w:t>λ</w:t>
      </w:r>
      <w:r w:rsidR="00D14695">
        <w:rPr>
          <w:rFonts w:ascii="Arial" w:hAnsi="Arial" w:cs="Arial" w:hint="eastAsia"/>
          <w:i/>
          <w:iCs/>
          <w:color w:val="333333"/>
          <w:szCs w:val="21"/>
          <w:shd w:val="clear" w:color="auto" w:fill="FFFFFF"/>
        </w:rPr>
        <w:t>=</w:t>
      </w:r>
      <w:r w:rsidR="00D14695" w:rsidRPr="00D14695">
        <w:rPr>
          <w:rFonts w:ascii="Arial" w:hAnsi="Arial" w:cs="Arial" w:hint="eastAsia"/>
          <w:color w:val="333333"/>
          <w:szCs w:val="21"/>
          <w:shd w:val="clear" w:color="auto" w:fill="FFFFFF"/>
        </w:rPr>
        <w:t>np</w:t>
      </w:r>
      <w:r w:rsidR="00D14695" w:rsidRPr="00D14695">
        <w:rPr>
          <w:rFonts w:ascii="Arial" w:hAnsi="Arial" w:cs="Arial"/>
          <w:color w:val="333333"/>
          <w:szCs w:val="21"/>
          <w:shd w:val="clear" w:color="auto" w:fill="FFFFFF"/>
        </w:rPr>
        <w:t>=1000*0.25=250</w:t>
      </w:r>
      <w:r w:rsidR="00D14695">
        <w:rPr>
          <w:rFonts w:hint="eastAsia"/>
          <w:szCs w:val="21"/>
        </w:rPr>
        <w:t>）</w:t>
      </w:r>
    </w:p>
    <w:p w14:paraId="0276D944" w14:textId="540BFF1E" w:rsidR="00665C32" w:rsidRPr="00665C32" w:rsidRDefault="00665C32" w:rsidP="00013C6F">
      <w:pPr>
        <w:pStyle w:val="a0"/>
        <w:snapToGrid w:val="0"/>
        <w:ind w:firstLineChars="0"/>
        <w:rPr>
          <w:szCs w:val="21"/>
        </w:rPr>
      </w:pPr>
      <w:r w:rsidRPr="00665C32">
        <w:rPr>
          <w:noProof/>
          <w:szCs w:val="21"/>
        </w:rPr>
        <w:drawing>
          <wp:inline distT="0" distB="0" distL="0" distR="0" wp14:anchorId="7848B235" wp14:editId="1A0ABC54">
            <wp:extent cx="2283088" cy="1712728"/>
            <wp:effectExtent l="0" t="0" r="317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5211" cy="1744328"/>
                    </a:xfrm>
                    <a:prstGeom prst="rect">
                      <a:avLst/>
                    </a:prstGeom>
                    <a:noFill/>
                    <a:ln>
                      <a:noFill/>
                    </a:ln>
                  </pic:spPr>
                </pic:pic>
              </a:graphicData>
            </a:graphic>
          </wp:inline>
        </w:drawing>
      </w:r>
      <w:r w:rsidRPr="00665C32">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665C32">
        <w:rPr>
          <w:noProof/>
          <w:szCs w:val="21"/>
        </w:rPr>
        <w:drawing>
          <wp:inline distT="0" distB="0" distL="0" distR="0" wp14:anchorId="50A2FF28" wp14:editId="5452CB5F">
            <wp:extent cx="2241699" cy="1681682"/>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6054" cy="1759967"/>
                    </a:xfrm>
                    <a:prstGeom prst="rect">
                      <a:avLst/>
                    </a:prstGeom>
                    <a:noFill/>
                    <a:ln>
                      <a:noFill/>
                    </a:ln>
                  </pic:spPr>
                </pic:pic>
              </a:graphicData>
            </a:graphic>
          </wp:inline>
        </w:drawing>
      </w:r>
    </w:p>
    <w:p w14:paraId="428248C6" w14:textId="2178B00E" w:rsidR="00D14695" w:rsidRDefault="00D14695" w:rsidP="00013C6F">
      <w:pPr>
        <w:pStyle w:val="a0"/>
        <w:snapToGrid w:val="0"/>
        <w:ind w:firstLineChars="0"/>
        <w:rPr>
          <w:szCs w:val="21"/>
        </w:rPr>
      </w:pPr>
      <w:r>
        <w:rPr>
          <w:rFonts w:hint="eastAsia"/>
          <w:szCs w:val="21"/>
        </w:rPr>
        <w:lastRenderedPageBreak/>
        <w:t>而对应的二项分布（</w:t>
      </w:r>
      <w:r>
        <w:rPr>
          <w:rFonts w:hint="eastAsia"/>
          <w:szCs w:val="21"/>
        </w:rPr>
        <w:t>n=1000</w:t>
      </w:r>
      <w:r>
        <w:rPr>
          <w:rFonts w:hint="eastAsia"/>
          <w:szCs w:val="21"/>
        </w:rPr>
        <w:t>，</w:t>
      </w:r>
      <w:r>
        <w:rPr>
          <w:rFonts w:hint="eastAsia"/>
          <w:szCs w:val="21"/>
        </w:rPr>
        <w:t>p=0.25</w:t>
      </w:r>
      <w:r>
        <w:rPr>
          <w:rFonts w:hint="eastAsia"/>
          <w:szCs w:val="21"/>
        </w:rPr>
        <w:t>）概率图如下</w:t>
      </w:r>
    </w:p>
    <w:p w14:paraId="21F63331" w14:textId="2E06DBE2" w:rsidR="00D14695" w:rsidRDefault="00D14695" w:rsidP="00013C6F">
      <w:pPr>
        <w:pStyle w:val="a0"/>
        <w:snapToGrid w:val="0"/>
        <w:ind w:firstLineChars="0"/>
        <w:rPr>
          <w:szCs w:val="21"/>
        </w:rPr>
      </w:pPr>
      <w:r w:rsidRPr="00D14695">
        <w:rPr>
          <w:noProof/>
          <w:szCs w:val="21"/>
        </w:rPr>
        <w:drawing>
          <wp:inline distT="0" distB="0" distL="0" distR="0" wp14:anchorId="45727CD0" wp14:editId="48434C6E">
            <wp:extent cx="3115949" cy="2337524"/>
            <wp:effectExtent l="0" t="0" r="825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2074" cy="2349620"/>
                    </a:xfrm>
                    <a:prstGeom prst="rect">
                      <a:avLst/>
                    </a:prstGeom>
                    <a:noFill/>
                    <a:ln>
                      <a:noFill/>
                    </a:ln>
                  </pic:spPr>
                </pic:pic>
              </a:graphicData>
            </a:graphic>
          </wp:inline>
        </w:drawing>
      </w:r>
    </w:p>
    <w:p w14:paraId="582E3BED" w14:textId="0D7FCC82" w:rsidR="00D14695" w:rsidRDefault="00D14695" w:rsidP="00D14695">
      <w:pPr>
        <w:pStyle w:val="a0"/>
        <w:snapToGrid w:val="0"/>
        <w:ind w:firstLineChars="0"/>
        <w:jc w:val="center"/>
        <w:rPr>
          <w:szCs w:val="21"/>
        </w:rPr>
      </w:pPr>
      <w:r>
        <w:rPr>
          <w:rFonts w:hint="eastAsia"/>
          <w:szCs w:val="21"/>
        </w:rPr>
        <w:t>（注：两个纵坐标）</w:t>
      </w:r>
    </w:p>
    <w:p w14:paraId="0719D7B1" w14:textId="6ADA499A" w:rsidR="00D14695" w:rsidRPr="00D14695" w:rsidRDefault="00D14695" w:rsidP="00D14695">
      <w:pPr>
        <w:pStyle w:val="a0"/>
        <w:snapToGrid w:val="0"/>
        <w:ind w:firstLineChars="0"/>
        <w:rPr>
          <w:szCs w:val="21"/>
        </w:rPr>
      </w:pPr>
      <w:r>
        <w:rPr>
          <w:rFonts w:hint="eastAsia"/>
          <w:szCs w:val="21"/>
        </w:rPr>
        <w:t>对比发现两个图极为相像，</w:t>
      </w:r>
      <w:r w:rsidRPr="00D14695">
        <w:rPr>
          <w:szCs w:val="21"/>
        </w:rPr>
        <w:t>n</w:t>
      </w:r>
      <w:r>
        <w:rPr>
          <w:rFonts w:hint="eastAsia"/>
          <w:szCs w:val="21"/>
        </w:rPr>
        <w:t>趋近于正无穷时，二项分布逼近于泊松分布，</w:t>
      </w:r>
      <w:r w:rsidRPr="00D14695">
        <w:rPr>
          <w:szCs w:val="21"/>
        </w:rPr>
        <w:t>否则近似效果会不佳</w:t>
      </w:r>
      <w:r>
        <w:rPr>
          <w:rFonts w:hint="eastAsia"/>
          <w:szCs w:val="21"/>
        </w:rPr>
        <w:t>，推论成立。</w:t>
      </w:r>
    </w:p>
    <w:p w14:paraId="4EF7BD1A" w14:textId="4CB1226B" w:rsidR="00013C6F" w:rsidRDefault="00D14695" w:rsidP="00013C6F">
      <w:pPr>
        <w:pStyle w:val="a0"/>
        <w:snapToGrid w:val="0"/>
        <w:ind w:firstLineChars="0"/>
        <w:rPr>
          <w:szCs w:val="21"/>
        </w:rPr>
      </w:pPr>
      <w:r>
        <w:rPr>
          <w:rFonts w:hint="eastAsia"/>
          <w:szCs w:val="21"/>
        </w:rPr>
        <w:t>代码</w:t>
      </w:r>
    </w:p>
    <w:p w14:paraId="313155B1" w14:textId="5132E9CA" w:rsidR="00D14695" w:rsidRDefault="00942716" w:rsidP="00942716">
      <w:pPr>
        <w:pStyle w:val="a0"/>
        <w:snapToGrid w:val="0"/>
        <w:ind w:firstLineChars="0" w:firstLine="0"/>
        <w:rPr>
          <w:szCs w:val="21"/>
        </w:rPr>
      </w:pPr>
      <w:r>
        <w:t>x = 0:1:1000;</w:t>
      </w:r>
      <w:r>
        <w:br/>
        <w:t>px = </w:t>
      </w:r>
      <w:proofErr w:type="spellStart"/>
      <w:r>
        <w:t>poisspdf</w:t>
      </w:r>
      <w:proofErr w:type="spellEnd"/>
      <w:r>
        <w:t>(x,250);</w:t>
      </w:r>
      <w:r>
        <w:br/>
        <w:t>y = </w:t>
      </w:r>
      <w:proofErr w:type="spellStart"/>
      <w:r>
        <w:t>poisscdf</w:t>
      </w:r>
      <w:proofErr w:type="spellEnd"/>
      <w:r>
        <w:t>(x,250);</w:t>
      </w:r>
      <w:r>
        <w:br/>
        <w:t>%plot(</w:t>
      </w:r>
      <w:proofErr w:type="spellStart"/>
      <w:r>
        <w:t>x,px</w:t>
      </w:r>
      <w:proofErr w:type="spellEnd"/>
      <w:r>
        <w:t>)</w:t>
      </w:r>
      <w:r>
        <w:br/>
        <w:t>hold on;</w:t>
      </w:r>
      <w:r>
        <w:br/>
        <w:t>plot(</w:t>
      </w:r>
      <w:proofErr w:type="spellStart"/>
      <w:r>
        <w:t>x,y</w:t>
      </w:r>
      <w:proofErr w:type="spellEnd"/>
      <w:r>
        <w:t>)</w:t>
      </w:r>
    </w:p>
    <w:p w14:paraId="6A735A5C" w14:textId="7E1DAA29" w:rsidR="00296FDF" w:rsidRDefault="00296FDF" w:rsidP="00296FDF">
      <w:pPr>
        <w:pStyle w:val="2"/>
      </w:pPr>
      <w:r>
        <w:rPr>
          <w:rFonts w:hint="eastAsia"/>
        </w:rPr>
        <w:t>对教材的理解和课程的</w:t>
      </w:r>
      <w:r w:rsidR="00B32450">
        <w:rPr>
          <w:rFonts w:hint="eastAsia"/>
        </w:rPr>
        <w:t>体会与建议</w:t>
      </w:r>
    </w:p>
    <w:p w14:paraId="29C17759" w14:textId="62B3C378" w:rsidR="00296FDF" w:rsidRDefault="00296FDF" w:rsidP="00296FDF">
      <w:pPr>
        <w:pStyle w:val="a8"/>
        <w:numPr>
          <w:ilvl w:val="0"/>
          <w:numId w:val="5"/>
        </w:numPr>
        <w:ind w:firstLineChars="0"/>
      </w:pPr>
      <w:r>
        <w:rPr>
          <w:rFonts w:hint="eastAsia"/>
        </w:rPr>
        <w:t>根据这次编程首先是我真真切切地感受到计算机工具对数学研究的重要性。</w:t>
      </w:r>
    </w:p>
    <w:p w14:paraId="663036D0" w14:textId="79E632E8" w:rsidR="00296FDF" w:rsidRDefault="00296FDF" w:rsidP="00296FDF">
      <w:pPr>
        <w:pStyle w:val="a8"/>
        <w:ind w:left="360" w:firstLineChars="0" w:firstLine="0"/>
      </w:pPr>
      <w:r>
        <w:rPr>
          <w:rFonts w:hint="eastAsia"/>
        </w:rPr>
        <w:t>在编程里，先是系统地学习了这部分的编程知识。然后根据自己对教材知识的理解进行编程。过程中还是感受到了自己对知识点把握的并不是很好。好几次</w:t>
      </w:r>
      <w:proofErr w:type="spellStart"/>
      <w:r>
        <w:rPr>
          <w:rFonts w:hint="eastAsia"/>
        </w:rPr>
        <w:t>dbug</w:t>
      </w:r>
      <w:proofErr w:type="spellEnd"/>
      <w:r>
        <w:rPr>
          <w:rFonts w:hint="eastAsia"/>
        </w:rPr>
        <w:t>后当分布图出现，心里真的很高兴，也很震撼。因为教材上是没有二项分布的分布图的，自己可以通过这个图调参数去直观的</w:t>
      </w:r>
      <w:r w:rsidR="00B32450">
        <w:rPr>
          <w:rFonts w:hint="eastAsia"/>
        </w:rPr>
        <w:t>感受概率分布。</w:t>
      </w:r>
    </w:p>
    <w:p w14:paraId="0F3BE678" w14:textId="5B0BB3A8" w:rsidR="00B32450" w:rsidRDefault="00B32450" w:rsidP="00296FDF">
      <w:pPr>
        <w:pStyle w:val="a8"/>
        <w:ind w:left="360" w:firstLineChars="0" w:firstLine="0"/>
      </w:pPr>
      <w:r>
        <w:rPr>
          <w:rFonts w:hint="eastAsia"/>
        </w:rPr>
        <w:t>最大的收获是课本上有二项分布与泊松分布的关系，也给了理论验证。</w:t>
      </w:r>
    </w:p>
    <w:p w14:paraId="6AF81117" w14:textId="40C99F65" w:rsidR="00B32450" w:rsidRDefault="00B32450" w:rsidP="00296FDF">
      <w:pPr>
        <w:pStyle w:val="a8"/>
        <w:ind w:left="360" w:firstLineChars="0" w:firstLine="0"/>
      </w:pPr>
      <w:r>
        <w:rPr>
          <w:rFonts w:hint="eastAsia"/>
        </w:rPr>
        <w:t>我就私下里泊松分布的代码，然后与二项分布进行对比，另一角度证明了这个结论。心里很有成就感。</w:t>
      </w:r>
    </w:p>
    <w:p w14:paraId="06B7F732" w14:textId="263D2AD2" w:rsidR="00B32450" w:rsidRPr="00B32450" w:rsidRDefault="00B32450" w:rsidP="00B32450">
      <w:pPr>
        <w:pStyle w:val="HTML"/>
        <w:numPr>
          <w:ilvl w:val="0"/>
          <w:numId w:val="5"/>
        </w:numPr>
        <w:wordWrap w:val="0"/>
        <w:spacing w:line="330" w:lineRule="atLeast"/>
        <w:rPr>
          <w:rFonts w:ascii="Times New Roman" w:hAnsi="Times New Roman" w:cs="Times New Roman"/>
          <w:sz w:val="21"/>
          <w:szCs w:val="24"/>
        </w:rPr>
      </w:pPr>
      <w:r w:rsidRPr="00B32450">
        <w:rPr>
          <w:rFonts w:ascii="Times New Roman" w:hAnsi="Times New Roman" w:cs="Times New Roman" w:hint="eastAsia"/>
          <w:sz w:val="21"/>
          <w:szCs w:val="24"/>
        </w:rPr>
        <w:t>体会：</w:t>
      </w:r>
      <w:r w:rsidRPr="00B32450">
        <w:rPr>
          <w:rFonts w:ascii="Times New Roman" w:hAnsi="Times New Roman" w:cs="Times New Roman"/>
          <w:sz w:val="21"/>
          <w:szCs w:val="24"/>
        </w:rPr>
        <w:t>通过对概率论这门课的学习，我认识到，率是研究随机现象规律的学科</w:t>
      </w:r>
      <w:r w:rsidRPr="00B32450">
        <w:rPr>
          <w:rFonts w:ascii="Times New Roman" w:hAnsi="Times New Roman" w:cs="Times New Roman" w:hint="eastAsia"/>
          <w:sz w:val="21"/>
          <w:szCs w:val="24"/>
        </w:rPr>
        <w:t>。他的目的是总结生活和科学中的随机现象，进而加以科学的分析。它</w:t>
      </w:r>
      <w:r w:rsidRPr="00B32450">
        <w:rPr>
          <w:rFonts w:ascii="Times New Roman" w:hAnsi="Times New Roman" w:cs="Times New Roman"/>
          <w:sz w:val="21"/>
          <w:szCs w:val="24"/>
        </w:rPr>
        <w:t>为统计学的发展提供了理论基础。通过概率课还了解了概率的意义，</w:t>
      </w:r>
      <w:r w:rsidRPr="00B32450">
        <w:rPr>
          <w:rFonts w:ascii="Times New Roman" w:hAnsi="Times New Roman" w:cs="Times New Roman" w:hint="eastAsia"/>
          <w:sz w:val="21"/>
          <w:szCs w:val="24"/>
        </w:rPr>
        <w:t>也为自己对生活中的问题有了更加理性的分析。</w:t>
      </w:r>
    </w:p>
    <w:p w14:paraId="1210B6B0" w14:textId="57C3446B" w:rsidR="00B32450" w:rsidRPr="00B32450" w:rsidRDefault="00B32450" w:rsidP="00B32450">
      <w:pPr>
        <w:pStyle w:val="HTML"/>
        <w:wordWrap w:val="0"/>
        <w:spacing w:line="330" w:lineRule="atLeast"/>
        <w:ind w:left="360"/>
        <w:rPr>
          <w:rFonts w:ascii="Times New Roman" w:hAnsi="Times New Roman" w:cs="Times New Roman"/>
          <w:sz w:val="21"/>
          <w:szCs w:val="24"/>
        </w:rPr>
      </w:pPr>
      <w:r w:rsidRPr="00B32450">
        <w:rPr>
          <w:rFonts w:ascii="Times New Roman" w:hAnsi="Times New Roman" w:cs="Times New Roman" w:hint="eastAsia"/>
          <w:sz w:val="21"/>
          <w:szCs w:val="24"/>
        </w:rPr>
        <w:t>建议：</w:t>
      </w:r>
      <w:r>
        <w:rPr>
          <w:rFonts w:ascii="Times New Roman" w:hAnsi="Times New Roman" w:cs="Times New Roman" w:hint="eastAsia"/>
          <w:sz w:val="21"/>
          <w:szCs w:val="24"/>
        </w:rPr>
        <w:t>其实真的没有什么建议的，如果非要说，希望以后咱们</w:t>
      </w:r>
      <w:r w:rsidR="002B7338">
        <w:rPr>
          <w:rFonts w:ascii="Times New Roman" w:hAnsi="Times New Roman" w:cs="Times New Roman" w:hint="eastAsia"/>
          <w:sz w:val="21"/>
          <w:szCs w:val="24"/>
        </w:rPr>
        <w:t>教材例题能够更加地贴近生活，以激发学生的学习兴趣。</w:t>
      </w:r>
    </w:p>
    <w:p w14:paraId="11F4C05C" w14:textId="5A92E12D" w:rsidR="00B32450" w:rsidRPr="00B32450" w:rsidRDefault="00B32450" w:rsidP="00B32450"/>
    <w:sectPr w:rsidR="00B32450" w:rsidRPr="00B324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1CCED2" w14:textId="77777777" w:rsidR="00FB214C" w:rsidRDefault="00FB214C" w:rsidP="00AF4D15">
      <w:r>
        <w:separator/>
      </w:r>
    </w:p>
  </w:endnote>
  <w:endnote w:type="continuationSeparator" w:id="0">
    <w:p w14:paraId="3948AE01" w14:textId="77777777" w:rsidR="00FB214C" w:rsidRDefault="00FB214C" w:rsidP="00AF4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A134EC" w14:textId="77777777" w:rsidR="00FB214C" w:rsidRDefault="00FB214C" w:rsidP="00AF4D15">
      <w:r>
        <w:separator/>
      </w:r>
    </w:p>
  </w:footnote>
  <w:footnote w:type="continuationSeparator" w:id="0">
    <w:p w14:paraId="324E7009" w14:textId="77777777" w:rsidR="00FB214C" w:rsidRDefault="00FB214C" w:rsidP="00AF4D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F0D59"/>
    <w:multiLevelType w:val="hybridMultilevel"/>
    <w:tmpl w:val="6936BF70"/>
    <w:lvl w:ilvl="0" w:tplc="732CEFA6">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132900"/>
    <w:multiLevelType w:val="hybridMultilevel"/>
    <w:tmpl w:val="94A2776C"/>
    <w:lvl w:ilvl="0" w:tplc="0409000F">
      <w:start w:val="1"/>
      <w:numFmt w:val="decimal"/>
      <w:lvlText w:val="%1."/>
      <w:lvlJc w:val="left"/>
      <w:pPr>
        <w:tabs>
          <w:tab w:val="num" w:pos="420"/>
        </w:tabs>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24EF2A60"/>
    <w:multiLevelType w:val="hybridMultilevel"/>
    <w:tmpl w:val="77D811DE"/>
    <w:lvl w:ilvl="0" w:tplc="59B871C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55E3F14"/>
    <w:multiLevelType w:val="hybridMultilevel"/>
    <w:tmpl w:val="259C2C0A"/>
    <w:lvl w:ilvl="0" w:tplc="D74406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FD335F1"/>
    <w:multiLevelType w:val="hybridMultilevel"/>
    <w:tmpl w:val="601A3384"/>
    <w:lvl w:ilvl="0" w:tplc="4D9A99C4">
      <w:start w:val="1"/>
      <w:numFmt w:val="decimal"/>
      <w:lvlText w:val="%1、"/>
      <w:lvlJc w:val="left"/>
      <w:pPr>
        <w:tabs>
          <w:tab w:val="num" w:pos="2622"/>
        </w:tabs>
        <w:ind w:left="2622" w:hanging="495"/>
      </w:pPr>
      <w:rPr>
        <w:rFonts w:ascii="Times New Roman" w:hAnsi="Times New Roman" w:cs="Times New Roman" w:hint="default"/>
      </w:rPr>
    </w:lvl>
    <w:lvl w:ilvl="1" w:tplc="04090019">
      <w:start w:val="1"/>
      <w:numFmt w:val="decimal"/>
      <w:lvlText w:val="%2."/>
      <w:lvlJc w:val="left"/>
      <w:pPr>
        <w:tabs>
          <w:tab w:val="num" w:pos="3567"/>
        </w:tabs>
        <w:ind w:left="3567" w:hanging="360"/>
      </w:pPr>
    </w:lvl>
    <w:lvl w:ilvl="2" w:tplc="0409001B">
      <w:start w:val="1"/>
      <w:numFmt w:val="decimal"/>
      <w:lvlText w:val="%3."/>
      <w:lvlJc w:val="left"/>
      <w:pPr>
        <w:tabs>
          <w:tab w:val="num" w:pos="4287"/>
        </w:tabs>
        <w:ind w:left="4287" w:hanging="360"/>
      </w:pPr>
    </w:lvl>
    <w:lvl w:ilvl="3" w:tplc="0409000F">
      <w:start w:val="1"/>
      <w:numFmt w:val="decimal"/>
      <w:lvlText w:val="%4."/>
      <w:lvlJc w:val="left"/>
      <w:pPr>
        <w:tabs>
          <w:tab w:val="num" w:pos="5007"/>
        </w:tabs>
        <w:ind w:left="5007" w:hanging="360"/>
      </w:pPr>
    </w:lvl>
    <w:lvl w:ilvl="4" w:tplc="04090019">
      <w:start w:val="1"/>
      <w:numFmt w:val="decimal"/>
      <w:lvlText w:val="%5."/>
      <w:lvlJc w:val="left"/>
      <w:pPr>
        <w:tabs>
          <w:tab w:val="num" w:pos="5727"/>
        </w:tabs>
        <w:ind w:left="5727" w:hanging="360"/>
      </w:pPr>
    </w:lvl>
    <w:lvl w:ilvl="5" w:tplc="0409001B">
      <w:start w:val="1"/>
      <w:numFmt w:val="decimal"/>
      <w:lvlText w:val="%6."/>
      <w:lvlJc w:val="left"/>
      <w:pPr>
        <w:tabs>
          <w:tab w:val="num" w:pos="6447"/>
        </w:tabs>
        <w:ind w:left="6447" w:hanging="360"/>
      </w:pPr>
    </w:lvl>
    <w:lvl w:ilvl="6" w:tplc="0409000F">
      <w:start w:val="1"/>
      <w:numFmt w:val="decimal"/>
      <w:lvlText w:val="%7."/>
      <w:lvlJc w:val="left"/>
      <w:pPr>
        <w:tabs>
          <w:tab w:val="num" w:pos="7167"/>
        </w:tabs>
        <w:ind w:left="7167" w:hanging="360"/>
      </w:pPr>
    </w:lvl>
    <w:lvl w:ilvl="7" w:tplc="04090019">
      <w:start w:val="1"/>
      <w:numFmt w:val="decimal"/>
      <w:lvlText w:val="%8."/>
      <w:lvlJc w:val="left"/>
      <w:pPr>
        <w:tabs>
          <w:tab w:val="num" w:pos="7887"/>
        </w:tabs>
        <w:ind w:left="7887" w:hanging="360"/>
      </w:pPr>
    </w:lvl>
    <w:lvl w:ilvl="8" w:tplc="0409001B">
      <w:start w:val="1"/>
      <w:numFmt w:val="decimal"/>
      <w:lvlText w:val="%9."/>
      <w:lvlJc w:val="left"/>
      <w:pPr>
        <w:tabs>
          <w:tab w:val="num" w:pos="8607"/>
        </w:tabs>
        <w:ind w:left="8607" w:hanging="36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F50"/>
    <w:rsid w:val="00013C6F"/>
    <w:rsid w:val="000267F4"/>
    <w:rsid w:val="000317FA"/>
    <w:rsid w:val="0016600A"/>
    <w:rsid w:val="001671A2"/>
    <w:rsid w:val="00296FDF"/>
    <w:rsid w:val="002B7338"/>
    <w:rsid w:val="00310A1B"/>
    <w:rsid w:val="00390FD9"/>
    <w:rsid w:val="005522D0"/>
    <w:rsid w:val="00561041"/>
    <w:rsid w:val="006348C7"/>
    <w:rsid w:val="00665C32"/>
    <w:rsid w:val="007B4526"/>
    <w:rsid w:val="008327BC"/>
    <w:rsid w:val="00942716"/>
    <w:rsid w:val="00A00FE4"/>
    <w:rsid w:val="00AC0844"/>
    <w:rsid w:val="00AF4D15"/>
    <w:rsid w:val="00B32450"/>
    <w:rsid w:val="00B8505F"/>
    <w:rsid w:val="00C622B0"/>
    <w:rsid w:val="00C7340F"/>
    <w:rsid w:val="00C96F50"/>
    <w:rsid w:val="00D14695"/>
    <w:rsid w:val="00FB214C"/>
    <w:rsid w:val="00FD63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4FD4EB"/>
  <w15:chartTrackingRefBased/>
  <w15:docId w15:val="{0B4EAF17-05A2-4012-A1C2-FB995F972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4D15"/>
    <w:pPr>
      <w:widowControl w:val="0"/>
      <w:jc w:val="both"/>
    </w:pPr>
    <w:rPr>
      <w:rFonts w:ascii="Times New Roman" w:eastAsia="宋体" w:hAnsi="Times New Roman" w:cs="Times New Roman"/>
      <w:szCs w:val="24"/>
    </w:rPr>
  </w:style>
  <w:style w:type="paragraph" w:styleId="1">
    <w:name w:val="heading 1"/>
    <w:basedOn w:val="a"/>
    <w:next w:val="a"/>
    <w:link w:val="10"/>
    <w:qFormat/>
    <w:rsid w:val="00AF4D15"/>
    <w:pPr>
      <w:keepNext/>
      <w:keepLines/>
      <w:spacing w:before="340" w:after="330" w:line="576" w:lineRule="auto"/>
      <w:outlineLvl w:val="0"/>
    </w:pPr>
    <w:rPr>
      <w:b/>
      <w:bCs/>
      <w:kern w:val="44"/>
      <w:sz w:val="44"/>
      <w:szCs w:val="44"/>
    </w:rPr>
  </w:style>
  <w:style w:type="paragraph" w:styleId="2">
    <w:name w:val="heading 2"/>
    <w:basedOn w:val="a"/>
    <w:next w:val="a"/>
    <w:link w:val="21"/>
    <w:qFormat/>
    <w:rsid w:val="00AF4D15"/>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link w:val="31"/>
    <w:qFormat/>
    <w:rsid w:val="00AF4D15"/>
    <w:pPr>
      <w:keepNext/>
      <w:autoSpaceDE w:val="0"/>
      <w:autoSpaceDN w:val="0"/>
      <w:adjustRightInd w:val="0"/>
      <w:spacing w:before="240" w:after="120" w:line="369" w:lineRule="atLeast"/>
      <w:jc w:val="left"/>
      <w:outlineLvl w:val="2"/>
    </w:pPr>
    <w:rPr>
      <w:rFonts w:ascii="宋体" w:cs="宋体"/>
      <w:b/>
      <w:bCs/>
      <w:kern w:val="0"/>
      <w:sz w:val="30"/>
      <w:szCs w:val="30"/>
    </w:rPr>
  </w:style>
  <w:style w:type="paragraph" w:styleId="4">
    <w:name w:val="heading 4"/>
    <w:basedOn w:val="a"/>
    <w:next w:val="a"/>
    <w:link w:val="40"/>
    <w:qFormat/>
    <w:rsid w:val="00AF4D15"/>
    <w:pPr>
      <w:keepNext/>
      <w:autoSpaceDE w:val="0"/>
      <w:autoSpaceDN w:val="0"/>
      <w:adjustRightInd w:val="0"/>
      <w:spacing w:before="360" w:after="120" w:line="369" w:lineRule="atLeast"/>
      <w:outlineLvl w:val="3"/>
    </w:pPr>
    <w:rPr>
      <w:rFonts w:ascii="宋体" w:cs="宋体"/>
      <w:b/>
      <w:kern w:val="0"/>
      <w:sz w:val="24"/>
    </w:rPr>
  </w:style>
  <w:style w:type="paragraph" w:styleId="5">
    <w:name w:val="heading 5"/>
    <w:basedOn w:val="a"/>
    <w:next w:val="a0"/>
    <w:link w:val="50"/>
    <w:qFormat/>
    <w:rsid w:val="00AF4D15"/>
    <w:pPr>
      <w:autoSpaceDE w:val="0"/>
      <w:autoSpaceDN w:val="0"/>
      <w:adjustRightInd w:val="0"/>
      <w:spacing w:before="60" w:after="60" w:line="369" w:lineRule="atLeast"/>
      <w:ind w:left="720" w:firstLine="505"/>
      <w:outlineLvl w:val="4"/>
    </w:pPr>
    <w:rPr>
      <w:rFonts w:ascii="宋体" w:cs="宋体"/>
      <w:kern w:val="0"/>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AF4D1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AF4D15"/>
    <w:rPr>
      <w:sz w:val="18"/>
      <w:szCs w:val="18"/>
    </w:rPr>
  </w:style>
  <w:style w:type="paragraph" w:styleId="a6">
    <w:name w:val="footer"/>
    <w:basedOn w:val="a"/>
    <w:link w:val="a7"/>
    <w:uiPriority w:val="99"/>
    <w:unhideWhenUsed/>
    <w:rsid w:val="00AF4D15"/>
    <w:pPr>
      <w:tabs>
        <w:tab w:val="center" w:pos="4153"/>
        <w:tab w:val="right" w:pos="8306"/>
      </w:tabs>
      <w:snapToGrid w:val="0"/>
      <w:jc w:val="left"/>
    </w:pPr>
    <w:rPr>
      <w:sz w:val="18"/>
      <w:szCs w:val="18"/>
    </w:rPr>
  </w:style>
  <w:style w:type="character" w:customStyle="1" w:styleId="a7">
    <w:name w:val="页脚 字符"/>
    <w:basedOn w:val="a1"/>
    <w:link w:val="a6"/>
    <w:uiPriority w:val="99"/>
    <w:rsid w:val="00AF4D15"/>
    <w:rPr>
      <w:sz w:val="18"/>
      <w:szCs w:val="18"/>
    </w:rPr>
  </w:style>
  <w:style w:type="character" w:customStyle="1" w:styleId="10">
    <w:name w:val="标题 1 字符"/>
    <w:basedOn w:val="a1"/>
    <w:link w:val="1"/>
    <w:rsid w:val="00AF4D15"/>
    <w:rPr>
      <w:rFonts w:ascii="Times New Roman" w:eastAsia="宋体" w:hAnsi="Times New Roman" w:cs="Times New Roman"/>
      <w:b/>
      <w:bCs/>
      <w:kern w:val="44"/>
      <w:sz w:val="44"/>
      <w:szCs w:val="44"/>
    </w:rPr>
  </w:style>
  <w:style w:type="character" w:customStyle="1" w:styleId="20">
    <w:name w:val="标题 2 字符"/>
    <w:basedOn w:val="a1"/>
    <w:uiPriority w:val="9"/>
    <w:semiHidden/>
    <w:rsid w:val="00AF4D15"/>
    <w:rPr>
      <w:rFonts w:asciiTheme="majorHAnsi" w:eastAsiaTheme="majorEastAsia" w:hAnsiTheme="majorHAnsi" w:cstheme="majorBidi"/>
      <w:b/>
      <w:bCs/>
      <w:sz w:val="32"/>
      <w:szCs w:val="32"/>
    </w:rPr>
  </w:style>
  <w:style w:type="character" w:customStyle="1" w:styleId="30">
    <w:name w:val="标题 3 字符"/>
    <w:basedOn w:val="a1"/>
    <w:uiPriority w:val="9"/>
    <w:semiHidden/>
    <w:rsid w:val="00AF4D15"/>
    <w:rPr>
      <w:rFonts w:ascii="Times New Roman" w:eastAsia="宋体" w:hAnsi="Times New Roman" w:cs="Times New Roman"/>
      <w:b/>
      <w:bCs/>
      <w:sz w:val="32"/>
      <w:szCs w:val="32"/>
    </w:rPr>
  </w:style>
  <w:style w:type="character" w:customStyle="1" w:styleId="40">
    <w:name w:val="标题 4 字符"/>
    <w:basedOn w:val="a1"/>
    <w:link w:val="4"/>
    <w:rsid w:val="00AF4D15"/>
    <w:rPr>
      <w:rFonts w:ascii="宋体" w:eastAsia="宋体" w:hAnsi="Times New Roman" w:cs="宋体"/>
      <w:b/>
      <w:kern w:val="0"/>
      <w:sz w:val="24"/>
      <w:szCs w:val="24"/>
    </w:rPr>
  </w:style>
  <w:style w:type="character" w:customStyle="1" w:styleId="50">
    <w:name w:val="标题 5 字符"/>
    <w:basedOn w:val="a1"/>
    <w:link w:val="5"/>
    <w:rsid w:val="00AF4D15"/>
    <w:rPr>
      <w:rFonts w:ascii="宋体" w:eastAsia="宋体" w:hAnsi="Times New Roman" w:cs="宋体"/>
      <w:kern w:val="0"/>
      <w:sz w:val="28"/>
      <w:szCs w:val="28"/>
    </w:rPr>
  </w:style>
  <w:style w:type="character" w:customStyle="1" w:styleId="21">
    <w:name w:val="标题 2 字符1"/>
    <w:link w:val="2"/>
    <w:rsid w:val="00AF4D15"/>
    <w:rPr>
      <w:rFonts w:ascii="Arial" w:eastAsia="黑体" w:hAnsi="Arial" w:cs="Times New Roman"/>
      <w:b/>
      <w:bCs/>
      <w:sz w:val="32"/>
      <w:szCs w:val="32"/>
    </w:rPr>
  </w:style>
  <w:style w:type="character" w:customStyle="1" w:styleId="31">
    <w:name w:val="标题 3 字符1"/>
    <w:link w:val="3"/>
    <w:locked/>
    <w:rsid w:val="00AF4D15"/>
    <w:rPr>
      <w:rFonts w:ascii="宋体" w:eastAsia="宋体" w:hAnsi="Times New Roman" w:cs="宋体"/>
      <w:b/>
      <w:bCs/>
      <w:kern w:val="0"/>
      <w:sz w:val="30"/>
      <w:szCs w:val="30"/>
    </w:rPr>
  </w:style>
  <w:style w:type="paragraph" w:styleId="a0">
    <w:name w:val="Normal Indent"/>
    <w:basedOn w:val="a"/>
    <w:unhideWhenUsed/>
    <w:rsid w:val="00AF4D15"/>
    <w:pPr>
      <w:ind w:firstLineChars="200" w:firstLine="420"/>
    </w:pPr>
  </w:style>
  <w:style w:type="paragraph" w:styleId="a8">
    <w:name w:val="List Paragraph"/>
    <w:basedOn w:val="a"/>
    <w:uiPriority w:val="34"/>
    <w:qFormat/>
    <w:rsid w:val="000317FA"/>
    <w:pPr>
      <w:ind w:firstLineChars="200" w:firstLine="420"/>
    </w:pPr>
  </w:style>
  <w:style w:type="character" w:styleId="a9">
    <w:name w:val="Hyperlink"/>
    <w:basedOn w:val="a1"/>
    <w:uiPriority w:val="99"/>
    <w:semiHidden/>
    <w:unhideWhenUsed/>
    <w:rsid w:val="000317FA"/>
    <w:rPr>
      <w:color w:val="0000FF"/>
      <w:u w:val="single"/>
    </w:rPr>
  </w:style>
  <w:style w:type="paragraph" w:styleId="HTML">
    <w:name w:val="HTML Preformatted"/>
    <w:basedOn w:val="a"/>
    <w:link w:val="HTML0"/>
    <w:uiPriority w:val="99"/>
    <w:semiHidden/>
    <w:unhideWhenUsed/>
    <w:rsid w:val="00B32450"/>
    <w:rPr>
      <w:rFonts w:ascii="Courier New" w:hAnsi="Courier New" w:cs="Courier New"/>
      <w:sz w:val="20"/>
      <w:szCs w:val="20"/>
    </w:rPr>
  </w:style>
  <w:style w:type="character" w:customStyle="1" w:styleId="HTML0">
    <w:name w:val="HTML 预设格式 字符"/>
    <w:basedOn w:val="a1"/>
    <w:link w:val="HTML"/>
    <w:uiPriority w:val="99"/>
    <w:semiHidden/>
    <w:rsid w:val="00B32450"/>
    <w:rPr>
      <w:rFonts w:ascii="Courier New" w:eastAsia="宋体"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56066">
      <w:bodyDiv w:val="1"/>
      <w:marLeft w:val="0"/>
      <w:marRight w:val="0"/>
      <w:marTop w:val="0"/>
      <w:marBottom w:val="0"/>
      <w:divBdr>
        <w:top w:val="none" w:sz="0" w:space="0" w:color="auto"/>
        <w:left w:val="none" w:sz="0" w:space="0" w:color="auto"/>
        <w:bottom w:val="none" w:sz="0" w:space="0" w:color="auto"/>
        <w:right w:val="none" w:sz="0" w:space="0" w:color="auto"/>
      </w:divBdr>
      <w:divsChild>
        <w:div w:id="1803645922">
          <w:marLeft w:val="0"/>
          <w:marRight w:val="0"/>
          <w:marTop w:val="0"/>
          <w:marBottom w:val="225"/>
          <w:divBdr>
            <w:top w:val="none" w:sz="0" w:space="0" w:color="auto"/>
            <w:left w:val="none" w:sz="0" w:space="0" w:color="auto"/>
            <w:bottom w:val="none" w:sz="0" w:space="0" w:color="auto"/>
            <w:right w:val="none" w:sz="0" w:space="0" w:color="auto"/>
          </w:divBdr>
        </w:div>
        <w:div w:id="1630277383">
          <w:marLeft w:val="0"/>
          <w:marRight w:val="0"/>
          <w:marTop w:val="0"/>
          <w:marBottom w:val="225"/>
          <w:divBdr>
            <w:top w:val="none" w:sz="0" w:space="0" w:color="auto"/>
            <w:left w:val="none" w:sz="0" w:space="0" w:color="auto"/>
            <w:bottom w:val="none" w:sz="0" w:space="0" w:color="auto"/>
            <w:right w:val="none" w:sz="0" w:space="0" w:color="auto"/>
          </w:divBdr>
        </w:div>
      </w:divsChild>
    </w:div>
    <w:div w:id="865875329">
      <w:bodyDiv w:val="1"/>
      <w:marLeft w:val="0"/>
      <w:marRight w:val="0"/>
      <w:marTop w:val="0"/>
      <w:marBottom w:val="0"/>
      <w:divBdr>
        <w:top w:val="none" w:sz="0" w:space="0" w:color="auto"/>
        <w:left w:val="none" w:sz="0" w:space="0" w:color="auto"/>
        <w:bottom w:val="none" w:sz="0" w:space="0" w:color="auto"/>
        <w:right w:val="none" w:sz="0" w:space="0" w:color="auto"/>
      </w:divBdr>
    </w:div>
    <w:div w:id="1485121997">
      <w:bodyDiv w:val="1"/>
      <w:marLeft w:val="0"/>
      <w:marRight w:val="0"/>
      <w:marTop w:val="0"/>
      <w:marBottom w:val="0"/>
      <w:divBdr>
        <w:top w:val="none" w:sz="0" w:space="0" w:color="auto"/>
        <w:left w:val="none" w:sz="0" w:space="0" w:color="auto"/>
        <w:bottom w:val="none" w:sz="0" w:space="0" w:color="auto"/>
        <w:right w:val="none" w:sz="0" w:space="0" w:color="auto"/>
      </w:divBdr>
      <w:divsChild>
        <w:div w:id="1510484764">
          <w:marLeft w:val="0"/>
          <w:marRight w:val="0"/>
          <w:marTop w:val="0"/>
          <w:marBottom w:val="0"/>
          <w:divBdr>
            <w:top w:val="none" w:sz="0" w:space="0" w:color="auto"/>
            <w:left w:val="none" w:sz="0" w:space="0" w:color="auto"/>
            <w:bottom w:val="none" w:sz="0" w:space="0" w:color="auto"/>
            <w:right w:val="none" w:sz="0" w:space="0" w:color="auto"/>
          </w:divBdr>
        </w:div>
      </w:divsChild>
    </w:div>
    <w:div w:id="1684938711">
      <w:bodyDiv w:val="1"/>
      <w:marLeft w:val="0"/>
      <w:marRight w:val="0"/>
      <w:marTop w:val="0"/>
      <w:marBottom w:val="0"/>
      <w:divBdr>
        <w:top w:val="none" w:sz="0" w:space="0" w:color="auto"/>
        <w:left w:val="none" w:sz="0" w:space="0" w:color="auto"/>
        <w:bottom w:val="none" w:sz="0" w:space="0" w:color="auto"/>
        <w:right w:val="none" w:sz="0" w:space="0" w:color="auto"/>
      </w:divBdr>
      <w:divsChild>
        <w:div w:id="1607149878">
          <w:marLeft w:val="0"/>
          <w:marRight w:val="0"/>
          <w:marTop w:val="0"/>
          <w:marBottom w:val="225"/>
          <w:divBdr>
            <w:top w:val="none" w:sz="0" w:space="0" w:color="auto"/>
            <w:left w:val="none" w:sz="0" w:space="0" w:color="auto"/>
            <w:bottom w:val="none" w:sz="0" w:space="0" w:color="auto"/>
            <w:right w:val="none" w:sz="0" w:space="0" w:color="auto"/>
          </w:divBdr>
        </w:div>
        <w:div w:id="2045667378">
          <w:marLeft w:val="0"/>
          <w:marRight w:val="0"/>
          <w:marTop w:val="0"/>
          <w:marBottom w:val="225"/>
          <w:divBdr>
            <w:top w:val="none" w:sz="0" w:space="0" w:color="auto"/>
            <w:left w:val="none" w:sz="0" w:space="0" w:color="auto"/>
            <w:bottom w:val="none" w:sz="0" w:space="0" w:color="auto"/>
            <w:right w:val="none" w:sz="0" w:space="0" w:color="auto"/>
          </w:divBdr>
          <w:divsChild>
            <w:div w:id="2111315650">
              <w:marLeft w:val="0"/>
              <w:marRight w:val="0"/>
              <w:marTop w:val="0"/>
              <w:marBottom w:val="0"/>
              <w:divBdr>
                <w:top w:val="none" w:sz="0" w:space="0" w:color="auto"/>
                <w:left w:val="none" w:sz="0" w:space="0" w:color="auto"/>
                <w:bottom w:val="none" w:sz="0" w:space="0" w:color="auto"/>
                <w:right w:val="none" w:sz="0" w:space="0" w:color="auto"/>
              </w:divBdr>
            </w:div>
          </w:divsChild>
        </w:div>
        <w:div w:id="1955822162">
          <w:marLeft w:val="0"/>
          <w:marRight w:val="0"/>
          <w:marTop w:val="0"/>
          <w:marBottom w:val="225"/>
          <w:divBdr>
            <w:top w:val="none" w:sz="0" w:space="0" w:color="auto"/>
            <w:left w:val="none" w:sz="0" w:space="0" w:color="auto"/>
            <w:bottom w:val="none" w:sz="0" w:space="0" w:color="auto"/>
            <w:right w:val="none" w:sz="0" w:space="0" w:color="auto"/>
          </w:divBdr>
        </w:div>
        <w:div w:id="1709145036">
          <w:marLeft w:val="0"/>
          <w:marRight w:val="0"/>
          <w:marTop w:val="0"/>
          <w:marBottom w:val="225"/>
          <w:divBdr>
            <w:top w:val="none" w:sz="0" w:space="0" w:color="auto"/>
            <w:left w:val="none" w:sz="0" w:space="0" w:color="auto"/>
            <w:bottom w:val="none" w:sz="0" w:space="0" w:color="auto"/>
            <w:right w:val="none" w:sz="0" w:space="0" w:color="auto"/>
          </w:divBdr>
          <w:divsChild>
            <w:div w:id="107867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baike.baidu.com/item/%E7%8B%AC%E7%AB%8B%E8%AF%95%E9%AA%8C/12728918"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baike.baidu.com/item/%E7%8B%AC%E7%AB%8B/3415220" TargetMode="External"/><Relationship Id="rId14"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437</Words>
  <Characters>2496</Characters>
  <Application>Microsoft Office Word</Application>
  <DocSecurity>0</DocSecurity>
  <Lines>20</Lines>
  <Paragraphs>5</Paragraphs>
  <ScaleCrop>false</ScaleCrop>
  <Company/>
  <LinksUpToDate>false</LinksUpToDate>
  <CharactersWithSpaces>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7</cp:revision>
  <dcterms:created xsi:type="dcterms:W3CDTF">2019-12-10T08:59:00Z</dcterms:created>
  <dcterms:modified xsi:type="dcterms:W3CDTF">2019-12-30T10:31:00Z</dcterms:modified>
</cp:coreProperties>
</file>