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1CE28" w14:textId="77777777" w:rsidR="004703F1" w:rsidRDefault="004703F1" w:rsidP="004703F1">
      <w:pPr>
        <w:spacing w:line="360" w:lineRule="auto"/>
        <w:jc w:val="center"/>
        <w:rPr>
          <w:rFonts w:ascii="仿宋_GB2312" w:eastAsia="仿宋_GB2312" w:hAnsi="宋体"/>
          <w:b/>
          <w:sz w:val="36"/>
          <w:szCs w:val="36"/>
        </w:rPr>
      </w:pPr>
      <w:r>
        <w:rPr>
          <w:rFonts w:ascii="仿宋_GB2312" w:eastAsia="仿宋_GB2312" w:hAnsi="宋体" w:hint="eastAsia"/>
          <w:b/>
          <w:sz w:val="36"/>
          <w:szCs w:val="36"/>
        </w:rPr>
        <w:t>西安电子科技大学</w:t>
      </w:r>
    </w:p>
    <w:p w14:paraId="4C9EB84C" w14:textId="77777777" w:rsidR="004703F1" w:rsidRDefault="004703F1" w:rsidP="004703F1">
      <w:pPr>
        <w:spacing w:line="360" w:lineRule="auto"/>
        <w:jc w:val="center"/>
        <w:rPr>
          <w:rFonts w:ascii="仿宋_GB2312" w:eastAsia="仿宋_GB2312" w:hAnsi="宋体"/>
          <w:b/>
          <w:sz w:val="36"/>
          <w:szCs w:val="36"/>
        </w:rPr>
      </w:pPr>
    </w:p>
    <w:p w14:paraId="00112304" w14:textId="77777777" w:rsidR="004703F1" w:rsidRDefault="004703F1" w:rsidP="004703F1">
      <w:pPr>
        <w:spacing w:line="360" w:lineRule="auto"/>
        <w:ind w:firstLineChars="245" w:firstLine="885"/>
        <w:rPr>
          <w:rFonts w:ascii="仿宋_GB2312" w:eastAsia="仿宋_GB2312" w:hAnsi="宋体"/>
          <w:b/>
          <w:sz w:val="36"/>
          <w:szCs w:val="36"/>
        </w:rPr>
      </w:pPr>
      <w:r>
        <w:rPr>
          <w:rFonts w:ascii="仿宋_GB2312" w:eastAsia="仿宋_GB2312" w:hAnsi="宋体" w:hint="eastAsia"/>
          <w:b/>
          <w:sz w:val="36"/>
          <w:szCs w:val="36"/>
          <w:u w:val="single"/>
        </w:rPr>
        <w:t xml:space="preserve">    计算机组成与体系结构   </w:t>
      </w:r>
      <w:r>
        <w:rPr>
          <w:rFonts w:ascii="仿宋_GB2312" w:eastAsia="仿宋_GB2312" w:hAnsi="宋体" w:hint="eastAsia"/>
          <w:b/>
          <w:sz w:val="36"/>
          <w:szCs w:val="36"/>
        </w:rPr>
        <w:t>课程实验报告</w:t>
      </w:r>
    </w:p>
    <w:p w14:paraId="2C78F70B" w14:textId="77777777" w:rsidR="004703F1" w:rsidRDefault="004703F1" w:rsidP="004703F1">
      <w:pPr>
        <w:spacing w:line="360" w:lineRule="auto"/>
        <w:ind w:firstLineChars="350" w:firstLine="1124"/>
        <w:jc w:val="left"/>
        <w:rPr>
          <w:rFonts w:ascii="仿宋_GB2312" w:eastAsia="仿宋_GB2312"/>
          <w:b/>
          <w:sz w:val="32"/>
          <w:szCs w:val="32"/>
          <w:u w:val="single"/>
        </w:rPr>
      </w:pPr>
      <w:r>
        <w:rPr>
          <w:rFonts w:ascii="仿宋_GB2312" w:eastAsia="仿宋_GB2312" w:hint="eastAsia"/>
          <w:b/>
          <w:sz w:val="32"/>
          <w:szCs w:val="32"/>
        </w:rPr>
        <w:t xml:space="preserve">实验名称 </w:t>
      </w:r>
      <w:r>
        <w:rPr>
          <w:rFonts w:ascii="仿宋_GB2312" w:eastAsia="仿宋_GB2312" w:hint="eastAsia"/>
          <w:b/>
          <w:sz w:val="32"/>
          <w:szCs w:val="32"/>
          <w:u w:val="single"/>
        </w:rPr>
        <w:t xml:space="preserve">    节拍脉冲发生器时序电路实验            </w:t>
      </w:r>
    </w:p>
    <w:p w14:paraId="37AA2961" w14:textId="7CC6AFDD" w:rsidR="004703F1" w:rsidRDefault="004703F1" w:rsidP="004703F1">
      <w:pPr>
        <w:spacing w:line="360" w:lineRule="auto"/>
        <w:jc w:val="left"/>
        <w:rPr>
          <w:rFonts w:ascii="仿宋_GB2312" w:eastAsia="仿宋_GB2312"/>
          <w:sz w:val="28"/>
          <w:szCs w:val="28"/>
        </w:rPr>
      </w:pPr>
      <w:r>
        <w:rPr>
          <w:rFonts w:ascii="仿宋_GB2312" w:eastAsia="仿宋_GB2312"/>
          <w:noProof/>
          <w:sz w:val="28"/>
          <w:szCs w:val="28"/>
          <w:u w:val="single"/>
        </w:rPr>
        <mc:AlternateContent>
          <mc:Choice Requires="wps">
            <w:drawing>
              <wp:anchor distT="0" distB="0" distL="114300" distR="114300" simplePos="0" relativeHeight="251659264" behindDoc="0" locked="0" layoutInCell="1" allowOverlap="1" wp14:anchorId="5509497B" wp14:editId="6054CF65">
                <wp:simplePos x="0" y="0"/>
                <wp:positionH relativeFrom="column">
                  <wp:posOffset>3288665</wp:posOffset>
                </wp:positionH>
                <wp:positionV relativeFrom="paragraph">
                  <wp:posOffset>136525</wp:posOffset>
                </wp:positionV>
                <wp:extent cx="2169795" cy="1351280"/>
                <wp:effectExtent l="4445" t="4445" r="10160" b="15875"/>
                <wp:wrapNone/>
                <wp:docPr id="1" name="文本框 1"/>
                <wp:cNvGraphicFramePr/>
                <a:graphic xmlns:a="http://schemas.openxmlformats.org/drawingml/2006/main">
                  <a:graphicData uri="http://schemas.microsoft.com/office/word/2010/wordprocessingShape">
                    <wps:wsp>
                      <wps:cNvSpPr txBox="1"/>
                      <wps:spPr>
                        <a:xfrm>
                          <a:off x="0" y="0"/>
                          <a:ext cx="2169795" cy="13512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F238767" w14:textId="77777777" w:rsidR="004703F1" w:rsidRDefault="004703F1" w:rsidP="004703F1">
                            <w:pPr>
                              <w:jc w:val="center"/>
                              <w:rPr>
                                <w:sz w:val="28"/>
                                <w:szCs w:val="28"/>
                              </w:rPr>
                            </w:pPr>
                            <w:r>
                              <w:rPr>
                                <w:rFonts w:hint="eastAsia"/>
                                <w:sz w:val="28"/>
                                <w:szCs w:val="28"/>
                              </w:rPr>
                              <w:t>成</w:t>
                            </w:r>
                            <w:r>
                              <w:rPr>
                                <w:rFonts w:hint="eastAsia"/>
                                <w:sz w:val="28"/>
                                <w:szCs w:val="28"/>
                              </w:rPr>
                              <w:t xml:space="preserve">  </w:t>
                            </w:r>
                            <w:r>
                              <w:rPr>
                                <w:rFonts w:hint="eastAsia"/>
                                <w:sz w:val="28"/>
                                <w:szCs w:val="28"/>
                              </w:rPr>
                              <w:t>绩</w:t>
                            </w:r>
                          </w:p>
                          <w:p w14:paraId="010E46ED" w14:textId="77777777" w:rsidR="004703F1" w:rsidRDefault="004703F1" w:rsidP="004703F1">
                            <w:pPr>
                              <w:jc w:val="center"/>
                            </w:pPr>
                          </w:p>
                        </w:txbxContent>
                      </wps:txbx>
                      <wps:bodyPr upright="1"/>
                    </wps:wsp>
                  </a:graphicData>
                </a:graphic>
              </wp:anchor>
            </w:drawing>
          </mc:Choice>
          <mc:Fallback>
            <w:pict>
              <v:shapetype w14:anchorId="5509497B" id="_x0000_t202" coordsize="21600,21600" o:spt="202" path="m,l,21600r21600,l21600,xe">
                <v:stroke joinstyle="miter"/>
                <v:path gradientshapeok="t" o:connecttype="rect"/>
              </v:shapetype>
              <v:shape id="文本框 1" o:spid="_x0000_s1026" type="#_x0000_t202" style="position:absolute;margin-left:258.95pt;margin-top:10.75pt;width:170.85pt;height:10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Tq+QEAAOkDAAAOAAAAZHJzL2Uyb0RvYy54bWysU0uOEzEQ3SNxB8t70h+UYdJKZyQIYYMA&#10;aeAAFdvdbck/2Z505wJwA1Zs2HOunGPKTsjMMLNAiF64y+XnV1WvysurSSuyEz5Ia1pazUpKhGGW&#10;S9O39MvnzYtLSkIEw0FZI1q6F4FerZ4/W46uEbUdrOLCEyQxoRldS4cYXVMUgQ1CQ5hZJwwedtZr&#10;iLj1fcE9jMiuVVGX5UUxWs+dt0yEgN718ZCuMn/XCRY/dl0QkaiWYm4xrz6v27QWqyU0vQc3SHZK&#10;A/4hCw3SYNAz1RoikBsvH1FpybwNtoszZnVhu04ykWvAaqryj2quB3Ai14LiBHeWKfw/WvZh98kT&#10;ybF3lBjQ2KLD92+HH78OP7+SKskzutAg6tohLk6v7ZSgJ39AZ6p66rxOf6yH4DkKvT+LK6ZIGDrr&#10;6mLxajGnhOFZ9XJe1ZdZ/uLuuvMhvhNWk2S01GP3sqiwex8ihkTob0iKFqySfCOVyhvfb98oT3aA&#10;nd7kL2WJVx7AlCFjSxfzOiUCOHCdgoimdihBMH2O9+BGuE9c5u8p4pTYGsJwTCAzJBg0WkbhszUI&#10;4G8NJ3HvUGaD74GmZLTglCiBzydZGRlBqr9BYnXKYJGpR8deJCtO2wlpkrm1fI99u3Fe9gNKmjuX&#10;4ThPWZ3T7KeBvb/PpHcvdHULAAD//wMAUEsDBBQABgAIAAAAIQA71xEG4QAAAAoBAAAPAAAAZHJz&#10;L2Rvd25yZXYueG1sTI/BTsMwDIbvSLxDZCQuiKVd164tTSeEBIIbbBNcs8ZrK5qkJFlX3h5zgqPt&#10;T7+/v9rMemATOt9bIyBeRMDQNFb1phWw3z3e5sB8kEbJwRoU8I0eNvXlRSVLZc/mDadtaBmFGF9K&#10;AV0IY8m5bzrU0i/siIZuR+u0DDS6lisnzxSuB76Mooxr2Rv60MkRHzpsPrcnLSBfPU8f/iV5fW+y&#10;41CEm/X09OWEuL6a7++ABZzDHwy/+qQONTkd7MkozwYBabwuCBWwjFNgBORpkQE70CJZJcDriv+v&#10;UP8AAAD//wMAUEsBAi0AFAAGAAgAAAAhALaDOJL+AAAA4QEAABMAAAAAAAAAAAAAAAAAAAAAAFtD&#10;b250ZW50X1R5cGVzXS54bWxQSwECLQAUAAYACAAAACEAOP0h/9YAAACUAQAACwAAAAAAAAAAAAAA&#10;AAAvAQAAX3JlbHMvLnJlbHNQSwECLQAUAAYACAAAACEAXb3k6vkBAADpAwAADgAAAAAAAAAAAAAA&#10;AAAuAgAAZHJzL2Uyb0RvYy54bWxQSwECLQAUAAYACAAAACEAO9cRBuEAAAAKAQAADwAAAAAAAAAA&#10;AAAAAABTBAAAZHJzL2Rvd25yZXYueG1sUEsFBgAAAAAEAAQA8wAAAGEFAAAAAA==&#10;">
                <v:textbox>
                  <w:txbxContent>
                    <w:p w14:paraId="2F238767" w14:textId="77777777" w:rsidR="004703F1" w:rsidRDefault="004703F1" w:rsidP="004703F1">
                      <w:pPr>
                        <w:jc w:val="center"/>
                        <w:rPr>
                          <w:sz w:val="28"/>
                          <w:szCs w:val="28"/>
                        </w:rPr>
                      </w:pPr>
                      <w:r>
                        <w:rPr>
                          <w:rFonts w:hint="eastAsia"/>
                          <w:sz w:val="28"/>
                          <w:szCs w:val="28"/>
                        </w:rPr>
                        <w:t>成</w:t>
                      </w:r>
                      <w:r>
                        <w:rPr>
                          <w:rFonts w:hint="eastAsia"/>
                          <w:sz w:val="28"/>
                          <w:szCs w:val="28"/>
                        </w:rPr>
                        <w:t xml:space="preserve">  </w:t>
                      </w:r>
                      <w:r>
                        <w:rPr>
                          <w:rFonts w:hint="eastAsia"/>
                          <w:sz w:val="28"/>
                          <w:szCs w:val="28"/>
                        </w:rPr>
                        <w:t>绩</w:t>
                      </w:r>
                    </w:p>
                    <w:p w14:paraId="010E46ED" w14:textId="77777777" w:rsidR="004703F1" w:rsidRDefault="004703F1" w:rsidP="004703F1">
                      <w:pPr>
                        <w:jc w:val="center"/>
                      </w:pPr>
                    </w:p>
                  </w:txbxContent>
                </v:textbox>
              </v:shape>
            </w:pict>
          </mc:Fallback>
        </mc:AlternateContent>
      </w:r>
      <w:r>
        <w:rPr>
          <w:rFonts w:ascii="仿宋_GB2312" w:eastAsia="仿宋_GB2312" w:hint="eastAsia"/>
          <w:sz w:val="28"/>
          <w:szCs w:val="28"/>
          <w:u w:val="single"/>
        </w:rPr>
        <w:t>计算机科学与技术</w:t>
      </w:r>
      <w:r>
        <w:rPr>
          <w:rFonts w:ascii="仿宋_GB2312" w:eastAsia="仿宋_GB2312" w:hint="eastAsia"/>
          <w:sz w:val="28"/>
          <w:szCs w:val="28"/>
        </w:rPr>
        <w:t xml:space="preserve">学院  </w:t>
      </w:r>
      <w:r>
        <w:rPr>
          <w:rFonts w:ascii="仿宋_GB2312" w:eastAsia="仿宋_GB2312" w:hint="eastAsia"/>
          <w:sz w:val="28"/>
          <w:szCs w:val="28"/>
          <w:u w:val="single"/>
        </w:rPr>
        <w:t xml:space="preserve"> 1803011 </w:t>
      </w:r>
      <w:r>
        <w:rPr>
          <w:rFonts w:ascii="仿宋_GB2312" w:eastAsia="仿宋_GB2312" w:hint="eastAsia"/>
          <w:sz w:val="28"/>
          <w:szCs w:val="28"/>
        </w:rPr>
        <w:t xml:space="preserve"> 班</w:t>
      </w:r>
    </w:p>
    <w:p w14:paraId="16024130" w14:textId="5C21D312" w:rsidR="004703F1" w:rsidRDefault="004703F1" w:rsidP="004703F1">
      <w:pPr>
        <w:spacing w:line="360" w:lineRule="auto"/>
        <w:jc w:val="left"/>
        <w:rPr>
          <w:rFonts w:ascii="仿宋_GB2312" w:eastAsia="仿宋_GB2312"/>
          <w:sz w:val="28"/>
          <w:szCs w:val="28"/>
          <w:u w:val="single"/>
        </w:rPr>
      </w:pPr>
      <w:r>
        <w:rPr>
          <w:rFonts w:ascii="仿宋_GB2312" w:eastAsia="仿宋_GB2312" w:hint="eastAsia"/>
          <w:sz w:val="28"/>
          <w:szCs w:val="28"/>
        </w:rPr>
        <w:t>姓名</w:t>
      </w:r>
      <w:r>
        <w:rPr>
          <w:rFonts w:ascii="仿宋_GB2312" w:eastAsia="仿宋_GB2312" w:hint="eastAsia"/>
          <w:sz w:val="28"/>
          <w:szCs w:val="28"/>
          <w:u w:val="single"/>
        </w:rPr>
        <w:t xml:space="preserve">  </w:t>
      </w:r>
      <w:r w:rsidR="00F3048C">
        <w:rPr>
          <w:rFonts w:ascii="仿宋_GB2312" w:eastAsia="仿宋_GB2312" w:hint="eastAsia"/>
          <w:sz w:val="28"/>
          <w:szCs w:val="28"/>
          <w:u w:val="single"/>
        </w:rPr>
        <w:t>张帅豪</w:t>
      </w:r>
      <w:r>
        <w:rPr>
          <w:rFonts w:ascii="仿宋_GB2312" w:eastAsia="仿宋_GB2312" w:hint="eastAsia"/>
          <w:sz w:val="28"/>
          <w:szCs w:val="28"/>
          <w:u w:val="single"/>
        </w:rPr>
        <w:t xml:space="preserve">     </w:t>
      </w:r>
      <w:r>
        <w:rPr>
          <w:rFonts w:ascii="仿宋_GB2312" w:eastAsia="仿宋_GB2312" w:hint="eastAsia"/>
          <w:sz w:val="28"/>
          <w:szCs w:val="28"/>
        </w:rPr>
        <w:t>学号</w:t>
      </w:r>
      <w:r>
        <w:rPr>
          <w:rFonts w:ascii="仿宋_GB2312" w:eastAsia="仿宋_GB2312" w:hint="eastAsia"/>
          <w:sz w:val="28"/>
          <w:szCs w:val="28"/>
          <w:u w:val="single"/>
        </w:rPr>
        <w:t xml:space="preserve"> 1803010010</w:t>
      </w:r>
      <w:r w:rsidR="00F3048C">
        <w:rPr>
          <w:rFonts w:ascii="仿宋_GB2312" w:eastAsia="仿宋_GB2312"/>
          <w:sz w:val="28"/>
          <w:szCs w:val="28"/>
          <w:u w:val="single"/>
        </w:rPr>
        <w:t>1</w:t>
      </w:r>
      <w:r>
        <w:rPr>
          <w:rFonts w:ascii="仿宋_GB2312" w:eastAsia="仿宋_GB2312" w:hint="eastAsia"/>
          <w:sz w:val="28"/>
          <w:szCs w:val="28"/>
          <w:u w:val="single"/>
        </w:rPr>
        <w:t xml:space="preserve">          </w:t>
      </w:r>
    </w:p>
    <w:p w14:paraId="6F8B84D5" w14:textId="77777777" w:rsidR="004703F1" w:rsidRDefault="004703F1" w:rsidP="004703F1">
      <w:pPr>
        <w:spacing w:line="360" w:lineRule="auto"/>
        <w:jc w:val="left"/>
        <w:rPr>
          <w:rFonts w:ascii="仿宋_GB2312" w:eastAsia="仿宋_GB2312"/>
          <w:sz w:val="28"/>
          <w:szCs w:val="28"/>
          <w:u w:val="single"/>
        </w:rPr>
      </w:pPr>
      <w:r>
        <w:rPr>
          <w:rFonts w:ascii="仿宋_GB2312" w:eastAsia="仿宋_GB2312" w:hint="eastAsia"/>
          <w:sz w:val="28"/>
          <w:szCs w:val="28"/>
        </w:rPr>
        <w:t>同作者</w:t>
      </w:r>
      <w:r>
        <w:rPr>
          <w:rFonts w:ascii="仿宋_GB2312" w:eastAsia="仿宋_GB2312" w:hint="eastAsia"/>
          <w:sz w:val="28"/>
          <w:szCs w:val="28"/>
          <w:u w:val="single"/>
        </w:rPr>
        <w:t xml:space="preserve">                           </w:t>
      </w:r>
    </w:p>
    <w:p w14:paraId="5673DAA3" w14:textId="77777777" w:rsidR="004703F1" w:rsidRDefault="004703F1" w:rsidP="004703F1">
      <w:pPr>
        <w:spacing w:line="360" w:lineRule="auto"/>
        <w:jc w:val="left"/>
        <w:rPr>
          <w:rFonts w:ascii="仿宋_GB2312" w:eastAsia="仿宋_GB2312"/>
          <w:sz w:val="28"/>
          <w:szCs w:val="28"/>
        </w:rPr>
      </w:pPr>
      <w:r>
        <w:rPr>
          <w:rFonts w:ascii="仿宋_GB2312" w:eastAsia="仿宋_GB2312" w:hint="eastAsia"/>
          <w:sz w:val="28"/>
          <w:szCs w:val="28"/>
        </w:rPr>
        <w:t xml:space="preserve">实验日期 </w:t>
      </w:r>
      <w:r>
        <w:rPr>
          <w:rFonts w:ascii="仿宋_GB2312" w:eastAsia="仿宋_GB2312" w:hint="eastAsia"/>
          <w:sz w:val="28"/>
          <w:szCs w:val="28"/>
          <w:u w:val="single"/>
        </w:rPr>
        <w:t xml:space="preserve">  2020   </w:t>
      </w:r>
      <w:r>
        <w:rPr>
          <w:rFonts w:ascii="仿宋_GB2312" w:eastAsia="仿宋_GB2312" w:hint="eastAsia"/>
          <w:sz w:val="28"/>
          <w:szCs w:val="28"/>
        </w:rPr>
        <w:t xml:space="preserve"> 年 </w:t>
      </w:r>
      <w:r>
        <w:rPr>
          <w:rFonts w:ascii="仿宋_GB2312" w:eastAsia="仿宋_GB2312" w:hint="eastAsia"/>
          <w:sz w:val="28"/>
          <w:szCs w:val="28"/>
          <w:u w:val="single"/>
        </w:rPr>
        <w:t xml:space="preserve">  5 </w:t>
      </w:r>
      <w:r>
        <w:rPr>
          <w:rFonts w:ascii="仿宋_GB2312" w:eastAsia="仿宋_GB2312" w:hint="eastAsia"/>
          <w:sz w:val="28"/>
          <w:szCs w:val="28"/>
        </w:rPr>
        <w:t xml:space="preserve"> 月</w:t>
      </w:r>
      <w:r>
        <w:rPr>
          <w:rFonts w:ascii="仿宋_GB2312" w:eastAsia="仿宋_GB2312" w:hint="eastAsia"/>
          <w:sz w:val="28"/>
          <w:szCs w:val="28"/>
          <w:u w:val="single"/>
        </w:rPr>
        <w:t xml:space="preserve"> 15 </w:t>
      </w:r>
      <w:r>
        <w:rPr>
          <w:rFonts w:ascii="仿宋_GB2312" w:eastAsia="仿宋_GB2312" w:hint="eastAsia"/>
          <w:sz w:val="28"/>
          <w:szCs w:val="28"/>
        </w:rPr>
        <w:t>日</w:t>
      </w:r>
    </w:p>
    <w:p w14:paraId="3597716A" w14:textId="77777777" w:rsidR="004703F1" w:rsidRDefault="004703F1" w:rsidP="004703F1">
      <w:pPr>
        <w:spacing w:line="360" w:lineRule="auto"/>
        <w:jc w:val="left"/>
        <w:rPr>
          <w:rFonts w:ascii="仿宋_GB2312" w:eastAsia="仿宋_GB2312"/>
          <w:b/>
          <w:sz w:val="32"/>
          <w:szCs w:val="32"/>
          <w:u w:val="single"/>
        </w:rPr>
      </w:pPr>
      <w:r>
        <w:rPr>
          <w:rFonts w:ascii="仿宋_GB2312" w:eastAsia="仿宋_GB2312" w:hint="eastAsia"/>
          <w:sz w:val="28"/>
          <w:szCs w:val="28"/>
        </w:rPr>
        <w:t>实验地点</w:t>
      </w:r>
      <w:r>
        <w:rPr>
          <w:rFonts w:ascii="仿宋_GB2312" w:eastAsia="仿宋_GB2312" w:hint="eastAsia"/>
          <w:b/>
          <w:sz w:val="32"/>
          <w:szCs w:val="32"/>
          <w:u w:val="single"/>
        </w:rPr>
        <w:t xml:space="preserve">          群1         </w:t>
      </w:r>
      <w:r>
        <w:rPr>
          <w:rFonts w:ascii="仿宋_GB2312" w:eastAsia="仿宋_GB2312" w:hint="eastAsia"/>
          <w:sz w:val="28"/>
          <w:szCs w:val="28"/>
        </w:rPr>
        <w:t>实验批次</w:t>
      </w:r>
      <w:r>
        <w:rPr>
          <w:rFonts w:ascii="仿宋_GB2312" w:eastAsia="仿宋_GB2312" w:hint="eastAsia"/>
          <w:b/>
          <w:sz w:val="32"/>
          <w:szCs w:val="32"/>
          <w:u w:val="single"/>
        </w:rPr>
        <w:t xml:space="preserve">                     </w:t>
      </w:r>
    </w:p>
    <w:p w14:paraId="0DE6ACF4" w14:textId="77777777" w:rsidR="004703F1" w:rsidRDefault="004703F1" w:rsidP="004703F1">
      <w:pPr>
        <w:spacing w:line="360" w:lineRule="auto"/>
        <w:jc w:val="left"/>
        <w:rPr>
          <w:rFonts w:ascii="仿宋_GB2312" w:eastAsia="仿宋_GB2312"/>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720"/>
      </w:tblGrid>
      <w:tr w:rsidR="004703F1" w14:paraId="401398BC" w14:textId="77777777" w:rsidTr="00234C24">
        <w:trPr>
          <w:trHeight w:val="3050"/>
        </w:trPr>
        <w:tc>
          <w:tcPr>
            <w:tcW w:w="8720" w:type="dxa"/>
          </w:tcPr>
          <w:p w14:paraId="6585BE04" w14:textId="77777777" w:rsidR="004703F1" w:rsidRDefault="004703F1" w:rsidP="00234C24">
            <w:pPr>
              <w:spacing w:line="360" w:lineRule="auto"/>
              <w:jc w:val="left"/>
              <w:rPr>
                <w:rFonts w:ascii="仿宋_GB2312" w:eastAsia="仿宋_GB2312"/>
                <w:sz w:val="28"/>
                <w:szCs w:val="28"/>
              </w:rPr>
            </w:pPr>
            <w:r>
              <w:rPr>
                <w:rFonts w:ascii="仿宋_GB2312" w:eastAsia="仿宋_GB2312" w:hint="eastAsia"/>
                <w:sz w:val="28"/>
                <w:szCs w:val="28"/>
              </w:rPr>
              <w:t>指导教师评语：</w:t>
            </w:r>
          </w:p>
          <w:p w14:paraId="56D79431" w14:textId="77777777" w:rsidR="004703F1" w:rsidRDefault="004703F1" w:rsidP="00234C24">
            <w:pPr>
              <w:spacing w:line="360" w:lineRule="auto"/>
              <w:jc w:val="left"/>
              <w:rPr>
                <w:rFonts w:ascii="仿宋_GB2312" w:eastAsia="仿宋_GB2312"/>
                <w:sz w:val="24"/>
                <w:szCs w:val="24"/>
              </w:rPr>
            </w:pPr>
          </w:p>
          <w:p w14:paraId="275CF57E" w14:textId="77777777" w:rsidR="004703F1" w:rsidRDefault="004703F1" w:rsidP="00234C24">
            <w:pPr>
              <w:spacing w:line="360" w:lineRule="auto"/>
              <w:jc w:val="left"/>
              <w:rPr>
                <w:rFonts w:ascii="仿宋_GB2312" w:eastAsia="仿宋_GB2312"/>
                <w:sz w:val="24"/>
                <w:szCs w:val="24"/>
              </w:rPr>
            </w:pPr>
          </w:p>
          <w:p w14:paraId="3442A682" w14:textId="77777777" w:rsidR="004703F1" w:rsidRDefault="004703F1" w:rsidP="00234C24">
            <w:pPr>
              <w:spacing w:line="360" w:lineRule="auto"/>
              <w:jc w:val="left"/>
              <w:rPr>
                <w:rFonts w:ascii="仿宋_GB2312" w:eastAsia="仿宋_GB2312"/>
                <w:sz w:val="24"/>
                <w:szCs w:val="24"/>
              </w:rPr>
            </w:pPr>
          </w:p>
          <w:p w14:paraId="7BFAAADB" w14:textId="77777777" w:rsidR="004703F1" w:rsidRDefault="004703F1" w:rsidP="00234C24">
            <w:pPr>
              <w:spacing w:line="360" w:lineRule="auto"/>
              <w:jc w:val="left"/>
              <w:rPr>
                <w:rFonts w:ascii="仿宋_GB2312" w:eastAsia="仿宋_GB2312"/>
                <w:sz w:val="24"/>
                <w:szCs w:val="24"/>
              </w:rPr>
            </w:pPr>
          </w:p>
          <w:p w14:paraId="5A798765" w14:textId="77777777" w:rsidR="004703F1" w:rsidRDefault="004703F1" w:rsidP="00234C24">
            <w:pPr>
              <w:spacing w:line="360" w:lineRule="auto"/>
              <w:jc w:val="left"/>
              <w:rPr>
                <w:rFonts w:ascii="仿宋_GB2312" w:eastAsia="仿宋_GB2312"/>
                <w:sz w:val="24"/>
                <w:szCs w:val="24"/>
              </w:rPr>
            </w:pPr>
          </w:p>
          <w:p w14:paraId="034C2701" w14:textId="77777777" w:rsidR="004703F1" w:rsidRDefault="004703F1" w:rsidP="00234C24">
            <w:pPr>
              <w:spacing w:line="360" w:lineRule="auto"/>
              <w:jc w:val="left"/>
              <w:rPr>
                <w:rFonts w:ascii="仿宋_GB2312" w:eastAsia="仿宋_GB2312"/>
                <w:sz w:val="28"/>
                <w:szCs w:val="28"/>
              </w:rPr>
            </w:pPr>
            <w:r>
              <w:rPr>
                <w:rFonts w:ascii="仿宋_GB2312" w:eastAsia="仿宋_GB2312" w:hint="eastAsia"/>
                <w:sz w:val="28"/>
                <w:szCs w:val="28"/>
              </w:rPr>
              <w:t xml:space="preserve">                                 指导教师：</w:t>
            </w:r>
          </w:p>
          <w:p w14:paraId="1B8107C4" w14:textId="77777777" w:rsidR="004703F1" w:rsidRDefault="004703F1" w:rsidP="00234C24">
            <w:pPr>
              <w:spacing w:line="360" w:lineRule="auto"/>
              <w:jc w:val="left"/>
              <w:rPr>
                <w:rFonts w:ascii="仿宋_GB2312" w:eastAsia="仿宋_GB2312"/>
                <w:sz w:val="28"/>
                <w:szCs w:val="28"/>
                <w:u w:val="single"/>
              </w:rPr>
            </w:pPr>
            <w:r>
              <w:rPr>
                <w:rFonts w:ascii="仿宋_GB2312" w:eastAsia="仿宋_GB2312" w:hint="eastAsia"/>
                <w:sz w:val="28"/>
                <w:szCs w:val="28"/>
              </w:rPr>
              <w:t xml:space="preserve">                                       </w:t>
            </w:r>
            <w:r>
              <w:rPr>
                <w:rFonts w:ascii="仿宋_GB2312" w:eastAsia="仿宋_GB2312" w:hint="eastAsia"/>
                <w:sz w:val="28"/>
                <w:szCs w:val="28"/>
                <w:u w:val="single"/>
              </w:rPr>
              <w:t xml:space="preserve">      </w:t>
            </w:r>
            <w:r>
              <w:rPr>
                <w:rFonts w:ascii="仿宋_GB2312" w:eastAsia="仿宋_GB2312" w:hint="eastAsia"/>
                <w:sz w:val="28"/>
                <w:szCs w:val="28"/>
              </w:rPr>
              <w:t>年</w:t>
            </w:r>
            <w:r>
              <w:rPr>
                <w:rFonts w:ascii="仿宋_GB2312" w:eastAsia="仿宋_GB2312" w:hint="eastAsia"/>
                <w:sz w:val="28"/>
                <w:szCs w:val="28"/>
                <w:u w:val="single"/>
              </w:rPr>
              <w:t xml:space="preserve">    </w:t>
            </w:r>
            <w:r>
              <w:rPr>
                <w:rFonts w:ascii="仿宋_GB2312" w:eastAsia="仿宋_GB2312" w:hint="eastAsia"/>
                <w:sz w:val="28"/>
                <w:szCs w:val="28"/>
              </w:rPr>
              <w:t>月</w:t>
            </w:r>
            <w:r>
              <w:rPr>
                <w:rFonts w:ascii="仿宋_GB2312" w:eastAsia="仿宋_GB2312" w:hint="eastAsia"/>
                <w:sz w:val="28"/>
                <w:szCs w:val="28"/>
                <w:u w:val="single"/>
              </w:rPr>
              <w:t xml:space="preserve">    </w:t>
            </w:r>
            <w:r>
              <w:rPr>
                <w:rFonts w:ascii="仿宋_GB2312" w:eastAsia="仿宋_GB2312" w:hint="eastAsia"/>
                <w:sz w:val="28"/>
                <w:szCs w:val="28"/>
              </w:rPr>
              <w:t>日</w:t>
            </w:r>
          </w:p>
        </w:tc>
      </w:tr>
      <w:tr w:rsidR="004703F1" w14:paraId="1E0F890C" w14:textId="77777777" w:rsidTr="00234C24">
        <w:trPr>
          <w:trHeight w:val="2977"/>
        </w:trPr>
        <w:tc>
          <w:tcPr>
            <w:tcW w:w="8720" w:type="dxa"/>
          </w:tcPr>
          <w:p w14:paraId="4AD74D6C" w14:textId="77777777" w:rsidR="004703F1" w:rsidRDefault="004703F1" w:rsidP="00234C24">
            <w:pPr>
              <w:spacing w:line="360" w:lineRule="auto"/>
              <w:jc w:val="center"/>
              <w:rPr>
                <w:rFonts w:ascii="仿宋_GB2312" w:eastAsia="仿宋_GB2312"/>
                <w:b/>
                <w:sz w:val="28"/>
                <w:szCs w:val="28"/>
              </w:rPr>
            </w:pPr>
            <w:r>
              <w:rPr>
                <w:rFonts w:ascii="仿宋_GB2312" w:eastAsia="仿宋_GB2312" w:hint="eastAsia"/>
                <w:b/>
                <w:sz w:val="28"/>
                <w:szCs w:val="28"/>
              </w:rPr>
              <w:t>实验报告内容基本要求及参考格式</w:t>
            </w:r>
          </w:p>
          <w:p w14:paraId="40C1FC01" w14:textId="77777777" w:rsidR="004703F1" w:rsidRDefault="004703F1" w:rsidP="00234C24">
            <w:pPr>
              <w:spacing w:line="360" w:lineRule="auto"/>
              <w:rPr>
                <w:rFonts w:ascii="仿宋_GB2312" w:eastAsia="仿宋_GB2312"/>
                <w:sz w:val="24"/>
                <w:szCs w:val="24"/>
              </w:rPr>
            </w:pPr>
            <w:r>
              <w:rPr>
                <w:rFonts w:ascii="仿宋_GB2312" w:eastAsia="仿宋_GB2312" w:hint="eastAsia"/>
                <w:sz w:val="24"/>
                <w:szCs w:val="24"/>
              </w:rPr>
              <w:t>一、实验目的</w:t>
            </w:r>
          </w:p>
          <w:p w14:paraId="6CED8F0C" w14:textId="77777777" w:rsidR="004703F1" w:rsidRDefault="004703F1" w:rsidP="00234C24">
            <w:pPr>
              <w:spacing w:line="360" w:lineRule="auto"/>
              <w:rPr>
                <w:rFonts w:ascii="仿宋_GB2312" w:eastAsia="仿宋_GB2312"/>
                <w:sz w:val="24"/>
                <w:szCs w:val="24"/>
              </w:rPr>
            </w:pPr>
            <w:r>
              <w:rPr>
                <w:rFonts w:ascii="仿宋_GB2312" w:eastAsia="仿宋_GB2312" w:hint="eastAsia"/>
                <w:sz w:val="24"/>
                <w:szCs w:val="24"/>
              </w:rPr>
              <w:t>二、实验所用仪器（或实验环境）</w:t>
            </w:r>
          </w:p>
          <w:p w14:paraId="7095B3A5" w14:textId="77777777" w:rsidR="004703F1" w:rsidRDefault="004703F1" w:rsidP="00234C24">
            <w:pPr>
              <w:spacing w:line="360" w:lineRule="auto"/>
              <w:rPr>
                <w:rFonts w:ascii="仿宋_GB2312" w:eastAsia="仿宋_GB2312"/>
                <w:sz w:val="24"/>
                <w:szCs w:val="24"/>
              </w:rPr>
            </w:pPr>
            <w:r>
              <w:rPr>
                <w:rFonts w:ascii="仿宋_GB2312" w:eastAsia="仿宋_GB2312" w:hint="eastAsia"/>
                <w:sz w:val="24"/>
                <w:szCs w:val="24"/>
              </w:rPr>
              <w:t>三、实验基本原理及步骤（或方案设计及理论计算）</w:t>
            </w:r>
          </w:p>
          <w:p w14:paraId="3A19BD8C" w14:textId="77777777" w:rsidR="004703F1" w:rsidRDefault="004703F1" w:rsidP="00234C24">
            <w:pPr>
              <w:spacing w:line="360" w:lineRule="auto"/>
              <w:rPr>
                <w:rFonts w:ascii="仿宋_GB2312" w:eastAsia="仿宋_GB2312"/>
                <w:sz w:val="24"/>
                <w:szCs w:val="24"/>
              </w:rPr>
            </w:pPr>
            <w:r>
              <w:rPr>
                <w:rFonts w:ascii="仿宋_GB2312" w:eastAsia="仿宋_GB2312" w:hint="eastAsia"/>
                <w:sz w:val="24"/>
                <w:szCs w:val="24"/>
              </w:rPr>
              <w:t>四、实验数据记录（或仿真及软件设计）</w:t>
            </w:r>
          </w:p>
          <w:p w14:paraId="08898066" w14:textId="77777777" w:rsidR="004703F1" w:rsidRDefault="004703F1" w:rsidP="00234C24">
            <w:pPr>
              <w:spacing w:line="360" w:lineRule="auto"/>
              <w:rPr>
                <w:rFonts w:ascii="仿宋_GB2312" w:eastAsia="仿宋_GB2312"/>
                <w:sz w:val="28"/>
                <w:szCs w:val="28"/>
              </w:rPr>
            </w:pPr>
            <w:r>
              <w:rPr>
                <w:rFonts w:ascii="仿宋_GB2312" w:eastAsia="仿宋_GB2312" w:hint="eastAsia"/>
                <w:sz w:val="24"/>
                <w:szCs w:val="24"/>
              </w:rPr>
              <w:t>五、实验结果分析及回答问题（或测试环境及测试结果）</w:t>
            </w:r>
          </w:p>
        </w:tc>
      </w:tr>
    </w:tbl>
    <w:p w14:paraId="20DDCBAD" w14:textId="6D55BEF9" w:rsidR="00DA3731" w:rsidRDefault="00DA3731"/>
    <w:p w14:paraId="0D8C42E2" w14:textId="58EE8548" w:rsidR="004703F1" w:rsidRDefault="004703F1"/>
    <w:p w14:paraId="680670EA" w14:textId="77777777" w:rsidR="004703F1" w:rsidRDefault="004703F1" w:rsidP="004703F1">
      <w:pPr>
        <w:numPr>
          <w:ilvl w:val="0"/>
          <w:numId w:val="1"/>
        </w:numPr>
        <w:spacing w:line="360" w:lineRule="auto"/>
        <w:jc w:val="left"/>
        <w:rPr>
          <w:rFonts w:ascii="仿宋_GB2312" w:eastAsia="仿宋_GB2312"/>
          <w:sz w:val="28"/>
          <w:szCs w:val="28"/>
        </w:rPr>
      </w:pPr>
      <w:r>
        <w:rPr>
          <w:rFonts w:ascii="仿宋_GB2312" w:eastAsia="仿宋_GB2312" w:hint="eastAsia"/>
          <w:b/>
          <w:bCs/>
          <w:sz w:val="28"/>
          <w:szCs w:val="28"/>
        </w:rPr>
        <w:lastRenderedPageBreak/>
        <w:t>实验目的</w:t>
      </w:r>
    </w:p>
    <w:p w14:paraId="5A26C10F" w14:textId="77777777" w:rsidR="004703F1" w:rsidRDefault="004703F1" w:rsidP="004703F1">
      <w:pPr>
        <w:numPr>
          <w:ilvl w:val="0"/>
          <w:numId w:val="2"/>
        </w:numPr>
        <w:spacing w:line="360" w:lineRule="auto"/>
        <w:jc w:val="left"/>
        <w:rPr>
          <w:rFonts w:ascii="仿宋_GB2312" w:eastAsia="仿宋_GB2312"/>
          <w:sz w:val="24"/>
          <w:szCs w:val="24"/>
        </w:rPr>
      </w:pPr>
      <w:r>
        <w:rPr>
          <w:rFonts w:ascii="仿宋_GB2312" w:eastAsia="仿宋_GB2312" w:hint="eastAsia"/>
          <w:sz w:val="24"/>
          <w:szCs w:val="24"/>
        </w:rPr>
        <w:t xml:space="preserve">掌握节拍脉冲发生器的设计方法和工作原理。 </w:t>
      </w:r>
    </w:p>
    <w:p w14:paraId="1BC9468D" w14:textId="77777777" w:rsidR="004703F1" w:rsidRDefault="004703F1" w:rsidP="004703F1">
      <w:pPr>
        <w:numPr>
          <w:ilvl w:val="0"/>
          <w:numId w:val="2"/>
        </w:numPr>
        <w:spacing w:line="360" w:lineRule="auto"/>
        <w:jc w:val="left"/>
        <w:rPr>
          <w:rFonts w:ascii="仿宋_GB2312" w:eastAsia="仿宋_GB2312"/>
          <w:sz w:val="24"/>
          <w:szCs w:val="24"/>
        </w:rPr>
      </w:pPr>
      <w:r>
        <w:rPr>
          <w:rFonts w:ascii="仿宋_GB2312" w:eastAsia="仿宋_GB2312" w:hint="eastAsia"/>
          <w:sz w:val="24"/>
          <w:szCs w:val="24"/>
        </w:rPr>
        <w:t>理解节拍脉冲发生器的工作原理。</w:t>
      </w:r>
    </w:p>
    <w:p w14:paraId="13A44A7E" w14:textId="77777777" w:rsidR="004703F1" w:rsidRDefault="004703F1" w:rsidP="004703F1">
      <w:pPr>
        <w:numPr>
          <w:ilvl w:val="0"/>
          <w:numId w:val="1"/>
        </w:numPr>
        <w:spacing w:line="360" w:lineRule="auto"/>
        <w:jc w:val="left"/>
        <w:rPr>
          <w:rFonts w:ascii="仿宋_GB2312" w:eastAsia="仿宋_GB2312"/>
          <w:sz w:val="28"/>
          <w:szCs w:val="28"/>
        </w:rPr>
      </w:pPr>
      <w:r>
        <w:rPr>
          <w:rFonts w:ascii="仿宋_GB2312" w:eastAsia="仿宋_GB2312" w:hint="eastAsia"/>
          <w:b/>
          <w:bCs/>
          <w:sz w:val="28"/>
          <w:szCs w:val="28"/>
        </w:rPr>
        <w:t>实验所用仪器（或实验环境）</w:t>
      </w:r>
    </w:p>
    <w:p w14:paraId="20CA9140" w14:textId="77777777" w:rsidR="004703F1" w:rsidRDefault="004703F1" w:rsidP="004703F1">
      <w:pPr>
        <w:spacing w:line="360" w:lineRule="auto"/>
        <w:jc w:val="left"/>
        <w:rPr>
          <w:rFonts w:ascii="仿宋_GB2312" w:eastAsia="仿宋_GB2312"/>
          <w:sz w:val="24"/>
          <w:szCs w:val="24"/>
        </w:rPr>
      </w:pPr>
      <w:r>
        <w:rPr>
          <w:rFonts w:ascii="仿宋_GB2312" w:eastAsia="仿宋_GB2312" w:hint="eastAsia"/>
          <w:sz w:val="24"/>
          <w:szCs w:val="24"/>
        </w:rPr>
        <w:t>QuartusⅡ 9.0 32bit</w:t>
      </w:r>
    </w:p>
    <w:p w14:paraId="1633170C" w14:textId="77777777" w:rsidR="004703F1" w:rsidRDefault="004703F1" w:rsidP="004703F1">
      <w:pPr>
        <w:numPr>
          <w:ilvl w:val="0"/>
          <w:numId w:val="1"/>
        </w:numPr>
        <w:spacing w:line="360" w:lineRule="auto"/>
        <w:jc w:val="left"/>
        <w:rPr>
          <w:rFonts w:ascii="仿宋_GB2312" w:eastAsia="仿宋_GB2312"/>
          <w:b/>
          <w:bCs/>
          <w:sz w:val="28"/>
          <w:szCs w:val="28"/>
        </w:rPr>
      </w:pPr>
      <w:r>
        <w:rPr>
          <w:rFonts w:ascii="仿宋_GB2312" w:eastAsia="仿宋_GB2312" w:hint="eastAsia"/>
          <w:b/>
          <w:bCs/>
          <w:sz w:val="28"/>
          <w:szCs w:val="28"/>
        </w:rPr>
        <w:t>实验基本原理及步骤（或方案设计及理论计算）</w:t>
      </w:r>
    </w:p>
    <w:p w14:paraId="4107F62F" w14:textId="2CB7F014" w:rsidR="004703F1" w:rsidRDefault="004703F1" w:rsidP="004703F1">
      <w:pPr>
        <w:spacing w:line="360" w:lineRule="auto"/>
        <w:jc w:val="left"/>
        <w:rPr>
          <w:rFonts w:ascii="仿宋_GB2312" w:eastAsia="仿宋_GB2312"/>
          <w:sz w:val="24"/>
          <w:szCs w:val="24"/>
        </w:rPr>
      </w:pPr>
      <w:r>
        <w:rPr>
          <w:rFonts w:ascii="仿宋_GB2312" w:eastAsia="仿宋_GB2312" w:hint="eastAsia"/>
          <w:sz w:val="24"/>
          <w:szCs w:val="24"/>
        </w:rPr>
        <w:t>实验基本原理：</w:t>
      </w:r>
    </w:p>
    <w:p w14:paraId="697C4635" w14:textId="77777777" w:rsidR="004703F1" w:rsidRDefault="004703F1" w:rsidP="004703F1">
      <w:pPr>
        <w:spacing w:line="360" w:lineRule="auto"/>
        <w:ind w:left="420" w:firstLine="420"/>
        <w:jc w:val="left"/>
        <w:rPr>
          <w:rFonts w:ascii="仿宋_GB2312" w:eastAsia="仿宋_GB2312"/>
          <w:sz w:val="24"/>
          <w:szCs w:val="24"/>
        </w:rPr>
      </w:pPr>
      <w:r>
        <w:rPr>
          <w:rFonts w:ascii="仿宋_GB2312" w:eastAsia="仿宋_GB2312" w:hint="eastAsia"/>
          <w:sz w:val="24"/>
          <w:szCs w:val="24"/>
        </w:rPr>
        <w:t>计算机之所以能够按照人们事先规定的顺序进行一系列的操作或运算，就是因为它的控制部分能够按一定的先后顺序正确地发出一系列相应的控制信号。这就要求计算机必须有时序电路。控制信号就是根据时序信号产生的。本实验说明时序电路中节拍脉冲发生器的工作原理。</w:t>
      </w:r>
    </w:p>
    <w:p w14:paraId="5F9E56FD" w14:textId="77777777" w:rsidR="004703F1" w:rsidRDefault="004703F1" w:rsidP="004703F1">
      <w:pPr>
        <w:numPr>
          <w:ilvl w:val="0"/>
          <w:numId w:val="3"/>
        </w:numPr>
        <w:spacing w:line="360" w:lineRule="auto"/>
        <w:jc w:val="left"/>
        <w:rPr>
          <w:rFonts w:ascii="仿宋_GB2312" w:eastAsia="仿宋_GB2312"/>
          <w:sz w:val="24"/>
          <w:szCs w:val="24"/>
        </w:rPr>
      </w:pPr>
      <w:r>
        <w:rPr>
          <w:rFonts w:ascii="仿宋_GB2312" w:eastAsia="仿宋_GB2312" w:hint="eastAsia"/>
          <w:sz w:val="24"/>
          <w:szCs w:val="24"/>
        </w:rPr>
        <w:t>连续节拍发生电路</w:t>
      </w:r>
    </w:p>
    <w:p w14:paraId="587C0BCA" w14:textId="77777777" w:rsidR="004703F1" w:rsidRDefault="004703F1" w:rsidP="004703F1">
      <w:pPr>
        <w:widowControl/>
        <w:ind w:left="420" w:firstLine="420"/>
        <w:jc w:val="left"/>
        <w:rPr>
          <w:rFonts w:ascii="仿宋_GB2312" w:eastAsia="仿宋_GB2312"/>
          <w:sz w:val="24"/>
          <w:szCs w:val="24"/>
        </w:rPr>
      </w:pPr>
      <w:r>
        <w:rPr>
          <w:rFonts w:ascii="仿宋_GB2312" w:eastAsia="仿宋_GB2312" w:hint="eastAsia"/>
          <w:sz w:val="24"/>
          <w:szCs w:val="24"/>
        </w:rPr>
        <w:t>可由 4 个 D 触发器组成，产生 4 个等间隔的时序信号 T1-T4，其中 CLK1 为时钟信号。当 RST1 为低电平时，T1 输出为“1”，而 T2、T3、T4 输出为“0”；当 RST1 由低电平变为高电平后，T1-T4 将在 CLK1 的输入脉冲作用下，周期性地轮流输出正脉冲。</w:t>
      </w:r>
    </w:p>
    <w:p w14:paraId="29DD2318" w14:textId="77777777" w:rsidR="004703F1" w:rsidRDefault="004703F1" w:rsidP="004703F1">
      <w:pPr>
        <w:numPr>
          <w:ilvl w:val="0"/>
          <w:numId w:val="3"/>
        </w:numPr>
        <w:spacing w:line="360" w:lineRule="auto"/>
        <w:jc w:val="left"/>
        <w:rPr>
          <w:rFonts w:ascii="仿宋_GB2312" w:eastAsia="仿宋_GB2312"/>
          <w:sz w:val="24"/>
          <w:szCs w:val="24"/>
        </w:rPr>
      </w:pPr>
      <w:r>
        <w:rPr>
          <w:rFonts w:ascii="仿宋_GB2312" w:eastAsia="仿宋_GB2312" w:hint="eastAsia"/>
          <w:sz w:val="24"/>
          <w:szCs w:val="24"/>
        </w:rPr>
        <w:t>单步节拍发生电路</w:t>
      </w:r>
    </w:p>
    <w:p w14:paraId="239819FA" w14:textId="77777777" w:rsidR="004703F1" w:rsidRDefault="004703F1" w:rsidP="004703F1">
      <w:pPr>
        <w:widowControl/>
        <w:ind w:left="420" w:firstLine="420"/>
        <w:jc w:val="left"/>
        <w:rPr>
          <w:rFonts w:ascii="仿宋_GB2312" w:eastAsia="仿宋_GB2312"/>
          <w:sz w:val="24"/>
          <w:szCs w:val="24"/>
        </w:rPr>
      </w:pPr>
      <w:r>
        <w:rPr>
          <w:rFonts w:ascii="仿宋_GB2312" w:eastAsia="仿宋_GB2312" w:hint="eastAsia"/>
          <w:sz w:val="24"/>
          <w:szCs w:val="24"/>
        </w:rPr>
        <w:t>原理图与连续节拍类似，其中 CLK1 为时钟信号。当 RST1 为低电平时，T1-T4输出均为“0”；当 RST1 由低电平变为高电平后，T1-T4 将在 CLK1 的输入脉冲作用下，仅输出一组正脉冲。</w:t>
      </w:r>
    </w:p>
    <w:p w14:paraId="1D293F86" w14:textId="77777777" w:rsidR="004703F1" w:rsidRDefault="004703F1" w:rsidP="004703F1">
      <w:pPr>
        <w:numPr>
          <w:ilvl w:val="0"/>
          <w:numId w:val="3"/>
        </w:numPr>
        <w:spacing w:line="360" w:lineRule="auto"/>
        <w:jc w:val="left"/>
        <w:rPr>
          <w:rFonts w:ascii="仿宋_GB2312" w:eastAsia="仿宋_GB2312"/>
          <w:sz w:val="24"/>
          <w:szCs w:val="24"/>
        </w:rPr>
      </w:pPr>
      <w:r>
        <w:rPr>
          <w:rFonts w:ascii="仿宋_GB2312" w:eastAsia="仿宋_GB2312" w:hint="eastAsia"/>
          <w:sz w:val="24"/>
          <w:szCs w:val="24"/>
        </w:rPr>
        <w:t>单步/连续节拍发生电路</w:t>
      </w:r>
    </w:p>
    <w:p w14:paraId="5276B7E4" w14:textId="77777777" w:rsidR="004703F1" w:rsidRDefault="004703F1" w:rsidP="004703F1">
      <w:pPr>
        <w:spacing w:line="360" w:lineRule="auto"/>
        <w:ind w:left="420" w:firstLine="420"/>
        <w:jc w:val="left"/>
        <w:rPr>
          <w:rFonts w:ascii="仿宋_GB2312" w:eastAsia="仿宋_GB2312"/>
          <w:sz w:val="24"/>
          <w:szCs w:val="24"/>
        </w:rPr>
      </w:pPr>
      <w:r>
        <w:rPr>
          <w:rFonts w:ascii="仿宋_GB2312" w:eastAsia="仿宋_GB2312" w:hint="eastAsia"/>
          <w:sz w:val="24"/>
          <w:szCs w:val="24"/>
        </w:rPr>
        <w:t>增加两个 2-1 多路选择器，S0 是单步或连续节拍发生控制信号，当 S0=0，选择单步运行方式；当 S0=1，选择连续运行方式。</w:t>
      </w:r>
    </w:p>
    <w:p w14:paraId="2F799938" w14:textId="31C2D5AA" w:rsidR="004703F1" w:rsidRDefault="004703F1" w:rsidP="004703F1">
      <w:pPr>
        <w:spacing w:line="360" w:lineRule="auto"/>
        <w:jc w:val="left"/>
        <w:rPr>
          <w:rFonts w:ascii="仿宋_GB2312" w:eastAsia="仿宋_GB2312"/>
          <w:sz w:val="24"/>
          <w:szCs w:val="24"/>
        </w:rPr>
      </w:pPr>
      <w:r>
        <w:rPr>
          <w:rFonts w:ascii="仿宋_GB2312" w:eastAsia="仿宋_GB2312" w:hint="eastAsia"/>
          <w:sz w:val="24"/>
          <w:szCs w:val="24"/>
        </w:rPr>
        <w:t>实验步骤</w:t>
      </w:r>
    </w:p>
    <w:p w14:paraId="329D1D62" w14:textId="77777777" w:rsidR="00553802" w:rsidRPr="00553802" w:rsidRDefault="00553802" w:rsidP="00553802">
      <w:pPr>
        <w:spacing w:line="360" w:lineRule="auto"/>
        <w:jc w:val="left"/>
        <w:rPr>
          <w:rFonts w:ascii="仿宋_GB2312" w:eastAsia="仿宋_GB2312"/>
          <w:sz w:val="24"/>
          <w:szCs w:val="24"/>
        </w:rPr>
      </w:pPr>
      <w:r w:rsidRPr="00553802">
        <w:rPr>
          <w:rFonts w:ascii="仿宋_GB2312" w:eastAsia="仿宋_GB2312" w:hint="eastAsia"/>
          <w:sz w:val="24"/>
          <w:szCs w:val="24"/>
        </w:rPr>
        <w:t>1.</w:t>
      </w:r>
      <w:r w:rsidRPr="00553802">
        <w:rPr>
          <w:rFonts w:ascii="仿宋_GB2312" w:eastAsia="仿宋_GB2312" w:hint="eastAsia"/>
          <w:sz w:val="24"/>
          <w:szCs w:val="24"/>
        </w:rPr>
        <w:tab/>
        <w:t>按照原理图连接电路</w:t>
      </w:r>
    </w:p>
    <w:p w14:paraId="507CF4D8" w14:textId="77777777" w:rsidR="00553802" w:rsidRPr="00553802" w:rsidRDefault="00553802" w:rsidP="00553802">
      <w:pPr>
        <w:spacing w:line="360" w:lineRule="auto"/>
        <w:jc w:val="left"/>
        <w:rPr>
          <w:rFonts w:ascii="仿宋_GB2312" w:eastAsia="仿宋_GB2312"/>
          <w:sz w:val="24"/>
          <w:szCs w:val="24"/>
        </w:rPr>
      </w:pPr>
      <w:r w:rsidRPr="00553802">
        <w:rPr>
          <w:rFonts w:ascii="仿宋_GB2312" w:eastAsia="仿宋_GB2312" w:hint="eastAsia"/>
          <w:sz w:val="24"/>
          <w:szCs w:val="24"/>
        </w:rPr>
        <w:t>2.</w:t>
      </w:r>
      <w:r w:rsidRPr="00553802">
        <w:rPr>
          <w:rFonts w:ascii="仿宋_GB2312" w:eastAsia="仿宋_GB2312" w:hint="eastAsia"/>
          <w:sz w:val="24"/>
          <w:szCs w:val="24"/>
        </w:rPr>
        <w:tab/>
        <w:t>模拟输入信号</w:t>
      </w:r>
    </w:p>
    <w:p w14:paraId="1A8BA683" w14:textId="64C9DDCE" w:rsidR="00553802" w:rsidRPr="00553802" w:rsidRDefault="00553802" w:rsidP="00553802">
      <w:pPr>
        <w:spacing w:line="360" w:lineRule="auto"/>
        <w:jc w:val="left"/>
        <w:rPr>
          <w:rFonts w:ascii="仿宋_GB2312" w:eastAsia="仿宋_GB2312"/>
          <w:sz w:val="24"/>
          <w:szCs w:val="24"/>
        </w:rPr>
      </w:pPr>
      <w:r w:rsidRPr="00553802">
        <w:rPr>
          <w:rFonts w:ascii="仿宋_GB2312" w:eastAsia="仿宋_GB2312" w:hint="eastAsia"/>
          <w:sz w:val="24"/>
          <w:szCs w:val="24"/>
        </w:rPr>
        <w:t>3.</w:t>
      </w:r>
      <w:r w:rsidRPr="00553802">
        <w:rPr>
          <w:rFonts w:ascii="仿宋_GB2312" w:eastAsia="仿宋_GB2312" w:hint="eastAsia"/>
          <w:sz w:val="24"/>
          <w:szCs w:val="24"/>
        </w:rPr>
        <w:tab/>
        <w:t>进行波形仿真并于原理对比</w:t>
      </w:r>
    </w:p>
    <w:p w14:paraId="5A89DC9B" w14:textId="3C3E73FC" w:rsidR="00553802" w:rsidRPr="00553802" w:rsidRDefault="00553802" w:rsidP="004703F1">
      <w:pPr>
        <w:numPr>
          <w:ilvl w:val="0"/>
          <w:numId w:val="1"/>
        </w:numPr>
        <w:spacing w:line="360" w:lineRule="auto"/>
        <w:jc w:val="left"/>
        <w:rPr>
          <w:rFonts w:ascii="仿宋_GB2312" w:eastAsia="仿宋_GB2312"/>
          <w:sz w:val="28"/>
          <w:szCs w:val="28"/>
        </w:rPr>
      </w:pPr>
      <w:r>
        <w:rPr>
          <w:rFonts w:ascii="仿宋_GB2312" w:eastAsia="仿宋_GB2312" w:hint="eastAsia"/>
          <w:b/>
          <w:bCs/>
          <w:sz w:val="28"/>
          <w:szCs w:val="28"/>
        </w:rPr>
        <w:t>实验数据记录（或仿真及软件设计）</w:t>
      </w:r>
    </w:p>
    <w:p w14:paraId="517867EE" w14:textId="70E3E7CF" w:rsidR="004703F1" w:rsidRPr="00F3048C" w:rsidRDefault="004703F1" w:rsidP="00F3048C">
      <w:pPr>
        <w:numPr>
          <w:ilvl w:val="0"/>
          <w:numId w:val="4"/>
        </w:numPr>
        <w:spacing w:line="360" w:lineRule="auto"/>
        <w:jc w:val="left"/>
        <w:rPr>
          <w:rFonts w:ascii="仿宋_GB2312" w:eastAsia="仿宋_GB2312"/>
          <w:sz w:val="24"/>
          <w:szCs w:val="24"/>
        </w:rPr>
      </w:pPr>
      <w:bookmarkStart w:id="0" w:name="_Hlk40473811"/>
      <w:r w:rsidRPr="00F3048C">
        <w:rPr>
          <w:rFonts w:ascii="仿宋_GB2312" w:eastAsia="仿宋_GB2312" w:hint="eastAsia"/>
          <w:sz w:val="24"/>
          <w:szCs w:val="24"/>
        </w:rPr>
        <w:t>连续节拍发生电路电路图</w:t>
      </w:r>
      <w:bookmarkEnd w:id="0"/>
      <w:r w:rsidRPr="00F3048C">
        <w:rPr>
          <w:rFonts w:ascii="仿宋_GB2312" w:eastAsia="仿宋_GB2312" w:hint="eastAsia"/>
          <w:sz w:val="24"/>
          <w:szCs w:val="24"/>
        </w:rPr>
        <w:t>：</w:t>
      </w:r>
    </w:p>
    <w:p w14:paraId="02D678DD" w14:textId="11679B37" w:rsidR="004703F1" w:rsidRDefault="00F3048C" w:rsidP="004703F1">
      <w:pPr>
        <w:pStyle w:val="a3"/>
        <w:spacing w:line="360" w:lineRule="auto"/>
        <w:ind w:left="420" w:firstLineChars="0" w:firstLine="0"/>
        <w:jc w:val="left"/>
        <w:rPr>
          <w:rFonts w:ascii="仿宋_GB2312" w:eastAsia="仿宋_GB2312"/>
          <w:sz w:val="24"/>
          <w:szCs w:val="24"/>
        </w:rPr>
      </w:pPr>
      <w:r w:rsidRPr="00F3048C">
        <w:lastRenderedPageBreak/>
        <w:drawing>
          <wp:inline distT="0" distB="0" distL="0" distR="0" wp14:anchorId="4EBA39A3" wp14:editId="3C4572A4">
            <wp:extent cx="5274310" cy="34785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78530"/>
                    </a:xfrm>
                    <a:prstGeom prst="rect">
                      <a:avLst/>
                    </a:prstGeom>
                  </pic:spPr>
                </pic:pic>
              </a:graphicData>
            </a:graphic>
          </wp:inline>
        </w:drawing>
      </w:r>
    </w:p>
    <w:p w14:paraId="3B9F0747" w14:textId="7628FF22" w:rsidR="00F3048C" w:rsidRDefault="00F3048C" w:rsidP="004703F1">
      <w:pPr>
        <w:pStyle w:val="a3"/>
        <w:spacing w:line="360" w:lineRule="auto"/>
        <w:ind w:left="420" w:firstLineChars="0" w:firstLine="0"/>
        <w:jc w:val="left"/>
        <w:rPr>
          <w:rFonts w:ascii="仿宋_GB2312" w:eastAsia="仿宋_GB2312"/>
          <w:sz w:val="24"/>
          <w:szCs w:val="24"/>
        </w:rPr>
      </w:pPr>
      <w:r w:rsidRPr="00F3048C">
        <w:rPr>
          <w:rFonts w:ascii="仿宋_GB2312" w:eastAsia="仿宋_GB2312" w:hint="eastAsia"/>
          <w:sz w:val="24"/>
          <w:szCs w:val="24"/>
        </w:rPr>
        <w:t>连续节拍发生电路</w:t>
      </w:r>
      <w:r>
        <w:rPr>
          <w:rFonts w:ascii="仿宋_GB2312" w:eastAsia="仿宋_GB2312" w:hint="eastAsia"/>
          <w:sz w:val="24"/>
          <w:szCs w:val="24"/>
        </w:rPr>
        <w:t>仿真：</w:t>
      </w:r>
    </w:p>
    <w:p w14:paraId="3CB2DA7B" w14:textId="55307FF1" w:rsidR="00F3048C" w:rsidRPr="004703F1" w:rsidRDefault="00F3048C" w:rsidP="004703F1">
      <w:pPr>
        <w:pStyle w:val="a3"/>
        <w:spacing w:line="360" w:lineRule="auto"/>
        <w:ind w:left="420" w:firstLineChars="0" w:firstLine="0"/>
        <w:jc w:val="left"/>
        <w:rPr>
          <w:rFonts w:ascii="仿宋_GB2312" w:eastAsia="仿宋_GB2312" w:hint="eastAsia"/>
          <w:sz w:val="24"/>
          <w:szCs w:val="24"/>
        </w:rPr>
      </w:pPr>
      <w:r>
        <w:rPr>
          <w:rFonts w:ascii="仿宋_GB2312" w:eastAsia="仿宋_GB2312"/>
          <w:noProof/>
          <w:sz w:val="24"/>
          <w:szCs w:val="24"/>
        </w:rPr>
        <w:drawing>
          <wp:inline distT="0" distB="0" distL="0" distR="0" wp14:anchorId="6B46C9F4" wp14:editId="0DD24DC1">
            <wp:extent cx="5274310" cy="194691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946910"/>
                    </a:xfrm>
                    <a:prstGeom prst="rect">
                      <a:avLst/>
                    </a:prstGeom>
                    <a:noFill/>
                    <a:ln>
                      <a:noFill/>
                    </a:ln>
                  </pic:spPr>
                </pic:pic>
              </a:graphicData>
            </a:graphic>
          </wp:inline>
        </w:drawing>
      </w:r>
    </w:p>
    <w:p w14:paraId="40C8966F" w14:textId="70BE98AE" w:rsidR="004703F1" w:rsidRDefault="00F3048C" w:rsidP="00F3048C">
      <w:pPr>
        <w:spacing w:line="360" w:lineRule="auto"/>
        <w:jc w:val="left"/>
        <w:rPr>
          <w:rFonts w:ascii="仿宋_GB2312" w:eastAsia="仿宋_GB2312"/>
          <w:sz w:val="24"/>
          <w:szCs w:val="24"/>
        </w:rPr>
      </w:pPr>
      <w:r>
        <w:rPr>
          <w:rFonts w:ascii="仿宋_GB2312" w:eastAsia="仿宋_GB2312" w:hint="eastAsia"/>
          <w:sz w:val="24"/>
          <w:szCs w:val="24"/>
        </w:rPr>
        <w:t>2.</w:t>
      </w:r>
      <w:bookmarkStart w:id="1" w:name="_Hlk40473857"/>
      <w:r w:rsidR="004703F1">
        <w:rPr>
          <w:rFonts w:ascii="仿宋_GB2312" w:eastAsia="仿宋_GB2312" w:hint="eastAsia"/>
          <w:sz w:val="24"/>
          <w:szCs w:val="24"/>
        </w:rPr>
        <w:t>单步节拍发生电路</w:t>
      </w:r>
      <w:bookmarkEnd w:id="1"/>
      <w:r w:rsidR="004703F1">
        <w:rPr>
          <w:rFonts w:ascii="仿宋_GB2312" w:eastAsia="仿宋_GB2312" w:hint="eastAsia"/>
          <w:sz w:val="24"/>
          <w:szCs w:val="24"/>
        </w:rPr>
        <w:t>电路图：</w:t>
      </w:r>
    </w:p>
    <w:p w14:paraId="2052D4B0" w14:textId="03D07B29" w:rsidR="004703F1" w:rsidRDefault="00F3048C" w:rsidP="004703F1">
      <w:pPr>
        <w:spacing w:line="360" w:lineRule="auto"/>
        <w:ind w:firstLine="420"/>
        <w:jc w:val="left"/>
        <w:rPr>
          <w:rFonts w:ascii="仿宋_GB2312" w:eastAsia="仿宋_GB2312"/>
          <w:sz w:val="24"/>
          <w:szCs w:val="24"/>
        </w:rPr>
      </w:pPr>
      <w:r w:rsidRPr="00F3048C">
        <w:lastRenderedPageBreak/>
        <w:drawing>
          <wp:inline distT="0" distB="0" distL="0" distR="0" wp14:anchorId="70119468" wp14:editId="30D04E55">
            <wp:extent cx="5274310" cy="26866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86685"/>
                    </a:xfrm>
                    <a:prstGeom prst="rect">
                      <a:avLst/>
                    </a:prstGeom>
                  </pic:spPr>
                </pic:pic>
              </a:graphicData>
            </a:graphic>
          </wp:inline>
        </w:drawing>
      </w:r>
    </w:p>
    <w:p w14:paraId="68231183" w14:textId="51194520" w:rsidR="00F3048C" w:rsidRDefault="00F3048C" w:rsidP="004703F1">
      <w:pPr>
        <w:spacing w:line="360" w:lineRule="auto"/>
        <w:ind w:firstLine="420"/>
        <w:jc w:val="left"/>
        <w:rPr>
          <w:rFonts w:ascii="仿宋_GB2312" w:eastAsia="仿宋_GB2312"/>
          <w:sz w:val="24"/>
          <w:szCs w:val="24"/>
        </w:rPr>
      </w:pPr>
      <w:r>
        <w:rPr>
          <w:rFonts w:ascii="仿宋_GB2312" w:eastAsia="仿宋_GB2312" w:hint="eastAsia"/>
          <w:sz w:val="24"/>
          <w:szCs w:val="24"/>
        </w:rPr>
        <w:t>单步节拍发生电路</w:t>
      </w:r>
      <w:r>
        <w:rPr>
          <w:rFonts w:ascii="仿宋_GB2312" w:eastAsia="仿宋_GB2312" w:hint="eastAsia"/>
          <w:sz w:val="24"/>
          <w:szCs w:val="24"/>
        </w:rPr>
        <w:t>仿真：</w:t>
      </w:r>
    </w:p>
    <w:p w14:paraId="517DBCAF" w14:textId="18D09D70" w:rsidR="00F3048C" w:rsidRDefault="00F3048C" w:rsidP="004703F1">
      <w:pPr>
        <w:spacing w:line="360" w:lineRule="auto"/>
        <w:ind w:firstLine="420"/>
        <w:jc w:val="left"/>
        <w:rPr>
          <w:rFonts w:ascii="仿宋_GB2312" w:eastAsia="仿宋_GB2312" w:hint="eastAsia"/>
          <w:sz w:val="24"/>
          <w:szCs w:val="24"/>
        </w:rPr>
      </w:pPr>
      <w:r>
        <w:rPr>
          <w:rFonts w:ascii="仿宋_GB2312" w:eastAsia="仿宋_GB2312"/>
          <w:noProof/>
          <w:sz w:val="24"/>
          <w:szCs w:val="24"/>
        </w:rPr>
        <w:drawing>
          <wp:inline distT="0" distB="0" distL="0" distR="0" wp14:anchorId="738B7294" wp14:editId="592447E6">
            <wp:extent cx="5274310" cy="234188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41880"/>
                    </a:xfrm>
                    <a:prstGeom prst="rect">
                      <a:avLst/>
                    </a:prstGeom>
                    <a:noFill/>
                    <a:ln>
                      <a:noFill/>
                    </a:ln>
                  </pic:spPr>
                </pic:pic>
              </a:graphicData>
            </a:graphic>
          </wp:inline>
        </w:drawing>
      </w:r>
    </w:p>
    <w:p w14:paraId="6F95572F" w14:textId="0B26ED2E" w:rsidR="00F3048C" w:rsidRPr="00F3048C" w:rsidRDefault="00F3048C" w:rsidP="00F3048C">
      <w:pPr>
        <w:spacing w:line="360" w:lineRule="auto"/>
        <w:jc w:val="left"/>
        <w:rPr>
          <w:rFonts w:ascii="仿宋_GB2312" w:eastAsia="仿宋_GB2312"/>
          <w:sz w:val="24"/>
          <w:szCs w:val="24"/>
        </w:rPr>
      </w:pPr>
      <w:bookmarkStart w:id="2" w:name="_Hlk40473892"/>
      <w:r>
        <w:rPr>
          <w:rFonts w:ascii="仿宋_GB2312" w:eastAsia="仿宋_GB2312" w:hint="eastAsia"/>
          <w:sz w:val="24"/>
          <w:szCs w:val="24"/>
        </w:rPr>
        <w:t>3.</w:t>
      </w:r>
      <w:r w:rsidRPr="00F3048C">
        <w:rPr>
          <w:rFonts w:ascii="仿宋_GB2312" w:eastAsia="仿宋_GB2312" w:hint="eastAsia"/>
          <w:sz w:val="24"/>
          <w:szCs w:val="24"/>
        </w:rPr>
        <w:t>单步/连续节拍发生电路</w:t>
      </w:r>
      <w:bookmarkEnd w:id="2"/>
      <w:r w:rsidRPr="00F3048C">
        <w:rPr>
          <w:rFonts w:ascii="仿宋_GB2312" w:eastAsia="仿宋_GB2312" w:hint="eastAsia"/>
          <w:sz w:val="24"/>
          <w:szCs w:val="24"/>
        </w:rPr>
        <w:t>电路图：</w:t>
      </w:r>
    </w:p>
    <w:p w14:paraId="57DC003B" w14:textId="7EB2868B" w:rsidR="00F3048C" w:rsidRPr="00F3048C" w:rsidRDefault="00F3048C" w:rsidP="00F3048C">
      <w:pPr>
        <w:pStyle w:val="a3"/>
        <w:spacing w:line="360" w:lineRule="auto"/>
        <w:ind w:left="420" w:firstLineChars="0" w:firstLine="0"/>
        <w:jc w:val="left"/>
        <w:rPr>
          <w:rFonts w:ascii="仿宋_GB2312" w:eastAsia="仿宋_GB2312" w:hint="eastAsia"/>
          <w:sz w:val="24"/>
          <w:szCs w:val="24"/>
        </w:rPr>
      </w:pPr>
      <w:r w:rsidRPr="00F3048C">
        <w:drawing>
          <wp:inline distT="0" distB="0" distL="0" distR="0" wp14:anchorId="21E077E9" wp14:editId="5DE832E7">
            <wp:extent cx="5274310" cy="24231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23160"/>
                    </a:xfrm>
                    <a:prstGeom prst="rect">
                      <a:avLst/>
                    </a:prstGeom>
                  </pic:spPr>
                </pic:pic>
              </a:graphicData>
            </a:graphic>
          </wp:inline>
        </w:drawing>
      </w:r>
    </w:p>
    <w:p w14:paraId="06A5CE4C" w14:textId="30739E51" w:rsidR="00F3048C" w:rsidRDefault="00F3048C" w:rsidP="00F3048C">
      <w:pPr>
        <w:pStyle w:val="a3"/>
        <w:spacing w:line="360" w:lineRule="auto"/>
        <w:ind w:left="420" w:firstLineChars="0" w:firstLine="0"/>
        <w:jc w:val="left"/>
        <w:rPr>
          <w:rFonts w:ascii="仿宋_GB2312" w:eastAsia="仿宋_GB2312"/>
          <w:sz w:val="24"/>
          <w:szCs w:val="24"/>
        </w:rPr>
      </w:pPr>
      <w:r w:rsidRPr="00F3048C">
        <w:rPr>
          <w:rFonts w:ascii="仿宋_GB2312" w:eastAsia="仿宋_GB2312" w:hint="eastAsia"/>
          <w:sz w:val="24"/>
          <w:szCs w:val="24"/>
        </w:rPr>
        <w:t>单步/连续节拍发生电路</w:t>
      </w:r>
      <w:r>
        <w:rPr>
          <w:rFonts w:ascii="仿宋_GB2312" w:eastAsia="仿宋_GB2312" w:hint="eastAsia"/>
          <w:sz w:val="24"/>
          <w:szCs w:val="24"/>
        </w:rPr>
        <w:t>仿真：</w:t>
      </w:r>
    </w:p>
    <w:p w14:paraId="5E8D691C" w14:textId="16F18984" w:rsidR="00F3048C" w:rsidRDefault="00F3048C" w:rsidP="00F3048C">
      <w:pPr>
        <w:pStyle w:val="a3"/>
        <w:spacing w:line="360" w:lineRule="auto"/>
        <w:ind w:left="420" w:firstLineChars="0" w:firstLine="0"/>
        <w:jc w:val="left"/>
        <w:rPr>
          <w:rFonts w:ascii="仿宋_GB2312" w:eastAsia="仿宋_GB2312" w:hint="eastAsia"/>
          <w:sz w:val="24"/>
          <w:szCs w:val="24"/>
        </w:rPr>
      </w:pPr>
      <w:r>
        <w:rPr>
          <w:rFonts w:ascii="仿宋_GB2312" w:eastAsia="仿宋_GB2312"/>
          <w:noProof/>
          <w:sz w:val="24"/>
          <w:szCs w:val="24"/>
        </w:rPr>
        <w:lastRenderedPageBreak/>
        <w:drawing>
          <wp:inline distT="0" distB="0" distL="0" distR="0" wp14:anchorId="7133E3FC" wp14:editId="497CD6DF">
            <wp:extent cx="5274310" cy="189865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898650"/>
                    </a:xfrm>
                    <a:prstGeom prst="rect">
                      <a:avLst/>
                    </a:prstGeom>
                    <a:noFill/>
                    <a:ln>
                      <a:noFill/>
                    </a:ln>
                  </pic:spPr>
                </pic:pic>
              </a:graphicData>
            </a:graphic>
          </wp:inline>
        </w:drawing>
      </w:r>
    </w:p>
    <w:p w14:paraId="3E96712B" w14:textId="6F65A6EB" w:rsidR="004703F1" w:rsidRPr="004703F1" w:rsidRDefault="004703F1" w:rsidP="00F3048C">
      <w:pPr>
        <w:spacing w:line="360" w:lineRule="auto"/>
        <w:jc w:val="left"/>
        <w:rPr>
          <w:rFonts w:ascii="仿宋_GB2312" w:eastAsia="仿宋_GB2312" w:hint="eastAsia"/>
          <w:sz w:val="24"/>
          <w:szCs w:val="24"/>
        </w:rPr>
      </w:pPr>
    </w:p>
    <w:p w14:paraId="59810E95" w14:textId="7006BA40" w:rsidR="004703F1" w:rsidRPr="004703F1" w:rsidRDefault="004703F1" w:rsidP="004703F1">
      <w:pPr>
        <w:pStyle w:val="a3"/>
        <w:numPr>
          <w:ilvl w:val="0"/>
          <w:numId w:val="5"/>
        </w:numPr>
        <w:spacing w:line="360" w:lineRule="auto"/>
        <w:ind w:firstLineChars="0"/>
        <w:jc w:val="left"/>
        <w:rPr>
          <w:rFonts w:ascii="仿宋_GB2312" w:eastAsia="仿宋_GB2312"/>
          <w:b/>
          <w:bCs/>
          <w:sz w:val="28"/>
          <w:szCs w:val="28"/>
        </w:rPr>
      </w:pPr>
      <w:r w:rsidRPr="004703F1">
        <w:rPr>
          <w:rFonts w:ascii="仿宋_GB2312" w:eastAsia="仿宋_GB2312" w:hint="eastAsia"/>
          <w:b/>
          <w:bCs/>
          <w:sz w:val="28"/>
          <w:szCs w:val="28"/>
        </w:rPr>
        <w:t>实验结果分析及回答问题（或测试环境及测试结果）</w:t>
      </w:r>
    </w:p>
    <w:p w14:paraId="7F7A78A0" w14:textId="0C380061" w:rsidR="00553802" w:rsidRDefault="00F3048C">
      <w:r>
        <w:rPr>
          <w:rFonts w:hint="eastAsia"/>
        </w:rPr>
        <w:t>线头与输出端的对应不会设置</w:t>
      </w:r>
    </w:p>
    <w:p w14:paraId="5B732E40" w14:textId="133BD93D" w:rsidR="00F3048C" w:rsidRDefault="001C011B">
      <w:r w:rsidRPr="001C011B">
        <w:drawing>
          <wp:inline distT="0" distB="0" distL="0" distR="0" wp14:anchorId="13AA6609" wp14:editId="3E671275">
            <wp:extent cx="5274310" cy="3235960"/>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35960"/>
                    </a:xfrm>
                    <a:prstGeom prst="rect">
                      <a:avLst/>
                    </a:prstGeom>
                  </pic:spPr>
                </pic:pic>
              </a:graphicData>
            </a:graphic>
          </wp:inline>
        </w:drawing>
      </w:r>
    </w:p>
    <w:p w14:paraId="7A09BE9E" w14:textId="16ECA19C" w:rsidR="001C011B" w:rsidRPr="004703F1" w:rsidRDefault="001C011B">
      <w:pPr>
        <w:rPr>
          <w:rFonts w:hint="eastAsia"/>
        </w:rPr>
      </w:pPr>
      <w:r>
        <w:rPr>
          <w:rFonts w:hint="eastAsia"/>
        </w:rPr>
        <w:t>其他的结果都与预期一致。</w:t>
      </w:r>
    </w:p>
    <w:sectPr w:rsidR="001C011B" w:rsidRPr="004703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63417A3"/>
    <w:multiLevelType w:val="singleLevel"/>
    <w:tmpl w:val="F63417A3"/>
    <w:lvl w:ilvl="0">
      <w:start w:val="1"/>
      <w:numFmt w:val="decimal"/>
      <w:lvlText w:val="%1."/>
      <w:lvlJc w:val="left"/>
      <w:pPr>
        <w:tabs>
          <w:tab w:val="left" w:pos="312"/>
        </w:tabs>
      </w:pPr>
    </w:lvl>
  </w:abstractNum>
  <w:abstractNum w:abstractNumId="1" w15:restartNumberingAfterBreak="0">
    <w:nsid w:val="13DF41B4"/>
    <w:multiLevelType w:val="singleLevel"/>
    <w:tmpl w:val="13DF41B4"/>
    <w:lvl w:ilvl="0">
      <w:start w:val="1"/>
      <w:numFmt w:val="decimal"/>
      <w:lvlText w:val="%1."/>
      <w:lvlJc w:val="left"/>
      <w:pPr>
        <w:tabs>
          <w:tab w:val="left" w:pos="312"/>
        </w:tabs>
      </w:pPr>
    </w:lvl>
  </w:abstractNum>
  <w:abstractNum w:abstractNumId="2" w15:restartNumberingAfterBreak="0">
    <w:nsid w:val="282D10FA"/>
    <w:multiLevelType w:val="singleLevel"/>
    <w:tmpl w:val="282D10FA"/>
    <w:lvl w:ilvl="0">
      <w:start w:val="1"/>
      <w:numFmt w:val="chineseCounting"/>
      <w:suff w:val="nothing"/>
      <w:lvlText w:val="%1、"/>
      <w:lvlJc w:val="left"/>
      <w:rPr>
        <w:rFonts w:hint="eastAsia"/>
      </w:rPr>
    </w:lvl>
  </w:abstractNum>
  <w:abstractNum w:abstractNumId="3" w15:restartNumberingAfterBreak="0">
    <w:nsid w:val="4D237E25"/>
    <w:multiLevelType w:val="hybridMultilevel"/>
    <w:tmpl w:val="C2361692"/>
    <w:lvl w:ilvl="0" w:tplc="697406D0">
      <w:start w:val="5"/>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47653C"/>
    <w:multiLevelType w:val="singleLevel"/>
    <w:tmpl w:val="7C47653C"/>
    <w:lvl w:ilvl="0">
      <w:start w:val="1"/>
      <w:numFmt w:val="decimal"/>
      <w:lvlText w:val="%1."/>
      <w:lvlJc w:val="left"/>
      <w:pPr>
        <w:tabs>
          <w:tab w:val="left" w:pos="312"/>
        </w:tabs>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731"/>
    <w:rsid w:val="001C011B"/>
    <w:rsid w:val="004703F1"/>
    <w:rsid w:val="00553802"/>
    <w:rsid w:val="00DA3731"/>
    <w:rsid w:val="00F3048C"/>
    <w:rsid w:val="00F57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15207"/>
  <w15:chartTrackingRefBased/>
  <w15:docId w15:val="{F4505954-F32D-4B62-BA24-DE3F3DF6C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03F1"/>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03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懿哲</dc:creator>
  <cp:keywords/>
  <dc:description/>
  <cp:lastModifiedBy>帅豪 张</cp:lastModifiedBy>
  <cp:revision>2</cp:revision>
  <dcterms:created xsi:type="dcterms:W3CDTF">2020-05-15T14:32:00Z</dcterms:created>
  <dcterms:modified xsi:type="dcterms:W3CDTF">2020-05-15T14:32:00Z</dcterms:modified>
</cp:coreProperties>
</file>