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D2A84C" w14:textId="77777777" w:rsidR="00CD1957" w:rsidRPr="0063261D" w:rsidRDefault="00CD1957" w:rsidP="00CD1957">
      <w:pPr>
        <w:spacing w:line="360" w:lineRule="auto"/>
        <w:jc w:val="center"/>
        <w:rPr>
          <w:rFonts w:ascii="Times New Roman" w:hAnsi="Times New Roman" w:cs="Times New Roman"/>
          <w:b/>
          <w:bCs/>
          <w:sz w:val="32"/>
          <w:szCs w:val="32"/>
        </w:rPr>
      </w:pPr>
      <w:r w:rsidRPr="0063261D">
        <w:rPr>
          <w:rFonts w:ascii="Times New Roman" w:hAnsi="Times New Roman" w:cs="Times New Roman"/>
          <w:b/>
          <w:bCs/>
          <w:sz w:val="32"/>
          <w:szCs w:val="32"/>
        </w:rPr>
        <w:t>CUPRINS</w:t>
      </w:r>
    </w:p>
    <w:p w14:paraId="678F6092" w14:textId="77777777" w:rsidR="00CD1957" w:rsidRPr="00173B71" w:rsidRDefault="00CD1957" w:rsidP="00CD1957">
      <w:pPr>
        <w:spacing w:line="360" w:lineRule="auto"/>
        <w:rPr>
          <w:rFonts w:ascii="Times New Roman" w:hAnsi="Times New Roman" w:cs="Times New Roman"/>
          <w:sz w:val="24"/>
          <w:szCs w:val="24"/>
        </w:rPr>
      </w:pPr>
    </w:p>
    <w:p w14:paraId="0278AFB6" w14:textId="77777777" w:rsidR="00CD1957" w:rsidRPr="000F3E95" w:rsidRDefault="00CD1957" w:rsidP="00CD1957">
      <w:pPr>
        <w:spacing w:line="360" w:lineRule="auto"/>
        <w:rPr>
          <w:rFonts w:ascii="Times New Roman" w:hAnsi="Times New Roman" w:cs="Times New Roman"/>
          <w:b/>
          <w:bCs/>
          <w:sz w:val="20"/>
          <w:szCs w:val="20"/>
        </w:rPr>
      </w:pPr>
      <w:r w:rsidRPr="000F3E95">
        <w:rPr>
          <w:rFonts w:ascii="Times New Roman" w:hAnsi="Times New Roman" w:cs="Times New Roman"/>
          <w:b/>
          <w:bCs/>
          <w:sz w:val="20"/>
          <w:szCs w:val="20"/>
        </w:rPr>
        <w:t>CHIRURGIE PEDIATRICA</w:t>
      </w:r>
    </w:p>
    <w:p w14:paraId="6AF99775" w14:textId="446A9E08"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Despicături labiale si palatine</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3</w:t>
      </w:r>
    </w:p>
    <w:p w14:paraId="04344225" w14:textId="066B08FB"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Chistul de canal tireoglos</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7</w:t>
      </w:r>
    </w:p>
    <w:p w14:paraId="63DA395D" w14:textId="0151277C"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 xml:space="preserve">Chisturile și fistulele de arc branhial                  </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8</w:t>
      </w:r>
    </w:p>
    <w:p w14:paraId="45D7A044" w14:textId="17C241C8"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Anomalii vasculare</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9</w:t>
      </w:r>
    </w:p>
    <w:p w14:paraId="7C2C37BA" w14:textId="4ECFFD20"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Deformările cutiei toracice: Pectus excavatum, Pectus carinatum</w:t>
      </w:r>
      <w:r w:rsidR="000F3E95">
        <w:rPr>
          <w:rFonts w:ascii="Times New Roman" w:hAnsi="Times New Roman" w:cs="Times New Roman"/>
          <w:sz w:val="20"/>
          <w:szCs w:val="20"/>
        </w:rPr>
        <w:tab/>
      </w:r>
      <w:r w:rsid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13</w:t>
      </w:r>
    </w:p>
    <w:p w14:paraId="4762D168" w14:textId="1C2E92D0"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 xml:space="preserve">Hernia diafragmatică congenitală </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15</w:t>
      </w:r>
    </w:p>
    <w:p w14:paraId="35085FEB" w14:textId="41C2F567"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Atrezia de esofag</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17</w:t>
      </w:r>
    </w:p>
    <w:p w14:paraId="1D548BBF" w14:textId="591B7CFF"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Stenoza hipertrofică de pilor</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20</w:t>
      </w:r>
    </w:p>
    <w:p w14:paraId="4F81DBE7" w14:textId="6CFB373F"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Atrezia și stenoza de duoden</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22</w:t>
      </w:r>
    </w:p>
    <w:p w14:paraId="43DE0BA1" w14:textId="794F6395"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Atrezia si stenoza intestinală</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24</w:t>
      </w:r>
    </w:p>
    <w:p w14:paraId="3870E9BE" w14:textId="6A9778F8"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Malrotația intestinală și volvulusul intestinal</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27</w:t>
      </w:r>
    </w:p>
    <w:p w14:paraId="5EC3F816" w14:textId="3A8B88E4"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 xml:space="preserve">Maladia Hirschsprung </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31</w:t>
      </w:r>
    </w:p>
    <w:p w14:paraId="1F114A92" w14:textId="2904DC7E"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Malformații anorectale</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33</w:t>
      </w:r>
    </w:p>
    <w:p w14:paraId="75669010" w14:textId="054FC15E"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Laparoschizis</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34</w:t>
      </w:r>
    </w:p>
    <w:p w14:paraId="7AB1AB86" w14:textId="660A3B6E"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Omfalocel</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36</w:t>
      </w:r>
    </w:p>
    <w:p w14:paraId="0D0E1B4F" w14:textId="4DC2C6C7"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Hernia inghinală, Hidrocelul</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38</w:t>
      </w:r>
    </w:p>
    <w:p w14:paraId="713A6144" w14:textId="54EF1E3C"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Hernia ombilicală</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41</w:t>
      </w:r>
    </w:p>
    <w:p w14:paraId="67B2570D" w14:textId="4FF48662"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Criptorhidia</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42</w:t>
      </w:r>
    </w:p>
    <w:p w14:paraId="3FC2768C" w14:textId="15456A57"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Scrotul acut</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44</w:t>
      </w:r>
    </w:p>
    <w:p w14:paraId="224AB71F" w14:textId="7519B617"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Varicocelul</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47</w:t>
      </w:r>
    </w:p>
    <w:p w14:paraId="275FE712" w14:textId="4D275F73"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Torsiunea de ovar</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49</w:t>
      </w:r>
    </w:p>
    <w:p w14:paraId="253069F8" w14:textId="77A39AD7"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Invaginația intestinală</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51</w:t>
      </w:r>
    </w:p>
    <w:p w14:paraId="4D5E0D0F" w14:textId="6F4D40F7"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Ileusul meconial</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54</w:t>
      </w:r>
    </w:p>
    <w:p w14:paraId="2C27DA9B" w14:textId="01C227B0"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Apendicita acută</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56</w:t>
      </w:r>
    </w:p>
    <w:p w14:paraId="0FFA4434" w14:textId="4D331551"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Diverticulul Meckel</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58</w:t>
      </w:r>
    </w:p>
    <w:p w14:paraId="0F1734D8" w14:textId="77777777" w:rsidR="00CD1957" w:rsidRPr="000F3E95" w:rsidRDefault="00CD1957" w:rsidP="00CD1957">
      <w:pPr>
        <w:spacing w:line="360" w:lineRule="auto"/>
        <w:rPr>
          <w:rFonts w:ascii="Times New Roman" w:hAnsi="Times New Roman" w:cs="Times New Roman"/>
          <w:b/>
          <w:bCs/>
          <w:sz w:val="20"/>
          <w:szCs w:val="20"/>
        </w:rPr>
      </w:pPr>
      <w:r w:rsidRPr="000F3E95">
        <w:rPr>
          <w:rFonts w:ascii="Times New Roman" w:hAnsi="Times New Roman" w:cs="Times New Roman"/>
          <w:b/>
          <w:bCs/>
          <w:sz w:val="20"/>
          <w:szCs w:val="20"/>
        </w:rPr>
        <w:t>PATOLOGIE TUMORALĂ</w:t>
      </w:r>
      <w:r w:rsidRPr="000F3E95">
        <w:rPr>
          <w:rFonts w:ascii="Times New Roman" w:hAnsi="Times New Roman" w:cs="Times New Roman"/>
          <w:b/>
          <w:bCs/>
          <w:sz w:val="20"/>
          <w:szCs w:val="20"/>
        </w:rPr>
        <w:tab/>
      </w:r>
    </w:p>
    <w:p w14:paraId="0852ED8E" w14:textId="10794A68"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 xml:space="preserve">Nefroblastomul </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60</w:t>
      </w:r>
    </w:p>
    <w:p w14:paraId="70702511" w14:textId="30A480B6"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Neuroblastomul</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000F3E95">
        <w:rPr>
          <w:rFonts w:ascii="Times New Roman" w:hAnsi="Times New Roman" w:cs="Times New Roman"/>
          <w:sz w:val="20"/>
          <w:szCs w:val="20"/>
        </w:rPr>
        <w:tab/>
      </w:r>
      <w:r w:rsidR="000F3E95">
        <w:rPr>
          <w:rFonts w:ascii="Times New Roman" w:hAnsi="Times New Roman" w:cs="Times New Roman"/>
          <w:sz w:val="20"/>
          <w:szCs w:val="20"/>
        </w:rPr>
        <w:tab/>
      </w:r>
      <w:r w:rsidRPr="000F3E95">
        <w:rPr>
          <w:rFonts w:ascii="Times New Roman" w:hAnsi="Times New Roman" w:cs="Times New Roman"/>
          <w:sz w:val="20"/>
          <w:szCs w:val="20"/>
        </w:rPr>
        <w:tab/>
        <w:t>62</w:t>
      </w:r>
    </w:p>
    <w:p w14:paraId="194AFE21" w14:textId="5952E740"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Teratoame</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64</w:t>
      </w:r>
    </w:p>
    <w:p w14:paraId="6D0402B0" w14:textId="39F37FF4"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Rabdomiosarcomul</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66</w:t>
      </w:r>
    </w:p>
    <w:p w14:paraId="4DE81DD0" w14:textId="5DD0DC69"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Tumori hepatice</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000F3E95">
        <w:rPr>
          <w:rFonts w:ascii="Times New Roman" w:hAnsi="Times New Roman" w:cs="Times New Roman"/>
          <w:sz w:val="20"/>
          <w:szCs w:val="20"/>
        </w:rPr>
        <w:tab/>
      </w:r>
      <w:r w:rsidRPr="000F3E95">
        <w:rPr>
          <w:rFonts w:ascii="Times New Roman" w:hAnsi="Times New Roman" w:cs="Times New Roman"/>
          <w:sz w:val="20"/>
          <w:szCs w:val="20"/>
        </w:rPr>
        <w:tab/>
        <w:t>67</w:t>
      </w:r>
    </w:p>
    <w:p w14:paraId="4DC4372B" w14:textId="77777777" w:rsidR="00AA6545" w:rsidRDefault="00AA6545" w:rsidP="00CD1957">
      <w:pPr>
        <w:spacing w:line="360" w:lineRule="auto"/>
        <w:rPr>
          <w:rFonts w:ascii="Times New Roman" w:hAnsi="Times New Roman" w:cs="Times New Roman"/>
          <w:b/>
          <w:bCs/>
          <w:sz w:val="20"/>
          <w:szCs w:val="20"/>
        </w:rPr>
      </w:pPr>
    </w:p>
    <w:p w14:paraId="4234F6D1" w14:textId="77777777" w:rsidR="00AA6545" w:rsidRDefault="00AA6545" w:rsidP="00CD1957">
      <w:pPr>
        <w:spacing w:line="360" w:lineRule="auto"/>
        <w:rPr>
          <w:rFonts w:ascii="Times New Roman" w:hAnsi="Times New Roman" w:cs="Times New Roman"/>
          <w:b/>
          <w:bCs/>
          <w:sz w:val="20"/>
          <w:szCs w:val="20"/>
        </w:rPr>
      </w:pPr>
    </w:p>
    <w:p w14:paraId="5CCC8269" w14:textId="7B8541A9" w:rsidR="00CD1957" w:rsidRPr="000F3E95" w:rsidRDefault="00CD1957" w:rsidP="00CD1957">
      <w:pPr>
        <w:spacing w:line="360" w:lineRule="auto"/>
        <w:rPr>
          <w:rFonts w:ascii="Times New Roman" w:hAnsi="Times New Roman" w:cs="Times New Roman"/>
          <w:b/>
          <w:bCs/>
          <w:sz w:val="20"/>
          <w:szCs w:val="20"/>
        </w:rPr>
      </w:pPr>
      <w:r w:rsidRPr="000F3E95">
        <w:rPr>
          <w:rFonts w:ascii="Times New Roman" w:hAnsi="Times New Roman" w:cs="Times New Roman"/>
          <w:b/>
          <w:bCs/>
          <w:sz w:val="20"/>
          <w:szCs w:val="20"/>
        </w:rPr>
        <w:lastRenderedPageBreak/>
        <w:t>TRAUMATOLOGIE PEDIATRICĂ</w:t>
      </w:r>
    </w:p>
    <w:p w14:paraId="2CB3EBC9" w14:textId="59F5997A"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Evaluarea pacientului pediatric cu traumatisme</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69</w:t>
      </w:r>
    </w:p>
    <w:p w14:paraId="0D69383E" w14:textId="31EA946B"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Leziuni toracice</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71</w:t>
      </w:r>
    </w:p>
    <w:p w14:paraId="189F5B2C" w14:textId="7EF29293"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Leziuni abdominale</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75</w:t>
      </w:r>
    </w:p>
    <w:p w14:paraId="347966C0" w14:textId="30E4988A"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 xml:space="preserve">Traumatisme reno-urinare </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79</w:t>
      </w:r>
    </w:p>
    <w:p w14:paraId="30679D55" w14:textId="066F69E9"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Arsuri</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82</w:t>
      </w:r>
    </w:p>
    <w:p w14:paraId="120B8798" w14:textId="0F4C9F98"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Fracturi, entorse, luxații specifice copilului</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85</w:t>
      </w:r>
    </w:p>
    <w:p w14:paraId="5F5D9128" w14:textId="1C580A0E"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Fractura supracondiliană a humerusului</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87</w:t>
      </w:r>
    </w:p>
    <w:p w14:paraId="23969B8D" w14:textId="77777777" w:rsidR="00CD1957" w:rsidRPr="000F3E95" w:rsidRDefault="00CD1957" w:rsidP="00CD1957">
      <w:pPr>
        <w:spacing w:line="360" w:lineRule="auto"/>
        <w:rPr>
          <w:rFonts w:ascii="Times New Roman" w:hAnsi="Times New Roman" w:cs="Times New Roman"/>
          <w:b/>
          <w:bCs/>
          <w:sz w:val="20"/>
          <w:szCs w:val="20"/>
          <w:lang w:val="en-US"/>
        </w:rPr>
      </w:pPr>
      <w:r w:rsidRPr="000F3E95">
        <w:rPr>
          <w:rFonts w:ascii="Times New Roman" w:hAnsi="Times New Roman" w:cs="Times New Roman"/>
          <w:b/>
          <w:bCs/>
          <w:sz w:val="20"/>
          <w:szCs w:val="20"/>
        </w:rPr>
        <w:t>ORTOPEDIE PEDIATRICĂ</w:t>
      </w:r>
    </w:p>
    <w:p w14:paraId="63DA38E7" w14:textId="09935214"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Displazia de dezvoltare a șoldului</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89</w:t>
      </w:r>
    </w:p>
    <w:p w14:paraId="45C5D71A" w14:textId="2C98439D"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Boala Legg-Calve-Perthes</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93</w:t>
      </w:r>
    </w:p>
    <w:p w14:paraId="51D9CA79" w14:textId="4B8CD6AC"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Epifizioliza femurală proximală</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95</w:t>
      </w:r>
    </w:p>
    <w:p w14:paraId="2B396F7B" w14:textId="6866B493"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Boala Osgood-Schlatter</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97</w:t>
      </w:r>
    </w:p>
    <w:p w14:paraId="55768E42" w14:textId="73C08428"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Scolioza</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98</w:t>
      </w:r>
    </w:p>
    <w:p w14:paraId="403C6C3E" w14:textId="793E179A"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Piciorul plat</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102</w:t>
      </w:r>
    </w:p>
    <w:p w14:paraId="6911606F" w14:textId="336FB34D"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Piciorul strâmb congenital varus equin</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103</w:t>
      </w:r>
    </w:p>
    <w:p w14:paraId="5AAD8154" w14:textId="3B9AE9E5"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Piciorul strâmb congenital thalus valgus</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105</w:t>
      </w:r>
    </w:p>
    <w:p w14:paraId="4D4748C9" w14:textId="0069881B"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Sindromul de compartiment</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106</w:t>
      </w:r>
    </w:p>
    <w:p w14:paraId="42C0159F" w14:textId="4B3C9E83"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Osteomielita acută hematogenă</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107</w:t>
      </w:r>
    </w:p>
    <w:p w14:paraId="5E0A3CFE" w14:textId="1F45939D"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Artrita septică</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109</w:t>
      </w:r>
    </w:p>
    <w:p w14:paraId="49D2BA02" w14:textId="77777777" w:rsidR="00CD1957" w:rsidRPr="000F3E95" w:rsidRDefault="00CD1957" w:rsidP="00CD1957">
      <w:pPr>
        <w:spacing w:line="360" w:lineRule="auto"/>
        <w:rPr>
          <w:rFonts w:ascii="Times New Roman" w:hAnsi="Times New Roman" w:cs="Times New Roman"/>
          <w:b/>
          <w:bCs/>
          <w:sz w:val="20"/>
          <w:szCs w:val="20"/>
        </w:rPr>
      </w:pPr>
      <w:r w:rsidRPr="000F3E95">
        <w:rPr>
          <w:rFonts w:ascii="Times New Roman" w:hAnsi="Times New Roman" w:cs="Times New Roman"/>
          <w:b/>
          <w:bCs/>
          <w:sz w:val="20"/>
          <w:szCs w:val="20"/>
        </w:rPr>
        <w:t>UROLOGIE PEDIATRICA</w:t>
      </w:r>
    </w:p>
    <w:p w14:paraId="3436C17C" w14:textId="73BB5624"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Stenoza de joncțiune pielo-ureterală</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110</w:t>
      </w:r>
    </w:p>
    <w:p w14:paraId="33A974F5" w14:textId="410BB74E"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Megaureterul congenital</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112</w:t>
      </w:r>
    </w:p>
    <w:p w14:paraId="06F8BCB7" w14:textId="74E48C93"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Sistemul dublu colector</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116</w:t>
      </w:r>
    </w:p>
    <w:p w14:paraId="0F6C6691" w14:textId="177E9172"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Ureterocelul</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118</w:t>
      </w:r>
    </w:p>
    <w:p w14:paraId="4CA770FD" w14:textId="42137897"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Extrofia de vezică urinară</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119</w:t>
      </w:r>
    </w:p>
    <w:p w14:paraId="4EA6691C" w14:textId="00060390"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Valvele congenitale ale uretrei posterioare</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000F3E95">
        <w:rPr>
          <w:rFonts w:ascii="Times New Roman" w:hAnsi="Times New Roman" w:cs="Times New Roman"/>
          <w:sz w:val="20"/>
          <w:szCs w:val="20"/>
        </w:rPr>
        <w:tab/>
      </w:r>
      <w:r w:rsidRPr="000F3E95">
        <w:rPr>
          <w:rFonts w:ascii="Times New Roman" w:hAnsi="Times New Roman" w:cs="Times New Roman"/>
          <w:sz w:val="20"/>
          <w:szCs w:val="20"/>
        </w:rPr>
        <w:tab/>
        <w:t>120</w:t>
      </w:r>
    </w:p>
    <w:p w14:paraId="611B30C9" w14:textId="01C36277"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Hipospadiasul. Epispadias</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000F3E95">
        <w:rPr>
          <w:rFonts w:ascii="Times New Roman" w:hAnsi="Times New Roman" w:cs="Times New Roman"/>
          <w:sz w:val="20"/>
          <w:szCs w:val="20"/>
        </w:rPr>
        <w:tab/>
      </w:r>
      <w:r w:rsidRPr="000F3E95">
        <w:rPr>
          <w:rFonts w:ascii="Times New Roman" w:hAnsi="Times New Roman" w:cs="Times New Roman"/>
          <w:sz w:val="20"/>
          <w:szCs w:val="20"/>
        </w:rPr>
        <w:tab/>
        <w:t>123</w:t>
      </w:r>
    </w:p>
    <w:p w14:paraId="6B2B7226" w14:textId="69E755B6" w:rsidR="00CD1957" w:rsidRPr="000F3E95" w:rsidRDefault="00CD1957" w:rsidP="00CD1957">
      <w:pPr>
        <w:pStyle w:val="ListParagraph"/>
        <w:numPr>
          <w:ilvl w:val="0"/>
          <w:numId w:val="96"/>
        </w:numPr>
        <w:spacing w:line="360" w:lineRule="auto"/>
        <w:rPr>
          <w:rFonts w:ascii="Times New Roman" w:hAnsi="Times New Roman" w:cs="Times New Roman"/>
          <w:sz w:val="20"/>
          <w:szCs w:val="20"/>
        </w:rPr>
      </w:pPr>
      <w:r w:rsidRPr="000F3E95">
        <w:rPr>
          <w:rFonts w:ascii="Times New Roman" w:hAnsi="Times New Roman" w:cs="Times New Roman"/>
          <w:sz w:val="20"/>
          <w:szCs w:val="20"/>
        </w:rPr>
        <w:t>Fimoza. Parafimoza</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125</w:t>
      </w:r>
    </w:p>
    <w:p w14:paraId="44DD9ECA" w14:textId="493D60E9" w:rsidR="00CD1957" w:rsidRPr="000F3E95" w:rsidRDefault="00CD1957" w:rsidP="00CD1957">
      <w:pPr>
        <w:spacing w:line="360" w:lineRule="auto"/>
        <w:ind w:left="360"/>
        <w:rPr>
          <w:rFonts w:ascii="Times New Roman" w:hAnsi="Times New Roman" w:cs="Times New Roman"/>
          <w:sz w:val="20"/>
          <w:szCs w:val="20"/>
        </w:rPr>
      </w:pPr>
      <w:r w:rsidRPr="000F3E95">
        <w:rPr>
          <w:rFonts w:ascii="Times New Roman" w:hAnsi="Times New Roman" w:cs="Times New Roman"/>
          <w:b/>
          <w:bCs/>
          <w:i/>
          <w:iCs/>
          <w:sz w:val="20"/>
          <w:szCs w:val="20"/>
        </w:rPr>
        <w:t>Bibliografie selectivă</w:t>
      </w:r>
      <w:r w:rsidRPr="000F3E95">
        <w:rPr>
          <w:rFonts w:ascii="Times New Roman" w:hAnsi="Times New Roman" w:cs="Times New Roman"/>
          <w:sz w:val="20"/>
          <w:szCs w:val="20"/>
        </w:rPr>
        <w:t xml:space="preserve"> </w:t>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r>
      <w:r w:rsidRPr="000F3E95">
        <w:rPr>
          <w:rFonts w:ascii="Times New Roman" w:hAnsi="Times New Roman" w:cs="Times New Roman"/>
          <w:sz w:val="20"/>
          <w:szCs w:val="20"/>
        </w:rPr>
        <w:tab/>
        <w:t>127</w:t>
      </w:r>
    </w:p>
    <w:p w14:paraId="20A15B4D" w14:textId="77777777" w:rsidR="000F3E95" w:rsidRDefault="000F3E95" w:rsidP="00B57CB3">
      <w:pPr>
        <w:spacing w:after="0" w:line="360" w:lineRule="auto"/>
        <w:ind w:firstLine="708"/>
        <w:jc w:val="center"/>
        <w:rPr>
          <w:rFonts w:ascii="Times New Roman" w:hAnsi="Times New Roman" w:cs="Times New Roman"/>
          <w:b/>
          <w:bCs/>
          <w:sz w:val="32"/>
          <w:szCs w:val="32"/>
        </w:rPr>
      </w:pPr>
    </w:p>
    <w:p w14:paraId="27077EAC" w14:textId="77777777" w:rsidR="00AA6545" w:rsidRDefault="00AA6545" w:rsidP="00B57CB3">
      <w:pPr>
        <w:spacing w:after="0" w:line="360" w:lineRule="auto"/>
        <w:ind w:firstLine="708"/>
        <w:jc w:val="center"/>
        <w:rPr>
          <w:rFonts w:ascii="Times New Roman" w:hAnsi="Times New Roman" w:cs="Times New Roman"/>
          <w:b/>
          <w:bCs/>
          <w:sz w:val="32"/>
          <w:szCs w:val="32"/>
        </w:rPr>
      </w:pPr>
    </w:p>
    <w:p w14:paraId="3204707E" w14:textId="77777777" w:rsidR="000F3E95" w:rsidRDefault="000F3E95" w:rsidP="00B57CB3">
      <w:pPr>
        <w:spacing w:after="0" w:line="360" w:lineRule="auto"/>
        <w:ind w:firstLine="708"/>
        <w:jc w:val="center"/>
        <w:rPr>
          <w:rFonts w:ascii="Times New Roman" w:hAnsi="Times New Roman" w:cs="Times New Roman"/>
          <w:b/>
          <w:bCs/>
          <w:sz w:val="32"/>
          <w:szCs w:val="32"/>
        </w:rPr>
      </w:pPr>
    </w:p>
    <w:p w14:paraId="435208FB" w14:textId="77777777" w:rsidR="000F3E95" w:rsidRDefault="000F3E95" w:rsidP="00B57CB3">
      <w:pPr>
        <w:spacing w:after="0" w:line="360" w:lineRule="auto"/>
        <w:ind w:firstLine="708"/>
        <w:jc w:val="center"/>
        <w:rPr>
          <w:rFonts w:ascii="Times New Roman" w:hAnsi="Times New Roman" w:cs="Times New Roman"/>
          <w:b/>
          <w:bCs/>
          <w:sz w:val="32"/>
          <w:szCs w:val="32"/>
        </w:rPr>
      </w:pPr>
    </w:p>
    <w:p w14:paraId="478B0A66" w14:textId="506735D4" w:rsidR="00E15C28" w:rsidRPr="003B6356" w:rsidRDefault="00E15C28" w:rsidP="00B57CB3">
      <w:pPr>
        <w:spacing w:after="0" w:line="360" w:lineRule="auto"/>
        <w:ind w:firstLine="708"/>
        <w:jc w:val="center"/>
        <w:rPr>
          <w:rFonts w:ascii="Times New Roman" w:hAnsi="Times New Roman" w:cs="Times New Roman"/>
          <w:b/>
          <w:bCs/>
          <w:sz w:val="32"/>
          <w:szCs w:val="32"/>
        </w:rPr>
      </w:pPr>
      <w:r w:rsidRPr="003B6356">
        <w:rPr>
          <w:rFonts w:ascii="Times New Roman" w:hAnsi="Times New Roman" w:cs="Times New Roman"/>
          <w:b/>
          <w:bCs/>
          <w:sz w:val="32"/>
          <w:szCs w:val="32"/>
        </w:rPr>
        <w:lastRenderedPageBreak/>
        <w:t>CHIRURGIE PEDIATRICĂ</w:t>
      </w:r>
    </w:p>
    <w:p w14:paraId="4459090D" w14:textId="77777777" w:rsidR="00E15C28" w:rsidRPr="003B6356" w:rsidRDefault="00E15C28" w:rsidP="00B57CB3">
      <w:pPr>
        <w:spacing w:after="0" w:line="360" w:lineRule="auto"/>
        <w:ind w:firstLine="708"/>
        <w:jc w:val="both"/>
        <w:rPr>
          <w:rFonts w:ascii="Times New Roman" w:hAnsi="Times New Roman" w:cs="Times New Roman"/>
          <w:sz w:val="20"/>
          <w:szCs w:val="20"/>
        </w:rPr>
      </w:pPr>
    </w:p>
    <w:p w14:paraId="3CF32305" w14:textId="77777777" w:rsidR="00E15C28" w:rsidRPr="003B6356" w:rsidRDefault="00E15C28" w:rsidP="00B57CB3">
      <w:pPr>
        <w:spacing w:after="0" w:line="360" w:lineRule="auto"/>
        <w:ind w:firstLine="708"/>
        <w:jc w:val="both"/>
        <w:rPr>
          <w:rFonts w:ascii="Times New Roman" w:hAnsi="Times New Roman" w:cs="Times New Roman"/>
          <w:sz w:val="20"/>
          <w:szCs w:val="20"/>
        </w:rPr>
      </w:pPr>
    </w:p>
    <w:p w14:paraId="046513F1" w14:textId="26BD0846" w:rsidR="008A46FD" w:rsidRPr="003B6356" w:rsidRDefault="003F2391" w:rsidP="007B5995">
      <w:pPr>
        <w:spacing w:after="0" w:line="360" w:lineRule="auto"/>
        <w:jc w:val="both"/>
        <w:rPr>
          <w:rFonts w:ascii="Times New Roman" w:hAnsi="Times New Roman" w:cs="Times New Roman"/>
          <w:b/>
          <w:bCs/>
          <w:sz w:val="24"/>
          <w:szCs w:val="24"/>
        </w:rPr>
      </w:pPr>
      <w:r w:rsidRPr="003B6356">
        <w:rPr>
          <w:rFonts w:ascii="Times New Roman" w:hAnsi="Times New Roman" w:cs="Times New Roman"/>
          <w:sz w:val="20"/>
          <w:szCs w:val="20"/>
        </w:rPr>
        <w:t>Capitolul 1</w:t>
      </w:r>
      <w:r w:rsidR="00E92E56" w:rsidRPr="003B6356">
        <w:rPr>
          <w:rFonts w:ascii="Times New Roman" w:hAnsi="Times New Roman" w:cs="Times New Roman"/>
          <w:sz w:val="20"/>
          <w:szCs w:val="20"/>
        </w:rPr>
        <w:t>.</w:t>
      </w:r>
      <w:r w:rsidR="00E92E56" w:rsidRPr="003B6356">
        <w:rPr>
          <w:rFonts w:ascii="Times New Roman" w:hAnsi="Times New Roman" w:cs="Times New Roman"/>
          <w:b/>
          <w:bCs/>
          <w:sz w:val="20"/>
          <w:szCs w:val="20"/>
        </w:rPr>
        <w:t xml:space="preserve"> </w:t>
      </w:r>
      <w:r w:rsidR="00E92E56" w:rsidRPr="003B6356">
        <w:rPr>
          <w:rFonts w:ascii="Times New Roman" w:hAnsi="Times New Roman" w:cs="Times New Roman"/>
          <w:b/>
          <w:bCs/>
          <w:sz w:val="24"/>
          <w:szCs w:val="24"/>
        </w:rPr>
        <w:t>DESPICĂTURI LABIALE ȘI PALATINE</w:t>
      </w:r>
    </w:p>
    <w:p w14:paraId="34BABC60" w14:textId="77777777" w:rsidR="008A46FD" w:rsidRPr="003B6356" w:rsidRDefault="008A46FD" w:rsidP="00B57CB3">
      <w:pPr>
        <w:spacing w:after="0" w:line="360" w:lineRule="auto"/>
        <w:jc w:val="both"/>
        <w:rPr>
          <w:rFonts w:ascii="Times New Roman" w:hAnsi="Times New Roman" w:cs="Times New Roman"/>
          <w:sz w:val="20"/>
          <w:szCs w:val="20"/>
        </w:rPr>
      </w:pPr>
    </w:p>
    <w:p w14:paraId="508D380C" w14:textId="77777777" w:rsidR="00E92E56" w:rsidRPr="003B6356" w:rsidRDefault="008A46FD" w:rsidP="00B57CB3">
      <w:pPr>
        <w:spacing w:after="0" w:line="360" w:lineRule="auto"/>
        <w:ind w:firstLine="708"/>
        <w:jc w:val="both"/>
        <w:rPr>
          <w:rFonts w:ascii="Times New Roman" w:hAnsi="Times New Roman" w:cs="Times New Roman"/>
          <w:sz w:val="20"/>
          <w:szCs w:val="20"/>
        </w:rPr>
      </w:pPr>
      <w:bookmarkStart w:id="0" w:name="_Hlk177993106"/>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w:t>
      </w:r>
      <w:bookmarkEnd w:id="0"/>
      <w:r w:rsidRPr="003B6356">
        <w:rPr>
          <w:rFonts w:ascii="Times New Roman" w:hAnsi="Times New Roman" w:cs="Times New Roman"/>
          <w:sz w:val="20"/>
          <w:szCs w:val="20"/>
        </w:rPr>
        <w:t xml:space="preserve">Despicăturile oro-faciale reprezintă un grup de anomalii congenitale de fuziune ce includ despicăturile labiale (ale buzei - cheiloschizis), palatine (palatoschizis) sau o combinație a acestora (cheilognatopalatoschizis). Aceste anomalii se prezintă clinic în diferite forme și asocieri. </w:t>
      </w:r>
    </w:p>
    <w:p w14:paraId="7EE3858B" w14:textId="7987246C" w:rsidR="00E92E56" w:rsidRPr="003B6356" w:rsidRDefault="008A46FD"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Incidența</w:t>
      </w:r>
      <w:r w:rsidRPr="003B6356">
        <w:rPr>
          <w:rFonts w:ascii="Times New Roman" w:hAnsi="Times New Roman" w:cs="Times New Roman"/>
          <w:sz w:val="20"/>
          <w:szCs w:val="20"/>
        </w:rPr>
        <w:t xml:space="preserve"> este de aproximativ 1,7 la fiecare 1000 de nou-născuți. Despicăturile labiale și labio-palatine afectează mai frecvent sexul masculin, iar despicăturile palatine afectează mai frecvent sexul feminin. </w:t>
      </w:r>
      <w:bookmarkStart w:id="1" w:name="_Hlk177993196"/>
    </w:p>
    <w:p w14:paraId="13E5D7DC" w14:textId="3AB8C8EB" w:rsidR="00E92E56" w:rsidRPr="003B6356" w:rsidRDefault="008A46FD"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Etiopatogenia</w:t>
      </w:r>
      <w:bookmarkEnd w:id="1"/>
      <w:r w:rsidRPr="003B6356">
        <w:rPr>
          <w:rFonts w:ascii="Times New Roman" w:hAnsi="Times New Roman" w:cs="Times New Roman"/>
          <w:sz w:val="20"/>
          <w:szCs w:val="20"/>
        </w:rPr>
        <w:t xml:space="preserve"> afecțiunii este multifactorială (genetică și factorii de mediu). Principalul rol </w:t>
      </w:r>
      <w:r w:rsidR="006A5EE2" w:rsidRPr="003B6356">
        <w:rPr>
          <w:rFonts w:ascii="Times New Roman" w:hAnsi="Times New Roman" w:cs="Times New Roman"/>
          <w:sz w:val="20"/>
          <w:szCs w:val="20"/>
        </w:rPr>
        <w:t>îl</w:t>
      </w:r>
      <w:r w:rsidRPr="003B6356">
        <w:rPr>
          <w:rFonts w:ascii="Times New Roman" w:hAnsi="Times New Roman" w:cs="Times New Roman"/>
          <w:sz w:val="20"/>
          <w:szCs w:val="20"/>
        </w:rPr>
        <w:t xml:space="preserve"> joaca factorii genetici, aceste anomalii  apar izolat sau asociate cu alte tipuri de </w:t>
      </w:r>
      <w:r w:rsidR="006A5EE2" w:rsidRPr="003B6356">
        <w:rPr>
          <w:rFonts w:ascii="Times New Roman" w:hAnsi="Times New Roman" w:cs="Times New Roman"/>
          <w:sz w:val="20"/>
          <w:szCs w:val="20"/>
        </w:rPr>
        <w:t>malformați</w:t>
      </w:r>
      <w:r w:rsidRPr="003B6356">
        <w:rPr>
          <w:rFonts w:ascii="Times New Roman" w:hAnsi="Times New Roman" w:cs="Times New Roman"/>
          <w:sz w:val="20"/>
          <w:szCs w:val="20"/>
        </w:rPr>
        <w:t xml:space="preserve">,  in cadrul a peste 60 sindroame cunoscute (Pierre-Robin, Patau, Optiz, Klippel-Feil, Edwards, Van der Woude etc). Dacă unul din părinți și primul copil au despicătură, probabilitatea ca al doilea copil sa prezinte anomalia este de 17-20%. Factorii de mediu incriminați în </w:t>
      </w:r>
      <w:r w:rsidR="006A5EE2" w:rsidRPr="003B6356">
        <w:rPr>
          <w:rFonts w:ascii="Times New Roman" w:hAnsi="Times New Roman" w:cs="Times New Roman"/>
          <w:sz w:val="20"/>
          <w:szCs w:val="20"/>
        </w:rPr>
        <w:t>apariția</w:t>
      </w:r>
      <w:r w:rsidRPr="003B6356">
        <w:rPr>
          <w:rFonts w:ascii="Times New Roman" w:hAnsi="Times New Roman" w:cs="Times New Roman"/>
          <w:sz w:val="20"/>
          <w:szCs w:val="20"/>
        </w:rPr>
        <w:t xml:space="preserve"> malformațiilor labio-velo-palatine sunt: medicamente (anticonvulsivante, paracetamol, thalidomida), abuzul de alcool și fumatul în timpul sarcinii, deficiențe vitaminice (zinc, acid folic), infecții (fetopatia rubeolica fiind asociata cu </w:t>
      </w:r>
      <w:r w:rsidR="006A5EE2" w:rsidRPr="003B6356">
        <w:rPr>
          <w:rFonts w:ascii="Times New Roman" w:hAnsi="Times New Roman" w:cs="Times New Roman"/>
          <w:sz w:val="20"/>
          <w:szCs w:val="20"/>
        </w:rPr>
        <w:t>despicătură</w:t>
      </w:r>
      <w:r w:rsidRPr="003B6356">
        <w:rPr>
          <w:rFonts w:ascii="Times New Roman" w:hAnsi="Times New Roman" w:cs="Times New Roman"/>
          <w:sz w:val="20"/>
          <w:szCs w:val="20"/>
        </w:rPr>
        <w:t xml:space="preserve"> labio-palatina, anoftalmie si </w:t>
      </w:r>
      <w:r w:rsidR="006A5EE2" w:rsidRPr="003B6356">
        <w:rPr>
          <w:rFonts w:ascii="Times New Roman" w:hAnsi="Times New Roman" w:cs="Times New Roman"/>
          <w:sz w:val="20"/>
          <w:szCs w:val="20"/>
        </w:rPr>
        <w:t>malformații</w:t>
      </w:r>
      <w:r w:rsidRPr="003B6356">
        <w:rPr>
          <w:rFonts w:ascii="Times New Roman" w:hAnsi="Times New Roman" w:cs="Times New Roman"/>
          <w:sz w:val="20"/>
          <w:szCs w:val="20"/>
        </w:rPr>
        <w:t xml:space="preserve"> cerebrale), oligoamnios, iradierea. Factorii de mediu sunt declanșatori (trigger) pentru dezvoltarea anomaliilor pe un fond genetic susceptibil.</w:t>
      </w:r>
    </w:p>
    <w:p w14:paraId="64E7672C" w14:textId="27157C6A" w:rsidR="005E4AEB" w:rsidRPr="003B6356" w:rsidRDefault="008A46FD"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Embriologie.</w:t>
      </w:r>
      <w:r w:rsidRPr="003B6356">
        <w:rPr>
          <w:rFonts w:ascii="Times New Roman" w:hAnsi="Times New Roman" w:cs="Times New Roman"/>
          <w:sz w:val="20"/>
          <w:szCs w:val="20"/>
        </w:rPr>
        <w:t xml:space="preserve"> Din a patra săptămână de viață embrionară, la extremitatea cefalică apar 5 muguri  care contribuie la dezvoltarea </w:t>
      </w:r>
      <w:r w:rsidR="006A5EE2" w:rsidRPr="003B6356">
        <w:rPr>
          <w:rFonts w:ascii="Times New Roman" w:hAnsi="Times New Roman" w:cs="Times New Roman"/>
          <w:sz w:val="20"/>
          <w:szCs w:val="20"/>
        </w:rPr>
        <w:t>feței</w:t>
      </w:r>
      <w:r w:rsidRPr="003B6356">
        <w:rPr>
          <w:rFonts w:ascii="Times New Roman" w:hAnsi="Times New Roman" w:cs="Times New Roman"/>
          <w:sz w:val="20"/>
          <w:szCs w:val="20"/>
        </w:rPr>
        <w:t xml:space="preserve"> (un mugure frontonazal, doi maxilari si doi mandibulari). </w:t>
      </w:r>
      <w:r w:rsidR="006A5EE2" w:rsidRPr="003B6356">
        <w:rPr>
          <w:rFonts w:ascii="Times New Roman" w:hAnsi="Times New Roman" w:cs="Times New Roman"/>
          <w:sz w:val="20"/>
          <w:szCs w:val="20"/>
        </w:rPr>
        <w:t>Aceștia</w:t>
      </w:r>
      <w:r w:rsidRPr="003B6356">
        <w:rPr>
          <w:rFonts w:ascii="Times New Roman" w:hAnsi="Times New Roman" w:cs="Times New Roman"/>
          <w:sz w:val="20"/>
          <w:szCs w:val="20"/>
        </w:rPr>
        <w:t xml:space="preserve"> sunt </w:t>
      </w:r>
      <w:r w:rsidR="003B6356" w:rsidRPr="003B6356">
        <w:rPr>
          <w:rFonts w:ascii="Times New Roman" w:hAnsi="Times New Roman" w:cs="Times New Roman"/>
          <w:sz w:val="20"/>
          <w:szCs w:val="20"/>
        </w:rPr>
        <w:t>dispuși</w:t>
      </w:r>
      <w:r w:rsidRPr="003B6356">
        <w:rPr>
          <w:rFonts w:ascii="Times New Roman" w:hAnsi="Times New Roman" w:cs="Times New Roman"/>
          <w:sz w:val="20"/>
          <w:szCs w:val="20"/>
        </w:rPr>
        <w:t xml:space="preserve"> in jurul unei depresiuni ectodermale superficiale </w:t>
      </w:r>
      <w:r w:rsidR="006A5EE2" w:rsidRPr="003B6356">
        <w:rPr>
          <w:rFonts w:ascii="Times New Roman" w:hAnsi="Times New Roman" w:cs="Times New Roman"/>
          <w:sz w:val="20"/>
          <w:szCs w:val="20"/>
        </w:rPr>
        <w:t>denumită</w:t>
      </w:r>
      <w:r w:rsidRPr="003B6356">
        <w:rPr>
          <w:rFonts w:ascii="Times New Roman" w:hAnsi="Times New Roman" w:cs="Times New Roman"/>
          <w:sz w:val="20"/>
          <w:szCs w:val="20"/>
        </w:rPr>
        <w:t xml:space="preserve"> stomodeum și sunt </w:t>
      </w:r>
      <w:r w:rsidR="006A5EE2" w:rsidRPr="003B6356">
        <w:rPr>
          <w:rFonts w:ascii="Times New Roman" w:hAnsi="Times New Roman" w:cs="Times New Roman"/>
          <w:sz w:val="20"/>
          <w:szCs w:val="20"/>
        </w:rPr>
        <w:t>alcătuiții</w:t>
      </w:r>
      <w:r w:rsidRPr="003B6356">
        <w:rPr>
          <w:rFonts w:ascii="Times New Roman" w:hAnsi="Times New Roman" w:cs="Times New Roman"/>
          <w:sz w:val="20"/>
          <w:szCs w:val="20"/>
        </w:rPr>
        <w:t xml:space="preserve"> la interior din </w:t>
      </w:r>
      <w:r w:rsidR="006A5EE2" w:rsidRPr="003B6356">
        <w:rPr>
          <w:rFonts w:ascii="Times New Roman" w:hAnsi="Times New Roman" w:cs="Times New Roman"/>
          <w:sz w:val="20"/>
          <w:szCs w:val="20"/>
        </w:rPr>
        <w:t>țesut</w:t>
      </w:r>
      <w:r w:rsidRPr="003B6356">
        <w:rPr>
          <w:rFonts w:ascii="Times New Roman" w:hAnsi="Times New Roman" w:cs="Times New Roman"/>
          <w:sz w:val="20"/>
          <w:szCs w:val="20"/>
        </w:rPr>
        <w:t xml:space="preserve"> mezenchimal, la nivelul </w:t>
      </w:r>
      <w:r w:rsidR="006A5EE2" w:rsidRPr="003B6356">
        <w:rPr>
          <w:rFonts w:ascii="Times New Roman" w:hAnsi="Times New Roman" w:cs="Times New Roman"/>
          <w:sz w:val="20"/>
          <w:szCs w:val="20"/>
        </w:rPr>
        <w:t>căruia</w:t>
      </w:r>
      <w:r w:rsidRPr="003B6356">
        <w:rPr>
          <w:rFonts w:ascii="Times New Roman" w:hAnsi="Times New Roman" w:cs="Times New Roman"/>
          <w:sz w:val="20"/>
          <w:szCs w:val="20"/>
        </w:rPr>
        <w:t xml:space="preserve"> </w:t>
      </w:r>
      <w:r w:rsidR="00C215C3" w:rsidRPr="003B6356">
        <w:rPr>
          <w:rFonts w:ascii="Times New Roman" w:hAnsi="Times New Roman" w:cs="Times New Roman"/>
          <w:sz w:val="20"/>
          <w:szCs w:val="20"/>
        </w:rPr>
        <w:t>migrează</w:t>
      </w:r>
      <w:r w:rsidRPr="003B6356">
        <w:rPr>
          <w:rFonts w:ascii="Times New Roman" w:hAnsi="Times New Roman" w:cs="Times New Roman"/>
          <w:sz w:val="20"/>
          <w:szCs w:val="20"/>
        </w:rPr>
        <w:t xml:space="preserve"> celule desprinse din crestele neurale, iar la exterior sunt </w:t>
      </w:r>
      <w:r w:rsidR="006A5EE2" w:rsidRPr="003B6356">
        <w:rPr>
          <w:rFonts w:ascii="Times New Roman" w:hAnsi="Times New Roman" w:cs="Times New Roman"/>
          <w:sz w:val="20"/>
          <w:szCs w:val="20"/>
        </w:rPr>
        <w:t>delimitați</w:t>
      </w:r>
      <w:r w:rsidRPr="003B6356">
        <w:rPr>
          <w:rFonts w:ascii="Times New Roman" w:hAnsi="Times New Roman" w:cs="Times New Roman"/>
          <w:sz w:val="20"/>
          <w:szCs w:val="20"/>
        </w:rPr>
        <w:t xml:space="preserve"> de ectoderm. </w:t>
      </w:r>
      <w:r w:rsidR="006A5EE2" w:rsidRPr="003B6356">
        <w:rPr>
          <w:rFonts w:ascii="Times New Roman" w:hAnsi="Times New Roman" w:cs="Times New Roman"/>
          <w:sz w:val="20"/>
          <w:szCs w:val="20"/>
        </w:rPr>
        <w:t>Începând</w:t>
      </w:r>
      <w:r w:rsidRPr="003B6356">
        <w:rPr>
          <w:rFonts w:ascii="Times New Roman" w:hAnsi="Times New Roman" w:cs="Times New Roman"/>
          <w:sz w:val="20"/>
          <w:szCs w:val="20"/>
        </w:rPr>
        <w:t xml:space="preserve"> cu săptămâna  a 5-a de viață intrauterină mugurele frontal descinde vertical între mugurii maxilari superiori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se divide în patru (Figura </w:t>
      </w:r>
      <w:r w:rsidR="00E92E56" w:rsidRPr="003B6356">
        <w:rPr>
          <w:rFonts w:ascii="Times New Roman" w:hAnsi="Times New Roman" w:cs="Times New Roman"/>
          <w:sz w:val="20"/>
          <w:szCs w:val="20"/>
        </w:rPr>
        <w:t>1.1)</w:t>
      </w:r>
      <w:r w:rsidR="00D41BEB" w:rsidRPr="003B6356">
        <w:rPr>
          <w:rFonts w:ascii="Times New Roman" w:hAnsi="Times New Roman" w:cs="Times New Roman"/>
          <w:sz w:val="20"/>
          <w:szCs w:val="20"/>
        </w:rPr>
        <w:t>.</w:t>
      </w:r>
    </w:p>
    <w:p w14:paraId="199D841C" w14:textId="45141B96" w:rsidR="00794E81" w:rsidRPr="003B6356" w:rsidRDefault="00794E81"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Unirea acestor procese are loc în jurul săptămânii 8 prin mezodermizare. Eșecul de fuziune între mugurele frontonazal (proces nazal medial) și maxilar determină apariția despicăturii labiale si a premaxilei. În continuare, se formează palatul secundar </w:t>
      </w:r>
      <w:r w:rsidR="006A5EE2" w:rsidRPr="003B6356">
        <w:rPr>
          <w:rFonts w:ascii="Times New Roman" w:hAnsi="Times New Roman" w:cs="Times New Roman"/>
          <w:sz w:val="20"/>
          <w:szCs w:val="20"/>
        </w:rPr>
        <w:t>alcătuit</w:t>
      </w:r>
      <w:r w:rsidRPr="003B6356">
        <w:rPr>
          <w:rFonts w:ascii="Times New Roman" w:hAnsi="Times New Roman" w:cs="Times New Roman"/>
          <w:sz w:val="20"/>
          <w:szCs w:val="20"/>
        </w:rPr>
        <w:t xml:space="preserve"> din palatul dur și moale ce se </w:t>
      </w:r>
      <w:r w:rsidR="006A5EE2" w:rsidRPr="003B6356">
        <w:rPr>
          <w:rFonts w:ascii="Times New Roman" w:hAnsi="Times New Roman" w:cs="Times New Roman"/>
          <w:sz w:val="20"/>
          <w:szCs w:val="20"/>
        </w:rPr>
        <w:t>situează</w:t>
      </w:r>
      <w:r w:rsidRPr="003B6356">
        <w:rPr>
          <w:rFonts w:ascii="Times New Roman" w:hAnsi="Times New Roman" w:cs="Times New Roman"/>
          <w:sz w:val="20"/>
          <w:szCs w:val="20"/>
        </w:rPr>
        <w:t xml:space="preserve"> posterior fata de gaura incisiva. Acesta ia </w:t>
      </w:r>
      <w:r w:rsidR="006A5EE2" w:rsidRPr="003B6356">
        <w:rPr>
          <w:rFonts w:ascii="Times New Roman" w:hAnsi="Times New Roman" w:cs="Times New Roman"/>
          <w:sz w:val="20"/>
          <w:szCs w:val="20"/>
        </w:rPr>
        <w:t>naștere</w:t>
      </w:r>
      <w:r w:rsidRPr="003B6356">
        <w:rPr>
          <w:rFonts w:ascii="Times New Roman" w:hAnsi="Times New Roman" w:cs="Times New Roman"/>
          <w:sz w:val="20"/>
          <w:szCs w:val="20"/>
        </w:rPr>
        <w:t xml:space="preserve"> prin creșterea si fuziunea a două procese palatine de  la nivelul mugurilor maxilari. Procesele sau </w:t>
      </w:r>
      <w:r w:rsidR="006A5EE2" w:rsidRPr="003B6356">
        <w:rPr>
          <w:rFonts w:ascii="Times New Roman" w:hAnsi="Times New Roman" w:cs="Times New Roman"/>
          <w:sz w:val="20"/>
          <w:szCs w:val="20"/>
        </w:rPr>
        <w:t>plăcile</w:t>
      </w:r>
      <w:r w:rsidRPr="003B6356">
        <w:rPr>
          <w:rFonts w:ascii="Times New Roman" w:hAnsi="Times New Roman" w:cs="Times New Roman"/>
          <w:sz w:val="20"/>
          <w:szCs w:val="20"/>
        </w:rPr>
        <w:t xml:space="preserve"> palatinale au </w:t>
      </w:r>
      <w:r w:rsidR="00C215C3" w:rsidRPr="003B6356">
        <w:rPr>
          <w:rFonts w:ascii="Times New Roman" w:hAnsi="Times New Roman" w:cs="Times New Roman"/>
          <w:sz w:val="20"/>
          <w:szCs w:val="20"/>
        </w:rPr>
        <w:t>inițial</w:t>
      </w:r>
      <w:r w:rsidRPr="003B6356">
        <w:rPr>
          <w:rFonts w:ascii="Times New Roman" w:hAnsi="Times New Roman" w:cs="Times New Roman"/>
          <w:sz w:val="20"/>
          <w:szCs w:val="20"/>
        </w:rPr>
        <w:t xml:space="preserve"> o orientare verticală, ulterior dispunându-se în plan transversal și vor </w:t>
      </w:r>
      <w:r w:rsidR="006A5EE2" w:rsidRPr="003B6356">
        <w:rPr>
          <w:rFonts w:ascii="Times New Roman" w:hAnsi="Times New Roman" w:cs="Times New Roman"/>
          <w:sz w:val="20"/>
          <w:szCs w:val="20"/>
        </w:rPr>
        <w:t>fuzionând</w:t>
      </w:r>
      <w:r w:rsidRPr="003B6356">
        <w:rPr>
          <w:rFonts w:ascii="Times New Roman" w:hAnsi="Times New Roman" w:cs="Times New Roman"/>
          <w:sz w:val="20"/>
          <w:szCs w:val="20"/>
        </w:rPr>
        <w:t xml:space="preserve"> dinspre anterior spre posterior. Acest proces de alipire se va finaliza în săptămâna 12. Eșecul acestui proces duce la apariția despicăturilor palatine.</w:t>
      </w:r>
    </w:p>
    <w:p w14:paraId="4AE1D381" w14:textId="395D8DC7" w:rsidR="00794E81" w:rsidRPr="003B6356" w:rsidRDefault="00794E81"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Clasificare.</w:t>
      </w:r>
      <w:r w:rsidRPr="003B6356">
        <w:rPr>
          <w:rFonts w:ascii="Times New Roman" w:hAnsi="Times New Roman" w:cs="Times New Roman"/>
          <w:sz w:val="20"/>
          <w:szCs w:val="20"/>
        </w:rPr>
        <w:t xml:space="preserve"> Manifestarea fenotipică a despicăturilor este variată și astfel s-au realizat o multitudine de sisteme de clasificare. În </w:t>
      </w:r>
      <w:r w:rsidR="006A5EE2" w:rsidRPr="003B6356">
        <w:rPr>
          <w:rFonts w:ascii="Times New Roman" w:hAnsi="Times New Roman" w:cs="Times New Roman"/>
          <w:sz w:val="20"/>
          <w:szCs w:val="20"/>
        </w:rPr>
        <w:t>funcție</w:t>
      </w:r>
      <w:r w:rsidRPr="003B6356">
        <w:rPr>
          <w:rFonts w:ascii="Times New Roman" w:hAnsi="Times New Roman" w:cs="Times New Roman"/>
          <w:sz w:val="20"/>
          <w:szCs w:val="20"/>
        </w:rPr>
        <w:t xml:space="preserve"> de caracteristicile anatomice, embriologice si fiziopatologice </w:t>
      </w:r>
      <w:r w:rsidR="006A5EE2" w:rsidRPr="003B6356">
        <w:rPr>
          <w:rFonts w:ascii="Times New Roman" w:hAnsi="Times New Roman" w:cs="Times New Roman"/>
          <w:sz w:val="20"/>
          <w:szCs w:val="20"/>
        </w:rPr>
        <w:t>împărțirea</w:t>
      </w:r>
      <w:r w:rsidRPr="003B6356">
        <w:rPr>
          <w:rFonts w:ascii="Times New Roman" w:hAnsi="Times New Roman" w:cs="Times New Roman"/>
          <w:sz w:val="20"/>
          <w:szCs w:val="20"/>
        </w:rPr>
        <w:t xml:space="preserve"> acestor malformații se raportează în jurul unui reper anatomic important (gaura incisiva). </w:t>
      </w:r>
    </w:p>
    <w:p w14:paraId="547BD195" w14:textId="77777777" w:rsidR="00794E81" w:rsidRPr="003B6356" w:rsidRDefault="00794E81"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Cu origine diferita fata de cele posterioare, structurile care se dezvoltă anterior de gaura incisivă vor deveni în final nas, buză și alveolă dentară si se formează primele. Embriologic vor fi catalogate ca palat primar. Structurile care se dezvoltă posterior de gaura incisivă vor fi definite palat secundar – palatul dur și moale. În practică putem întâlni despicături complete/ incomplete, uni- sau bilaterale.</w:t>
      </w:r>
    </w:p>
    <w:p w14:paraId="6AA01048" w14:textId="77777777" w:rsidR="00794E81" w:rsidRPr="003B6356" w:rsidRDefault="00794E81" w:rsidP="00B57CB3">
      <w:pPr>
        <w:spacing w:after="0" w:line="360" w:lineRule="auto"/>
        <w:ind w:firstLine="708"/>
        <w:jc w:val="both"/>
        <w:rPr>
          <w:rFonts w:ascii="Times New Roman" w:hAnsi="Times New Roman" w:cs="Times New Roman"/>
          <w:sz w:val="20"/>
          <w:szCs w:val="20"/>
        </w:rPr>
      </w:pPr>
    </w:p>
    <w:p w14:paraId="36340C59" w14:textId="0C939DF6" w:rsidR="00D41BEB" w:rsidRPr="003B6356" w:rsidRDefault="00D41BEB" w:rsidP="00B57CB3">
      <w:pPr>
        <w:spacing w:after="0" w:line="360" w:lineRule="auto"/>
        <w:ind w:firstLine="708"/>
        <w:jc w:val="both"/>
        <w:rPr>
          <w:rFonts w:ascii="Times New Roman" w:hAnsi="Times New Roman" w:cs="Times New Roman"/>
          <w:sz w:val="20"/>
          <w:szCs w:val="20"/>
        </w:rPr>
      </w:pPr>
    </w:p>
    <w:p w14:paraId="24616929" w14:textId="147C10CB" w:rsidR="007362B5" w:rsidRPr="003B6356" w:rsidRDefault="00794E81" w:rsidP="00B57CB3">
      <w:pPr>
        <w:spacing w:after="0" w:line="360" w:lineRule="auto"/>
        <w:jc w:val="center"/>
        <w:rPr>
          <w:rFonts w:ascii="Times New Roman" w:hAnsi="Times New Roman" w:cs="Times New Roman"/>
          <w:b/>
          <w:bCs/>
          <w:sz w:val="20"/>
          <w:szCs w:val="20"/>
        </w:rPr>
      </w:pPr>
      <w:r w:rsidRPr="003B6356">
        <w:rPr>
          <w:rFonts w:ascii="Times New Roman" w:hAnsi="Times New Roman" w:cs="Times New Roman"/>
          <w:noProof/>
          <w:sz w:val="20"/>
          <w:szCs w:val="20"/>
        </w:rPr>
        <w:t xml:space="preserve">  </w:t>
      </w:r>
    </w:p>
    <w:p w14:paraId="79D08DE7" w14:textId="33885FBC" w:rsidR="00A53E43" w:rsidRPr="003B6356" w:rsidRDefault="00A53E43"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w:t>
      </w:r>
      <w:r w:rsidR="00E92E56" w:rsidRPr="003B6356">
        <w:rPr>
          <w:rFonts w:ascii="Times New Roman" w:hAnsi="Times New Roman" w:cs="Times New Roman"/>
          <w:sz w:val="20"/>
          <w:szCs w:val="20"/>
        </w:rPr>
        <w:t xml:space="preserve"> </w:t>
      </w:r>
      <w:r w:rsidRPr="003B6356">
        <w:rPr>
          <w:rFonts w:ascii="Times New Roman" w:hAnsi="Times New Roman" w:cs="Times New Roman"/>
          <w:sz w:val="20"/>
          <w:szCs w:val="20"/>
        </w:rPr>
        <w:t>Diagnosticul prenatal este posibil prin ecografie fetală cu rată de detecție de până la 80 %,</w:t>
      </w:r>
      <w:r w:rsidR="00E92E56"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dar și cu rezultate fals pozitive </w:t>
      </w:r>
      <w:r w:rsidRPr="00855EAE">
        <w:rPr>
          <w:rFonts w:ascii="Times New Roman" w:hAnsi="Times New Roman" w:cs="Times New Roman"/>
          <w:b/>
          <w:sz w:val="20"/>
          <w:szCs w:val="20"/>
        </w:rPr>
        <w:t>(Fig</w:t>
      </w:r>
      <w:r w:rsidR="00E92E56" w:rsidRPr="00855EAE">
        <w:rPr>
          <w:rFonts w:ascii="Times New Roman" w:hAnsi="Times New Roman" w:cs="Times New Roman"/>
          <w:b/>
          <w:sz w:val="20"/>
          <w:szCs w:val="20"/>
        </w:rPr>
        <w:t>. 1.2</w:t>
      </w:r>
      <w:r w:rsidRPr="00855EAE">
        <w:rPr>
          <w:rFonts w:ascii="Times New Roman" w:hAnsi="Times New Roman" w:cs="Times New Roman"/>
          <w:b/>
          <w:sz w:val="20"/>
          <w:szCs w:val="20"/>
        </w:rPr>
        <w:t>).</w:t>
      </w:r>
      <w:r w:rsidRPr="003B6356">
        <w:rPr>
          <w:rFonts w:ascii="Times New Roman" w:hAnsi="Times New Roman" w:cs="Times New Roman"/>
          <w:sz w:val="20"/>
          <w:szCs w:val="20"/>
        </w:rPr>
        <w:t xml:space="preserve"> Deși nu conferă beneficiu nou-născutului afectat, conferă un mare beneficiu părinților în ceea ce privește pregătirea psihologică a acestora pentru viitorul copil.</w:t>
      </w:r>
    </w:p>
    <w:p w14:paraId="481FAA1E" w14:textId="08EE2558" w:rsidR="006F388C" w:rsidRPr="003B6356" w:rsidRDefault="006F388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Diagnosticul postnatal este clinic. Prezentarea clinică a despicăturilor este variată, gradul de dismorfism și </w:t>
      </w:r>
      <w:r w:rsidR="006A5EE2" w:rsidRPr="003B6356">
        <w:rPr>
          <w:rFonts w:ascii="Times New Roman" w:hAnsi="Times New Roman" w:cs="Times New Roman"/>
          <w:sz w:val="20"/>
          <w:szCs w:val="20"/>
        </w:rPr>
        <w:t>disfuncționalitate</w:t>
      </w:r>
      <w:r w:rsidRPr="003B6356">
        <w:rPr>
          <w:rFonts w:ascii="Times New Roman" w:hAnsi="Times New Roman" w:cs="Times New Roman"/>
          <w:sz w:val="20"/>
          <w:szCs w:val="20"/>
        </w:rPr>
        <w:t xml:space="preserve"> fiind dat de severitatea </w:t>
      </w:r>
      <w:r w:rsidR="006A5EE2" w:rsidRPr="003B6356">
        <w:rPr>
          <w:rFonts w:ascii="Times New Roman" w:hAnsi="Times New Roman" w:cs="Times New Roman"/>
          <w:sz w:val="20"/>
          <w:szCs w:val="20"/>
        </w:rPr>
        <w:t>malformației</w:t>
      </w:r>
      <w:r w:rsidRPr="003B6356">
        <w:rPr>
          <w:rFonts w:ascii="Times New Roman" w:hAnsi="Times New Roman" w:cs="Times New Roman"/>
          <w:sz w:val="20"/>
          <w:szCs w:val="20"/>
        </w:rPr>
        <w:t xml:space="preserve">. Diagnosticul pozitiv al afecțiunii este clinic, evident la naștere în marea majoritate a cazurilor, însă pot exista și forme fruste care trec neobservate, reprezentate  numai de o indentație în roșul buzei sau o despicătură palatinală submucoasă. Cele mai </w:t>
      </w:r>
      <w:r w:rsidR="006A5EE2" w:rsidRPr="003B6356">
        <w:rPr>
          <w:rFonts w:ascii="Times New Roman" w:hAnsi="Times New Roman" w:cs="Times New Roman"/>
          <w:sz w:val="20"/>
          <w:szCs w:val="20"/>
        </w:rPr>
        <w:t>puțin</w:t>
      </w:r>
      <w:r w:rsidRPr="003B6356">
        <w:rPr>
          <w:rFonts w:ascii="Times New Roman" w:hAnsi="Times New Roman" w:cs="Times New Roman"/>
          <w:sz w:val="20"/>
          <w:szCs w:val="20"/>
        </w:rPr>
        <w:t xml:space="preserve"> severe sunt formele incomplete, despicătura unilaterală simplă ”buza de iepure”. </w:t>
      </w:r>
      <w:r w:rsidRPr="00855EAE">
        <w:rPr>
          <w:rFonts w:ascii="Times New Roman" w:hAnsi="Times New Roman" w:cs="Times New Roman"/>
          <w:b/>
          <w:sz w:val="20"/>
          <w:szCs w:val="20"/>
        </w:rPr>
        <w:t>(Figura 1.3 a).</w:t>
      </w:r>
      <w:r w:rsidRPr="003B6356">
        <w:rPr>
          <w:rFonts w:ascii="Times New Roman" w:hAnsi="Times New Roman" w:cs="Times New Roman"/>
          <w:sz w:val="20"/>
          <w:szCs w:val="20"/>
        </w:rPr>
        <w:t xml:space="preserve"> </w:t>
      </w:r>
      <w:r w:rsidR="006A5EE2" w:rsidRPr="003B6356">
        <w:rPr>
          <w:rFonts w:ascii="Times New Roman" w:hAnsi="Times New Roman" w:cs="Times New Roman"/>
          <w:sz w:val="20"/>
          <w:szCs w:val="20"/>
        </w:rPr>
        <w:t>Despicătura</w:t>
      </w:r>
      <w:r w:rsidRPr="003B6356">
        <w:rPr>
          <w:rFonts w:ascii="Times New Roman" w:hAnsi="Times New Roman" w:cs="Times New Roman"/>
          <w:sz w:val="20"/>
          <w:szCs w:val="20"/>
        </w:rPr>
        <w:t xml:space="preserve"> labială se poate asocia frecvent cu palatoschizis (Figura </w:t>
      </w:r>
      <w:r w:rsidRPr="00855EAE">
        <w:rPr>
          <w:rFonts w:ascii="Times New Roman" w:hAnsi="Times New Roman" w:cs="Times New Roman"/>
          <w:b/>
          <w:sz w:val="20"/>
          <w:szCs w:val="20"/>
        </w:rPr>
        <w:t>1.3 b).</w:t>
      </w:r>
    </w:p>
    <w:p w14:paraId="2C0D222A" w14:textId="384D3A74" w:rsidR="00CF76C5" w:rsidRPr="003B6356" w:rsidRDefault="00CF76C5"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Cheiloschizisul bilateral este forma cea mai severă a </w:t>
      </w:r>
      <w:r w:rsidR="006A5EE2" w:rsidRPr="003B6356">
        <w:rPr>
          <w:rFonts w:ascii="Times New Roman" w:hAnsi="Times New Roman" w:cs="Times New Roman"/>
          <w:sz w:val="20"/>
          <w:szCs w:val="20"/>
        </w:rPr>
        <w:t>malformației</w:t>
      </w:r>
      <w:r w:rsidRPr="003B6356">
        <w:rPr>
          <w:rFonts w:ascii="Times New Roman" w:hAnsi="Times New Roman" w:cs="Times New Roman"/>
          <w:sz w:val="20"/>
          <w:szCs w:val="20"/>
        </w:rPr>
        <w:t xml:space="preserve"> labiale. Palatoschizisul poate însoți cheiloschizisul sau poate fi izolat. Cea mai gravă și </w:t>
      </w:r>
      <w:r w:rsidR="006A5EE2" w:rsidRPr="003B6356">
        <w:rPr>
          <w:rFonts w:ascii="Times New Roman" w:hAnsi="Times New Roman" w:cs="Times New Roman"/>
          <w:sz w:val="20"/>
          <w:szCs w:val="20"/>
        </w:rPr>
        <w:t>dizgrațioasă</w:t>
      </w:r>
      <w:r w:rsidRPr="003B6356">
        <w:rPr>
          <w:rFonts w:ascii="Times New Roman" w:hAnsi="Times New Roman" w:cs="Times New Roman"/>
          <w:sz w:val="20"/>
          <w:szCs w:val="20"/>
        </w:rPr>
        <w:t xml:space="preserve"> malformație este despicătura bilaterală completă, afectează buza superioară, nasul, maxilarul, palatul secundar și  se numește ”gură de lup”</w:t>
      </w:r>
      <w:r w:rsidR="00794E81" w:rsidRPr="003B6356">
        <w:rPr>
          <w:rFonts w:ascii="Times New Roman" w:hAnsi="Times New Roman" w:cs="Times New Roman"/>
          <w:sz w:val="20"/>
          <w:szCs w:val="20"/>
        </w:rPr>
        <w:t xml:space="preserve"> </w:t>
      </w:r>
      <w:r w:rsidRPr="003B6356">
        <w:rPr>
          <w:rFonts w:ascii="Times New Roman" w:hAnsi="Times New Roman" w:cs="Times New Roman"/>
          <w:sz w:val="20"/>
          <w:szCs w:val="20"/>
        </w:rPr>
        <w:t>(</w:t>
      </w:r>
      <w:r w:rsidRPr="00855EAE">
        <w:rPr>
          <w:rFonts w:ascii="Times New Roman" w:hAnsi="Times New Roman" w:cs="Times New Roman"/>
          <w:b/>
          <w:sz w:val="20"/>
          <w:szCs w:val="20"/>
        </w:rPr>
        <w:t>Figura.</w:t>
      </w:r>
      <w:r w:rsidR="00794E81" w:rsidRPr="00855EAE">
        <w:rPr>
          <w:rFonts w:ascii="Times New Roman" w:hAnsi="Times New Roman" w:cs="Times New Roman"/>
          <w:b/>
          <w:sz w:val="20"/>
          <w:szCs w:val="20"/>
        </w:rPr>
        <w:t xml:space="preserve"> 1.3 c</w:t>
      </w:r>
      <w:r w:rsidRPr="00855EAE">
        <w:rPr>
          <w:rFonts w:ascii="Times New Roman" w:hAnsi="Times New Roman" w:cs="Times New Roman"/>
          <w:b/>
          <w:sz w:val="20"/>
          <w:szCs w:val="20"/>
        </w:rPr>
        <w:t>).</w:t>
      </w:r>
    </w:p>
    <w:p w14:paraId="5D68795D" w14:textId="77777777" w:rsidR="006F388C" w:rsidRPr="003B6356" w:rsidRDefault="006F388C" w:rsidP="00B57CB3">
      <w:pPr>
        <w:spacing w:after="0" w:line="360" w:lineRule="auto"/>
        <w:ind w:firstLine="708"/>
        <w:jc w:val="both"/>
        <w:rPr>
          <w:rFonts w:ascii="Times New Roman" w:hAnsi="Times New Roman" w:cs="Times New Roman"/>
          <w:b/>
          <w:bCs/>
          <w:sz w:val="20"/>
          <w:szCs w:val="20"/>
        </w:rPr>
      </w:pPr>
    </w:p>
    <w:p w14:paraId="0841AC25" w14:textId="3B803F04" w:rsidR="00EB18AF" w:rsidRPr="003B6356" w:rsidRDefault="00EB18AF" w:rsidP="00B57CB3">
      <w:pPr>
        <w:spacing w:after="0" w:line="360" w:lineRule="auto"/>
        <w:jc w:val="center"/>
        <w:rPr>
          <w:rFonts w:ascii="Times New Roman" w:hAnsi="Times New Roman" w:cs="Times New Roman"/>
          <w:sz w:val="20"/>
          <w:szCs w:val="20"/>
        </w:rPr>
      </w:pPr>
    </w:p>
    <w:p w14:paraId="1B4A5AA4" w14:textId="0922FA8B" w:rsidR="00CF76C5" w:rsidRPr="003B6356" w:rsidRDefault="005E4AEB"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 </w:t>
      </w:r>
      <w:r w:rsidR="002903CD" w:rsidRPr="003B6356">
        <w:rPr>
          <w:rFonts w:ascii="Times New Roman" w:hAnsi="Times New Roman" w:cs="Times New Roman"/>
          <w:sz w:val="20"/>
          <w:szCs w:val="20"/>
        </w:rPr>
        <w:tab/>
      </w:r>
    </w:p>
    <w:p w14:paraId="6673C25A" w14:textId="7932BD73" w:rsidR="005E020E" w:rsidRPr="003B6356" w:rsidRDefault="0082480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Pr="003B6356">
        <w:rPr>
          <w:rFonts w:ascii="Times New Roman" w:hAnsi="Times New Roman" w:cs="Times New Roman"/>
          <w:sz w:val="20"/>
          <w:szCs w:val="20"/>
        </w:rPr>
        <w:t xml:space="preserve"> </w:t>
      </w:r>
      <w:r w:rsidR="006A5EE2" w:rsidRPr="003B6356">
        <w:rPr>
          <w:rFonts w:ascii="Times New Roman" w:hAnsi="Times New Roman" w:cs="Times New Roman"/>
          <w:sz w:val="20"/>
          <w:szCs w:val="20"/>
        </w:rPr>
        <w:t>Tulburările</w:t>
      </w:r>
      <w:r w:rsidR="005E020E" w:rsidRPr="003B6356">
        <w:rPr>
          <w:rFonts w:ascii="Times New Roman" w:hAnsi="Times New Roman" w:cs="Times New Roman"/>
          <w:sz w:val="20"/>
          <w:szCs w:val="20"/>
        </w:rPr>
        <w:t xml:space="preserve"> generate de aceste </w:t>
      </w:r>
      <w:r w:rsidR="006A5EE2" w:rsidRPr="003B6356">
        <w:rPr>
          <w:rFonts w:ascii="Times New Roman" w:hAnsi="Times New Roman" w:cs="Times New Roman"/>
          <w:sz w:val="20"/>
          <w:szCs w:val="20"/>
        </w:rPr>
        <w:t>afecțiuni</w:t>
      </w:r>
      <w:r w:rsidR="005E020E" w:rsidRPr="003B6356">
        <w:rPr>
          <w:rFonts w:ascii="Times New Roman" w:hAnsi="Times New Roman" w:cs="Times New Roman"/>
          <w:sz w:val="20"/>
          <w:szCs w:val="20"/>
        </w:rPr>
        <w:t xml:space="preserve"> variază în funcție de severitatea </w:t>
      </w:r>
      <w:r w:rsidR="006A5EE2" w:rsidRPr="003B6356">
        <w:rPr>
          <w:rFonts w:ascii="Times New Roman" w:hAnsi="Times New Roman" w:cs="Times New Roman"/>
          <w:sz w:val="20"/>
          <w:szCs w:val="20"/>
        </w:rPr>
        <w:t>malformației</w:t>
      </w:r>
      <w:r w:rsidR="005E020E" w:rsidRPr="003B6356">
        <w:rPr>
          <w:rFonts w:ascii="Times New Roman" w:hAnsi="Times New Roman" w:cs="Times New Roman"/>
          <w:sz w:val="20"/>
          <w:szCs w:val="20"/>
        </w:rPr>
        <w:t xml:space="preserve">, dar în general includ alimentație dificilă cu deficit staturo-ponderal secundar, infecții în sfera ORL, dezvoltare deficitară a vorbirii, tulburări afective, psihologice și psihosociale. Imediat postnatal </w:t>
      </w:r>
      <w:r w:rsidR="006A5EE2" w:rsidRPr="003B6356">
        <w:rPr>
          <w:rFonts w:ascii="Times New Roman" w:hAnsi="Times New Roman" w:cs="Times New Roman"/>
          <w:sz w:val="20"/>
          <w:szCs w:val="20"/>
        </w:rPr>
        <w:t>acești</w:t>
      </w:r>
      <w:r w:rsidR="005E020E" w:rsidRPr="003B6356">
        <w:rPr>
          <w:rFonts w:ascii="Times New Roman" w:hAnsi="Times New Roman" w:cs="Times New Roman"/>
          <w:sz w:val="20"/>
          <w:szCs w:val="20"/>
        </w:rPr>
        <w:t xml:space="preserve"> </w:t>
      </w:r>
      <w:r w:rsidR="003B6356" w:rsidRPr="003B6356">
        <w:rPr>
          <w:rFonts w:ascii="Times New Roman" w:hAnsi="Times New Roman" w:cs="Times New Roman"/>
          <w:sz w:val="20"/>
          <w:szCs w:val="20"/>
        </w:rPr>
        <w:t>pacienți</w:t>
      </w:r>
      <w:r w:rsidR="005E020E" w:rsidRPr="003B6356">
        <w:rPr>
          <w:rFonts w:ascii="Times New Roman" w:hAnsi="Times New Roman" w:cs="Times New Roman"/>
          <w:sz w:val="20"/>
          <w:szCs w:val="20"/>
        </w:rPr>
        <w:t xml:space="preserve"> se lupta cu  problemele respiratorii generate de drenajul deficitar al secrețiilor. Aspirarea de rutină a secrețiilor nou-</w:t>
      </w:r>
      <w:r w:rsidR="006A5EE2" w:rsidRPr="003B6356">
        <w:rPr>
          <w:rFonts w:ascii="Times New Roman" w:hAnsi="Times New Roman" w:cs="Times New Roman"/>
          <w:sz w:val="20"/>
          <w:szCs w:val="20"/>
        </w:rPr>
        <w:t>născutului</w:t>
      </w:r>
      <w:r w:rsidR="005E020E" w:rsidRPr="003B6356">
        <w:rPr>
          <w:rFonts w:ascii="Times New Roman" w:hAnsi="Times New Roman" w:cs="Times New Roman"/>
          <w:sz w:val="20"/>
          <w:szCs w:val="20"/>
        </w:rPr>
        <w:t xml:space="preserve"> de obicei sunt măsuri suficiente pentru eliberarea căilor aeriene. Hrănirea este de cele mai multe ori posibilă la sân. Uneori se impune folosirea unor mijloace adjuvante cum ar fi tetinele speciale sau </w:t>
      </w:r>
      <w:r w:rsidR="006A5EE2" w:rsidRPr="003B6356">
        <w:rPr>
          <w:rFonts w:ascii="Times New Roman" w:hAnsi="Times New Roman" w:cs="Times New Roman"/>
          <w:sz w:val="20"/>
          <w:szCs w:val="20"/>
        </w:rPr>
        <w:t>confecționarea</w:t>
      </w:r>
      <w:r w:rsidR="005E020E" w:rsidRPr="003B6356">
        <w:rPr>
          <w:rFonts w:ascii="Times New Roman" w:hAnsi="Times New Roman" w:cs="Times New Roman"/>
          <w:sz w:val="20"/>
          <w:szCs w:val="20"/>
        </w:rPr>
        <w:t xml:space="preserve"> </w:t>
      </w:r>
      <w:r w:rsidR="003B6356" w:rsidRPr="003B6356">
        <w:rPr>
          <w:rFonts w:ascii="Times New Roman" w:hAnsi="Times New Roman" w:cs="Times New Roman"/>
          <w:sz w:val="20"/>
          <w:szCs w:val="20"/>
        </w:rPr>
        <w:t>plăcilor</w:t>
      </w:r>
      <w:r w:rsidR="005E020E" w:rsidRPr="003B6356">
        <w:rPr>
          <w:rFonts w:ascii="Times New Roman" w:hAnsi="Times New Roman" w:cs="Times New Roman"/>
          <w:sz w:val="20"/>
          <w:szCs w:val="20"/>
        </w:rPr>
        <w:t xml:space="preserve"> palatinale.</w:t>
      </w:r>
    </w:p>
    <w:p w14:paraId="2D576D9D" w14:textId="0991B4E4" w:rsidR="005E020E" w:rsidRPr="003B6356" w:rsidRDefault="005E020E"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Managementul despicăturilor labiopalatine implică multiple intervenții chirurgicale și abordare multidisciplinară (chirurgie oro-maxilo-facială, chirurgie pediatrică, ORL, chirurgie plastică, stomatologie, ortodonție, logopedie). Principial, momentul oportun pentru începerea corecției chirurgicale a anomaliei respectă „regula lui 10” : 10 săptămâni de viață, 10 g/dl de hemoglobină și 10 pounds (aproximativ 4,5 kg) greutate.  </w:t>
      </w:r>
      <w:r w:rsidR="006A5EE2" w:rsidRPr="003B6356">
        <w:rPr>
          <w:rFonts w:ascii="Times New Roman" w:hAnsi="Times New Roman" w:cs="Times New Roman"/>
          <w:sz w:val="20"/>
          <w:szCs w:val="20"/>
        </w:rPr>
        <w:t>Secvența</w:t>
      </w:r>
      <w:r w:rsidRPr="003B6356">
        <w:rPr>
          <w:rFonts w:ascii="Times New Roman" w:hAnsi="Times New Roman" w:cs="Times New Roman"/>
          <w:sz w:val="20"/>
          <w:szCs w:val="20"/>
        </w:rPr>
        <w:t xml:space="preserve"> </w:t>
      </w:r>
      <w:r w:rsidR="003B6356" w:rsidRPr="003B6356">
        <w:rPr>
          <w:rFonts w:ascii="Times New Roman" w:hAnsi="Times New Roman" w:cs="Times New Roman"/>
          <w:sz w:val="20"/>
          <w:szCs w:val="20"/>
        </w:rPr>
        <w:t>intervențiilor</w:t>
      </w:r>
      <w:r w:rsidRPr="003B6356">
        <w:rPr>
          <w:rFonts w:ascii="Times New Roman" w:hAnsi="Times New Roman" w:cs="Times New Roman"/>
          <w:sz w:val="20"/>
          <w:szCs w:val="20"/>
        </w:rPr>
        <w:t xml:space="preserve"> </w:t>
      </w:r>
      <w:r w:rsidR="003B6356" w:rsidRPr="003B6356">
        <w:rPr>
          <w:rFonts w:ascii="Times New Roman" w:hAnsi="Times New Roman" w:cs="Times New Roman"/>
          <w:sz w:val="20"/>
          <w:szCs w:val="20"/>
        </w:rPr>
        <w:t>debutează</w:t>
      </w:r>
      <w:r w:rsidRPr="003B6356">
        <w:rPr>
          <w:rFonts w:ascii="Times New Roman" w:hAnsi="Times New Roman" w:cs="Times New Roman"/>
          <w:sz w:val="20"/>
          <w:szCs w:val="20"/>
        </w:rPr>
        <w:t xml:space="preserve"> cu plastia buzei si a procesului alveolar, in jurul </w:t>
      </w:r>
      <w:r w:rsidR="006A5EE2" w:rsidRPr="003B6356">
        <w:rPr>
          <w:rFonts w:ascii="Times New Roman" w:hAnsi="Times New Roman" w:cs="Times New Roman"/>
          <w:sz w:val="20"/>
          <w:szCs w:val="20"/>
        </w:rPr>
        <w:t>vârstei</w:t>
      </w:r>
      <w:r w:rsidRPr="003B6356">
        <w:rPr>
          <w:rFonts w:ascii="Times New Roman" w:hAnsi="Times New Roman" w:cs="Times New Roman"/>
          <w:sz w:val="20"/>
          <w:szCs w:val="20"/>
        </w:rPr>
        <w:t xml:space="preserve"> de 3-4 luni. Urmează corecția despicăturii palatine la vârsta de  6 -9 luni. La 7 și 9 ani, se </w:t>
      </w:r>
      <w:r w:rsidR="006A5EE2" w:rsidRPr="003B6356">
        <w:rPr>
          <w:rFonts w:ascii="Times New Roman" w:hAnsi="Times New Roman" w:cs="Times New Roman"/>
          <w:sz w:val="20"/>
          <w:szCs w:val="20"/>
        </w:rPr>
        <w:t>preîntâmpina</w:t>
      </w:r>
      <w:r w:rsidRPr="003B6356">
        <w:rPr>
          <w:rFonts w:ascii="Times New Roman" w:hAnsi="Times New Roman" w:cs="Times New Roman"/>
          <w:sz w:val="20"/>
          <w:szCs w:val="20"/>
        </w:rPr>
        <w:t xml:space="preserve"> </w:t>
      </w:r>
      <w:r w:rsidR="003B6356" w:rsidRPr="003B6356">
        <w:rPr>
          <w:rFonts w:ascii="Times New Roman" w:hAnsi="Times New Roman" w:cs="Times New Roman"/>
          <w:sz w:val="20"/>
          <w:szCs w:val="20"/>
        </w:rPr>
        <w:t>erupția</w:t>
      </w:r>
      <w:r w:rsidRPr="003B6356">
        <w:rPr>
          <w:rFonts w:ascii="Times New Roman" w:hAnsi="Times New Roman" w:cs="Times New Roman"/>
          <w:sz w:val="20"/>
          <w:szCs w:val="20"/>
        </w:rPr>
        <w:t xml:space="preserve"> dentara definitiva printr-o </w:t>
      </w:r>
      <w:r w:rsidR="006A5EE2" w:rsidRPr="003B6356">
        <w:rPr>
          <w:rFonts w:ascii="Times New Roman" w:hAnsi="Times New Roman" w:cs="Times New Roman"/>
          <w:sz w:val="20"/>
          <w:szCs w:val="20"/>
        </w:rPr>
        <w:t>intervenție</w:t>
      </w:r>
      <w:r w:rsidRPr="003B6356">
        <w:rPr>
          <w:rFonts w:ascii="Times New Roman" w:hAnsi="Times New Roman" w:cs="Times New Roman"/>
          <w:sz w:val="20"/>
          <w:szCs w:val="20"/>
        </w:rPr>
        <w:t xml:space="preserve"> adjuvanta de grefare osoasa alveolara la nivelul defectului existent. In final, la vârsta de maturitate scheletală (17 ani la fete și 19 ani la băieți) se pot realiza osteotomii maxilare/mandibulare pentru a compensa deficitul scheletal maxilo-mandibular și alte </w:t>
      </w:r>
      <w:r w:rsidR="006A5EE2" w:rsidRPr="003B6356">
        <w:rPr>
          <w:rFonts w:ascii="Times New Roman" w:hAnsi="Times New Roman" w:cs="Times New Roman"/>
          <w:sz w:val="20"/>
          <w:szCs w:val="20"/>
        </w:rPr>
        <w:t>corecții</w:t>
      </w:r>
      <w:r w:rsidRPr="003B6356">
        <w:rPr>
          <w:rFonts w:ascii="Times New Roman" w:hAnsi="Times New Roman" w:cs="Times New Roman"/>
          <w:sz w:val="20"/>
          <w:szCs w:val="20"/>
        </w:rPr>
        <w:t>.</w:t>
      </w:r>
    </w:p>
    <w:p w14:paraId="5297026E" w14:textId="0E88F0F6" w:rsidR="005E020E" w:rsidRPr="003B6356" w:rsidRDefault="005E020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Principiile de îngrijire postoperatorie</w:t>
      </w:r>
      <w:r w:rsidRPr="003B6356">
        <w:rPr>
          <w:rFonts w:ascii="Times New Roman" w:hAnsi="Times New Roman" w:cs="Times New Roman"/>
          <w:sz w:val="20"/>
          <w:szCs w:val="20"/>
        </w:rPr>
        <w:t xml:space="preserve">. Hrănirea se face individualizat,  prin gavaj, la sân sau cu tetina, în funcție de tehnica folosită, tipul despicăturii, condițiile locale. Tratamentul medicamentos constă in administrarea de analgezice, antiinflamatoare, antibiotic.  Pentru o vindecare optimă este foarte importantă toaletarea corecta și zilnică a plăgii postoperatorii și protejarea acesteia de traumatisme. Lavajul și aspirarea secrețiilor de câteva ori pe zi sunt necesare pentru a păstra un mediu local </w:t>
      </w:r>
      <w:r w:rsidR="006A5EE2" w:rsidRPr="003B6356">
        <w:rPr>
          <w:rFonts w:ascii="Times New Roman" w:hAnsi="Times New Roman" w:cs="Times New Roman"/>
          <w:sz w:val="20"/>
          <w:szCs w:val="20"/>
        </w:rPr>
        <w:t>curat. Firele</w:t>
      </w:r>
      <w:r w:rsidRPr="003B6356">
        <w:rPr>
          <w:rFonts w:ascii="Times New Roman" w:hAnsi="Times New Roman" w:cs="Times New Roman"/>
          <w:sz w:val="20"/>
          <w:szCs w:val="20"/>
        </w:rPr>
        <w:t xml:space="preserve"> de sutură tegumentare se suprimă la 7-10 zile postoperator. Firele de sutură de la nivelul cavității bucale nu se suprimă, sunt resorbabile. </w:t>
      </w:r>
    </w:p>
    <w:p w14:paraId="04C6B3AD" w14:textId="156EF6A4" w:rsidR="00A53E43" w:rsidRPr="003B6356" w:rsidRDefault="005E020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lastRenderedPageBreak/>
        <w:t xml:space="preserve">Despicăturile labio-velo-palatine </w:t>
      </w:r>
      <w:r w:rsidR="006A5EE2" w:rsidRPr="003B6356">
        <w:rPr>
          <w:rFonts w:ascii="Times New Roman" w:hAnsi="Times New Roman" w:cs="Times New Roman"/>
          <w:sz w:val="20"/>
          <w:szCs w:val="20"/>
        </w:rPr>
        <w:t>creează</w:t>
      </w:r>
      <w:r w:rsidRPr="003B6356">
        <w:rPr>
          <w:rFonts w:ascii="Times New Roman" w:hAnsi="Times New Roman" w:cs="Times New Roman"/>
          <w:sz w:val="20"/>
          <w:szCs w:val="20"/>
        </w:rPr>
        <w:t xml:space="preserve"> un mare handicap estetic și funcțional pentru copil. Repararea acestor defecte presupune un efort multidisciplinar, coordonat și o colaborare de lungă durată între medic și pacient.</w:t>
      </w:r>
    </w:p>
    <w:p w14:paraId="33DAB592" w14:textId="77777777" w:rsidR="008A46FD" w:rsidRPr="003B6356" w:rsidRDefault="008A46FD" w:rsidP="00B57CB3">
      <w:pPr>
        <w:spacing w:after="0" w:line="360" w:lineRule="auto"/>
        <w:jc w:val="both"/>
        <w:rPr>
          <w:rFonts w:ascii="Times New Roman" w:hAnsi="Times New Roman" w:cs="Times New Roman"/>
          <w:sz w:val="20"/>
          <w:szCs w:val="20"/>
        </w:rPr>
      </w:pPr>
    </w:p>
    <w:p w14:paraId="02DD4B48" w14:textId="77777777" w:rsidR="00A8122B" w:rsidRPr="003B6356" w:rsidRDefault="00A8122B" w:rsidP="00B57CB3">
      <w:pPr>
        <w:spacing w:after="0" w:line="360" w:lineRule="auto"/>
        <w:jc w:val="both"/>
        <w:rPr>
          <w:rFonts w:ascii="Times New Roman" w:hAnsi="Times New Roman" w:cs="Times New Roman"/>
          <w:sz w:val="20"/>
          <w:szCs w:val="20"/>
        </w:rPr>
      </w:pPr>
    </w:p>
    <w:p w14:paraId="61DC5B6F" w14:textId="4721DE11" w:rsidR="00794E81" w:rsidRPr="003B6356" w:rsidRDefault="00794E81" w:rsidP="00B57CB3">
      <w:pPr>
        <w:spacing w:after="0" w:line="360" w:lineRule="auto"/>
        <w:jc w:val="both"/>
        <w:rPr>
          <w:rFonts w:ascii="Times New Roman" w:hAnsi="Times New Roman" w:cs="Times New Roman"/>
          <w:sz w:val="20"/>
          <w:szCs w:val="20"/>
        </w:rPr>
      </w:pPr>
    </w:p>
    <w:p w14:paraId="41B0E16B" w14:textId="77777777" w:rsidR="00794E81" w:rsidRPr="003B6356" w:rsidRDefault="00794E81" w:rsidP="00B57CB3">
      <w:pPr>
        <w:spacing w:after="0" w:line="360" w:lineRule="auto"/>
        <w:jc w:val="both"/>
        <w:rPr>
          <w:rFonts w:ascii="Times New Roman" w:hAnsi="Times New Roman" w:cs="Times New Roman"/>
          <w:sz w:val="20"/>
          <w:szCs w:val="20"/>
        </w:rPr>
      </w:pPr>
    </w:p>
    <w:p w14:paraId="08BE7A54" w14:textId="77777777" w:rsidR="007B5995" w:rsidRPr="003B6356" w:rsidRDefault="007B5995" w:rsidP="00B57CB3">
      <w:pPr>
        <w:spacing w:after="0" w:line="360" w:lineRule="auto"/>
        <w:jc w:val="both"/>
        <w:rPr>
          <w:rFonts w:ascii="Times New Roman" w:hAnsi="Times New Roman" w:cs="Times New Roman"/>
          <w:sz w:val="20"/>
          <w:szCs w:val="20"/>
        </w:rPr>
      </w:pPr>
    </w:p>
    <w:p w14:paraId="03CB46DB" w14:textId="53C05819" w:rsidR="00824807" w:rsidRPr="003B6356" w:rsidRDefault="00824807" w:rsidP="00B57CB3">
      <w:pPr>
        <w:spacing w:after="0" w:line="360" w:lineRule="auto"/>
        <w:jc w:val="both"/>
        <w:rPr>
          <w:rFonts w:ascii="Times New Roman" w:hAnsi="Times New Roman" w:cs="Times New Roman"/>
          <w:sz w:val="24"/>
          <w:szCs w:val="24"/>
        </w:rPr>
      </w:pPr>
      <w:r w:rsidRPr="003B6356">
        <w:rPr>
          <w:rFonts w:ascii="Times New Roman" w:hAnsi="Times New Roman" w:cs="Times New Roman"/>
          <w:sz w:val="20"/>
          <w:szCs w:val="20"/>
        </w:rPr>
        <w:t xml:space="preserve">Capitolul </w:t>
      </w:r>
      <w:r w:rsidR="00A31479" w:rsidRPr="003B6356">
        <w:rPr>
          <w:rFonts w:ascii="Times New Roman" w:hAnsi="Times New Roman" w:cs="Times New Roman"/>
          <w:sz w:val="20"/>
          <w:szCs w:val="20"/>
        </w:rPr>
        <w:t xml:space="preserve">2. </w:t>
      </w:r>
      <w:r w:rsidRPr="003B6356">
        <w:rPr>
          <w:rFonts w:ascii="Times New Roman" w:hAnsi="Times New Roman" w:cs="Times New Roman"/>
          <w:b/>
          <w:bCs/>
          <w:sz w:val="24"/>
          <w:szCs w:val="24"/>
        </w:rPr>
        <w:t>CHIS</w:t>
      </w:r>
      <w:r w:rsidR="00067609">
        <w:rPr>
          <w:rFonts w:ascii="Times New Roman" w:hAnsi="Times New Roman" w:cs="Times New Roman"/>
          <w:b/>
          <w:bCs/>
          <w:sz w:val="24"/>
          <w:szCs w:val="24"/>
        </w:rPr>
        <w:t>T</w:t>
      </w:r>
      <w:r w:rsidRPr="003B6356">
        <w:rPr>
          <w:rFonts w:ascii="Times New Roman" w:hAnsi="Times New Roman" w:cs="Times New Roman"/>
          <w:b/>
          <w:bCs/>
          <w:sz w:val="24"/>
          <w:szCs w:val="24"/>
        </w:rPr>
        <w:t>UL DE CANAL TIREOGLOS</w:t>
      </w:r>
    </w:p>
    <w:p w14:paraId="71582253" w14:textId="286A0192" w:rsidR="00A31479" w:rsidRPr="003B6356" w:rsidRDefault="00A31479" w:rsidP="00B57CB3">
      <w:pPr>
        <w:spacing w:after="0" w:line="360" w:lineRule="auto"/>
        <w:jc w:val="both"/>
        <w:rPr>
          <w:rFonts w:ascii="Times New Roman" w:hAnsi="Times New Roman" w:cs="Times New Roman"/>
          <w:sz w:val="20"/>
          <w:szCs w:val="20"/>
        </w:rPr>
      </w:pPr>
    </w:p>
    <w:p w14:paraId="0A128583" w14:textId="36538EFA"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Este o </w:t>
      </w:r>
      <w:r w:rsidR="006A5EE2" w:rsidRPr="003B6356">
        <w:rPr>
          <w:rFonts w:ascii="Times New Roman" w:hAnsi="Times New Roman" w:cs="Times New Roman"/>
          <w:sz w:val="20"/>
          <w:szCs w:val="20"/>
        </w:rPr>
        <w:t>formațiune</w:t>
      </w:r>
      <w:r w:rsidRPr="003B6356">
        <w:rPr>
          <w:rFonts w:ascii="Times New Roman" w:hAnsi="Times New Roman" w:cs="Times New Roman"/>
          <w:sz w:val="20"/>
          <w:szCs w:val="20"/>
        </w:rPr>
        <w:t xml:space="preserve"> tumorală chistică situată cervical anterior pe linia mediană, ce rezultă din </w:t>
      </w:r>
      <w:r w:rsidR="006A5EE2" w:rsidRPr="003B6356">
        <w:rPr>
          <w:rFonts w:ascii="Times New Roman" w:hAnsi="Times New Roman" w:cs="Times New Roman"/>
          <w:sz w:val="20"/>
          <w:szCs w:val="20"/>
        </w:rPr>
        <w:t>persistența</w:t>
      </w:r>
      <w:r w:rsidRPr="003B6356">
        <w:rPr>
          <w:rFonts w:ascii="Times New Roman" w:hAnsi="Times New Roman" w:cs="Times New Roman"/>
          <w:sz w:val="20"/>
          <w:szCs w:val="20"/>
        </w:rPr>
        <w:t xml:space="preserve"> ductului tireoglos, structură embrionară ce leagă lobul piramidal al glandei tiroide de foramen cecum. </w:t>
      </w:r>
    </w:p>
    <w:p w14:paraId="0398A4CC" w14:textId="6E322A3F"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Embriologie.</w:t>
      </w:r>
      <w:r w:rsidRPr="003B6356">
        <w:rPr>
          <w:rFonts w:ascii="Times New Roman" w:hAnsi="Times New Roman" w:cs="Times New Roman"/>
          <w:sz w:val="20"/>
          <w:szCs w:val="20"/>
        </w:rPr>
        <w:t xml:space="preserve"> Glanda tiroidă se dezvoltă între săptămânile 4-7 de </w:t>
      </w:r>
      <w:r w:rsidR="006A5EE2" w:rsidRPr="003B6356">
        <w:rPr>
          <w:rFonts w:ascii="Times New Roman" w:hAnsi="Times New Roman" w:cs="Times New Roman"/>
          <w:sz w:val="20"/>
          <w:szCs w:val="20"/>
        </w:rPr>
        <w:t>vieții</w:t>
      </w:r>
      <w:r w:rsidRPr="003B6356">
        <w:rPr>
          <w:rFonts w:ascii="Times New Roman" w:hAnsi="Times New Roman" w:cs="Times New Roman"/>
          <w:sz w:val="20"/>
          <w:szCs w:val="20"/>
        </w:rPr>
        <w:t xml:space="preserve"> intrauterină și coboară de la baza limbii pe un canal numit ductul tireoglos.  Odată terminat procesul de </w:t>
      </w:r>
      <w:r w:rsidR="006A5EE2" w:rsidRPr="003B6356">
        <w:rPr>
          <w:rFonts w:ascii="Times New Roman" w:hAnsi="Times New Roman" w:cs="Times New Roman"/>
          <w:sz w:val="20"/>
          <w:szCs w:val="20"/>
        </w:rPr>
        <w:t>d</w:t>
      </w:r>
      <w:r w:rsidRPr="003B6356">
        <w:rPr>
          <w:rFonts w:ascii="Times New Roman" w:hAnsi="Times New Roman" w:cs="Times New Roman"/>
          <w:sz w:val="20"/>
          <w:szCs w:val="20"/>
        </w:rPr>
        <w:t xml:space="preserve">escendență al tiroidei (săptămânile 5-8), ductul tireoglos dispare. </w:t>
      </w:r>
      <w:r w:rsidR="006A5EE2" w:rsidRPr="003B6356">
        <w:rPr>
          <w:rFonts w:ascii="Times New Roman" w:hAnsi="Times New Roman" w:cs="Times New Roman"/>
          <w:sz w:val="20"/>
          <w:szCs w:val="20"/>
        </w:rPr>
        <w:t>Persistența</w:t>
      </w:r>
      <w:r w:rsidRPr="003B6356">
        <w:rPr>
          <w:rFonts w:ascii="Times New Roman" w:hAnsi="Times New Roman" w:cs="Times New Roman"/>
          <w:sz w:val="20"/>
          <w:szCs w:val="20"/>
        </w:rPr>
        <w:t xml:space="preserve"> acestui duct duce la formarea chistului de canal tireoglos. Concomitent cu  formarea tiroidei se formează osul hioid (din arcul II branhial), astfel că ductul tireoglos poate trece anterior, prin sau posterior de osul hioid. Obliterarea ductului se poate face parțial, astfel că localizarea sa poate fi oriunde pe traiectul migrării tractului tireoglos (cel mai frecvent sub osul hioid).</w:t>
      </w:r>
      <w:r w:rsidR="00C33688" w:rsidRPr="003B6356">
        <w:rPr>
          <w:rFonts w:ascii="Times New Roman" w:hAnsi="Times New Roman" w:cs="Times New Roman"/>
          <w:sz w:val="20"/>
          <w:szCs w:val="20"/>
        </w:rPr>
        <w:t xml:space="preserve"> Este </w:t>
      </w:r>
      <w:r w:rsidR="006A5EE2" w:rsidRPr="003B6356">
        <w:rPr>
          <w:rFonts w:ascii="Times New Roman" w:hAnsi="Times New Roman" w:cs="Times New Roman"/>
          <w:sz w:val="20"/>
          <w:szCs w:val="20"/>
        </w:rPr>
        <w:t>căptușit</w:t>
      </w:r>
      <w:r w:rsidR="00C33688" w:rsidRPr="003B6356">
        <w:rPr>
          <w:rFonts w:ascii="Times New Roman" w:hAnsi="Times New Roman" w:cs="Times New Roman"/>
          <w:sz w:val="20"/>
          <w:szCs w:val="20"/>
        </w:rPr>
        <w:t xml:space="preserve"> de un epiteliu cilindric, uneori ciliat, prezentând o </w:t>
      </w:r>
      <w:r w:rsidR="006A5EE2" w:rsidRPr="003B6356">
        <w:rPr>
          <w:rFonts w:ascii="Times New Roman" w:hAnsi="Times New Roman" w:cs="Times New Roman"/>
          <w:sz w:val="20"/>
          <w:szCs w:val="20"/>
        </w:rPr>
        <w:t>secreție</w:t>
      </w:r>
      <w:r w:rsidR="00C33688" w:rsidRPr="003B6356">
        <w:rPr>
          <w:rFonts w:ascii="Times New Roman" w:hAnsi="Times New Roman" w:cs="Times New Roman"/>
          <w:sz w:val="20"/>
          <w:szCs w:val="20"/>
        </w:rPr>
        <w:t xml:space="preserve"> mucoidă.</w:t>
      </w:r>
    </w:p>
    <w:p w14:paraId="11F6CE0D" w14:textId="54854B2D" w:rsidR="00A31479" w:rsidRPr="003B6356" w:rsidRDefault="00BE5A95"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Incidența</w:t>
      </w:r>
      <w:r w:rsidR="00A31479" w:rsidRPr="003B6356">
        <w:rPr>
          <w:rFonts w:ascii="Times New Roman" w:hAnsi="Times New Roman" w:cs="Times New Roman"/>
          <w:b/>
          <w:bCs/>
          <w:sz w:val="20"/>
          <w:szCs w:val="20"/>
        </w:rPr>
        <w:t>.</w:t>
      </w:r>
      <w:r w:rsidR="00A31479" w:rsidRPr="003B6356">
        <w:rPr>
          <w:rFonts w:ascii="Times New Roman" w:hAnsi="Times New Roman" w:cs="Times New Roman"/>
          <w:sz w:val="20"/>
          <w:szCs w:val="20"/>
        </w:rPr>
        <w:t xml:space="preserve"> Este cea mai frecventă </w:t>
      </w:r>
      <w:r w:rsidR="006A5EE2" w:rsidRPr="003B6356">
        <w:rPr>
          <w:rFonts w:ascii="Times New Roman" w:hAnsi="Times New Roman" w:cs="Times New Roman"/>
          <w:sz w:val="20"/>
          <w:szCs w:val="20"/>
        </w:rPr>
        <w:t>formațiune</w:t>
      </w:r>
      <w:r w:rsidR="00A31479" w:rsidRPr="003B6356">
        <w:rPr>
          <w:rFonts w:ascii="Times New Roman" w:hAnsi="Times New Roman" w:cs="Times New Roman"/>
          <w:sz w:val="20"/>
          <w:szCs w:val="20"/>
        </w:rPr>
        <w:t xml:space="preserve"> chistică cervicală </w:t>
      </w:r>
      <w:r w:rsidR="006A5EE2" w:rsidRPr="003B6356">
        <w:rPr>
          <w:rFonts w:ascii="Times New Roman" w:hAnsi="Times New Roman" w:cs="Times New Roman"/>
          <w:sz w:val="20"/>
          <w:szCs w:val="20"/>
        </w:rPr>
        <w:t>și</w:t>
      </w:r>
      <w:r w:rsidR="00A31479" w:rsidRPr="003B6356">
        <w:rPr>
          <w:rFonts w:ascii="Times New Roman" w:hAnsi="Times New Roman" w:cs="Times New Roman"/>
          <w:sz w:val="20"/>
          <w:szCs w:val="20"/>
        </w:rPr>
        <w:t xml:space="preserve"> se </w:t>
      </w:r>
      <w:r w:rsidR="006A5EE2" w:rsidRPr="003B6356">
        <w:rPr>
          <w:rFonts w:ascii="Times New Roman" w:hAnsi="Times New Roman" w:cs="Times New Roman"/>
          <w:sz w:val="20"/>
          <w:szCs w:val="20"/>
        </w:rPr>
        <w:t>întâlnește</w:t>
      </w:r>
      <w:r w:rsidR="00A31479" w:rsidRPr="003B6356">
        <w:rPr>
          <w:rFonts w:ascii="Times New Roman" w:hAnsi="Times New Roman" w:cs="Times New Roman"/>
          <w:sz w:val="20"/>
          <w:szCs w:val="20"/>
        </w:rPr>
        <w:t xml:space="preserve"> la 7 % din </w:t>
      </w:r>
      <w:r w:rsidR="006A5EE2" w:rsidRPr="003B6356">
        <w:rPr>
          <w:rFonts w:ascii="Times New Roman" w:hAnsi="Times New Roman" w:cs="Times New Roman"/>
          <w:sz w:val="20"/>
          <w:szCs w:val="20"/>
        </w:rPr>
        <w:t>populație</w:t>
      </w:r>
      <w:r w:rsidR="00A31479" w:rsidRPr="003B6356">
        <w:rPr>
          <w:rFonts w:ascii="Times New Roman" w:hAnsi="Times New Roman" w:cs="Times New Roman"/>
          <w:sz w:val="20"/>
          <w:szCs w:val="20"/>
        </w:rPr>
        <w:t xml:space="preserve">. Apare la ambele sexe după vârsta de 2-3 ani. În 2/3 se descoperă  în primele 3 decade de </w:t>
      </w:r>
      <w:r w:rsidR="006A5EE2" w:rsidRPr="003B6356">
        <w:rPr>
          <w:rFonts w:ascii="Times New Roman" w:hAnsi="Times New Roman" w:cs="Times New Roman"/>
          <w:sz w:val="20"/>
          <w:szCs w:val="20"/>
        </w:rPr>
        <w:t>viață</w:t>
      </w:r>
      <w:r w:rsidR="00A31479" w:rsidRPr="003B6356">
        <w:rPr>
          <w:rFonts w:ascii="Times New Roman" w:hAnsi="Times New Roman" w:cs="Times New Roman"/>
          <w:sz w:val="20"/>
          <w:szCs w:val="20"/>
        </w:rPr>
        <w:t xml:space="preserve">. În 1% din cazuri se asociază malignizarea, cel </w:t>
      </w:r>
      <w:r w:rsidR="006A5EE2" w:rsidRPr="003B6356">
        <w:rPr>
          <w:rFonts w:ascii="Times New Roman" w:hAnsi="Times New Roman" w:cs="Times New Roman"/>
          <w:sz w:val="20"/>
          <w:szCs w:val="20"/>
        </w:rPr>
        <w:t>mai frecvent</w:t>
      </w:r>
      <w:r w:rsidR="00A31479" w:rsidRPr="003B6356">
        <w:rPr>
          <w:rFonts w:ascii="Times New Roman" w:hAnsi="Times New Roman" w:cs="Times New Roman"/>
          <w:sz w:val="20"/>
          <w:szCs w:val="20"/>
        </w:rPr>
        <w:t xml:space="preserve"> carcinom papilar.</w:t>
      </w:r>
    </w:p>
    <w:p w14:paraId="1DD76E7D" w14:textId="4AF440CC"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w:t>
      </w:r>
      <w:r w:rsidR="00BE5A95" w:rsidRPr="003B6356">
        <w:rPr>
          <w:rFonts w:ascii="Times New Roman" w:hAnsi="Times New Roman" w:cs="Times New Roman"/>
          <w:b/>
          <w:bCs/>
          <w:sz w:val="20"/>
          <w:szCs w:val="20"/>
        </w:rPr>
        <w:t xml:space="preserve">. </w:t>
      </w:r>
      <w:r w:rsidR="00BE5A95" w:rsidRPr="003B6356">
        <w:rPr>
          <w:rFonts w:ascii="Times New Roman" w:hAnsi="Times New Roman" w:cs="Times New Roman"/>
          <w:sz w:val="20"/>
          <w:szCs w:val="20"/>
        </w:rPr>
        <w:t xml:space="preserve">Simptomatic cel mai frecvent in perioada </w:t>
      </w:r>
      <w:r w:rsidR="006A5EE2" w:rsidRPr="003B6356">
        <w:rPr>
          <w:rFonts w:ascii="Times New Roman" w:hAnsi="Times New Roman" w:cs="Times New Roman"/>
          <w:sz w:val="20"/>
          <w:szCs w:val="20"/>
        </w:rPr>
        <w:t>preșcolară</w:t>
      </w:r>
      <w:r w:rsidR="00BE5A95" w:rsidRPr="003B6356">
        <w:rPr>
          <w:rFonts w:ascii="Times New Roman" w:hAnsi="Times New Roman" w:cs="Times New Roman"/>
          <w:sz w:val="20"/>
          <w:szCs w:val="20"/>
        </w:rPr>
        <w:t xml:space="preserve">. </w:t>
      </w:r>
      <w:r w:rsidRPr="003B6356">
        <w:rPr>
          <w:rFonts w:ascii="Times New Roman" w:hAnsi="Times New Roman" w:cs="Times New Roman"/>
          <w:sz w:val="20"/>
          <w:szCs w:val="20"/>
        </w:rPr>
        <w:t>Clin</w:t>
      </w:r>
      <w:r w:rsidR="00C33688" w:rsidRPr="003B6356">
        <w:rPr>
          <w:rFonts w:ascii="Times New Roman" w:hAnsi="Times New Roman" w:cs="Times New Roman"/>
          <w:sz w:val="20"/>
          <w:szCs w:val="20"/>
        </w:rPr>
        <w:t>i</w:t>
      </w:r>
      <w:r w:rsidRPr="003B6356">
        <w:rPr>
          <w:rFonts w:ascii="Times New Roman" w:hAnsi="Times New Roman" w:cs="Times New Roman"/>
          <w:sz w:val="20"/>
          <w:szCs w:val="20"/>
        </w:rPr>
        <w:t xml:space="preserve">c se decelează pe linia mediană cervicala anterior </w:t>
      </w:r>
      <w:r w:rsidR="006A5EE2" w:rsidRPr="003B6356">
        <w:rPr>
          <w:rFonts w:ascii="Times New Roman" w:hAnsi="Times New Roman" w:cs="Times New Roman"/>
          <w:sz w:val="20"/>
          <w:szCs w:val="20"/>
        </w:rPr>
        <w:t>prezența</w:t>
      </w:r>
      <w:r w:rsidRPr="003B6356">
        <w:rPr>
          <w:rFonts w:ascii="Times New Roman" w:hAnsi="Times New Roman" w:cs="Times New Roman"/>
          <w:sz w:val="20"/>
          <w:szCs w:val="20"/>
        </w:rPr>
        <w:t xml:space="preserve"> unei </w:t>
      </w:r>
      <w:r w:rsidR="003B6356" w:rsidRPr="003B6356">
        <w:rPr>
          <w:rFonts w:ascii="Times New Roman" w:hAnsi="Times New Roman" w:cs="Times New Roman"/>
          <w:sz w:val="20"/>
          <w:szCs w:val="20"/>
        </w:rPr>
        <w:t>formațiunii</w:t>
      </w:r>
      <w:r w:rsidRPr="003B6356">
        <w:rPr>
          <w:rFonts w:ascii="Times New Roman" w:hAnsi="Times New Roman" w:cs="Times New Roman"/>
          <w:sz w:val="20"/>
          <w:szCs w:val="20"/>
        </w:rPr>
        <w:t xml:space="preserve"> tumorale rotunde, cu o </w:t>
      </w:r>
      <w:r w:rsidR="006A5EE2" w:rsidRPr="003B6356">
        <w:rPr>
          <w:rFonts w:ascii="Times New Roman" w:hAnsi="Times New Roman" w:cs="Times New Roman"/>
          <w:sz w:val="20"/>
          <w:szCs w:val="20"/>
        </w:rPr>
        <w:t>consistența</w:t>
      </w:r>
      <w:r w:rsidRPr="003B6356">
        <w:rPr>
          <w:rFonts w:ascii="Times New Roman" w:hAnsi="Times New Roman" w:cs="Times New Roman"/>
          <w:sz w:val="20"/>
          <w:szCs w:val="20"/>
        </w:rPr>
        <w:t xml:space="preserve"> elastică,</w:t>
      </w:r>
      <w:r w:rsidR="00C33688" w:rsidRPr="003B6356">
        <w:rPr>
          <w:rFonts w:ascii="Times New Roman" w:hAnsi="Times New Roman" w:cs="Times New Roman"/>
          <w:sz w:val="20"/>
          <w:szCs w:val="20"/>
        </w:rPr>
        <w:t xml:space="preserve"> </w:t>
      </w:r>
      <w:r w:rsidRPr="003B6356">
        <w:rPr>
          <w:rFonts w:ascii="Times New Roman" w:hAnsi="Times New Roman" w:cs="Times New Roman"/>
          <w:sz w:val="20"/>
          <w:szCs w:val="20"/>
        </w:rPr>
        <w:t>nedureroasă,  mobilă</w:t>
      </w:r>
      <w:r w:rsidR="00C33688" w:rsidRPr="003B6356">
        <w:rPr>
          <w:rFonts w:ascii="Times New Roman" w:hAnsi="Times New Roman" w:cs="Times New Roman"/>
          <w:sz w:val="20"/>
          <w:szCs w:val="20"/>
        </w:rPr>
        <w:t>. Semnul patognomonic este mobilizarea chistului</w:t>
      </w:r>
      <w:r w:rsidRPr="003B6356">
        <w:rPr>
          <w:rFonts w:ascii="Times New Roman" w:hAnsi="Times New Roman" w:cs="Times New Roman"/>
          <w:sz w:val="20"/>
          <w:szCs w:val="20"/>
        </w:rPr>
        <w:t xml:space="preserve"> la protruzia limbii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la </w:t>
      </w:r>
      <w:r w:rsidR="003B6356" w:rsidRPr="003B6356">
        <w:rPr>
          <w:rFonts w:ascii="Times New Roman" w:hAnsi="Times New Roman" w:cs="Times New Roman"/>
          <w:sz w:val="20"/>
          <w:szCs w:val="20"/>
        </w:rPr>
        <w:t>deglutiție</w:t>
      </w:r>
      <w:r w:rsidR="00E9037B" w:rsidRPr="003B6356">
        <w:rPr>
          <w:rFonts w:ascii="Times New Roman" w:hAnsi="Times New Roman" w:cs="Times New Roman"/>
          <w:sz w:val="20"/>
          <w:szCs w:val="20"/>
        </w:rPr>
        <w:t xml:space="preserve">, acesta fiind solidar prin </w:t>
      </w:r>
      <w:r w:rsidR="006A5EE2" w:rsidRPr="003B6356">
        <w:rPr>
          <w:rFonts w:ascii="Times New Roman" w:hAnsi="Times New Roman" w:cs="Times New Roman"/>
          <w:sz w:val="20"/>
          <w:szCs w:val="20"/>
        </w:rPr>
        <w:t>traiectul</w:t>
      </w:r>
      <w:r w:rsidR="00E9037B" w:rsidRPr="003B6356">
        <w:rPr>
          <w:rFonts w:ascii="Times New Roman" w:hAnsi="Times New Roman" w:cs="Times New Roman"/>
          <w:sz w:val="20"/>
          <w:szCs w:val="20"/>
        </w:rPr>
        <w:t xml:space="preserve"> fistulos cu baza limbii. </w:t>
      </w:r>
      <w:r w:rsidRPr="003B6356">
        <w:rPr>
          <w:rFonts w:ascii="Times New Roman" w:hAnsi="Times New Roman" w:cs="Times New Roman"/>
          <w:sz w:val="20"/>
          <w:szCs w:val="20"/>
        </w:rPr>
        <w:t xml:space="preserve"> Uneori, chistul se inflamează</w:t>
      </w:r>
      <w:r w:rsidR="00C33688" w:rsidRPr="003B6356">
        <w:rPr>
          <w:rFonts w:ascii="Times New Roman" w:hAnsi="Times New Roman" w:cs="Times New Roman"/>
          <w:sz w:val="20"/>
          <w:szCs w:val="20"/>
        </w:rPr>
        <w:t xml:space="preserve">, </w:t>
      </w:r>
      <w:r w:rsidRPr="003B6356">
        <w:rPr>
          <w:rFonts w:ascii="Times New Roman" w:hAnsi="Times New Roman" w:cs="Times New Roman"/>
          <w:sz w:val="20"/>
          <w:szCs w:val="20"/>
        </w:rPr>
        <w:t>devine dureros</w:t>
      </w:r>
      <w:r w:rsidR="00C33688" w:rsidRPr="003B6356">
        <w:rPr>
          <w:rFonts w:ascii="Times New Roman" w:hAnsi="Times New Roman" w:cs="Times New Roman"/>
          <w:sz w:val="20"/>
          <w:szCs w:val="20"/>
        </w:rPr>
        <w:t xml:space="preserve"> și poate fistuliza</w:t>
      </w:r>
      <w:r w:rsidR="00E9037B" w:rsidRPr="003B6356">
        <w:rPr>
          <w:rFonts w:ascii="Times New Roman" w:hAnsi="Times New Roman" w:cs="Times New Roman"/>
          <w:sz w:val="20"/>
          <w:szCs w:val="20"/>
        </w:rPr>
        <w:t xml:space="preserve"> secundar</w:t>
      </w:r>
      <w:r w:rsidR="00C33688" w:rsidRPr="003B6356">
        <w:rPr>
          <w:rFonts w:ascii="Times New Roman" w:hAnsi="Times New Roman" w:cs="Times New Roman"/>
          <w:sz w:val="20"/>
          <w:szCs w:val="20"/>
        </w:rPr>
        <w:t xml:space="preserve"> la tegument</w:t>
      </w:r>
      <w:r w:rsidR="00662C35" w:rsidRPr="003B6356">
        <w:rPr>
          <w:rFonts w:ascii="Times New Roman" w:hAnsi="Times New Roman" w:cs="Times New Roman"/>
          <w:sz w:val="20"/>
          <w:szCs w:val="20"/>
        </w:rPr>
        <w:t xml:space="preserve"> (Figura 2.1)</w:t>
      </w:r>
      <w:r w:rsidR="00E9037B" w:rsidRPr="003B6356">
        <w:rPr>
          <w:rFonts w:ascii="Times New Roman" w:hAnsi="Times New Roman" w:cs="Times New Roman"/>
          <w:sz w:val="20"/>
          <w:szCs w:val="20"/>
        </w:rPr>
        <w:t>.</w:t>
      </w:r>
    </w:p>
    <w:p w14:paraId="66194B34" w14:textId="7FCC733C" w:rsidR="00662C35" w:rsidRPr="003B6356" w:rsidRDefault="00662C35" w:rsidP="00B57CB3">
      <w:pPr>
        <w:spacing w:after="0" w:line="360" w:lineRule="auto"/>
        <w:ind w:firstLine="708"/>
        <w:jc w:val="center"/>
        <w:rPr>
          <w:rFonts w:ascii="Times New Roman" w:hAnsi="Times New Roman" w:cs="Times New Roman"/>
          <w:sz w:val="20"/>
          <w:szCs w:val="20"/>
        </w:rPr>
      </w:pPr>
    </w:p>
    <w:p w14:paraId="6CB66C4D" w14:textId="0B3AD16D"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Paraclinic.</w:t>
      </w:r>
      <w:r w:rsidRPr="003B6356">
        <w:rPr>
          <w:rFonts w:ascii="Times New Roman" w:hAnsi="Times New Roman" w:cs="Times New Roman"/>
          <w:sz w:val="20"/>
          <w:szCs w:val="20"/>
        </w:rPr>
        <w:t xml:space="preserve"> Dacă există semne clinice și anamnestice de hipofuncție tiroidiană (constipație cronică, întârziere în creștere și dezvoltare, somnolentă excesivă) se efectuează </w:t>
      </w:r>
      <w:r w:rsidR="006A5EE2" w:rsidRPr="003B6356">
        <w:rPr>
          <w:rFonts w:ascii="Times New Roman" w:hAnsi="Times New Roman" w:cs="Times New Roman"/>
          <w:sz w:val="20"/>
          <w:szCs w:val="20"/>
        </w:rPr>
        <w:t>investigații</w:t>
      </w:r>
      <w:r w:rsidRPr="003B6356">
        <w:rPr>
          <w:rFonts w:ascii="Times New Roman" w:hAnsi="Times New Roman" w:cs="Times New Roman"/>
          <w:sz w:val="20"/>
          <w:szCs w:val="20"/>
        </w:rPr>
        <w:t xml:space="preserve"> paraclinice suplimentare ca: ecografie, evaluarea </w:t>
      </w:r>
      <w:r w:rsidR="006A5EE2" w:rsidRPr="003B6356">
        <w:rPr>
          <w:rFonts w:ascii="Times New Roman" w:hAnsi="Times New Roman" w:cs="Times New Roman"/>
          <w:sz w:val="20"/>
          <w:szCs w:val="20"/>
        </w:rPr>
        <w:t>funcției</w:t>
      </w:r>
      <w:r w:rsidRPr="003B6356">
        <w:rPr>
          <w:rFonts w:ascii="Times New Roman" w:hAnsi="Times New Roman" w:cs="Times New Roman"/>
          <w:sz w:val="20"/>
          <w:szCs w:val="20"/>
        </w:rPr>
        <w:t xml:space="preserve"> tiroidiene, scanare cu iod radioactiv, CT, RMN.</w:t>
      </w:r>
    </w:p>
    <w:p w14:paraId="2D65BD56" w14:textId="177D66D2"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Diagnosticul </w:t>
      </w:r>
      <w:r w:rsidR="00E9037B" w:rsidRPr="003B6356">
        <w:rPr>
          <w:rFonts w:ascii="Times New Roman" w:hAnsi="Times New Roman" w:cs="Times New Roman"/>
          <w:b/>
          <w:bCs/>
          <w:sz w:val="20"/>
          <w:szCs w:val="20"/>
        </w:rPr>
        <w:t>diferențial</w:t>
      </w:r>
      <w:r w:rsidRPr="003B6356">
        <w:rPr>
          <w:rFonts w:ascii="Times New Roman" w:hAnsi="Times New Roman" w:cs="Times New Roman"/>
          <w:sz w:val="20"/>
          <w:szCs w:val="20"/>
        </w:rPr>
        <w:t xml:space="preserve"> se face cu: nodul tiroidian ectopic, chist dermoid, adenopati</w:t>
      </w:r>
      <w:r w:rsidR="00E9037B" w:rsidRPr="003B6356">
        <w:rPr>
          <w:rFonts w:ascii="Times New Roman" w:hAnsi="Times New Roman" w:cs="Times New Roman"/>
          <w:sz w:val="20"/>
          <w:szCs w:val="20"/>
        </w:rPr>
        <w:t>i cervicale</w:t>
      </w:r>
      <w:r w:rsidRPr="003B6356">
        <w:rPr>
          <w:rFonts w:ascii="Times New Roman" w:hAnsi="Times New Roman" w:cs="Times New Roman"/>
          <w:sz w:val="20"/>
          <w:szCs w:val="20"/>
        </w:rPr>
        <w:t>.</w:t>
      </w:r>
    </w:p>
    <w:p w14:paraId="331D4D5B" w14:textId="0B20C4ED" w:rsidR="00A31479" w:rsidRPr="003B6356" w:rsidRDefault="00A31479" w:rsidP="00B57CB3">
      <w:pPr>
        <w:spacing w:after="0" w:line="360" w:lineRule="auto"/>
        <w:jc w:val="both"/>
        <w:rPr>
          <w:rFonts w:ascii="Times New Roman" w:hAnsi="Times New Roman" w:cs="Times New Roman"/>
          <w:b/>
          <w:sz w:val="24"/>
          <w:szCs w:val="24"/>
        </w:rPr>
      </w:pPr>
      <w:r w:rsidRPr="003B6356">
        <w:rPr>
          <w:rFonts w:ascii="Times New Roman" w:hAnsi="Times New Roman" w:cs="Times New Roman"/>
          <w:b/>
          <w:bCs/>
          <w:sz w:val="20"/>
          <w:szCs w:val="20"/>
        </w:rPr>
        <w:t xml:space="preserve">Tratamentul </w:t>
      </w:r>
      <w:r w:rsidRPr="003B6356">
        <w:rPr>
          <w:rFonts w:ascii="Times New Roman" w:hAnsi="Times New Roman" w:cs="Times New Roman"/>
          <w:sz w:val="20"/>
          <w:szCs w:val="20"/>
        </w:rPr>
        <w:t>este chirurgical</w:t>
      </w:r>
      <w:r w:rsidR="00E9037B" w:rsidRPr="003B6356">
        <w:rPr>
          <w:rFonts w:ascii="Times New Roman" w:hAnsi="Times New Roman" w:cs="Times New Roman"/>
          <w:sz w:val="20"/>
          <w:szCs w:val="20"/>
        </w:rPr>
        <w:t xml:space="preserve"> și constă în excizia chistului și a întregului traseu fistulos până la baza limbii, incluzând porțiunea centrală a osului hioid</w:t>
      </w:r>
      <w:r w:rsidR="00952127" w:rsidRPr="003B6356">
        <w:rPr>
          <w:rFonts w:ascii="Times New Roman" w:hAnsi="Times New Roman" w:cs="Times New Roman"/>
          <w:sz w:val="20"/>
          <w:szCs w:val="20"/>
        </w:rPr>
        <w:t xml:space="preserve"> (Procedura Sistrunk)</w:t>
      </w:r>
      <w:r w:rsidR="00E9037B" w:rsidRPr="003B6356">
        <w:rPr>
          <w:rFonts w:ascii="Times New Roman" w:hAnsi="Times New Roman" w:cs="Times New Roman"/>
          <w:sz w:val="20"/>
          <w:szCs w:val="20"/>
        </w:rPr>
        <w:t xml:space="preserve">. Intervenția nu este recomandată în puseu inflamator al chistului, riscul de recidivă fiind mai crescut. Se tratează mai întâi infecția iar excizia chirurgicală se efectuează mai târziu, la rece.   </w:t>
      </w:r>
    </w:p>
    <w:p w14:paraId="03312CE1" w14:textId="3BB237E9" w:rsidR="00662C35"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Evoluție și prognostic.</w:t>
      </w:r>
      <w:r w:rsidRPr="003B6356">
        <w:rPr>
          <w:rFonts w:ascii="Times New Roman" w:hAnsi="Times New Roman" w:cs="Times New Roman"/>
          <w:sz w:val="20"/>
          <w:szCs w:val="20"/>
        </w:rPr>
        <w:t xml:space="preserve"> Lăsat neexcizat chistul de canal tireoglos poate fi punctul de plecare a unui carcinom tiroidian papilar. Lipsa exciziei </w:t>
      </w:r>
      <w:r w:rsidR="006A5EE2" w:rsidRPr="003B6356">
        <w:rPr>
          <w:rFonts w:ascii="Times New Roman" w:hAnsi="Times New Roman" w:cs="Times New Roman"/>
          <w:sz w:val="20"/>
          <w:szCs w:val="20"/>
        </w:rPr>
        <w:t>poțiunii</w:t>
      </w:r>
      <w:r w:rsidRPr="003B6356">
        <w:rPr>
          <w:rFonts w:ascii="Times New Roman" w:hAnsi="Times New Roman" w:cs="Times New Roman"/>
          <w:sz w:val="20"/>
          <w:szCs w:val="20"/>
        </w:rPr>
        <w:t xml:space="preserve"> centrale a </w:t>
      </w:r>
      <w:r w:rsidR="006A5EE2" w:rsidRPr="003B6356">
        <w:rPr>
          <w:rFonts w:ascii="Times New Roman" w:hAnsi="Times New Roman" w:cs="Times New Roman"/>
          <w:sz w:val="20"/>
          <w:szCs w:val="20"/>
        </w:rPr>
        <w:t>osului</w:t>
      </w:r>
      <w:r w:rsidRPr="003B6356">
        <w:rPr>
          <w:rFonts w:ascii="Times New Roman" w:hAnsi="Times New Roman" w:cs="Times New Roman"/>
          <w:sz w:val="20"/>
          <w:szCs w:val="20"/>
        </w:rPr>
        <w:t xml:space="preserve"> hioid duce la  recidivă în 70% din cazuri. Excizia chirurgicală completă, corect efectuată asigură o vindecare bună, fără sechele.</w:t>
      </w:r>
    </w:p>
    <w:p w14:paraId="254126FA" w14:textId="77777777" w:rsidR="00855EAE" w:rsidRDefault="00855EAE" w:rsidP="007B5995">
      <w:pPr>
        <w:spacing w:after="0" w:line="360" w:lineRule="auto"/>
        <w:jc w:val="both"/>
        <w:rPr>
          <w:rFonts w:ascii="Times New Roman" w:hAnsi="Times New Roman" w:cs="Times New Roman"/>
          <w:sz w:val="20"/>
          <w:szCs w:val="20"/>
        </w:rPr>
      </w:pPr>
    </w:p>
    <w:p w14:paraId="69317912" w14:textId="482DEF46" w:rsidR="00A31479" w:rsidRPr="003B6356" w:rsidRDefault="00FF725E" w:rsidP="007B5995">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lastRenderedPageBreak/>
        <w:t xml:space="preserve">Capitolul 3. </w:t>
      </w:r>
      <w:r w:rsidRPr="003B6356">
        <w:rPr>
          <w:rFonts w:ascii="Times New Roman" w:hAnsi="Times New Roman" w:cs="Times New Roman"/>
          <w:b/>
          <w:bCs/>
          <w:sz w:val="24"/>
          <w:szCs w:val="24"/>
        </w:rPr>
        <w:t>CHIST</w:t>
      </w:r>
      <w:r w:rsidR="00365C10">
        <w:rPr>
          <w:rFonts w:ascii="Times New Roman" w:hAnsi="Times New Roman" w:cs="Times New Roman"/>
          <w:b/>
          <w:bCs/>
          <w:sz w:val="24"/>
          <w:szCs w:val="24"/>
        </w:rPr>
        <w:t>URILE</w:t>
      </w:r>
      <w:r w:rsidRPr="003B6356">
        <w:rPr>
          <w:rFonts w:ascii="Times New Roman" w:hAnsi="Times New Roman" w:cs="Times New Roman"/>
          <w:b/>
          <w:bCs/>
          <w:sz w:val="24"/>
          <w:szCs w:val="24"/>
        </w:rPr>
        <w:t xml:space="preserve"> ȘI FISTULE</w:t>
      </w:r>
      <w:r w:rsidR="00365C10">
        <w:rPr>
          <w:rFonts w:ascii="Times New Roman" w:hAnsi="Times New Roman" w:cs="Times New Roman"/>
          <w:b/>
          <w:bCs/>
          <w:sz w:val="24"/>
          <w:szCs w:val="24"/>
        </w:rPr>
        <w:t>LE</w:t>
      </w:r>
      <w:r w:rsidRPr="003B6356">
        <w:rPr>
          <w:rFonts w:ascii="Times New Roman" w:hAnsi="Times New Roman" w:cs="Times New Roman"/>
          <w:b/>
          <w:bCs/>
          <w:sz w:val="24"/>
          <w:szCs w:val="24"/>
        </w:rPr>
        <w:t xml:space="preserve"> DE ARC BRANHIAL</w:t>
      </w:r>
    </w:p>
    <w:p w14:paraId="29FEA353" w14:textId="77777777" w:rsidR="00A31479" w:rsidRPr="003B6356" w:rsidRDefault="00A31479" w:rsidP="00B57CB3">
      <w:pPr>
        <w:spacing w:after="0" w:line="360" w:lineRule="auto"/>
        <w:jc w:val="both"/>
        <w:rPr>
          <w:rFonts w:ascii="Times New Roman" w:hAnsi="Times New Roman" w:cs="Times New Roman"/>
          <w:sz w:val="20"/>
          <w:szCs w:val="20"/>
        </w:rPr>
      </w:pPr>
    </w:p>
    <w:p w14:paraId="28CC5D54" w14:textId="09AD112B"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Fistulele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chisturile congenitale ale gâtului sunt </w:t>
      </w:r>
      <w:r w:rsidR="00B15D50" w:rsidRPr="003B6356">
        <w:rPr>
          <w:rFonts w:ascii="Times New Roman" w:hAnsi="Times New Roman" w:cs="Times New Roman"/>
          <w:sz w:val="20"/>
          <w:szCs w:val="20"/>
        </w:rPr>
        <w:t xml:space="preserve">resturi </w:t>
      </w:r>
      <w:r w:rsidRPr="003B6356">
        <w:rPr>
          <w:rFonts w:ascii="Times New Roman" w:hAnsi="Times New Roman" w:cs="Times New Roman"/>
          <w:sz w:val="20"/>
          <w:szCs w:val="20"/>
        </w:rPr>
        <w:t>ale unor structuri embrionare</w:t>
      </w:r>
      <w:r w:rsidR="00B15D50" w:rsidRPr="003B6356">
        <w:rPr>
          <w:rFonts w:ascii="Times New Roman" w:hAnsi="Times New Roman" w:cs="Times New Roman"/>
          <w:sz w:val="20"/>
          <w:szCs w:val="20"/>
        </w:rPr>
        <w:t xml:space="preserve"> (</w:t>
      </w:r>
      <w:r w:rsidRPr="003B6356">
        <w:rPr>
          <w:rFonts w:ascii="Times New Roman" w:hAnsi="Times New Roman" w:cs="Times New Roman"/>
          <w:sz w:val="20"/>
          <w:szCs w:val="20"/>
        </w:rPr>
        <w:t>arcuri branhiale</w:t>
      </w:r>
      <w:r w:rsidR="00B15D50" w:rsidRPr="003B6356">
        <w:rPr>
          <w:rFonts w:ascii="Times New Roman" w:hAnsi="Times New Roman" w:cs="Times New Roman"/>
          <w:sz w:val="20"/>
          <w:szCs w:val="20"/>
        </w:rPr>
        <w:t>)</w:t>
      </w:r>
      <w:r w:rsidRPr="003B6356">
        <w:rPr>
          <w:rFonts w:ascii="Times New Roman" w:hAnsi="Times New Roman" w:cs="Times New Roman"/>
          <w:sz w:val="20"/>
          <w:szCs w:val="20"/>
        </w:rPr>
        <w:t xml:space="preserve"> care s-au resorbit incomplet.  </w:t>
      </w:r>
    </w:p>
    <w:p w14:paraId="242C34B0" w14:textId="5F2D9E80"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Embriologie</w:t>
      </w:r>
      <w:r w:rsidRPr="003B6356">
        <w:rPr>
          <w:rFonts w:ascii="Times New Roman" w:hAnsi="Times New Roman" w:cs="Times New Roman"/>
          <w:sz w:val="20"/>
          <w:szCs w:val="20"/>
        </w:rPr>
        <w:t xml:space="preserve">. În cursul săptămânilor 4-8 de </w:t>
      </w:r>
      <w:r w:rsidR="006A5EE2" w:rsidRPr="003B6356">
        <w:rPr>
          <w:rFonts w:ascii="Times New Roman" w:hAnsi="Times New Roman" w:cs="Times New Roman"/>
          <w:sz w:val="20"/>
          <w:szCs w:val="20"/>
        </w:rPr>
        <w:t>gestație</w:t>
      </w:r>
      <w:r w:rsidRPr="003B6356">
        <w:rPr>
          <w:rFonts w:ascii="Times New Roman" w:hAnsi="Times New Roman" w:cs="Times New Roman"/>
          <w:sz w:val="20"/>
          <w:szCs w:val="20"/>
        </w:rPr>
        <w:t xml:space="preserve"> 6 perechi de arcuri branhiale se dezvoltă la extremitatea cranială a embrionului. Acestea iau </w:t>
      </w:r>
      <w:r w:rsidR="006A5EE2" w:rsidRPr="003B6356">
        <w:rPr>
          <w:rFonts w:ascii="Times New Roman" w:hAnsi="Times New Roman" w:cs="Times New Roman"/>
          <w:sz w:val="20"/>
          <w:szCs w:val="20"/>
        </w:rPr>
        <w:t>naștere</w:t>
      </w:r>
      <w:r w:rsidRPr="003B6356">
        <w:rPr>
          <w:rFonts w:ascii="Times New Roman" w:hAnsi="Times New Roman" w:cs="Times New Roman"/>
          <w:sz w:val="20"/>
          <w:szCs w:val="20"/>
        </w:rPr>
        <w:t xml:space="preserve"> prin </w:t>
      </w:r>
      <w:r w:rsidR="006A5EE2" w:rsidRPr="003B6356">
        <w:rPr>
          <w:rFonts w:ascii="Times New Roman" w:hAnsi="Times New Roman" w:cs="Times New Roman"/>
          <w:sz w:val="20"/>
          <w:szCs w:val="20"/>
        </w:rPr>
        <w:t>îngroșarea</w:t>
      </w:r>
      <w:r w:rsidRPr="003B6356">
        <w:rPr>
          <w:rFonts w:ascii="Times New Roman" w:hAnsi="Times New Roman" w:cs="Times New Roman"/>
          <w:sz w:val="20"/>
          <w:szCs w:val="20"/>
        </w:rPr>
        <w:t xml:space="preserve"> mezodermului, fiind acoperite la exterior de ectoderm, la interior de endoderm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prezintă fiecare o arteră, o </w:t>
      </w:r>
      <w:r w:rsidR="006A5EE2" w:rsidRPr="003B6356">
        <w:rPr>
          <w:rFonts w:ascii="Times New Roman" w:hAnsi="Times New Roman" w:cs="Times New Roman"/>
          <w:sz w:val="20"/>
          <w:szCs w:val="20"/>
        </w:rPr>
        <w:t>venă, un</w:t>
      </w:r>
      <w:r w:rsidRPr="003B6356">
        <w:rPr>
          <w:rFonts w:ascii="Times New Roman" w:hAnsi="Times New Roman" w:cs="Times New Roman"/>
          <w:sz w:val="20"/>
          <w:szCs w:val="20"/>
        </w:rPr>
        <w:t xml:space="preserve"> cartilaj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un </w:t>
      </w:r>
      <w:r w:rsidR="006A5EE2" w:rsidRPr="003B6356">
        <w:rPr>
          <w:rFonts w:ascii="Times New Roman" w:hAnsi="Times New Roman" w:cs="Times New Roman"/>
          <w:sz w:val="20"/>
          <w:szCs w:val="20"/>
        </w:rPr>
        <w:t>mușchi</w:t>
      </w:r>
      <w:r w:rsidRPr="003B6356">
        <w:rPr>
          <w:rFonts w:ascii="Times New Roman" w:hAnsi="Times New Roman" w:cs="Times New Roman"/>
          <w:sz w:val="20"/>
          <w:szCs w:val="20"/>
        </w:rPr>
        <w:t xml:space="preserve">. Ultimele doua </w:t>
      </w:r>
      <w:r w:rsidR="006A5EE2" w:rsidRPr="003B6356">
        <w:rPr>
          <w:rFonts w:ascii="Times New Roman" w:hAnsi="Times New Roman" w:cs="Times New Roman"/>
          <w:sz w:val="20"/>
          <w:szCs w:val="20"/>
        </w:rPr>
        <w:t>perechi</w:t>
      </w:r>
      <w:r w:rsidRPr="003B6356">
        <w:rPr>
          <w:rFonts w:ascii="Times New Roman" w:hAnsi="Times New Roman" w:cs="Times New Roman"/>
          <w:sz w:val="20"/>
          <w:szCs w:val="20"/>
        </w:rPr>
        <w:t xml:space="preserve"> de arcuri branhiale involuează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au </w:t>
      </w:r>
      <w:r w:rsidR="006A5EE2" w:rsidRPr="003B6356">
        <w:rPr>
          <w:rFonts w:ascii="Times New Roman" w:hAnsi="Times New Roman" w:cs="Times New Roman"/>
          <w:sz w:val="20"/>
          <w:szCs w:val="20"/>
        </w:rPr>
        <w:t>putina</w:t>
      </w:r>
      <w:r w:rsidRPr="003B6356">
        <w:rPr>
          <w:rFonts w:ascii="Times New Roman" w:hAnsi="Times New Roman" w:cs="Times New Roman"/>
          <w:sz w:val="20"/>
          <w:szCs w:val="20"/>
        </w:rPr>
        <w:t xml:space="preserve"> </w:t>
      </w:r>
      <w:r w:rsidR="006A5EE2" w:rsidRPr="003B6356">
        <w:rPr>
          <w:rFonts w:ascii="Times New Roman" w:hAnsi="Times New Roman" w:cs="Times New Roman"/>
          <w:sz w:val="20"/>
          <w:szCs w:val="20"/>
        </w:rPr>
        <w:t>importantă</w:t>
      </w:r>
      <w:r w:rsidRPr="003B6356">
        <w:rPr>
          <w:rFonts w:ascii="Times New Roman" w:hAnsi="Times New Roman" w:cs="Times New Roman"/>
          <w:sz w:val="20"/>
          <w:szCs w:val="20"/>
        </w:rPr>
        <w:t xml:space="preserve"> în dezvoltarea ulterioară a embrionului. Din primele 4 perechi de arcuri branhiale se dezvoltă structuri ale </w:t>
      </w:r>
      <w:r w:rsidR="006A5EE2" w:rsidRPr="003B6356">
        <w:rPr>
          <w:rFonts w:ascii="Times New Roman" w:hAnsi="Times New Roman" w:cs="Times New Roman"/>
          <w:sz w:val="20"/>
          <w:szCs w:val="20"/>
        </w:rPr>
        <w:t>extremități</w:t>
      </w:r>
      <w:r w:rsidRPr="003B6356">
        <w:rPr>
          <w:rFonts w:ascii="Times New Roman" w:hAnsi="Times New Roman" w:cs="Times New Roman"/>
          <w:sz w:val="20"/>
          <w:szCs w:val="20"/>
        </w:rPr>
        <w:t xml:space="preserve"> cefalice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ale gâtului</w:t>
      </w:r>
      <w:r w:rsidR="00B15D50"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În mod normal sinusurile ce despart aceste arcuri branhiale se obliterează gradual. Lipsa lor de închidere va duce la formarea de sinusuri sau chisturi </w:t>
      </w:r>
      <w:r w:rsidR="006A5EE2" w:rsidRPr="003B6356">
        <w:rPr>
          <w:rFonts w:ascii="Times New Roman" w:hAnsi="Times New Roman" w:cs="Times New Roman"/>
          <w:sz w:val="20"/>
          <w:szCs w:val="20"/>
        </w:rPr>
        <w:t>branhiale</w:t>
      </w:r>
      <w:r w:rsidRPr="003B6356">
        <w:rPr>
          <w:rFonts w:ascii="Times New Roman" w:hAnsi="Times New Roman" w:cs="Times New Roman"/>
          <w:sz w:val="20"/>
          <w:szCs w:val="20"/>
        </w:rPr>
        <w:t>.</w:t>
      </w:r>
      <w:r w:rsidR="00952127" w:rsidRPr="003B6356">
        <w:rPr>
          <w:rFonts w:ascii="Times New Roman" w:hAnsi="Times New Roman" w:cs="Times New Roman"/>
          <w:sz w:val="20"/>
          <w:szCs w:val="20"/>
        </w:rPr>
        <w:t xml:space="preserve"> </w:t>
      </w:r>
    </w:p>
    <w:p w14:paraId="4EEE0A5F" w14:textId="02160943" w:rsidR="00A31479" w:rsidRPr="003B6356" w:rsidRDefault="006A5EE2"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Anatomie</w:t>
      </w:r>
      <w:r w:rsidR="00B15D50" w:rsidRPr="003B6356">
        <w:rPr>
          <w:rFonts w:ascii="Times New Roman" w:hAnsi="Times New Roman" w:cs="Times New Roman"/>
          <w:b/>
          <w:bCs/>
          <w:sz w:val="20"/>
          <w:szCs w:val="20"/>
        </w:rPr>
        <w:t xml:space="preserve"> patologică</w:t>
      </w:r>
    </w:p>
    <w:p w14:paraId="1D10AE76" w14:textId="16437EDC" w:rsidR="00A31479" w:rsidRPr="003B6356" w:rsidRDefault="006A5EE2"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Persistența</w:t>
      </w:r>
      <w:r w:rsidR="00A31479" w:rsidRPr="003B6356">
        <w:rPr>
          <w:rFonts w:ascii="Times New Roman" w:hAnsi="Times New Roman" w:cs="Times New Roman"/>
          <w:sz w:val="20"/>
          <w:szCs w:val="20"/>
        </w:rPr>
        <w:t xml:space="preserve"> primului </w:t>
      </w:r>
      <w:r w:rsidRPr="003B6356">
        <w:rPr>
          <w:rFonts w:ascii="Times New Roman" w:hAnsi="Times New Roman" w:cs="Times New Roman"/>
          <w:sz w:val="20"/>
          <w:szCs w:val="20"/>
        </w:rPr>
        <w:t>șanț</w:t>
      </w:r>
      <w:r w:rsidR="00A31479" w:rsidRPr="003B6356">
        <w:rPr>
          <w:rFonts w:ascii="Times New Roman" w:hAnsi="Times New Roman" w:cs="Times New Roman"/>
          <w:sz w:val="20"/>
          <w:szCs w:val="20"/>
        </w:rPr>
        <w:t xml:space="preserve"> se traduce prin </w:t>
      </w:r>
      <w:r w:rsidRPr="003B6356">
        <w:rPr>
          <w:rFonts w:ascii="Times New Roman" w:hAnsi="Times New Roman" w:cs="Times New Roman"/>
          <w:sz w:val="20"/>
          <w:szCs w:val="20"/>
        </w:rPr>
        <w:t>prezența</w:t>
      </w:r>
      <w:r w:rsidR="00A31479" w:rsidRPr="003B6356">
        <w:rPr>
          <w:rFonts w:ascii="Times New Roman" w:hAnsi="Times New Roman" w:cs="Times New Roman"/>
          <w:sz w:val="20"/>
          <w:szCs w:val="20"/>
        </w:rPr>
        <w:t xml:space="preserve"> unei fistule ce se deschide</w:t>
      </w:r>
      <w:r w:rsidR="00B15D50" w:rsidRPr="003B6356">
        <w:rPr>
          <w:rFonts w:ascii="Times New Roman" w:hAnsi="Times New Roman" w:cs="Times New Roman"/>
          <w:sz w:val="20"/>
          <w:szCs w:val="20"/>
        </w:rPr>
        <w:t xml:space="preserve"> posterior sau inferior de ureche</w:t>
      </w:r>
      <w:r w:rsidR="00A31479" w:rsidRPr="003B6356">
        <w:rPr>
          <w:rFonts w:ascii="Times New Roman" w:hAnsi="Times New Roman" w:cs="Times New Roman"/>
          <w:sz w:val="20"/>
          <w:szCs w:val="20"/>
        </w:rPr>
        <w:t xml:space="preserve">. Chisturile </w:t>
      </w:r>
      <w:r w:rsidRPr="003B6356">
        <w:rPr>
          <w:rFonts w:ascii="Times New Roman" w:hAnsi="Times New Roman" w:cs="Times New Roman"/>
          <w:sz w:val="20"/>
          <w:szCs w:val="20"/>
        </w:rPr>
        <w:t>și</w:t>
      </w:r>
      <w:r w:rsidR="00A31479" w:rsidRPr="003B6356">
        <w:rPr>
          <w:rFonts w:ascii="Times New Roman" w:hAnsi="Times New Roman" w:cs="Times New Roman"/>
          <w:sz w:val="20"/>
          <w:szCs w:val="20"/>
        </w:rPr>
        <w:t xml:space="preserve"> fistulele derivate din primul arc branhial sunt rare și se află în apropierea canalului auditiv extern</w:t>
      </w:r>
      <w:r w:rsidR="00B15D50" w:rsidRPr="003B6356">
        <w:rPr>
          <w:rFonts w:ascii="Times New Roman" w:hAnsi="Times New Roman" w:cs="Times New Roman"/>
          <w:sz w:val="20"/>
          <w:szCs w:val="20"/>
        </w:rPr>
        <w:t>, a nervului facial și a glandei parotide</w:t>
      </w:r>
    </w:p>
    <w:p w14:paraId="2401B771" w14:textId="79F42305"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Fistulele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chisturile derivate din cel de-al doilea </w:t>
      </w:r>
      <w:r w:rsidR="006A5EE2" w:rsidRPr="003B6356">
        <w:rPr>
          <w:rFonts w:ascii="Times New Roman" w:hAnsi="Times New Roman" w:cs="Times New Roman"/>
          <w:sz w:val="20"/>
          <w:szCs w:val="20"/>
        </w:rPr>
        <w:t>șanț</w:t>
      </w:r>
      <w:r w:rsidRPr="003B6356">
        <w:rPr>
          <w:rFonts w:ascii="Times New Roman" w:hAnsi="Times New Roman" w:cs="Times New Roman"/>
          <w:sz w:val="20"/>
          <w:szCs w:val="20"/>
        </w:rPr>
        <w:t xml:space="preserve"> branhial sunt mai frecvente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reprezintă 95% din totalitatea anomaliilor branhiale. Pot fi localizate uni sau bilateral, </w:t>
      </w:r>
      <w:r w:rsidR="00B15D50" w:rsidRPr="003B6356">
        <w:rPr>
          <w:rFonts w:ascii="Times New Roman" w:hAnsi="Times New Roman" w:cs="Times New Roman"/>
          <w:sz w:val="20"/>
          <w:szCs w:val="20"/>
        </w:rPr>
        <w:t xml:space="preserve">traseul fistulos pleacă de la nivelul faringelui , trece adiacent sau prin bifurcația carotidei și se deschide </w:t>
      </w:r>
      <w:r w:rsidRPr="003B6356">
        <w:rPr>
          <w:rFonts w:ascii="Times New Roman" w:hAnsi="Times New Roman" w:cs="Times New Roman"/>
          <w:sz w:val="20"/>
          <w:szCs w:val="20"/>
        </w:rPr>
        <w:t>pe marginea anterioară a sternocleidomastoidianului</w:t>
      </w:r>
      <w:r w:rsidR="00B15D50" w:rsidRPr="003B6356">
        <w:rPr>
          <w:rFonts w:ascii="Times New Roman" w:hAnsi="Times New Roman" w:cs="Times New Roman"/>
          <w:sz w:val="20"/>
          <w:szCs w:val="20"/>
        </w:rPr>
        <w:t xml:space="preserve">. </w:t>
      </w:r>
    </w:p>
    <w:p w14:paraId="76863C58" w14:textId="28DA003B" w:rsidR="00BD4C42" w:rsidRPr="003B6356" w:rsidRDefault="00BD4C42"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Fistulele de arc III și IV sunt extrem de rare. Fistula de arc III pornește de la nivelul faringelui și are un traseu posterior de artera carotidă.  Fistula de arc IV coboară până la nivelul </w:t>
      </w:r>
      <w:r w:rsidR="00D750FC" w:rsidRPr="003B6356">
        <w:rPr>
          <w:rFonts w:ascii="Times New Roman" w:hAnsi="Times New Roman" w:cs="Times New Roman"/>
          <w:sz w:val="20"/>
          <w:szCs w:val="20"/>
        </w:rPr>
        <w:t>unui lob</w:t>
      </w:r>
      <w:r w:rsidRPr="003B6356">
        <w:rPr>
          <w:rFonts w:ascii="Times New Roman" w:hAnsi="Times New Roman" w:cs="Times New Roman"/>
          <w:sz w:val="20"/>
          <w:szCs w:val="20"/>
        </w:rPr>
        <w:t xml:space="preserve"> tiroid</w:t>
      </w:r>
      <w:r w:rsidR="00D750FC" w:rsidRPr="003B6356">
        <w:rPr>
          <w:rFonts w:ascii="Times New Roman" w:hAnsi="Times New Roman" w:cs="Times New Roman"/>
          <w:sz w:val="20"/>
          <w:szCs w:val="20"/>
        </w:rPr>
        <w:t>ian.</w:t>
      </w:r>
    </w:p>
    <w:p w14:paraId="272D3B2C" w14:textId="08A8103F" w:rsidR="00D750FC" w:rsidRPr="003B6356" w:rsidRDefault="00D750F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Fistulizarea la tegument și exteriorizarea conținutului se produce secundar infecției, toate leziunile chistice fiind localizate inițial sub tegument. </w:t>
      </w:r>
    </w:p>
    <w:p w14:paraId="7CC5B2A4" w14:textId="67828E81" w:rsidR="00D750FC"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w:t>
      </w:r>
      <w:r w:rsidRPr="003B6356">
        <w:rPr>
          <w:rFonts w:ascii="Times New Roman" w:hAnsi="Times New Roman" w:cs="Times New Roman"/>
          <w:sz w:val="20"/>
          <w:szCs w:val="20"/>
        </w:rPr>
        <w:t xml:space="preserve"> Clinic, se </w:t>
      </w:r>
      <w:r w:rsidR="00D750FC" w:rsidRPr="003B6356">
        <w:rPr>
          <w:rFonts w:ascii="Times New Roman" w:hAnsi="Times New Roman" w:cs="Times New Roman"/>
          <w:sz w:val="20"/>
          <w:szCs w:val="20"/>
        </w:rPr>
        <w:t>evidențiază</w:t>
      </w:r>
      <w:r w:rsidRPr="003B6356">
        <w:rPr>
          <w:rFonts w:ascii="Times New Roman" w:hAnsi="Times New Roman" w:cs="Times New Roman"/>
          <w:sz w:val="20"/>
          <w:szCs w:val="20"/>
        </w:rPr>
        <w:t xml:space="preserve"> </w:t>
      </w:r>
      <w:r w:rsidR="00D750FC" w:rsidRPr="003B6356">
        <w:rPr>
          <w:rFonts w:ascii="Times New Roman" w:hAnsi="Times New Roman" w:cs="Times New Roman"/>
          <w:sz w:val="20"/>
          <w:szCs w:val="20"/>
        </w:rPr>
        <w:t xml:space="preserve">un chist sau </w:t>
      </w:r>
      <w:r w:rsidRPr="003B6356">
        <w:rPr>
          <w:rFonts w:ascii="Times New Roman" w:hAnsi="Times New Roman" w:cs="Times New Roman"/>
          <w:sz w:val="20"/>
          <w:szCs w:val="20"/>
        </w:rPr>
        <w:t>o fistulă</w:t>
      </w:r>
      <w:r w:rsidR="00D750FC" w:rsidRPr="003B6356">
        <w:rPr>
          <w:rFonts w:ascii="Times New Roman" w:hAnsi="Times New Roman" w:cs="Times New Roman"/>
          <w:sz w:val="20"/>
          <w:szCs w:val="20"/>
        </w:rPr>
        <w:t xml:space="preserve"> prin care se exteriorizează lichid purulent. Chisturile se prezintă ca formațiuni tumorale de dimensiuni variabile, cu </w:t>
      </w:r>
      <w:r w:rsidR="006848BC" w:rsidRPr="003B6356">
        <w:rPr>
          <w:rFonts w:ascii="Times New Roman" w:hAnsi="Times New Roman" w:cs="Times New Roman"/>
          <w:sz w:val="20"/>
          <w:szCs w:val="20"/>
        </w:rPr>
        <w:t>suprafața</w:t>
      </w:r>
      <w:r w:rsidR="00D750FC" w:rsidRPr="003B6356">
        <w:rPr>
          <w:rFonts w:ascii="Times New Roman" w:hAnsi="Times New Roman" w:cs="Times New Roman"/>
          <w:sz w:val="20"/>
          <w:szCs w:val="20"/>
        </w:rPr>
        <w:t xml:space="preserve"> netedă, consistență elastică, mobile, nedureroase situate în țesutul celular subcutanat.  Fistulizarea se produce secundar iar prin orificiul extern al fistulei se elimină intermitent picături de lichid clar sau lăptos. Evoluția este ciclică, după un puseu inflamator al leziunii se produce fistulizarea cu eliminarea conținutului purulent </w:t>
      </w:r>
      <w:r w:rsidR="006848BC" w:rsidRPr="003B6356">
        <w:rPr>
          <w:rFonts w:ascii="Times New Roman" w:hAnsi="Times New Roman" w:cs="Times New Roman"/>
          <w:sz w:val="20"/>
          <w:szCs w:val="20"/>
        </w:rPr>
        <w:t xml:space="preserve">urmată de </w:t>
      </w:r>
      <w:r w:rsidR="00D750FC" w:rsidRPr="003B6356">
        <w:rPr>
          <w:rFonts w:ascii="Times New Roman" w:hAnsi="Times New Roman" w:cs="Times New Roman"/>
          <w:sz w:val="20"/>
          <w:szCs w:val="20"/>
        </w:rPr>
        <w:t xml:space="preserve"> stingerea focarului inf</w:t>
      </w:r>
      <w:r w:rsidR="006848BC" w:rsidRPr="003B6356">
        <w:rPr>
          <w:rFonts w:ascii="Times New Roman" w:hAnsi="Times New Roman" w:cs="Times New Roman"/>
          <w:sz w:val="20"/>
          <w:szCs w:val="20"/>
        </w:rPr>
        <w:t xml:space="preserve">lamator. Procesul se repetă la intervale variabile. </w:t>
      </w:r>
    </w:p>
    <w:p w14:paraId="1C2D80B4" w14:textId="77777777" w:rsidR="00663C3F" w:rsidRPr="003B6356" w:rsidRDefault="00D750F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Localizarea </w:t>
      </w:r>
      <w:r w:rsidR="00306049" w:rsidRPr="003B6356">
        <w:rPr>
          <w:rFonts w:ascii="Times New Roman" w:hAnsi="Times New Roman" w:cs="Times New Roman"/>
          <w:sz w:val="20"/>
          <w:szCs w:val="20"/>
        </w:rPr>
        <w:t xml:space="preserve">leziunii </w:t>
      </w:r>
      <w:r w:rsidRPr="003B6356">
        <w:rPr>
          <w:rFonts w:ascii="Times New Roman" w:hAnsi="Times New Roman" w:cs="Times New Roman"/>
          <w:sz w:val="20"/>
          <w:szCs w:val="20"/>
        </w:rPr>
        <w:t>este</w:t>
      </w:r>
      <w:r w:rsidR="00A31479"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 inferior sau medial de pavilionul auricular sau </w:t>
      </w:r>
      <w:r w:rsidR="00A31479" w:rsidRPr="003B6356">
        <w:rPr>
          <w:rFonts w:ascii="Times New Roman" w:hAnsi="Times New Roman" w:cs="Times New Roman"/>
          <w:sz w:val="20"/>
          <w:szCs w:val="20"/>
        </w:rPr>
        <w:t>sub unghiul mandibulei, pentru cele derivate din primul arc branhial</w:t>
      </w:r>
      <w:r w:rsidR="00306049" w:rsidRPr="003B6356">
        <w:rPr>
          <w:rFonts w:ascii="Times New Roman" w:hAnsi="Times New Roman" w:cs="Times New Roman"/>
          <w:sz w:val="20"/>
          <w:szCs w:val="20"/>
        </w:rPr>
        <w:t>.</w:t>
      </w:r>
      <w:r w:rsidR="00A31479"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 Chisturile sau fistulele </w:t>
      </w:r>
      <w:r w:rsidR="00306049" w:rsidRPr="003B6356">
        <w:rPr>
          <w:rFonts w:ascii="Times New Roman" w:hAnsi="Times New Roman" w:cs="Times New Roman"/>
          <w:sz w:val="20"/>
          <w:szCs w:val="20"/>
        </w:rPr>
        <w:t>d</w:t>
      </w:r>
      <w:r w:rsidRPr="003B6356">
        <w:rPr>
          <w:rFonts w:ascii="Times New Roman" w:hAnsi="Times New Roman" w:cs="Times New Roman"/>
          <w:sz w:val="20"/>
          <w:szCs w:val="20"/>
        </w:rPr>
        <w:t>e arc branhial II sun</w:t>
      </w:r>
      <w:r w:rsidR="00306049" w:rsidRPr="003B6356">
        <w:rPr>
          <w:rFonts w:ascii="Times New Roman" w:hAnsi="Times New Roman" w:cs="Times New Roman"/>
          <w:sz w:val="20"/>
          <w:szCs w:val="20"/>
        </w:rPr>
        <w:t>t</w:t>
      </w:r>
      <w:r w:rsidRPr="003B6356">
        <w:rPr>
          <w:rFonts w:ascii="Times New Roman" w:hAnsi="Times New Roman" w:cs="Times New Roman"/>
          <w:sz w:val="20"/>
          <w:szCs w:val="20"/>
        </w:rPr>
        <w:t xml:space="preserve"> localizate </w:t>
      </w:r>
      <w:r w:rsidR="00306049" w:rsidRPr="003B6356">
        <w:rPr>
          <w:rFonts w:ascii="Times New Roman" w:hAnsi="Times New Roman" w:cs="Times New Roman"/>
          <w:sz w:val="20"/>
          <w:szCs w:val="20"/>
        </w:rPr>
        <w:t xml:space="preserve">de obicei </w:t>
      </w:r>
      <w:r w:rsidR="00A31479" w:rsidRPr="003B6356">
        <w:rPr>
          <w:rFonts w:ascii="Times New Roman" w:hAnsi="Times New Roman" w:cs="Times New Roman"/>
          <w:sz w:val="20"/>
          <w:szCs w:val="20"/>
        </w:rPr>
        <w:t>pe marginea anterioară a mușchiului sternocleidomastoidian</w:t>
      </w:r>
      <w:r w:rsidRPr="003B6356">
        <w:rPr>
          <w:rFonts w:ascii="Times New Roman" w:hAnsi="Times New Roman" w:cs="Times New Roman"/>
          <w:sz w:val="20"/>
          <w:szCs w:val="20"/>
        </w:rPr>
        <w:t>.</w:t>
      </w:r>
    </w:p>
    <w:p w14:paraId="5277F977" w14:textId="40CE7A91" w:rsidR="00A31479" w:rsidRPr="003B6356" w:rsidRDefault="00663C3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Uzual diagnosticul se bazează pe tabloul clinic dar, pentru confirmarea se poate efectua </w:t>
      </w:r>
      <w:r w:rsidR="00A31479" w:rsidRPr="003B6356">
        <w:rPr>
          <w:rFonts w:ascii="Times New Roman" w:hAnsi="Times New Roman" w:cs="Times New Roman"/>
          <w:sz w:val="20"/>
          <w:szCs w:val="20"/>
        </w:rPr>
        <w:t>ecografi</w:t>
      </w:r>
      <w:r w:rsidRPr="003B6356">
        <w:rPr>
          <w:rFonts w:ascii="Times New Roman" w:hAnsi="Times New Roman" w:cs="Times New Roman"/>
          <w:sz w:val="20"/>
          <w:szCs w:val="20"/>
        </w:rPr>
        <w:t xml:space="preserve">a de părți moi sau fistulogramă. </w:t>
      </w:r>
      <w:r w:rsidR="00A31479" w:rsidRPr="003B6356">
        <w:rPr>
          <w:rFonts w:ascii="Times New Roman" w:hAnsi="Times New Roman" w:cs="Times New Roman"/>
          <w:sz w:val="20"/>
          <w:szCs w:val="20"/>
        </w:rPr>
        <w:t xml:space="preserve"> </w:t>
      </w:r>
    </w:p>
    <w:p w14:paraId="204FF485" w14:textId="7A9B4BF5"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Tratamentul </w:t>
      </w:r>
      <w:r w:rsidRPr="003B6356">
        <w:rPr>
          <w:rFonts w:ascii="Times New Roman" w:hAnsi="Times New Roman" w:cs="Times New Roman"/>
          <w:sz w:val="20"/>
          <w:szCs w:val="20"/>
        </w:rPr>
        <w:t xml:space="preserve">este </w:t>
      </w:r>
      <w:r w:rsidR="006A5EE2" w:rsidRPr="003B6356">
        <w:rPr>
          <w:rFonts w:ascii="Times New Roman" w:hAnsi="Times New Roman" w:cs="Times New Roman"/>
          <w:sz w:val="20"/>
          <w:szCs w:val="20"/>
        </w:rPr>
        <w:t>chirurgical</w:t>
      </w:r>
      <w:r w:rsidRPr="003B6356">
        <w:rPr>
          <w:rFonts w:ascii="Times New Roman" w:hAnsi="Times New Roman" w:cs="Times New Roman"/>
          <w:sz w:val="20"/>
          <w:szCs w:val="20"/>
        </w:rPr>
        <w:t xml:space="preserv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w:t>
      </w:r>
      <w:r w:rsidR="006A5EE2" w:rsidRPr="003B6356">
        <w:rPr>
          <w:rFonts w:ascii="Times New Roman" w:hAnsi="Times New Roman" w:cs="Times New Roman"/>
          <w:sz w:val="20"/>
          <w:szCs w:val="20"/>
        </w:rPr>
        <w:t>trebuie</w:t>
      </w:r>
      <w:r w:rsidRPr="003B6356">
        <w:rPr>
          <w:rFonts w:ascii="Times New Roman" w:hAnsi="Times New Roman" w:cs="Times New Roman"/>
          <w:sz w:val="20"/>
          <w:szCs w:val="20"/>
        </w:rPr>
        <w:t xml:space="preserve"> efectuat î</w:t>
      </w:r>
      <w:r w:rsidR="00663C3F" w:rsidRPr="003B6356">
        <w:rPr>
          <w:rFonts w:ascii="Times New Roman" w:hAnsi="Times New Roman" w:cs="Times New Roman"/>
          <w:sz w:val="20"/>
          <w:szCs w:val="20"/>
        </w:rPr>
        <w:t>n absența</w:t>
      </w:r>
      <w:r w:rsidRPr="003B6356">
        <w:rPr>
          <w:rFonts w:ascii="Times New Roman" w:hAnsi="Times New Roman" w:cs="Times New Roman"/>
          <w:sz w:val="20"/>
          <w:szCs w:val="20"/>
        </w:rPr>
        <w:t xml:space="preserve"> </w:t>
      </w:r>
      <w:r w:rsidR="006A5EE2" w:rsidRPr="003B6356">
        <w:rPr>
          <w:rFonts w:ascii="Times New Roman" w:hAnsi="Times New Roman" w:cs="Times New Roman"/>
          <w:sz w:val="20"/>
          <w:szCs w:val="20"/>
        </w:rPr>
        <w:t>inflamației</w:t>
      </w:r>
      <w:r w:rsidRPr="003B6356">
        <w:rPr>
          <w:rFonts w:ascii="Times New Roman" w:hAnsi="Times New Roman" w:cs="Times New Roman"/>
          <w:sz w:val="20"/>
          <w:szCs w:val="20"/>
        </w:rPr>
        <w:t xml:space="preserve">. Se excizează întregul traiect fistulos până la faringe. Pentru a evita inconvenientele estetice se efectuează incizii transversale etajate. Datorită  </w:t>
      </w:r>
      <w:r w:rsidR="006A5EE2" w:rsidRPr="003B6356">
        <w:rPr>
          <w:rFonts w:ascii="Times New Roman" w:hAnsi="Times New Roman" w:cs="Times New Roman"/>
          <w:sz w:val="20"/>
          <w:szCs w:val="20"/>
        </w:rPr>
        <w:t>vecinătății</w:t>
      </w:r>
      <w:r w:rsidRPr="003B6356">
        <w:rPr>
          <w:rFonts w:ascii="Times New Roman" w:hAnsi="Times New Roman" w:cs="Times New Roman"/>
          <w:sz w:val="20"/>
          <w:szCs w:val="20"/>
        </w:rPr>
        <w:t xml:space="preserve"> cu importante structuri vasculo-nervoase, </w:t>
      </w:r>
      <w:r w:rsidR="006A5EE2" w:rsidRPr="003B6356">
        <w:rPr>
          <w:rFonts w:ascii="Times New Roman" w:hAnsi="Times New Roman" w:cs="Times New Roman"/>
          <w:sz w:val="20"/>
          <w:szCs w:val="20"/>
        </w:rPr>
        <w:t>disecția</w:t>
      </w:r>
      <w:r w:rsidRPr="003B6356">
        <w:rPr>
          <w:rFonts w:ascii="Times New Roman" w:hAnsi="Times New Roman" w:cs="Times New Roman"/>
          <w:sz w:val="20"/>
          <w:szCs w:val="20"/>
        </w:rPr>
        <w:t xml:space="preserve"> trebuie să se facă cât mai aproape de fistulă.</w:t>
      </w:r>
    </w:p>
    <w:p w14:paraId="366452D5" w14:textId="77777777" w:rsidR="00A31479" w:rsidRPr="003B6356" w:rsidRDefault="00A31479" w:rsidP="00B57CB3">
      <w:pPr>
        <w:spacing w:after="0" w:line="360" w:lineRule="auto"/>
        <w:jc w:val="both"/>
        <w:rPr>
          <w:rFonts w:ascii="Times New Roman" w:hAnsi="Times New Roman" w:cs="Times New Roman"/>
          <w:sz w:val="20"/>
          <w:szCs w:val="20"/>
        </w:rPr>
      </w:pPr>
    </w:p>
    <w:p w14:paraId="6E557CA0" w14:textId="77777777" w:rsidR="00A31479" w:rsidRPr="003B6356" w:rsidRDefault="00A31479" w:rsidP="00B57CB3">
      <w:pPr>
        <w:spacing w:after="0" w:line="360" w:lineRule="auto"/>
        <w:jc w:val="both"/>
        <w:rPr>
          <w:rFonts w:ascii="Times New Roman" w:hAnsi="Times New Roman" w:cs="Times New Roman"/>
          <w:sz w:val="20"/>
          <w:szCs w:val="20"/>
        </w:rPr>
      </w:pPr>
    </w:p>
    <w:p w14:paraId="2795DEFF" w14:textId="77777777" w:rsidR="00663C3F" w:rsidRPr="003B6356" w:rsidRDefault="00663C3F" w:rsidP="00B57CB3">
      <w:pPr>
        <w:spacing w:after="0" w:line="360" w:lineRule="auto"/>
        <w:jc w:val="both"/>
        <w:rPr>
          <w:rFonts w:ascii="Times New Roman" w:hAnsi="Times New Roman" w:cs="Times New Roman"/>
          <w:sz w:val="20"/>
          <w:szCs w:val="20"/>
        </w:rPr>
      </w:pPr>
    </w:p>
    <w:p w14:paraId="1229EDC4" w14:textId="77777777" w:rsidR="00377181" w:rsidRPr="003B6356" w:rsidRDefault="00377181" w:rsidP="00B57CB3">
      <w:pPr>
        <w:spacing w:after="0" w:line="360" w:lineRule="auto"/>
        <w:jc w:val="both"/>
        <w:rPr>
          <w:rFonts w:ascii="Times New Roman" w:hAnsi="Times New Roman" w:cs="Times New Roman"/>
          <w:sz w:val="20"/>
          <w:szCs w:val="20"/>
        </w:rPr>
      </w:pPr>
    </w:p>
    <w:p w14:paraId="61F48453" w14:textId="79485446" w:rsidR="00A31479" w:rsidRPr="003B6356" w:rsidRDefault="00A31479"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lastRenderedPageBreak/>
        <w:t xml:space="preserve">Capitolul </w:t>
      </w:r>
      <w:r w:rsidR="005C6D2B" w:rsidRPr="003B6356">
        <w:rPr>
          <w:rFonts w:ascii="Times New Roman" w:hAnsi="Times New Roman" w:cs="Times New Roman"/>
          <w:sz w:val="20"/>
          <w:szCs w:val="20"/>
        </w:rPr>
        <w:t>4</w:t>
      </w:r>
      <w:r w:rsidR="00377181" w:rsidRPr="003B6356">
        <w:rPr>
          <w:rFonts w:ascii="Times New Roman" w:hAnsi="Times New Roman" w:cs="Times New Roman"/>
          <w:sz w:val="20"/>
          <w:szCs w:val="20"/>
        </w:rPr>
        <w:t xml:space="preserve">. </w:t>
      </w:r>
      <w:r w:rsidR="00377181" w:rsidRPr="003B6356">
        <w:rPr>
          <w:rFonts w:ascii="Times New Roman" w:hAnsi="Times New Roman" w:cs="Times New Roman"/>
          <w:b/>
          <w:bCs/>
          <w:sz w:val="24"/>
          <w:szCs w:val="24"/>
        </w:rPr>
        <w:t>ANOMALII VASCULARE</w:t>
      </w:r>
    </w:p>
    <w:p w14:paraId="422AA1F1" w14:textId="77777777" w:rsidR="00377181" w:rsidRPr="003B6356" w:rsidRDefault="00377181" w:rsidP="00B57CB3">
      <w:pPr>
        <w:spacing w:after="0" w:line="360" w:lineRule="auto"/>
        <w:jc w:val="both"/>
        <w:rPr>
          <w:rFonts w:ascii="Times New Roman" w:hAnsi="Times New Roman" w:cs="Times New Roman"/>
          <w:sz w:val="20"/>
          <w:szCs w:val="20"/>
        </w:rPr>
      </w:pPr>
    </w:p>
    <w:p w14:paraId="7C8558E3" w14:textId="3D804AE0"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În trecut, cuvântul "hemangiom" a fost folosit  abuziv și greșit pentru a descrie  leziuni de culoare </w:t>
      </w:r>
      <w:r w:rsidR="004E2B1B" w:rsidRPr="003B6356">
        <w:rPr>
          <w:rFonts w:ascii="Times New Roman" w:hAnsi="Times New Roman" w:cs="Times New Roman"/>
          <w:sz w:val="20"/>
          <w:szCs w:val="20"/>
        </w:rPr>
        <w:t>roșu</w:t>
      </w:r>
      <w:r w:rsidRPr="003B6356">
        <w:rPr>
          <w:rFonts w:ascii="Times New Roman" w:hAnsi="Times New Roman" w:cs="Times New Roman"/>
          <w:sz w:val="20"/>
          <w:szCs w:val="20"/>
        </w:rPr>
        <w:t xml:space="preserve">-violacee de la nivelul tegumentului. În prezent există o delimitare clară între tumorile vasculare (hemangioame) și malformațiile vasculare. </w:t>
      </w:r>
    </w:p>
    <w:p w14:paraId="22AFFC85" w14:textId="51D312FA"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Hemangioamele sunt tumori vasculare benigne caracterizate prin proliferare celulară </w:t>
      </w:r>
      <w:r w:rsidR="004E2B1B" w:rsidRPr="003B6356">
        <w:rPr>
          <w:rFonts w:ascii="Times New Roman" w:hAnsi="Times New Roman" w:cs="Times New Roman"/>
          <w:sz w:val="20"/>
          <w:szCs w:val="20"/>
        </w:rPr>
        <w:t>inițială</w:t>
      </w:r>
      <w:r w:rsidRPr="003B6356">
        <w:rPr>
          <w:rFonts w:ascii="Times New Roman" w:hAnsi="Times New Roman" w:cs="Times New Roman"/>
          <w:sz w:val="20"/>
          <w:szCs w:val="20"/>
        </w:rPr>
        <w:t xml:space="preserve"> cu </w:t>
      </w:r>
      <w:r w:rsidR="004E2B1B" w:rsidRPr="003B6356">
        <w:rPr>
          <w:rFonts w:ascii="Times New Roman" w:hAnsi="Times New Roman" w:cs="Times New Roman"/>
          <w:sz w:val="20"/>
          <w:szCs w:val="20"/>
        </w:rPr>
        <w:t>involuție</w:t>
      </w:r>
      <w:r w:rsidRPr="003B6356">
        <w:rPr>
          <w:rFonts w:ascii="Times New Roman" w:hAnsi="Times New Roman" w:cs="Times New Roman"/>
          <w:sz w:val="20"/>
          <w:szCs w:val="20"/>
        </w:rPr>
        <w:t xml:space="preserve"> ulterioară. </w:t>
      </w:r>
      <w:r w:rsidR="004E2B1B" w:rsidRPr="003B6356">
        <w:rPr>
          <w:rFonts w:ascii="Times New Roman" w:hAnsi="Times New Roman" w:cs="Times New Roman"/>
          <w:sz w:val="20"/>
          <w:szCs w:val="20"/>
        </w:rPr>
        <w:t>Malformațiile</w:t>
      </w:r>
      <w:r w:rsidRPr="003B6356">
        <w:rPr>
          <w:rFonts w:ascii="Times New Roman" w:hAnsi="Times New Roman" w:cs="Times New Roman"/>
          <w:sz w:val="20"/>
          <w:szCs w:val="20"/>
        </w:rPr>
        <w:t xml:space="preserve"> vasculare sunt leziuni congenitale ce apar din cauza erorilor de dezvoltare embrionară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prezintă un turnover celular normal. </w:t>
      </w:r>
      <w:r w:rsidR="004E2B1B" w:rsidRPr="003B6356">
        <w:rPr>
          <w:rFonts w:ascii="Times New Roman" w:hAnsi="Times New Roman" w:cs="Times New Roman"/>
          <w:sz w:val="20"/>
          <w:szCs w:val="20"/>
        </w:rPr>
        <w:t>Malformațiile</w:t>
      </w:r>
      <w:r w:rsidRPr="003B6356">
        <w:rPr>
          <w:rFonts w:ascii="Times New Roman" w:hAnsi="Times New Roman" w:cs="Times New Roman"/>
          <w:sz w:val="20"/>
          <w:szCs w:val="20"/>
        </w:rPr>
        <w:t xml:space="preserve"> vasculare nu proliferează, ele cresc în dimensiuni</w:t>
      </w:r>
    </w:p>
    <w:p w14:paraId="54773E20" w14:textId="77777777" w:rsidR="00A31479" w:rsidRPr="003B6356" w:rsidRDefault="00A31479"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odată cu pacientul.</w:t>
      </w:r>
    </w:p>
    <w:p w14:paraId="7D973A39" w14:textId="3B60369D"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Clasificare.</w:t>
      </w:r>
      <w:r w:rsidRPr="003B6356">
        <w:rPr>
          <w:rFonts w:ascii="Times New Roman" w:hAnsi="Times New Roman" w:cs="Times New Roman"/>
          <w:sz w:val="20"/>
          <w:szCs w:val="20"/>
        </w:rPr>
        <w:t xml:space="preserve"> În prezent, se </w:t>
      </w:r>
      <w:r w:rsidR="004E2B1B" w:rsidRPr="003B6356">
        <w:rPr>
          <w:rFonts w:ascii="Times New Roman" w:hAnsi="Times New Roman" w:cs="Times New Roman"/>
          <w:sz w:val="20"/>
          <w:szCs w:val="20"/>
        </w:rPr>
        <w:t>folosește</w:t>
      </w:r>
      <w:r w:rsidRPr="003B6356">
        <w:rPr>
          <w:rFonts w:ascii="Times New Roman" w:hAnsi="Times New Roman" w:cs="Times New Roman"/>
          <w:sz w:val="20"/>
          <w:szCs w:val="20"/>
        </w:rPr>
        <w:t xml:space="preserve"> clasificarea ISSVA (Societatea </w:t>
      </w:r>
      <w:r w:rsidR="004E2B1B" w:rsidRPr="003B6356">
        <w:rPr>
          <w:rFonts w:ascii="Times New Roman" w:hAnsi="Times New Roman" w:cs="Times New Roman"/>
          <w:sz w:val="20"/>
          <w:szCs w:val="20"/>
        </w:rPr>
        <w:t>Internaționala</w:t>
      </w:r>
      <w:r w:rsidRPr="003B6356">
        <w:rPr>
          <w:rFonts w:ascii="Times New Roman" w:hAnsi="Times New Roman" w:cs="Times New Roman"/>
          <w:sz w:val="20"/>
          <w:szCs w:val="20"/>
        </w:rPr>
        <w:t xml:space="preserve"> de Studiu a Anomaliilor Vasculare) revizuită în 2018. Această împarte anomaliile vasculare în tumori vasculare și malformații vasculare</w:t>
      </w:r>
      <w:r w:rsidR="00B37CD1" w:rsidRPr="003B6356">
        <w:rPr>
          <w:rFonts w:ascii="Times New Roman" w:hAnsi="Times New Roman" w:cs="Times New Roman"/>
          <w:sz w:val="20"/>
          <w:szCs w:val="20"/>
        </w:rPr>
        <w:t xml:space="preserve"> (Tabel </w:t>
      </w:r>
      <w:r w:rsidR="005C6D2B" w:rsidRPr="003B6356">
        <w:rPr>
          <w:rFonts w:ascii="Times New Roman" w:hAnsi="Times New Roman" w:cs="Times New Roman"/>
          <w:sz w:val="20"/>
          <w:szCs w:val="20"/>
        </w:rPr>
        <w:t>4</w:t>
      </w:r>
      <w:r w:rsidR="00B37CD1" w:rsidRPr="003B6356">
        <w:rPr>
          <w:rFonts w:ascii="Times New Roman" w:hAnsi="Times New Roman" w:cs="Times New Roman"/>
          <w:sz w:val="20"/>
          <w:szCs w:val="20"/>
        </w:rPr>
        <w:t>.1)</w:t>
      </w:r>
      <w:r w:rsidRPr="003B6356">
        <w:rPr>
          <w:rFonts w:ascii="Times New Roman" w:hAnsi="Times New Roman" w:cs="Times New Roman"/>
          <w:sz w:val="20"/>
          <w:szCs w:val="20"/>
        </w:rPr>
        <w:t xml:space="preserve">. </w:t>
      </w:r>
    </w:p>
    <w:p w14:paraId="2DA18C6D" w14:textId="77777777" w:rsidR="00A31479" w:rsidRPr="003B6356" w:rsidRDefault="00A31479" w:rsidP="00B57CB3">
      <w:pPr>
        <w:spacing w:after="0" w:line="360" w:lineRule="auto"/>
        <w:jc w:val="both"/>
        <w:rPr>
          <w:rFonts w:ascii="Times New Roman" w:hAnsi="Times New Roman" w:cs="Times New Roman"/>
          <w:sz w:val="20"/>
          <w:szCs w:val="20"/>
        </w:rPr>
      </w:pPr>
    </w:p>
    <w:tbl>
      <w:tblPr>
        <w:tblStyle w:val="TableGrid"/>
        <w:tblW w:w="9427" w:type="dxa"/>
        <w:tblInd w:w="-2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97"/>
        <w:gridCol w:w="5130"/>
      </w:tblGrid>
      <w:tr w:rsidR="00A31479" w:rsidRPr="003B6356" w14:paraId="55A7D16F" w14:textId="77777777" w:rsidTr="005C6D2B">
        <w:tc>
          <w:tcPr>
            <w:tcW w:w="4297" w:type="dxa"/>
            <w:hideMark/>
          </w:tcPr>
          <w:p w14:paraId="299504D8" w14:textId="77777777" w:rsidR="00A31479" w:rsidRPr="003B6356" w:rsidRDefault="00A31479" w:rsidP="00B57CB3">
            <w:pPr>
              <w:spacing w:line="360" w:lineRule="auto"/>
              <w:jc w:val="center"/>
              <w:rPr>
                <w:rFonts w:ascii="Times New Roman" w:hAnsi="Times New Roman" w:cs="Times New Roman"/>
                <w:b/>
                <w:bCs/>
                <w:sz w:val="20"/>
                <w:szCs w:val="20"/>
              </w:rPr>
            </w:pPr>
            <w:r w:rsidRPr="003B6356">
              <w:rPr>
                <w:rFonts w:ascii="Times New Roman" w:hAnsi="Times New Roman" w:cs="Times New Roman"/>
                <w:b/>
                <w:bCs/>
                <w:sz w:val="20"/>
                <w:szCs w:val="20"/>
              </w:rPr>
              <w:t>Tumori vasculare</w:t>
            </w:r>
          </w:p>
        </w:tc>
        <w:tc>
          <w:tcPr>
            <w:tcW w:w="5130" w:type="dxa"/>
            <w:hideMark/>
          </w:tcPr>
          <w:p w14:paraId="54E7A4BD" w14:textId="74457928" w:rsidR="00A31479" w:rsidRPr="003B6356" w:rsidRDefault="00AD6DB8" w:rsidP="00B57CB3">
            <w:pPr>
              <w:spacing w:line="360" w:lineRule="auto"/>
              <w:jc w:val="center"/>
              <w:rPr>
                <w:rFonts w:ascii="Times New Roman" w:hAnsi="Times New Roman" w:cs="Times New Roman"/>
                <w:b/>
                <w:bCs/>
                <w:sz w:val="20"/>
                <w:szCs w:val="20"/>
              </w:rPr>
            </w:pPr>
            <w:r w:rsidRPr="003B6356">
              <w:rPr>
                <w:rFonts w:ascii="Times New Roman" w:hAnsi="Times New Roman" w:cs="Times New Roman"/>
                <w:b/>
                <w:bCs/>
                <w:sz w:val="20"/>
                <w:szCs w:val="20"/>
              </w:rPr>
              <w:t>Malformații</w:t>
            </w:r>
            <w:r w:rsidR="00A31479" w:rsidRPr="003B6356">
              <w:rPr>
                <w:rFonts w:ascii="Times New Roman" w:hAnsi="Times New Roman" w:cs="Times New Roman"/>
                <w:b/>
                <w:bCs/>
                <w:sz w:val="20"/>
                <w:szCs w:val="20"/>
              </w:rPr>
              <w:t xml:space="preserve"> vasculare</w:t>
            </w:r>
          </w:p>
        </w:tc>
      </w:tr>
      <w:tr w:rsidR="00A31479" w:rsidRPr="003B6356" w14:paraId="31AFF023" w14:textId="77777777" w:rsidTr="005C6D2B">
        <w:trPr>
          <w:trHeight w:val="1178"/>
        </w:trPr>
        <w:tc>
          <w:tcPr>
            <w:tcW w:w="4297" w:type="dxa"/>
            <w:hideMark/>
          </w:tcPr>
          <w:p w14:paraId="221A62F2" w14:textId="54F0CE74" w:rsidR="00A31479" w:rsidRPr="003B6356" w:rsidRDefault="00A31479" w:rsidP="00B57CB3">
            <w:pPr>
              <w:pStyle w:val="ListParagraph"/>
              <w:numPr>
                <w:ilvl w:val="0"/>
                <w:numId w:val="4"/>
              </w:numPr>
              <w:spacing w:line="360" w:lineRule="auto"/>
              <w:ind w:left="360"/>
              <w:jc w:val="both"/>
              <w:rPr>
                <w:rFonts w:ascii="Times New Roman" w:hAnsi="Times New Roman" w:cs="Times New Roman"/>
                <w:sz w:val="20"/>
                <w:szCs w:val="20"/>
              </w:rPr>
            </w:pPr>
            <w:r w:rsidRPr="003B6356">
              <w:rPr>
                <w:rFonts w:ascii="Times New Roman" w:hAnsi="Times New Roman" w:cs="Times New Roman"/>
                <w:sz w:val="20"/>
                <w:szCs w:val="20"/>
              </w:rPr>
              <w:t>Hemangiomul infantil</w:t>
            </w:r>
          </w:p>
          <w:p w14:paraId="6952ACA9" w14:textId="7490E290" w:rsidR="00A31479" w:rsidRPr="003B6356" w:rsidRDefault="00A31479" w:rsidP="00B57CB3">
            <w:pPr>
              <w:pStyle w:val="ListParagraph"/>
              <w:numPr>
                <w:ilvl w:val="0"/>
                <w:numId w:val="4"/>
              </w:numPr>
              <w:spacing w:line="360" w:lineRule="auto"/>
              <w:ind w:left="360"/>
              <w:jc w:val="both"/>
              <w:rPr>
                <w:rFonts w:ascii="Times New Roman" w:hAnsi="Times New Roman" w:cs="Times New Roman"/>
                <w:sz w:val="20"/>
                <w:szCs w:val="20"/>
              </w:rPr>
            </w:pPr>
            <w:r w:rsidRPr="003B6356">
              <w:rPr>
                <w:rFonts w:ascii="Times New Roman" w:hAnsi="Times New Roman" w:cs="Times New Roman"/>
                <w:sz w:val="20"/>
                <w:szCs w:val="20"/>
              </w:rPr>
              <w:t xml:space="preserve">Hemangiomul congenital(RICH,PICH, NICH) </w:t>
            </w:r>
          </w:p>
          <w:p w14:paraId="23B6CBED" w14:textId="6C87AF58" w:rsidR="00A31479" w:rsidRPr="003B6356" w:rsidRDefault="00A31479" w:rsidP="00B57CB3">
            <w:pPr>
              <w:pStyle w:val="ListParagraph"/>
              <w:numPr>
                <w:ilvl w:val="0"/>
                <w:numId w:val="4"/>
              </w:numPr>
              <w:spacing w:line="360" w:lineRule="auto"/>
              <w:ind w:left="360"/>
              <w:jc w:val="both"/>
              <w:rPr>
                <w:rFonts w:ascii="Times New Roman" w:hAnsi="Times New Roman" w:cs="Times New Roman"/>
                <w:sz w:val="20"/>
                <w:szCs w:val="20"/>
              </w:rPr>
            </w:pPr>
            <w:r w:rsidRPr="003B6356">
              <w:rPr>
                <w:rFonts w:ascii="Times New Roman" w:hAnsi="Times New Roman" w:cs="Times New Roman"/>
                <w:sz w:val="20"/>
                <w:szCs w:val="20"/>
              </w:rPr>
              <w:t>Tufted angioma („hemangiom tufă”) (cu sau fără Sindrom Kasabach Merritt)</w:t>
            </w:r>
          </w:p>
          <w:p w14:paraId="36BA1897" w14:textId="350F5FE3" w:rsidR="00A31479" w:rsidRPr="003B6356" w:rsidRDefault="00A31479" w:rsidP="00B57CB3">
            <w:pPr>
              <w:pStyle w:val="ListParagraph"/>
              <w:numPr>
                <w:ilvl w:val="0"/>
                <w:numId w:val="4"/>
              </w:numPr>
              <w:spacing w:line="360" w:lineRule="auto"/>
              <w:ind w:left="360"/>
              <w:jc w:val="both"/>
              <w:rPr>
                <w:rFonts w:ascii="Times New Roman" w:hAnsi="Times New Roman" w:cs="Times New Roman"/>
                <w:sz w:val="20"/>
                <w:szCs w:val="20"/>
              </w:rPr>
            </w:pPr>
            <w:r w:rsidRPr="003B6356">
              <w:rPr>
                <w:rFonts w:ascii="Times New Roman" w:hAnsi="Times New Roman" w:cs="Times New Roman"/>
                <w:sz w:val="20"/>
                <w:szCs w:val="20"/>
              </w:rPr>
              <w:t>Hemangioendoteliom Kaposiform (cu sau fără Sindrom Kasabach Merritt)</w:t>
            </w:r>
          </w:p>
          <w:p w14:paraId="1C4E3C5D" w14:textId="385EA5C1" w:rsidR="00A31479" w:rsidRPr="003B6356" w:rsidRDefault="00A31479" w:rsidP="00B57CB3">
            <w:pPr>
              <w:pStyle w:val="ListParagraph"/>
              <w:numPr>
                <w:ilvl w:val="0"/>
                <w:numId w:val="4"/>
              </w:numPr>
              <w:spacing w:line="360" w:lineRule="auto"/>
              <w:ind w:left="360"/>
              <w:jc w:val="both"/>
              <w:rPr>
                <w:rFonts w:ascii="Times New Roman" w:hAnsi="Times New Roman" w:cs="Times New Roman"/>
                <w:sz w:val="20"/>
                <w:szCs w:val="20"/>
              </w:rPr>
            </w:pPr>
            <w:r w:rsidRPr="003B6356">
              <w:rPr>
                <w:rFonts w:ascii="Times New Roman" w:hAnsi="Times New Roman" w:cs="Times New Roman"/>
                <w:sz w:val="20"/>
                <w:szCs w:val="20"/>
              </w:rPr>
              <w:t xml:space="preserve">Hemangioendoteliom cu celule spindle (fuziforme) </w:t>
            </w:r>
          </w:p>
          <w:p w14:paraId="006E77A8" w14:textId="1EF3B7E5" w:rsidR="00A31479" w:rsidRPr="003B6356" w:rsidRDefault="00A31479" w:rsidP="00B57CB3">
            <w:pPr>
              <w:pStyle w:val="ListParagraph"/>
              <w:numPr>
                <w:ilvl w:val="0"/>
                <w:numId w:val="4"/>
              </w:numPr>
              <w:spacing w:line="360" w:lineRule="auto"/>
              <w:ind w:left="360"/>
              <w:jc w:val="both"/>
              <w:rPr>
                <w:rFonts w:ascii="Times New Roman" w:hAnsi="Times New Roman" w:cs="Times New Roman"/>
                <w:sz w:val="20"/>
                <w:szCs w:val="20"/>
              </w:rPr>
            </w:pPr>
            <w:r w:rsidRPr="003B6356">
              <w:rPr>
                <w:rFonts w:ascii="Times New Roman" w:hAnsi="Times New Roman" w:cs="Times New Roman"/>
                <w:sz w:val="20"/>
                <w:szCs w:val="20"/>
              </w:rPr>
              <w:t>Alte hemangioendotelioame rare (epitelioid,  mixt, retiform, polimorf, tumora Dabska, limfangioendoteliomatoză)</w:t>
            </w:r>
          </w:p>
          <w:p w14:paraId="28F12087" w14:textId="0190F7AC" w:rsidR="00A31479" w:rsidRPr="003B6356" w:rsidRDefault="00A31479" w:rsidP="00B57CB3">
            <w:pPr>
              <w:pStyle w:val="ListParagraph"/>
              <w:numPr>
                <w:ilvl w:val="0"/>
                <w:numId w:val="4"/>
              </w:numPr>
              <w:spacing w:line="360" w:lineRule="auto"/>
              <w:ind w:left="360"/>
              <w:jc w:val="both"/>
              <w:rPr>
                <w:rFonts w:ascii="Times New Roman" w:hAnsi="Times New Roman" w:cs="Times New Roman"/>
                <w:sz w:val="20"/>
                <w:szCs w:val="20"/>
              </w:rPr>
            </w:pPr>
            <w:r w:rsidRPr="003B6356">
              <w:rPr>
                <w:rFonts w:ascii="Times New Roman" w:hAnsi="Times New Roman" w:cs="Times New Roman"/>
                <w:sz w:val="20"/>
                <w:szCs w:val="20"/>
              </w:rPr>
              <w:t xml:space="preserve">Tumori vasculare dermatologice dobândite (granulom piogenic, hemangiom targetoid, glomeruloid, microvenular) </w:t>
            </w:r>
          </w:p>
          <w:p w14:paraId="4579B33C" w14:textId="77777777" w:rsidR="00A31479" w:rsidRPr="003B6356" w:rsidRDefault="00A31479" w:rsidP="00B57CB3">
            <w:pPr>
              <w:pStyle w:val="ListParagraph"/>
              <w:numPr>
                <w:ilvl w:val="0"/>
                <w:numId w:val="3"/>
              </w:numPr>
              <w:spacing w:line="360" w:lineRule="auto"/>
              <w:ind w:left="360"/>
              <w:jc w:val="both"/>
              <w:rPr>
                <w:rFonts w:ascii="Times New Roman" w:hAnsi="Times New Roman" w:cs="Times New Roman"/>
                <w:sz w:val="20"/>
                <w:szCs w:val="20"/>
              </w:rPr>
            </w:pPr>
            <w:r w:rsidRPr="003B6356">
              <w:rPr>
                <w:rFonts w:ascii="Times New Roman" w:hAnsi="Times New Roman" w:cs="Times New Roman"/>
                <w:sz w:val="20"/>
                <w:szCs w:val="20"/>
              </w:rPr>
              <w:t>8.Tumori maligne-angiosarcomul</w:t>
            </w:r>
          </w:p>
        </w:tc>
        <w:tc>
          <w:tcPr>
            <w:tcW w:w="5130" w:type="dxa"/>
          </w:tcPr>
          <w:p w14:paraId="68DDE21E" w14:textId="4B532879" w:rsidR="00A31479" w:rsidRPr="003B6356" w:rsidRDefault="004E2B1B" w:rsidP="00B57CB3">
            <w:pPr>
              <w:pStyle w:val="ListParagraph"/>
              <w:numPr>
                <w:ilvl w:val="0"/>
                <w:numId w:val="6"/>
              </w:numPr>
              <w:spacing w:line="360" w:lineRule="auto"/>
              <w:ind w:left="253" w:hanging="90"/>
              <w:jc w:val="both"/>
              <w:rPr>
                <w:rFonts w:ascii="Times New Roman" w:hAnsi="Times New Roman" w:cs="Times New Roman"/>
                <w:sz w:val="20"/>
                <w:szCs w:val="20"/>
              </w:rPr>
            </w:pPr>
            <w:r w:rsidRPr="003B6356">
              <w:rPr>
                <w:rFonts w:ascii="Times New Roman" w:hAnsi="Times New Roman" w:cs="Times New Roman"/>
                <w:sz w:val="20"/>
                <w:szCs w:val="20"/>
              </w:rPr>
              <w:t>Malformații</w:t>
            </w:r>
            <w:r w:rsidR="00A31479" w:rsidRPr="003B6356">
              <w:rPr>
                <w:rFonts w:ascii="Times New Roman" w:hAnsi="Times New Roman" w:cs="Times New Roman"/>
                <w:sz w:val="20"/>
                <w:szCs w:val="20"/>
              </w:rPr>
              <w:t xml:space="preserve"> vasculare cu flux scăzut</w:t>
            </w:r>
          </w:p>
          <w:p w14:paraId="23388ED6" w14:textId="700AF492" w:rsidR="00A31479" w:rsidRPr="003B6356" w:rsidRDefault="004E2B1B" w:rsidP="00B57CB3">
            <w:pPr>
              <w:pStyle w:val="ListParagraph"/>
              <w:numPr>
                <w:ilvl w:val="0"/>
                <w:numId w:val="5"/>
              </w:numPr>
              <w:spacing w:line="360" w:lineRule="auto"/>
              <w:jc w:val="both"/>
              <w:rPr>
                <w:rFonts w:ascii="Times New Roman" w:hAnsi="Times New Roman" w:cs="Times New Roman"/>
                <w:sz w:val="20"/>
                <w:szCs w:val="20"/>
              </w:rPr>
            </w:pPr>
            <w:r w:rsidRPr="003B6356">
              <w:rPr>
                <w:rFonts w:ascii="Times New Roman" w:hAnsi="Times New Roman" w:cs="Times New Roman"/>
                <w:sz w:val="20"/>
                <w:szCs w:val="20"/>
              </w:rPr>
              <w:t>Malformații</w:t>
            </w:r>
            <w:r w:rsidR="00A31479" w:rsidRPr="003B6356">
              <w:rPr>
                <w:rFonts w:ascii="Times New Roman" w:hAnsi="Times New Roman" w:cs="Times New Roman"/>
                <w:sz w:val="20"/>
                <w:szCs w:val="20"/>
              </w:rPr>
              <w:t xml:space="preserve"> capilare</w:t>
            </w:r>
          </w:p>
          <w:p w14:paraId="4BCC7DD6" w14:textId="5AC155DD" w:rsidR="00A31479" w:rsidRPr="003B6356" w:rsidRDefault="00A31479" w:rsidP="00B57CB3">
            <w:pPr>
              <w:pStyle w:val="ListParagraph"/>
              <w:numPr>
                <w:ilvl w:val="0"/>
                <w:numId w:val="7"/>
              </w:numPr>
              <w:spacing w:line="360" w:lineRule="auto"/>
              <w:jc w:val="both"/>
              <w:rPr>
                <w:rFonts w:ascii="Times New Roman" w:hAnsi="Times New Roman" w:cs="Times New Roman"/>
                <w:sz w:val="20"/>
                <w:szCs w:val="20"/>
              </w:rPr>
            </w:pPr>
            <w:r w:rsidRPr="003B6356">
              <w:rPr>
                <w:rFonts w:ascii="Times New Roman" w:hAnsi="Times New Roman" w:cs="Times New Roman"/>
                <w:sz w:val="20"/>
                <w:szCs w:val="20"/>
              </w:rPr>
              <w:t>Pată de somon</w:t>
            </w:r>
          </w:p>
          <w:p w14:paraId="7F044943" w14:textId="20FCC6BA" w:rsidR="00A31479" w:rsidRPr="003B6356" w:rsidRDefault="00A31479" w:rsidP="00B57CB3">
            <w:pPr>
              <w:pStyle w:val="ListParagraph"/>
              <w:numPr>
                <w:ilvl w:val="0"/>
                <w:numId w:val="7"/>
              </w:numPr>
              <w:spacing w:line="360" w:lineRule="auto"/>
              <w:jc w:val="both"/>
              <w:rPr>
                <w:rFonts w:ascii="Times New Roman" w:hAnsi="Times New Roman" w:cs="Times New Roman"/>
                <w:sz w:val="20"/>
                <w:szCs w:val="20"/>
              </w:rPr>
            </w:pPr>
            <w:r w:rsidRPr="003B6356">
              <w:rPr>
                <w:rFonts w:ascii="Times New Roman" w:hAnsi="Times New Roman" w:cs="Times New Roman"/>
                <w:sz w:val="20"/>
                <w:szCs w:val="20"/>
              </w:rPr>
              <w:t>În „pată de vin”</w:t>
            </w:r>
          </w:p>
          <w:p w14:paraId="627B9D54" w14:textId="39B8713E" w:rsidR="00A31479" w:rsidRPr="003B6356" w:rsidRDefault="00A31479" w:rsidP="00B57CB3">
            <w:pPr>
              <w:pStyle w:val="ListParagraph"/>
              <w:numPr>
                <w:ilvl w:val="0"/>
                <w:numId w:val="7"/>
              </w:numPr>
              <w:spacing w:line="360" w:lineRule="auto"/>
              <w:jc w:val="both"/>
              <w:rPr>
                <w:rFonts w:ascii="Times New Roman" w:hAnsi="Times New Roman" w:cs="Times New Roman"/>
                <w:sz w:val="20"/>
                <w:szCs w:val="20"/>
              </w:rPr>
            </w:pPr>
            <w:r w:rsidRPr="003B6356">
              <w:rPr>
                <w:rFonts w:ascii="Times New Roman" w:hAnsi="Times New Roman" w:cs="Times New Roman"/>
                <w:sz w:val="20"/>
                <w:szCs w:val="20"/>
              </w:rPr>
              <w:t>Teleangiectazia</w:t>
            </w:r>
          </w:p>
          <w:p w14:paraId="3B4F8173" w14:textId="7A6EB7D9" w:rsidR="00A31479" w:rsidRPr="003B6356" w:rsidRDefault="00A31479" w:rsidP="00B57CB3">
            <w:pPr>
              <w:pStyle w:val="ListParagraph"/>
              <w:numPr>
                <w:ilvl w:val="0"/>
                <w:numId w:val="7"/>
              </w:numPr>
              <w:spacing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Angiokeratom </w:t>
            </w:r>
          </w:p>
          <w:p w14:paraId="7425DBC3" w14:textId="3DEE3865" w:rsidR="00A31479" w:rsidRPr="003B6356" w:rsidRDefault="004E2B1B" w:rsidP="00B57CB3">
            <w:pPr>
              <w:pStyle w:val="ListParagraph"/>
              <w:numPr>
                <w:ilvl w:val="0"/>
                <w:numId w:val="5"/>
              </w:numPr>
              <w:spacing w:line="360" w:lineRule="auto"/>
              <w:jc w:val="both"/>
              <w:rPr>
                <w:rFonts w:ascii="Times New Roman" w:hAnsi="Times New Roman" w:cs="Times New Roman"/>
                <w:sz w:val="20"/>
                <w:szCs w:val="20"/>
              </w:rPr>
            </w:pPr>
            <w:r w:rsidRPr="003B6356">
              <w:rPr>
                <w:rFonts w:ascii="Times New Roman" w:hAnsi="Times New Roman" w:cs="Times New Roman"/>
                <w:sz w:val="20"/>
                <w:szCs w:val="20"/>
              </w:rPr>
              <w:t>Malformații</w:t>
            </w:r>
            <w:r w:rsidR="00A31479" w:rsidRPr="003B6356">
              <w:rPr>
                <w:rFonts w:ascii="Times New Roman" w:hAnsi="Times New Roman" w:cs="Times New Roman"/>
                <w:sz w:val="20"/>
                <w:szCs w:val="20"/>
              </w:rPr>
              <w:t xml:space="preserve"> venoase</w:t>
            </w:r>
          </w:p>
          <w:p w14:paraId="6B6CB083" w14:textId="5FB19E22" w:rsidR="00A31479" w:rsidRPr="003B6356" w:rsidRDefault="004E2B1B" w:rsidP="00B57CB3">
            <w:pPr>
              <w:pStyle w:val="ListParagraph"/>
              <w:numPr>
                <w:ilvl w:val="0"/>
                <w:numId w:val="5"/>
              </w:numPr>
              <w:spacing w:line="360" w:lineRule="auto"/>
              <w:jc w:val="both"/>
              <w:rPr>
                <w:rFonts w:ascii="Times New Roman" w:hAnsi="Times New Roman" w:cs="Times New Roman"/>
                <w:sz w:val="20"/>
                <w:szCs w:val="20"/>
              </w:rPr>
            </w:pPr>
            <w:r w:rsidRPr="003B6356">
              <w:rPr>
                <w:rFonts w:ascii="Times New Roman" w:hAnsi="Times New Roman" w:cs="Times New Roman"/>
                <w:sz w:val="20"/>
                <w:szCs w:val="20"/>
              </w:rPr>
              <w:t>Malformații</w:t>
            </w:r>
            <w:r w:rsidR="00A31479" w:rsidRPr="003B6356">
              <w:rPr>
                <w:rFonts w:ascii="Times New Roman" w:hAnsi="Times New Roman" w:cs="Times New Roman"/>
                <w:sz w:val="20"/>
                <w:szCs w:val="20"/>
              </w:rPr>
              <w:t xml:space="preserve"> limfatice</w:t>
            </w:r>
          </w:p>
          <w:p w14:paraId="14CDD758" w14:textId="43188505" w:rsidR="00B37CD1" w:rsidRPr="003B6356" w:rsidRDefault="004E2B1B" w:rsidP="00B57CB3">
            <w:pPr>
              <w:pStyle w:val="ListParagraph"/>
              <w:numPr>
                <w:ilvl w:val="0"/>
                <w:numId w:val="6"/>
              </w:numPr>
              <w:spacing w:line="360" w:lineRule="auto"/>
              <w:ind w:left="343" w:hanging="90"/>
              <w:jc w:val="both"/>
              <w:rPr>
                <w:rFonts w:ascii="Times New Roman" w:hAnsi="Times New Roman" w:cs="Times New Roman"/>
                <w:sz w:val="20"/>
                <w:szCs w:val="20"/>
              </w:rPr>
            </w:pPr>
            <w:r w:rsidRPr="003B6356">
              <w:rPr>
                <w:rFonts w:ascii="Times New Roman" w:hAnsi="Times New Roman" w:cs="Times New Roman"/>
                <w:sz w:val="20"/>
                <w:szCs w:val="20"/>
              </w:rPr>
              <w:t>Malformații</w:t>
            </w:r>
            <w:r w:rsidR="00A31479" w:rsidRPr="003B6356">
              <w:rPr>
                <w:rFonts w:ascii="Times New Roman" w:hAnsi="Times New Roman" w:cs="Times New Roman"/>
                <w:sz w:val="20"/>
                <w:szCs w:val="20"/>
              </w:rPr>
              <w:t xml:space="preserve"> vasculare cu flux crescut</w:t>
            </w:r>
          </w:p>
          <w:p w14:paraId="1CB93865" w14:textId="77AFAAE4" w:rsidR="00B37CD1" w:rsidRPr="003B6356" w:rsidRDefault="004E2B1B" w:rsidP="00B57CB3">
            <w:pPr>
              <w:pStyle w:val="ListParagraph"/>
              <w:spacing w:line="360" w:lineRule="auto"/>
              <w:ind w:left="343"/>
              <w:jc w:val="both"/>
              <w:rPr>
                <w:rFonts w:ascii="Times New Roman" w:hAnsi="Times New Roman" w:cs="Times New Roman"/>
                <w:sz w:val="20"/>
                <w:szCs w:val="20"/>
              </w:rPr>
            </w:pPr>
            <w:r w:rsidRPr="003B6356">
              <w:rPr>
                <w:rFonts w:ascii="Times New Roman" w:hAnsi="Times New Roman" w:cs="Times New Roman"/>
                <w:sz w:val="20"/>
                <w:szCs w:val="20"/>
              </w:rPr>
              <w:t>Malformație</w:t>
            </w:r>
            <w:r w:rsidR="00A31479" w:rsidRPr="003B6356">
              <w:rPr>
                <w:rFonts w:ascii="Times New Roman" w:hAnsi="Times New Roman" w:cs="Times New Roman"/>
                <w:sz w:val="20"/>
                <w:szCs w:val="20"/>
              </w:rPr>
              <w:t xml:space="preserve"> arterială</w:t>
            </w:r>
          </w:p>
          <w:p w14:paraId="3355A5E9" w14:textId="79CAAB9E" w:rsidR="00A31479" w:rsidRPr="003B6356" w:rsidRDefault="004E2B1B" w:rsidP="00B57CB3">
            <w:pPr>
              <w:pStyle w:val="ListParagraph"/>
              <w:spacing w:line="360" w:lineRule="auto"/>
              <w:ind w:left="343"/>
              <w:jc w:val="both"/>
              <w:rPr>
                <w:rFonts w:ascii="Times New Roman" w:hAnsi="Times New Roman" w:cs="Times New Roman"/>
                <w:sz w:val="20"/>
                <w:szCs w:val="20"/>
              </w:rPr>
            </w:pPr>
            <w:r w:rsidRPr="003B6356">
              <w:rPr>
                <w:rFonts w:ascii="Times New Roman" w:hAnsi="Times New Roman" w:cs="Times New Roman"/>
                <w:sz w:val="20"/>
                <w:szCs w:val="20"/>
              </w:rPr>
              <w:t>Malformație</w:t>
            </w:r>
            <w:r w:rsidR="00A31479" w:rsidRPr="003B6356">
              <w:rPr>
                <w:rFonts w:ascii="Times New Roman" w:hAnsi="Times New Roman" w:cs="Times New Roman"/>
                <w:sz w:val="20"/>
                <w:szCs w:val="20"/>
              </w:rPr>
              <w:t xml:space="preserve"> arterio-venoasă</w:t>
            </w:r>
          </w:p>
          <w:p w14:paraId="4E27A529" w14:textId="7949292A" w:rsidR="00B37CD1" w:rsidRPr="003B6356" w:rsidRDefault="004E2B1B" w:rsidP="00B57CB3">
            <w:pPr>
              <w:pStyle w:val="ListParagraph"/>
              <w:numPr>
                <w:ilvl w:val="0"/>
                <w:numId w:val="6"/>
              </w:numPr>
              <w:spacing w:line="360" w:lineRule="auto"/>
              <w:ind w:left="343" w:hanging="90"/>
              <w:jc w:val="both"/>
              <w:rPr>
                <w:rFonts w:ascii="Times New Roman" w:hAnsi="Times New Roman" w:cs="Times New Roman"/>
                <w:sz w:val="20"/>
                <w:szCs w:val="20"/>
              </w:rPr>
            </w:pPr>
            <w:r w:rsidRPr="003B6356">
              <w:rPr>
                <w:rFonts w:ascii="Times New Roman" w:hAnsi="Times New Roman" w:cs="Times New Roman"/>
                <w:sz w:val="20"/>
                <w:szCs w:val="20"/>
              </w:rPr>
              <w:t>Malformații</w:t>
            </w:r>
            <w:r w:rsidR="00A31479" w:rsidRPr="003B6356">
              <w:rPr>
                <w:rFonts w:ascii="Times New Roman" w:hAnsi="Times New Roman" w:cs="Times New Roman"/>
                <w:sz w:val="20"/>
                <w:szCs w:val="20"/>
              </w:rPr>
              <w:t xml:space="preserve"> vasculare complexe combinate</w:t>
            </w:r>
          </w:p>
          <w:p w14:paraId="7C11FC83" w14:textId="1FBD15DD" w:rsidR="00B37CD1" w:rsidRPr="003B6356" w:rsidRDefault="004E2B1B" w:rsidP="00B57CB3">
            <w:pPr>
              <w:pStyle w:val="ListParagraph"/>
              <w:spacing w:line="360" w:lineRule="auto"/>
              <w:ind w:left="343"/>
              <w:jc w:val="both"/>
              <w:rPr>
                <w:rFonts w:ascii="Times New Roman" w:hAnsi="Times New Roman" w:cs="Times New Roman"/>
                <w:sz w:val="20"/>
                <w:szCs w:val="20"/>
              </w:rPr>
            </w:pPr>
            <w:r w:rsidRPr="003B6356">
              <w:rPr>
                <w:rFonts w:ascii="Times New Roman" w:hAnsi="Times New Roman" w:cs="Times New Roman"/>
                <w:sz w:val="20"/>
                <w:szCs w:val="20"/>
              </w:rPr>
              <w:t>Malformații</w:t>
            </w:r>
            <w:r w:rsidR="00A31479" w:rsidRPr="003B6356">
              <w:rPr>
                <w:rFonts w:ascii="Times New Roman" w:hAnsi="Times New Roman" w:cs="Times New Roman"/>
                <w:sz w:val="20"/>
                <w:szCs w:val="20"/>
              </w:rPr>
              <w:t xml:space="preserve"> capilaro-venoase</w:t>
            </w:r>
          </w:p>
          <w:p w14:paraId="623763D4" w14:textId="77698D65" w:rsidR="00B37CD1" w:rsidRPr="003B6356" w:rsidRDefault="004E2B1B" w:rsidP="00B57CB3">
            <w:pPr>
              <w:pStyle w:val="ListParagraph"/>
              <w:spacing w:line="360" w:lineRule="auto"/>
              <w:ind w:left="343"/>
              <w:jc w:val="both"/>
              <w:rPr>
                <w:rFonts w:ascii="Times New Roman" w:hAnsi="Times New Roman" w:cs="Times New Roman"/>
                <w:sz w:val="20"/>
                <w:szCs w:val="20"/>
              </w:rPr>
            </w:pPr>
            <w:r w:rsidRPr="003B6356">
              <w:rPr>
                <w:rFonts w:ascii="Times New Roman" w:hAnsi="Times New Roman" w:cs="Times New Roman"/>
                <w:sz w:val="20"/>
                <w:szCs w:val="20"/>
              </w:rPr>
              <w:t>Malformații</w:t>
            </w:r>
            <w:r w:rsidR="00A31479" w:rsidRPr="003B6356">
              <w:rPr>
                <w:rFonts w:ascii="Times New Roman" w:hAnsi="Times New Roman" w:cs="Times New Roman"/>
                <w:sz w:val="20"/>
                <w:szCs w:val="20"/>
              </w:rPr>
              <w:t xml:space="preserve"> capilaro-limfatice </w:t>
            </w:r>
          </w:p>
          <w:p w14:paraId="7F22E5D0" w14:textId="03E20C91" w:rsidR="00B37CD1" w:rsidRPr="003B6356" w:rsidRDefault="004E2B1B" w:rsidP="00B57CB3">
            <w:pPr>
              <w:pStyle w:val="ListParagraph"/>
              <w:spacing w:line="360" w:lineRule="auto"/>
              <w:ind w:left="343"/>
              <w:jc w:val="both"/>
              <w:rPr>
                <w:rFonts w:ascii="Times New Roman" w:hAnsi="Times New Roman" w:cs="Times New Roman"/>
                <w:sz w:val="20"/>
                <w:szCs w:val="20"/>
              </w:rPr>
            </w:pPr>
            <w:r w:rsidRPr="003B6356">
              <w:rPr>
                <w:rFonts w:ascii="Times New Roman" w:hAnsi="Times New Roman" w:cs="Times New Roman"/>
                <w:sz w:val="20"/>
                <w:szCs w:val="20"/>
              </w:rPr>
              <w:t>Malformații</w:t>
            </w:r>
            <w:r w:rsidR="00A31479" w:rsidRPr="003B6356">
              <w:rPr>
                <w:rFonts w:ascii="Times New Roman" w:hAnsi="Times New Roman" w:cs="Times New Roman"/>
                <w:sz w:val="20"/>
                <w:szCs w:val="20"/>
              </w:rPr>
              <w:t xml:space="preserve"> veno-limfatice</w:t>
            </w:r>
          </w:p>
          <w:p w14:paraId="6B7F1A96" w14:textId="73DBC762" w:rsidR="00B37CD1" w:rsidRPr="003B6356" w:rsidRDefault="004E2B1B" w:rsidP="00B57CB3">
            <w:pPr>
              <w:pStyle w:val="ListParagraph"/>
              <w:spacing w:line="360" w:lineRule="auto"/>
              <w:ind w:left="343"/>
              <w:jc w:val="both"/>
              <w:rPr>
                <w:rFonts w:ascii="Times New Roman" w:hAnsi="Times New Roman" w:cs="Times New Roman"/>
                <w:sz w:val="20"/>
                <w:szCs w:val="20"/>
              </w:rPr>
            </w:pPr>
            <w:r w:rsidRPr="003B6356">
              <w:rPr>
                <w:rFonts w:ascii="Times New Roman" w:hAnsi="Times New Roman" w:cs="Times New Roman"/>
                <w:sz w:val="20"/>
                <w:szCs w:val="20"/>
              </w:rPr>
              <w:t>Malformații</w:t>
            </w:r>
            <w:r w:rsidR="00A31479" w:rsidRPr="003B6356">
              <w:rPr>
                <w:rFonts w:ascii="Times New Roman" w:hAnsi="Times New Roman" w:cs="Times New Roman"/>
                <w:sz w:val="20"/>
                <w:szCs w:val="20"/>
              </w:rPr>
              <w:t xml:space="preserve"> veno-limfatice-capilare</w:t>
            </w:r>
          </w:p>
          <w:p w14:paraId="18418743" w14:textId="41EDEB2C" w:rsidR="00B37CD1" w:rsidRPr="003B6356" w:rsidRDefault="004E2B1B" w:rsidP="00B57CB3">
            <w:pPr>
              <w:pStyle w:val="ListParagraph"/>
              <w:spacing w:line="360" w:lineRule="auto"/>
              <w:ind w:left="343"/>
              <w:jc w:val="both"/>
              <w:rPr>
                <w:rFonts w:ascii="Times New Roman" w:hAnsi="Times New Roman" w:cs="Times New Roman"/>
                <w:sz w:val="20"/>
                <w:szCs w:val="20"/>
              </w:rPr>
            </w:pPr>
            <w:r w:rsidRPr="003B6356">
              <w:rPr>
                <w:rFonts w:ascii="Times New Roman" w:hAnsi="Times New Roman" w:cs="Times New Roman"/>
                <w:sz w:val="20"/>
                <w:szCs w:val="20"/>
              </w:rPr>
              <w:t>Malformații</w:t>
            </w:r>
            <w:r w:rsidR="00A31479" w:rsidRPr="003B6356">
              <w:rPr>
                <w:rFonts w:ascii="Times New Roman" w:hAnsi="Times New Roman" w:cs="Times New Roman"/>
                <w:sz w:val="20"/>
                <w:szCs w:val="20"/>
              </w:rPr>
              <w:t xml:space="preserve"> arterio-venoase limfatice</w:t>
            </w:r>
          </w:p>
          <w:p w14:paraId="78FC02F6" w14:textId="1460140B" w:rsidR="00B37CD1" w:rsidRPr="003B6356" w:rsidRDefault="004E2B1B" w:rsidP="00B57CB3">
            <w:pPr>
              <w:pStyle w:val="ListParagraph"/>
              <w:spacing w:line="360" w:lineRule="auto"/>
              <w:ind w:left="343"/>
              <w:jc w:val="both"/>
              <w:rPr>
                <w:rFonts w:ascii="Times New Roman" w:hAnsi="Times New Roman" w:cs="Times New Roman"/>
                <w:sz w:val="20"/>
                <w:szCs w:val="20"/>
              </w:rPr>
            </w:pPr>
            <w:r w:rsidRPr="003B6356">
              <w:rPr>
                <w:rFonts w:ascii="Times New Roman" w:hAnsi="Times New Roman" w:cs="Times New Roman"/>
                <w:sz w:val="20"/>
                <w:szCs w:val="20"/>
              </w:rPr>
              <w:t>Malformații</w:t>
            </w:r>
            <w:r w:rsidR="00A31479" w:rsidRPr="003B6356">
              <w:rPr>
                <w:rFonts w:ascii="Times New Roman" w:hAnsi="Times New Roman" w:cs="Times New Roman"/>
                <w:sz w:val="20"/>
                <w:szCs w:val="20"/>
              </w:rPr>
              <w:t xml:space="preserve"> arterio-venoase capilare</w:t>
            </w:r>
          </w:p>
          <w:p w14:paraId="28E69A08" w14:textId="413DC003" w:rsidR="00A31479" w:rsidRPr="003B6356" w:rsidRDefault="00A31479" w:rsidP="00B57CB3">
            <w:pPr>
              <w:pStyle w:val="ListParagraph"/>
              <w:spacing w:line="360" w:lineRule="auto"/>
              <w:ind w:left="343"/>
              <w:jc w:val="both"/>
              <w:rPr>
                <w:rFonts w:ascii="Times New Roman" w:hAnsi="Times New Roman" w:cs="Times New Roman"/>
                <w:sz w:val="20"/>
                <w:szCs w:val="20"/>
              </w:rPr>
            </w:pPr>
            <w:r w:rsidRPr="003B6356">
              <w:rPr>
                <w:rFonts w:ascii="Times New Roman" w:hAnsi="Times New Roman" w:cs="Times New Roman"/>
                <w:sz w:val="20"/>
                <w:szCs w:val="20"/>
              </w:rPr>
              <w:t>Sindroame :  Klippel-Trenaunay , Parkes-WeberKlippel- Trenaunay, Servelle-Martorell, Cutis marmorata  telangiectatica congenita, Adams- Oliver, Ataxia Telangiectasia, Macrocefalia - Sindromul Cutis Marmorata, Rendu Osler- Weber, Roberts, Rubinstein-Taybi, Beckwith-Wiedemann,Proteus,etc.</w:t>
            </w:r>
          </w:p>
        </w:tc>
      </w:tr>
      <w:tr w:rsidR="00B37CD1" w:rsidRPr="003B6356" w14:paraId="34DB2FA1" w14:textId="77777777" w:rsidTr="005C6D2B">
        <w:trPr>
          <w:trHeight w:val="350"/>
        </w:trPr>
        <w:tc>
          <w:tcPr>
            <w:tcW w:w="9427" w:type="dxa"/>
            <w:gridSpan w:val="2"/>
          </w:tcPr>
          <w:p w14:paraId="13D03057" w14:textId="7EDFCC71" w:rsidR="00B37CD1" w:rsidRPr="003B6356" w:rsidRDefault="00B37CD1" w:rsidP="00B57CB3">
            <w:pPr>
              <w:spacing w:line="360" w:lineRule="auto"/>
              <w:jc w:val="both"/>
              <w:rPr>
                <w:rFonts w:ascii="Times New Roman" w:hAnsi="Times New Roman" w:cs="Times New Roman"/>
                <w:sz w:val="20"/>
                <w:szCs w:val="20"/>
              </w:rPr>
            </w:pPr>
            <w:r w:rsidRPr="003B6356">
              <w:rPr>
                <w:rFonts w:ascii="Times New Roman" w:hAnsi="Times New Roman" w:cs="Times New Roman"/>
                <w:b/>
                <w:bCs/>
                <w:sz w:val="20"/>
                <w:szCs w:val="20"/>
              </w:rPr>
              <w:t xml:space="preserve">Tabel </w:t>
            </w:r>
            <w:r w:rsidR="005C6D2B" w:rsidRPr="003B6356">
              <w:rPr>
                <w:rFonts w:ascii="Times New Roman" w:hAnsi="Times New Roman" w:cs="Times New Roman"/>
                <w:b/>
                <w:bCs/>
                <w:sz w:val="20"/>
                <w:szCs w:val="20"/>
              </w:rPr>
              <w:t>4.</w:t>
            </w:r>
            <w:r w:rsidRPr="003B6356">
              <w:rPr>
                <w:rFonts w:ascii="Times New Roman" w:hAnsi="Times New Roman" w:cs="Times New Roman"/>
                <w:b/>
                <w:bCs/>
                <w:sz w:val="20"/>
                <w:szCs w:val="20"/>
              </w:rPr>
              <w:t>1.</w:t>
            </w:r>
            <w:r w:rsidRPr="003B6356">
              <w:rPr>
                <w:rFonts w:ascii="Times New Roman" w:hAnsi="Times New Roman" w:cs="Times New Roman"/>
                <w:sz w:val="20"/>
                <w:szCs w:val="20"/>
              </w:rPr>
              <w:t xml:space="preserve"> Anomalii vasculare -clasificarea ISSVA din 2018  </w:t>
            </w:r>
          </w:p>
        </w:tc>
      </w:tr>
    </w:tbl>
    <w:p w14:paraId="50A1ED3B" w14:textId="77777777" w:rsidR="005D4434" w:rsidRPr="003B6356" w:rsidRDefault="005D4434" w:rsidP="00B57CB3">
      <w:pPr>
        <w:spacing w:after="0" w:line="360" w:lineRule="auto"/>
        <w:jc w:val="both"/>
        <w:rPr>
          <w:rFonts w:ascii="Times New Roman" w:hAnsi="Times New Roman" w:cs="Times New Roman"/>
          <w:sz w:val="20"/>
          <w:szCs w:val="20"/>
        </w:rPr>
      </w:pPr>
    </w:p>
    <w:p w14:paraId="13F4EB2A" w14:textId="73866820" w:rsidR="00A31479" w:rsidRPr="003B6356" w:rsidRDefault="005C6D2B" w:rsidP="00B57CB3">
      <w:p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lastRenderedPageBreak/>
        <w:t xml:space="preserve">4.1. </w:t>
      </w:r>
      <w:r w:rsidR="00A31479" w:rsidRPr="003B6356">
        <w:rPr>
          <w:rFonts w:ascii="Times New Roman" w:hAnsi="Times New Roman" w:cs="Times New Roman"/>
          <w:b/>
          <w:bCs/>
          <w:sz w:val="20"/>
          <w:szCs w:val="20"/>
        </w:rPr>
        <w:t>TUMORILE VASCULARE</w:t>
      </w:r>
    </w:p>
    <w:p w14:paraId="35EE55CB" w14:textId="6705F974"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Tumorile vasculare sunt frecvente în </w:t>
      </w:r>
      <w:r w:rsidR="004E2B1B" w:rsidRPr="003B6356">
        <w:rPr>
          <w:rFonts w:ascii="Times New Roman" w:hAnsi="Times New Roman" w:cs="Times New Roman"/>
          <w:sz w:val="20"/>
          <w:szCs w:val="20"/>
        </w:rPr>
        <w:t>populația</w:t>
      </w:r>
      <w:r w:rsidRPr="003B6356">
        <w:rPr>
          <w:rFonts w:ascii="Times New Roman" w:hAnsi="Times New Roman" w:cs="Times New Roman"/>
          <w:sz w:val="20"/>
          <w:szCs w:val="20"/>
        </w:rPr>
        <w:t xml:space="preserve"> pediatrică, fiind diagnosticate în 10% din cazuri în primul an de </w:t>
      </w:r>
      <w:r w:rsidR="004E2B1B" w:rsidRPr="003B6356">
        <w:rPr>
          <w:rFonts w:ascii="Times New Roman" w:hAnsi="Times New Roman" w:cs="Times New Roman"/>
          <w:sz w:val="20"/>
          <w:szCs w:val="20"/>
        </w:rPr>
        <w:t>viață</w:t>
      </w:r>
      <w:r w:rsidRPr="003B6356">
        <w:rPr>
          <w:rFonts w:ascii="Times New Roman" w:hAnsi="Times New Roman" w:cs="Times New Roman"/>
          <w:sz w:val="20"/>
          <w:szCs w:val="20"/>
        </w:rPr>
        <w:t xml:space="preserve">. Dintre acestea hemangiomul infantil apare cel mai des. </w:t>
      </w:r>
    </w:p>
    <w:p w14:paraId="65A76D4E" w14:textId="77777777" w:rsidR="00016676" w:rsidRPr="003B6356" w:rsidRDefault="00016676" w:rsidP="00B57CB3">
      <w:pPr>
        <w:spacing w:after="0" w:line="360" w:lineRule="auto"/>
        <w:jc w:val="both"/>
        <w:rPr>
          <w:rFonts w:ascii="Times New Roman" w:hAnsi="Times New Roman" w:cs="Times New Roman"/>
          <w:b/>
          <w:bCs/>
          <w:sz w:val="20"/>
          <w:szCs w:val="20"/>
        </w:rPr>
      </w:pPr>
    </w:p>
    <w:p w14:paraId="135E14AE" w14:textId="7D84AB2A" w:rsidR="00A31479" w:rsidRPr="003B6356" w:rsidRDefault="00016676" w:rsidP="00B57CB3">
      <w:p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t>HEMANGIOMUL INFANTIL</w:t>
      </w:r>
    </w:p>
    <w:p w14:paraId="1B4C1913" w14:textId="5BF93933"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Hemangioamele infantile reprezintă cele mai frecvente tumori ale copilului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majoritatea sunt </w:t>
      </w:r>
      <w:r w:rsidR="00332815" w:rsidRPr="003B6356">
        <w:rPr>
          <w:rFonts w:ascii="Times New Roman" w:hAnsi="Times New Roman" w:cs="Times New Roman"/>
          <w:sz w:val="20"/>
          <w:szCs w:val="20"/>
        </w:rPr>
        <w:t>întâlnite</w:t>
      </w:r>
      <w:r w:rsidRPr="003B6356">
        <w:rPr>
          <w:rFonts w:ascii="Times New Roman" w:hAnsi="Times New Roman" w:cs="Times New Roman"/>
          <w:sz w:val="20"/>
          <w:szCs w:val="20"/>
        </w:rPr>
        <w:t xml:space="preserve"> la nivelul capului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gâtului, fiind caracterizate printr-o </w:t>
      </w:r>
      <w:r w:rsidR="001B3645" w:rsidRPr="003B6356">
        <w:rPr>
          <w:rFonts w:ascii="Times New Roman" w:hAnsi="Times New Roman" w:cs="Times New Roman"/>
          <w:sz w:val="20"/>
          <w:szCs w:val="20"/>
        </w:rPr>
        <w:t>creștere inițial</w:t>
      </w:r>
      <w:r w:rsidRPr="003B6356">
        <w:rPr>
          <w:rFonts w:ascii="Times New Roman" w:hAnsi="Times New Roman" w:cs="Times New Roman"/>
          <w:sz w:val="20"/>
          <w:szCs w:val="20"/>
        </w:rPr>
        <w:t xml:space="preserve"> rapidă a celulelor endoteliale urmată de o involuție înceată.</w:t>
      </w:r>
    </w:p>
    <w:p w14:paraId="27760615" w14:textId="08FC32DF" w:rsidR="00016676"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Epidemiologie.</w:t>
      </w:r>
      <w:r w:rsidRPr="003B6356">
        <w:rPr>
          <w:rFonts w:ascii="Times New Roman" w:hAnsi="Times New Roman" w:cs="Times New Roman"/>
          <w:sz w:val="20"/>
          <w:szCs w:val="20"/>
        </w:rPr>
        <w:t xml:space="preserve"> </w:t>
      </w:r>
      <w:r w:rsidR="001B3645" w:rsidRPr="003B6356">
        <w:rPr>
          <w:rFonts w:ascii="Times New Roman" w:hAnsi="Times New Roman" w:cs="Times New Roman"/>
          <w:sz w:val="20"/>
          <w:szCs w:val="20"/>
        </w:rPr>
        <w:t>Incidența</w:t>
      </w:r>
      <w:r w:rsidR="00016676" w:rsidRPr="003B6356">
        <w:rPr>
          <w:rFonts w:ascii="Times New Roman" w:hAnsi="Times New Roman" w:cs="Times New Roman"/>
          <w:sz w:val="20"/>
          <w:szCs w:val="20"/>
        </w:rPr>
        <w:t xml:space="preserve"> acestor tumori în primele 3 zile de </w:t>
      </w:r>
      <w:r w:rsidR="004E2B1B" w:rsidRPr="003B6356">
        <w:rPr>
          <w:rFonts w:ascii="Times New Roman" w:hAnsi="Times New Roman" w:cs="Times New Roman"/>
          <w:sz w:val="20"/>
          <w:szCs w:val="20"/>
        </w:rPr>
        <w:t>viață</w:t>
      </w:r>
      <w:r w:rsidR="00016676" w:rsidRPr="003B6356">
        <w:rPr>
          <w:rFonts w:ascii="Times New Roman" w:hAnsi="Times New Roman" w:cs="Times New Roman"/>
          <w:sz w:val="20"/>
          <w:szCs w:val="20"/>
        </w:rPr>
        <w:t xml:space="preserve"> este între 1.1%- 2.6% </w:t>
      </w:r>
      <w:r w:rsidR="006A5EE2" w:rsidRPr="003B6356">
        <w:rPr>
          <w:rFonts w:ascii="Times New Roman" w:hAnsi="Times New Roman" w:cs="Times New Roman"/>
          <w:sz w:val="20"/>
          <w:szCs w:val="20"/>
        </w:rPr>
        <w:t>și</w:t>
      </w:r>
      <w:r w:rsidR="00016676" w:rsidRPr="003B6356">
        <w:rPr>
          <w:rFonts w:ascii="Times New Roman" w:hAnsi="Times New Roman" w:cs="Times New Roman"/>
          <w:sz w:val="20"/>
          <w:szCs w:val="20"/>
        </w:rPr>
        <w:t xml:space="preserve"> </w:t>
      </w:r>
      <w:r w:rsidR="001B3645" w:rsidRPr="003B6356">
        <w:rPr>
          <w:rFonts w:ascii="Times New Roman" w:hAnsi="Times New Roman" w:cs="Times New Roman"/>
          <w:sz w:val="20"/>
          <w:szCs w:val="20"/>
        </w:rPr>
        <w:t>crește</w:t>
      </w:r>
      <w:r w:rsidR="00016676" w:rsidRPr="003B6356">
        <w:rPr>
          <w:rFonts w:ascii="Times New Roman" w:hAnsi="Times New Roman" w:cs="Times New Roman"/>
          <w:sz w:val="20"/>
          <w:szCs w:val="20"/>
        </w:rPr>
        <w:t xml:space="preserve"> la 8,7%- 12.7% în perioada 1 lună-1 an. Rasa albă  este mai frecvent afectată,  la rasa neagră </w:t>
      </w:r>
      <w:r w:rsidR="001B3645" w:rsidRPr="003B6356">
        <w:rPr>
          <w:rFonts w:ascii="Times New Roman" w:hAnsi="Times New Roman" w:cs="Times New Roman"/>
          <w:sz w:val="20"/>
          <w:szCs w:val="20"/>
        </w:rPr>
        <w:t>incidența</w:t>
      </w:r>
      <w:r w:rsidR="00016676" w:rsidRPr="003B6356">
        <w:rPr>
          <w:rFonts w:ascii="Times New Roman" w:hAnsi="Times New Roman" w:cs="Times New Roman"/>
          <w:sz w:val="20"/>
          <w:szCs w:val="20"/>
        </w:rPr>
        <w:t xml:space="preserve"> fiind de 1%. Este mai frecvent la fete, cu un raport </w:t>
      </w:r>
      <w:r w:rsidR="001B3645" w:rsidRPr="003B6356">
        <w:rPr>
          <w:rFonts w:ascii="Times New Roman" w:hAnsi="Times New Roman" w:cs="Times New Roman"/>
          <w:sz w:val="20"/>
          <w:szCs w:val="20"/>
        </w:rPr>
        <w:t>feminin: masculin</w:t>
      </w:r>
      <w:r w:rsidR="00016676" w:rsidRPr="003B6356">
        <w:rPr>
          <w:rFonts w:ascii="Times New Roman" w:hAnsi="Times New Roman" w:cs="Times New Roman"/>
          <w:sz w:val="20"/>
          <w:szCs w:val="20"/>
        </w:rPr>
        <w:t xml:space="preserve"> de 2,4:1. </w:t>
      </w:r>
      <w:r w:rsidR="001B3645" w:rsidRPr="003B6356">
        <w:rPr>
          <w:rFonts w:ascii="Times New Roman" w:hAnsi="Times New Roman" w:cs="Times New Roman"/>
          <w:sz w:val="20"/>
          <w:szCs w:val="20"/>
        </w:rPr>
        <w:t>Incidența</w:t>
      </w:r>
      <w:r w:rsidR="00016676" w:rsidRPr="003B6356">
        <w:rPr>
          <w:rFonts w:ascii="Times New Roman" w:hAnsi="Times New Roman" w:cs="Times New Roman"/>
          <w:sz w:val="20"/>
          <w:szCs w:val="20"/>
        </w:rPr>
        <w:t xml:space="preserve"> </w:t>
      </w:r>
      <w:r w:rsidR="001B3645" w:rsidRPr="003B6356">
        <w:rPr>
          <w:rFonts w:ascii="Times New Roman" w:hAnsi="Times New Roman" w:cs="Times New Roman"/>
          <w:sz w:val="20"/>
          <w:szCs w:val="20"/>
        </w:rPr>
        <w:t>crește</w:t>
      </w:r>
      <w:r w:rsidR="00016676" w:rsidRPr="003B6356">
        <w:rPr>
          <w:rFonts w:ascii="Times New Roman" w:hAnsi="Times New Roman" w:cs="Times New Roman"/>
          <w:sz w:val="20"/>
          <w:szCs w:val="20"/>
        </w:rPr>
        <w:t xml:space="preserve"> cu prematuritatea. </w:t>
      </w:r>
    </w:p>
    <w:p w14:paraId="28575F3C" w14:textId="5E89E8DE"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Etiopatogenie.</w:t>
      </w:r>
      <w:r w:rsidRPr="003B6356">
        <w:rPr>
          <w:rFonts w:ascii="Times New Roman" w:hAnsi="Times New Roman" w:cs="Times New Roman"/>
          <w:sz w:val="20"/>
          <w:szCs w:val="20"/>
        </w:rPr>
        <w:t xml:space="preserve"> </w:t>
      </w:r>
      <w:r w:rsidR="00016676" w:rsidRPr="003B6356">
        <w:rPr>
          <w:rFonts w:ascii="Times New Roman" w:hAnsi="Times New Roman" w:cs="Times New Roman"/>
          <w:sz w:val="20"/>
          <w:szCs w:val="20"/>
        </w:rPr>
        <w:t xml:space="preserve">Originea trofoblastică placentară a fost sugerată de unii autori care au arătat că </w:t>
      </w:r>
      <w:r w:rsidR="001B3645" w:rsidRPr="003B6356">
        <w:rPr>
          <w:rFonts w:ascii="Times New Roman" w:hAnsi="Times New Roman" w:cs="Times New Roman"/>
          <w:sz w:val="20"/>
          <w:szCs w:val="20"/>
        </w:rPr>
        <w:t>incidența</w:t>
      </w:r>
      <w:r w:rsidR="00016676" w:rsidRPr="003B6356">
        <w:rPr>
          <w:rFonts w:ascii="Times New Roman" w:hAnsi="Times New Roman" w:cs="Times New Roman"/>
          <w:sz w:val="20"/>
          <w:szCs w:val="20"/>
        </w:rPr>
        <w:t xml:space="preserve"> a crescut la 21% în rândul copiilor născuți din sarcini la care a fost efectuată o biopsie de vilozităţi coriale.</w:t>
      </w:r>
    </w:p>
    <w:p w14:paraId="352F98D5" w14:textId="042026BE" w:rsidR="00332815" w:rsidRPr="003B6356" w:rsidRDefault="00332815"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 clinic</w:t>
      </w:r>
      <w:r w:rsidRPr="003B6356">
        <w:rPr>
          <w:rFonts w:ascii="Times New Roman" w:hAnsi="Times New Roman" w:cs="Times New Roman"/>
          <w:sz w:val="20"/>
          <w:szCs w:val="20"/>
        </w:rPr>
        <w:t>.</w:t>
      </w:r>
      <w:r w:rsidR="00A31479" w:rsidRPr="003B6356">
        <w:rPr>
          <w:rFonts w:ascii="Times New Roman" w:hAnsi="Times New Roman" w:cs="Times New Roman"/>
          <w:sz w:val="20"/>
          <w:szCs w:val="20"/>
        </w:rPr>
        <w:t xml:space="preserve"> </w:t>
      </w:r>
      <w:r w:rsidR="00016676" w:rsidRPr="003B6356">
        <w:rPr>
          <w:rFonts w:ascii="Times New Roman" w:hAnsi="Times New Roman" w:cs="Times New Roman"/>
          <w:sz w:val="20"/>
          <w:szCs w:val="20"/>
        </w:rPr>
        <w:t xml:space="preserve">Aspectul clinic variază în </w:t>
      </w:r>
      <w:r w:rsidR="001B3645" w:rsidRPr="003B6356">
        <w:rPr>
          <w:rFonts w:ascii="Times New Roman" w:hAnsi="Times New Roman" w:cs="Times New Roman"/>
          <w:sz w:val="20"/>
          <w:szCs w:val="20"/>
        </w:rPr>
        <w:t>funcție</w:t>
      </w:r>
      <w:r w:rsidR="00016676" w:rsidRPr="003B6356">
        <w:rPr>
          <w:rFonts w:ascii="Times New Roman" w:hAnsi="Times New Roman" w:cs="Times New Roman"/>
          <w:sz w:val="20"/>
          <w:szCs w:val="20"/>
        </w:rPr>
        <w:t xml:space="preserve"> de nivelul de afectare al tegumentului, poate fi o leziune superficială, de culoare </w:t>
      </w:r>
      <w:r w:rsidR="001B3645" w:rsidRPr="003B6356">
        <w:rPr>
          <w:rFonts w:ascii="Times New Roman" w:hAnsi="Times New Roman" w:cs="Times New Roman"/>
          <w:sz w:val="20"/>
          <w:szCs w:val="20"/>
        </w:rPr>
        <w:t>roșu</w:t>
      </w:r>
      <w:r w:rsidR="00016676" w:rsidRPr="003B6356">
        <w:rPr>
          <w:rFonts w:ascii="Times New Roman" w:hAnsi="Times New Roman" w:cs="Times New Roman"/>
          <w:sz w:val="20"/>
          <w:szCs w:val="20"/>
        </w:rPr>
        <w:t xml:space="preserve"> aprins, ca o „</w:t>
      </w:r>
      <w:r w:rsidR="001B3645" w:rsidRPr="003B6356">
        <w:rPr>
          <w:rFonts w:ascii="Times New Roman" w:hAnsi="Times New Roman" w:cs="Times New Roman"/>
          <w:sz w:val="20"/>
          <w:szCs w:val="20"/>
        </w:rPr>
        <w:t>căpșună</w:t>
      </w:r>
      <w:r w:rsidR="00016676" w:rsidRPr="003B6356">
        <w:rPr>
          <w:rFonts w:ascii="Times New Roman" w:hAnsi="Times New Roman" w:cs="Times New Roman"/>
          <w:sz w:val="20"/>
          <w:szCs w:val="20"/>
        </w:rPr>
        <w:t xml:space="preserve">” situată pe tegument </w:t>
      </w:r>
      <w:r w:rsidR="006A5EE2" w:rsidRPr="003B6356">
        <w:rPr>
          <w:rFonts w:ascii="Times New Roman" w:hAnsi="Times New Roman" w:cs="Times New Roman"/>
          <w:sz w:val="20"/>
          <w:szCs w:val="20"/>
        </w:rPr>
        <w:t>și</w:t>
      </w:r>
      <w:r w:rsidR="00016676" w:rsidRPr="003B6356">
        <w:rPr>
          <w:rFonts w:ascii="Times New Roman" w:hAnsi="Times New Roman" w:cs="Times New Roman"/>
          <w:sz w:val="20"/>
          <w:szCs w:val="20"/>
        </w:rPr>
        <w:t xml:space="preserve"> afectează dermul superficial (Figura1), altele sunt localizate în profunzime în hipoderm, </w:t>
      </w:r>
      <w:r w:rsidR="006A5EE2" w:rsidRPr="003B6356">
        <w:rPr>
          <w:rFonts w:ascii="Times New Roman" w:hAnsi="Times New Roman" w:cs="Times New Roman"/>
          <w:sz w:val="20"/>
          <w:szCs w:val="20"/>
        </w:rPr>
        <w:t>și</w:t>
      </w:r>
      <w:r w:rsidR="00016676" w:rsidRPr="003B6356">
        <w:rPr>
          <w:rFonts w:ascii="Times New Roman" w:hAnsi="Times New Roman" w:cs="Times New Roman"/>
          <w:sz w:val="20"/>
          <w:szCs w:val="20"/>
        </w:rPr>
        <w:t xml:space="preserve"> au forma unui arc albăstrui.(Figura 2) Asocierea unei </w:t>
      </w:r>
      <w:r w:rsidR="001B3645" w:rsidRPr="003B6356">
        <w:rPr>
          <w:rFonts w:ascii="Times New Roman" w:hAnsi="Times New Roman" w:cs="Times New Roman"/>
          <w:sz w:val="20"/>
          <w:szCs w:val="20"/>
        </w:rPr>
        <w:t>componente</w:t>
      </w:r>
      <w:r w:rsidR="00016676" w:rsidRPr="003B6356">
        <w:rPr>
          <w:rFonts w:ascii="Times New Roman" w:hAnsi="Times New Roman" w:cs="Times New Roman"/>
          <w:sz w:val="20"/>
          <w:szCs w:val="20"/>
        </w:rPr>
        <w:t xml:space="preserve"> superficiale cu una subcutanată realizează un hemangiom infantil mixt (Figura 3). Astfel hemangiomul infantil se clasifică în 3 tipuri: superficial, profund și </w:t>
      </w:r>
      <w:r w:rsidR="001B3645" w:rsidRPr="003B6356">
        <w:rPr>
          <w:rFonts w:ascii="Times New Roman" w:hAnsi="Times New Roman" w:cs="Times New Roman"/>
          <w:sz w:val="20"/>
          <w:szCs w:val="20"/>
        </w:rPr>
        <w:t>mixt. Hemangiomul</w:t>
      </w:r>
      <w:r w:rsidR="00016676" w:rsidRPr="003B6356">
        <w:rPr>
          <w:rFonts w:ascii="Times New Roman" w:hAnsi="Times New Roman" w:cs="Times New Roman"/>
          <w:sz w:val="20"/>
          <w:szCs w:val="20"/>
        </w:rPr>
        <w:t xml:space="preserve"> infantil prezintă o istorie evolutivă particulară, sunt prezente din prima lună de viață,, cresc până în luna 10-12 când ating o fază, numită de platou, ce va dura </w:t>
      </w:r>
      <w:r w:rsidR="001B3645" w:rsidRPr="003B6356">
        <w:rPr>
          <w:rFonts w:ascii="Times New Roman" w:hAnsi="Times New Roman" w:cs="Times New Roman"/>
          <w:sz w:val="20"/>
          <w:szCs w:val="20"/>
        </w:rPr>
        <w:t>câțiva</w:t>
      </w:r>
      <w:r w:rsidR="00016676" w:rsidRPr="003B6356">
        <w:rPr>
          <w:rFonts w:ascii="Times New Roman" w:hAnsi="Times New Roman" w:cs="Times New Roman"/>
          <w:sz w:val="20"/>
          <w:szCs w:val="20"/>
        </w:rPr>
        <w:t xml:space="preserve"> ani, apoi regresează spontan, pentru a dispărea complet înaintea vârstei de 7 ani.</w:t>
      </w:r>
    </w:p>
    <w:p w14:paraId="3AED47FB" w14:textId="1D432D5A"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 </w:t>
      </w:r>
    </w:p>
    <w:p w14:paraId="11997CF9" w14:textId="6383CBEF" w:rsidR="00016676" w:rsidRPr="003B6356" w:rsidRDefault="00855EAE" w:rsidP="00B57CB3">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w:t>
      </w:r>
    </w:p>
    <w:p w14:paraId="108B421A" w14:textId="77777777" w:rsidR="00016676" w:rsidRPr="003B6356" w:rsidRDefault="00016676" w:rsidP="00B57CB3">
      <w:pPr>
        <w:spacing w:after="0" w:line="360" w:lineRule="auto"/>
        <w:jc w:val="both"/>
        <w:rPr>
          <w:rFonts w:ascii="Times New Roman" w:hAnsi="Times New Roman" w:cs="Times New Roman"/>
          <w:sz w:val="20"/>
          <w:szCs w:val="20"/>
        </w:rPr>
      </w:pPr>
    </w:p>
    <w:p w14:paraId="5E611724" w14:textId="607AEDE9"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w:t>
      </w:r>
      <w:r w:rsidRPr="003B6356">
        <w:rPr>
          <w:rFonts w:ascii="Times New Roman" w:hAnsi="Times New Roman" w:cs="Times New Roman"/>
          <w:sz w:val="20"/>
          <w:szCs w:val="20"/>
        </w:rPr>
        <w:t xml:space="preserve">. </w:t>
      </w:r>
      <w:r w:rsidR="00016676" w:rsidRPr="003B6356">
        <w:rPr>
          <w:rFonts w:ascii="Times New Roman" w:hAnsi="Times New Roman" w:cs="Times New Roman"/>
          <w:sz w:val="20"/>
          <w:szCs w:val="20"/>
        </w:rPr>
        <w:t>Diagnosticul este de cele mai multe ori clinic, prin simpla inspecție. În funcție de localizare sunt necesare investigații imagistice (ecografie,</w:t>
      </w:r>
      <w:r w:rsidR="001B3645" w:rsidRPr="003B6356">
        <w:rPr>
          <w:rFonts w:ascii="Times New Roman" w:hAnsi="Times New Roman" w:cs="Times New Roman"/>
          <w:sz w:val="20"/>
          <w:szCs w:val="20"/>
        </w:rPr>
        <w:t xml:space="preserve"> </w:t>
      </w:r>
      <w:r w:rsidR="00016676" w:rsidRPr="003B6356">
        <w:rPr>
          <w:rFonts w:ascii="Times New Roman" w:hAnsi="Times New Roman" w:cs="Times New Roman"/>
          <w:sz w:val="20"/>
          <w:szCs w:val="20"/>
        </w:rPr>
        <w:t>CT, RMN).</w:t>
      </w:r>
    </w:p>
    <w:p w14:paraId="4DC1AFF2" w14:textId="52FCB24F"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Diagnosticul </w:t>
      </w:r>
      <w:r w:rsidR="001B3645" w:rsidRPr="003B6356">
        <w:rPr>
          <w:rFonts w:ascii="Times New Roman" w:hAnsi="Times New Roman" w:cs="Times New Roman"/>
          <w:b/>
          <w:bCs/>
          <w:sz w:val="20"/>
          <w:szCs w:val="20"/>
        </w:rPr>
        <w:t>diferențial</w:t>
      </w:r>
      <w:r w:rsidRPr="003B6356">
        <w:rPr>
          <w:rFonts w:ascii="Times New Roman" w:hAnsi="Times New Roman" w:cs="Times New Roman"/>
          <w:sz w:val="20"/>
          <w:szCs w:val="20"/>
        </w:rPr>
        <w:t xml:space="preserve"> </w:t>
      </w:r>
      <w:r w:rsidR="00016676" w:rsidRPr="003B6356">
        <w:rPr>
          <w:rFonts w:ascii="Times New Roman" w:hAnsi="Times New Roman" w:cs="Times New Roman"/>
          <w:sz w:val="20"/>
          <w:szCs w:val="20"/>
        </w:rPr>
        <w:t xml:space="preserve">se face atât cu </w:t>
      </w:r>
      <w:r w:rsidR="001B3645" w:rsidRPr="003B6356">
        <w:rPr>
          <w:rFonts w:ascii="Times New Roman" w:hAnsi="Times New Roman" w:cs="Times New Roman"/>
          <w:sz w:val="20"/>
          <w:szCs w:val="20"/>
        </w:rPr>
        <w:t>malformațiile</w:t>
      </w:r>
      <w:r w:rsidR="00016676" w:rsidRPr="003B6356">
        <w:rPr>
          <w:rFonts w:ascii="Times New Roman" w:hAnsi="Times New Roman" w:cs="Times New Roman"/>
          <w:sz w:val="20"/>
          <w:szCs w:val="20"/>
        </w:rPr>
        <w:t xml:space="preserve"> vasculare cât </w:t>
      </w:r>
      <w:r w:rsidR="006A5EE2" w:rsidRPr="003B6356">
        <w:rPr>
          <w:rFonts w:ascii="Times New Roman" w:hAnsi="Times New Roman" w:cs="Times New Roman"/>
          <w:sz w:val="20"/>
          <w:szCs w:val="20"/>
        </w:rPr>
        <w:t>și</w:t>
      </w:r>
      <w:r w:rsidR="00016676" w:rsidRPr="003B6356">
        <w:rPr>
          <w:rFonts w:ascii="Times New Roman" w:hAnsi="Times New Roman" w:cs="Times New Roman"/>
          <w:sz w:val="20"/>
          <w:szCs w:val="20"/>
        </w:rPr>
        <w:t xml:space="preserve"> cu tumorile vasculare (hemangiomul congenital) </w:t>
      </w:r>
      <w:r w:rsidR="006A5EE2" w:rsidRPr="003B6356">
        <w:rPr>
          <w:rFonts w:ascii="Times New Roman" w:hAnsi="Times New Roman" w:cs="Times New Roman"/>
          <w:sz w:val="20"/>
          <w:szCs w:val="20"/>
        </w:rPr>
        <w:t>și</w:t>
      </w:r>
      <w:r w:rsidR="00016676" w:rsidRPr="003B6356">
        <w:rPr>
          <w:rFonts w:ascii="Times New Roman" w:hAnsi="Times New Roman" w:cs="Times New Roman"/>
          <w:sz w:val="20"/>
          <w:szCs w:val="20"/>
        </w:rPr>
        <w:t xml:space="preserve"> tumorile </w:t>
      </w:r>
      <w:r w:rsidR="001B3645" w:rsidRPr="003B6356">
        <w:rPr>
          <w:rFonts w:ascii="Times New Roman" w:hAnsi="Times New Roman" w:cs="Times New Roman"/>
          <w:sz w:val="20"/>
          <w:szCs w:val="20"/>
        </w:rPr>
        <w:t>țesutului</w:t>
      </w:r>
      <w:r w:rsidR="00016676" w:rsidRPr="003B6356">
        <w:rPr>
          <w:rFonts w:ascii="Times New Roman" w:hAnsi="Times New Roman" w:cs="Times New Roman"/>
          <w:sz w:val="20"/>
          <w:szCs w:val="20"/>
        </w:rPr>
        <w:t xml:space="preserve"> moale (miofibromatoză, lipoblastom, fibrosarcom, rabdomiosarcom)</w:t>
      </w:r>
      <w:r w:rsidRPr="003B6356">
        <w:rPr>
          <w:rFonts w:ascii="Times New Roman" w:hAnsi="Times New Roman" w:cs="Times New Roman"/>
          <w:sz w:val="20"/>
          <w:szCs w:val="20"/>
        </w:rPr>
        <w:t>.</w:t>
      </w:r>
    </w:p>
    <w:p w14:paraId="6A37483F" w14:textId="58A2FDAA" w:rsidR="00016676" w:rsidRPr="003B6356" w:rsidRDefault="001B3645"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Evoluție</w:t>
      </w:r>
      <w:r w:rsidR="00016676" w:rsidRPr="003B6356">
        <w:rPr>
          <w:rFonts w:ascii="Times New Roman" w:hAnsi="Times New Roman" w:cs="Times New Roman"/>
          <w:b/>
          <w:bCs/>
          <w:sz w:val="20"/>
          <w:szCs w:val="20"/>
        </w:rPr>
        <w:t xml:space="preserve"> și </w:t>
      </w:r>
      <w:r w:rsidRPr="003B6356">
        <w:rPr>
          <w:rFonts w:ascii="Times New Roman" w:hAnsi="Times New Roman" w:cs="Times New Roman"/>
          <w:b/>
          <w:bCs/>
          <w:sz w:val="20"/>
          <w:szCs w:val="20"/>
        </w:rPr>
        <w:t>complicații</w:t>
      </w:r>
      <w:r w:rsidR="00016676" w:rsidRPr="003B6356">
        <w:rPr>
          <w:rFonts w:ascii="Times New Roman" w:hAnsi="Times New Roman" w:cs="Times New Roman"/>
          <w:b/>
          <w:bCs/>
          <w:sz w:val="20"/>
          <w:szCs w:val="20"/>
        </w:rPr>
        <w:t>.</w:t>
      </w:r>
      <w:r w:rsidR="00016676" w:rsidRPr="003B6356">
        <w:rPr>
          <w:rFonts w:ascii="Times New Roman" w:hAnsi="Times New Roman" w:cs="Times New Roman"/>
          <w:sz w:val="20"/>
          <w:szCs w:val="20"/>
        </w:rPr>
        <w:t xml:space="preserve"> Deși cele mai multe hemangioame infantile dispar complet, fără sechele, mai multe </w:t>
      </w:r>
      <w:r w:rsidR="003B6356" w:rsidRPr="003B6356">
        <w:rPr>
          <w:rFonts w:ascii="Times New Roman" w:hAnsi="Times New Roman" w:cs="Times New Roman"/>
          <w:sz w:val="20"/>
          <w:szCs w:val="20"/>
        </w:rPr>
        <w:t>potențiale</w:t>
      </w:r>
      <w:r w:rsidR="00016676" w:rsidRPr="003B6356">
        <w:rPr>
          <w:rFonts w:ascii="Times New Roman" w:hAnsi="Times New Roman" w:cs="Times New Roman"/>
          <w:sz w:val="20"/>
          <w:szCs w:val="20"/>
        </w:rPr>
        <w:t xml:space="preserve"> </w:t>
      </w:r>
      <w:r w:rsidRPr="003B6356">
        <w:rPr>
          <w:rFonts w:ascii="Times New Roman" w:hAnsi="Times New Roman" w:cs="Times New Roman"/>
          <w:sz w:val="20"/>
          <w:szCs w:val="20"/>
        </w:rPr>
        <w:t>complicații</w:t>
      </w:r>
      <w:r w:rsidR="00016676" w:rsidRPr="003B6356">
        <w:rPr>
          <w:rFonts w:ascii="Times New Roman" w:hAnsi="Times New Roman" w:cs="Times New Roman"/>
          <w:sz w:val="20"/>
          <w:szCs w:val="20"/>
        </w:rPr>
        <w:t xml:space="preserve"> pot apărea, cel mai frecvent în faza proliferativă. Complicațiile sunt: hemoragii, ulcerații ,infecții, obstrucție (axul vizual), canalul auditiv, căile respiratorii), insuficiență cardiacă congestivă, deformarea scheletului, </w:t>
      </w:r>
      <w:r w:rsidR="006A5EE2" w:rsidRPr="003B6356">
        <w:rPr>
          <w:rFonts w:ascii="Times New Roman" w:hAnsi="Times New Roman" w:cs="Times New Roman"/>
          <w:sz w:val="20"/>
          <w:szCs w:val="20"/>
        </w:rPr>
        <w:t>și</w:t>
      </w:r>
      <w:r w:rsidR="00016676" w:rsidRPr="003B6356">
        <w:rPr>
          <w:rFonts w:ascii="Times New Roman" w:hAnsi="Times New Roman" w:cs="Times New Roman"/>
          <w:sz w:val="20"/>
          <w:szCs w:val="20"/>
        </w:rPr>
        <w:t xml:space="preserve"> prejudiciu estetic. </w:t>
      </w:r>
    </w:p>
    <w:p w14:paraId="6A5BBF5E" w14:textId="33BCD40D" w:rsidR="00A31479" w:rsidRPr="003B6356" w:rsidRDefault="0001667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Tratamentul</w:t>
      </w:r>
      <w:r w:rsidRPr="003B6356">
        <w:rPr>
          <w:rFonts w:ascii="Times New Roman" w:hAnsi="Times New Roman" w:cs="Times New Roman"/>
          <w:sz w:val="20"/>
          <w:szCs w:val="20"/>
        </w:rPr>
        <w:t xml:space="preserve"> tumorilor vasculare </w:t>
      </w:r>
      <w:r w:rsidR="001B3645" w:rsidRPr="003B6356">
        <w:rPr>
          <w:rFonts w:ascii="Times New Roman" w:hAnsi="Times New Roman" w:cs="Times New Roman"/>
          <w:sz w:val="20"/>
          <w:szCs w:val="20"/>
        </w:rPr>
        <w:t>se</w:t>
      </w:r>
      <w:r w:rsidRPr="003B6356">
        <w:rPr>
          <w:rFonts w:ascii="Times New Roman" w:hAnsi="Times New Roman" w:cs="Times New Roman"/>
          <w:sz w:val="20"/>
          <w:szCs w:val="20"/>
        </w:rPr>
        <w:t xml:space="preserve"> face în funcție de tipul tumorii, evoluția clinică, localizare, dimensiunile leziunii, vârsta pacientului. În ultimul deceniu, prima linie de tratament a hemangiomul infantil  este reprezentat de β-</w:t>
      </w:r>
      <w:r w:rsidR="001B3645" w:rsidRPr="003B6356">
        <w:rPr>
          <w:rFonts w:ascii="Times New Roman" w:hAnsi="Times New Roman" w:cs="Times New Roman"/>
          <w:sz w:val="20"/>
          <w:szCs w:val="20"/>
        </w:rPr>
        <w:t>blocanți</w:t>
      </w:r>
      <w:r w:rsidRPr="003B6356">
        <w:rPr>
          <w:rFonts w:ascii="Times New Roman" w:hAnsi="Times New Roman" w:cs="Times New Roman"/>
          <w:sz w:val="20"/>
          <w:szCs w:val="20"/>
        </w:rPr>
        <w:t>, în principal propranolol. Alte modalități de tratament sistemic sunt: corticoterapia, interferonalfa, bleomicina, ciclofosfamida,</w:t>
      </w:r>
      <w:r w:rsidR="001B3645" w:rsidRPr="003B6356">
        <w:rPr>
          <w:rFonts w:ascii="Times New Roman" w:hAnsi="Times New Roman" w:cs="Times New Roman"/>
          <w:sz w:val="20"/>
          <w:szCs w:val="20"/>
        </w:rPr>
        <w:t xml:space="preserve"> </w:t>
      </w:r>
      <w:r w:rsidRPr="003B6356">
        <w:rPr>
          <w:rFonts w:ascii="Times New Roman" w:hAnsi="Times New Roman" w:cs="Times New Roman"/>
          <w:sz w:val="20"/>
          <w:szCs w:val="20"/>
        </w:rPr>
        <w:t>talidomida, vincristina, dar cu efecte adverse multiple și grave față de beta blocanți. Local se poate face crioterapie, scleroterapie (injectare cu corticoid, bleomicina), LASER. De asemenea, se pot utiliza topice locale cu corticoid sau beta blocant. Dacă tratamentul medicamentos local sau sistemic nu este eficient sau daca există  anumite contraindicații și nu poate fi administrat se recurge la intervenția chirurgicală.</w:t>
      </w:r>
    </w:p>
    <w:p w14:paraId="5CC96019" w14:textId="5191E801" w:rsidR="00A31479" w:rsidRPr="003B6356" w:rsidRDefault="005C6D2B" w:rsidP="00B57CB3">
      <w:pPr>
        <w:spacing w:after="0" w:line="360" w:lineRule="auto"/>
        <w:jc w:val="both"/>
        <w:rPr>
          <w:rFonts w:ascii="Times New Roman" w:hAnsi="Times New Roman" w:cs="Times New Roman"/>
          <w:b/>
          <w:bCs/>
          <w:sz w:val="20"/>
          <w:szCs w:val="20"/>
        </w:rPr>
      </w:pPr>
      <w:bookmarkStart w:id="2" w:name="_Toc364277048"/>
      <w:r w:rsidRPr="003B6356">
        <w:rPr>
          <w:rFonts w:ascii="Times New Roman" w:hAnsi="Times New Roman" w:cs="Times New Roman"/>
          <w:b/>
          <w:bCs/>
          <w:sz w:val="20"/>
          <w:szCs w:val="20"/>
        </w:rPr>
        <w:lastRenderedPageBreak/>
        <w:t xml:space="preserve">4.2. </w:t>
      </w:r>
      <w:r w:rsidR="00A31479" w:rsidRPr="003B6356">
        <w:rPr>
          <w:rFonts w:ascii="Times New Roman" w:hAnsi="Times New Roman" w:cs="Times New Roman"/>
          <w:b/>
          <w:bCs/>
          <w:sz w:val="20"/>
          <w:szCs w:val="20"/>
        </w:rPr>
        <w:t>MALFORMAŢII VASCULARE</w:t>
      </w:r>
      <w:bookmarkEnd w:id="2"/>
    </w:p>
    <w:p w14:paraId="72A35606" w14:textId="1DB2996B" w:rsidR="00A31479" w:rsidRPr="003B6356" w:rsidRDefault="00C0797B"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Malformațiile vasculare sunt anomalii structurale ale morfogenezei vasculare sau limfatice. În contrast cu hemangioamele, aceste leziuni au, în general, niveluri normale de celule endoteliale și sunt prezente la </w:t>
      </w:r>
      <w:r w:rsidR="001B3645" w:rsidRPr="003B6356">
        <w:rPr>
          <w:rFonts w:ascii="Times New Roman" w:hAnsi="Times New Roman" w:cs="Times New Roman"/>
          <w:sz w:val="20"/>
          <w:szCs w:val="20"/>
        </w:rPr>
        <w:t>naștere. Malformațiile</w:t>
      </w:r>
      <w:r w:rsidRPr="003B6356">
        <w:rPr>
          <w:rFonts w:ascii="Times New Roman" w:hAnsi="Times New Roman" w:cs="Times New Roman"/>
          <w:sz w:val="20"/>
          <w:szCs w:val="20"/>
        </w:rPr>
        <w:t xml:space="preserve"> vasculare pot fi divizate în grupuri în </w:t>
      </w:r>
      <w:r w:rsidR="001B3645" w:rsidRPr="003B6356">
        <w:rPr>
          <w:rFonts w:ascii="Times New Roman" w:hAnsi="Times New Roman" w:cs="Times New Roman"/>
          <w:sz w:val="20"/>
          <w:szCs w:val="20"/>
        </w:rPr>
        <w:t>funcție</w:t>
      </w:r>
      <w:r w:rsidRPr="003B6356">
        <w:rPr>
          <w:rFonts w:ascii="Times New Roman" w:hAnsi="Times New Roman" w:cs="Times New Roman"/>
          <w:sz w:val="20"/>
          <w:szCs w:val="20"/>
        </w:rPr>
        <w:t xml:space="preserve"> de componenta vasculară și de caracteristicile fluxului sanguin. Astfel pot fi: capilare, venoase, limfatice cu flux-scăzut sau arteriale cu flux-rapid, sau o </w:t>
      </w:r>
      <w:r w:rsidR="001B3645" w:rsidRPr="003B6356">
        <w:rPr>
          <w:rFonts w:ascii="Times New Roman" w:hAnsi="Times New Roman" w:cs="Times New Roman"/>
          <w:sz w:val="20"/>
          <w:szCs w:val="20"/>
        </w:rPr>
        <w:t>combinație</w:t>
      </w:r>
      <w:r w:rsidRPr="003B6356">
        <w:rPr>
          <w:rFonts w:ascii="Times New Roman" w:hAnsi="Times New Roman" w:cs="Times New Roman"/>
          <w:sz w:val="20"/>
          <w:szCs w:val="20"/>
        </w:rPr>
        <w:t xml:space="preserve"> a lor. Pot fi localizate peste tot, dar cel mai frecvent se întâlnesc la nivelul </w:t>
      </w:r>
      <w:r w:rsidR="001B3645" w:rsidRPr="003B6356">
        <w:rPr>
          <w:rFonts w:ascii="Times New Roman" w:hAnsi="Times New Roman" w:cs="Times New Roman"/>
          <w:sz w:val="20"/>
          <w:szCs w:val="20"/>
        </w:rPr>
        <w:t>țesutului</w:t>
      </w:r>
      <w:r w:rsidRPr="003B6356">
        <w:rPr>
          <w:rFonts w:ascii="Times New Roman" w:hAnsi="Times New Roman" w:cs="Times New Roman"/>
          <w:sz w:val="20"/>
          <w:szCs w:val="20"/>
        </w:rPr>
        <w:t xml:space="preserve"> moale. În general sunt prezente la </w:t>
      </w:r>
      <w:r w:rsidR="006A5EE2" w:rsidRPr="003B6356">
        <w:rPr>
          <w:rFonts w:ascii="Times New Roman" w:hAnsi="Times New Roman" w:cs="Times New Roman"/>
          <w:sz w:val="20"/>
          <w:szCs w:val="20"/>
        </w:rPr>
        <w:t>naștere</w:t>
      </w:r>
      <w:r w:rsidRPr="003B6356">
        <w:rPr>
          <w:rFonts w:ascii="Times New Roman" w:hAnsi="Times New Roman" w:cs="Times New Roman"/>
          <w:sz w:val="20"/>
          <w:szCs w:val="20"/>
        </w:rPr>
        <w:t xml:space="preserve">, persistă toată </w:t>
      </w:r>
      <w:r w:rsidR="001B3645" w:rsidRPr="003B6356">
        <w:rPr>
          <w:rFonts w:ascii="Times New Roman" w:hAnsi="Times New Roman" w:cs="Times New Roman"/>
          <w:sz w:val="20"/>
          <w:szCs w:val="20"/>
        </w:rPr>
        <w:t>viața</w:t>
      </w:r>
      <w:r w:rsidRPr="003B6356">
        <w:rPr>
          <w:rFonts w:ascii="Times New Roman" w:hAnsi="Times New Roman" w:cs="Times New Roman"/>
          <w:sz w:val="20"/>
          <w:szCs w:val="20"/>
        </w:rPr>
        <w:t xml:space="preserv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cele mai multe ori, se </w:t>
      </w:r>
      <w:r w:rsidR="001B3645" w:rsidRPr="003B6356">
        <w:rPr>
          <w:rFonts w:ascii="Times New Roman" w:hAnsi="Times New Roman" w:cs="Times New Roman"/>
          <w:sz w:val="20"/>
          <w:szCs w:val="20"/>
        </w:rPr>
        <w:t>înrăutățesc</w:t>
      </w:r>
      <w:r w:rsidRPr="003B6356">
        <w:rPr>
          <w:rFonts w:ascii="Times New Roman" w:hAnsi="Times New Roman" w:cs="Times New Roman"/>
          <w:sz w:val="20"/>
          <w:szCs w:val="20"/>
        </w:rPr>
        <w:t>.</w:t>
      </w:r>
    </w:p>
    <w:p w14:paraId="7F2813D2" w14:textId="63503910" w:rsidR="00A31479" w:rsidRPr="003B6356" w:rsidRDefault="00A31479" w:rsidP="00B57CB3">
      <w:pPr>
        <w:pStyle w:val="ListParagraph"/>
        <w:numPr>
          <w:ilvl w:val="0"/>
          <w:numId w:val="9"/>
        </w:num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t>Malformații cu flux lent</w:t>
      </w:r>
    </w:p>
    <w:p w14:paraId="4017EC42" w14:textId="0388E261" w:rsidR="00C0797B" w:rsidRPr="003B6356" w:rsidRDefault="004E2B1B"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Malformații</w:t>
      </w:r>
      <w:r w:rsidR="00A31479" w:rsidRPr="003B6356">
        <w:rPr>
          <w:rFonts w:ascii="Times New Roman" w:hAnsi="Times New Roman" w:cs="Times New Roman"/>
          <w:b/>
          <w:bCs/>
          <w:sz w:val="20"/>
          <w:szCs w:val="20"/>
        </w:rPr>
        <w:t xml:space="preserve"> capilare</w:t>
      </w:r>
      <w:r w:rsidR="00C0797B" w:rsidRPr="003B6356">
        <w:rPr>
          <w:rFonts w:ascii="Times New Roman" w:hAnsi="Times New Roman" w:cs="Times New Roman"/>
          <w:b/>
          <w:bCs/>
          <w:sz w:val="20"/>
          <w:szCs w:val="20"/>
        </w:rPr>
        <w:t xml:space="preserve">. </w:t>
      </w:r>
      <w:r w:rsidR="00A31479" w:rsidRPr="003B6356">
        <w:rPr>
          <w:rFonts w:ascii="Times New Roman" w:hAnsi="Times New Roman" w:cs="Times New Roman"/>
          <w:sz w:val="20"/>
          <w:szCs w:val="20"/>
        </w:rPr>
        <w:t xml:space="preserve">Afectează rețeaua capilară a tegumentului și mucoaselor, uneori, invadează structurile profunde, în mod special, în zona </w:t>
      </w:r>
      <w:r w:rsidR="001B3645" w:rsidRPr="003B6356">
        <w:rPr>
          <w:rFonts w:ascii="Times New Roman" w:hAnsi="Times New Roman" w:cs="Times New Roman"/>
          <w:sz w:val="20"/>
          <w:szCs w:val="20"/>
        </w:rPr>
        <w:t>feței</w:t>
      </w:r>
      <w:r w:rsidR="00A31479" w:rsidRPr="003B6356">
        <w:rPr>
          <w:rFonts w:ascii="Times New Roman" w:hAnsi="Times New Roman" w:cs="Times New Roman"/>
          <w:sz w:val="20"/>
          <w:szCs w:val="20"/>
        </w:rPr>
        <w:t xml:space="preserve">. Malformațiile capilare, telangiectaziile și „petele de vin” (angiomul plan), sunt printre cele mai frecvente </w:t>
      </w:r>
      <w:r w:rsidR="001B3645" w:rsidRPr="003B6356">
        <w:rPr>
          <w:rFonts w:ascii="Times New Roman" w:hAnsi="Times New Roman" w:cs="Times New Roman"/>
          <w:sz w:val="20"/>
          <w:szCs w:val="20"/>
        </w:rPr>
        <w:t>malformații</w:t>
      </w:r>
      <w:r w:rsidR="00A31479" w:rsidRPr="003B6356">
        <w:rPr>
          <w:rFonts w:ascii="Times New Roman" w:hAnsi="Times New Roman" w:cs="Times New Roman"/>
          <w:sz w:val="20"/>
          <w:szCs w:val="20"/>
        </w:rPr>
        <w:t xml:space="preserve"> vasculare. Sunt prezente la </w:t>
      </w:r>
      <w:r w:rsidR="006A5EE2" w:rsidRPr="003B6356">
        <w:rPr>
          <w:rFonts w:ascii="Times New Roman" w:hAnsi="Times New Roman" w:cs="Times New Roman"/>
          <w:sz w:val="20"/>
          <w:szCs w:val="20"/>
        </w:rPr>
        <w:t>naștere</w:t>
      </w:r>
      <w:r w:rsidR="00A31479" w:rsidRPr="003B6356">
        <w:rPr>
          <w:rFonts w:ascii="Times New Roman" w:hAnsi="Times New Roman" w:cs="Times New Roman"/>
          <w:sz w:val="20"/>
          <w:szCs w:val="20"/>
        </w:rPr>
        <w:t xml:space="preserve">, de obicei apar sporadic, dar au fost descrise </w:t>
      </w:r>
      <w:r w:rsidR="006A5EE2" w:rsidRPr="003B6356">
        <w:rPr>
          <w:rFonts w:ascii="Times New Roman" w:hAnsi="Times New Roman" w:cs="Times New Roman"/>
          <w:sz w:val="20"/>
          <w:szCs w:val="20"/>
        </w:rPr>
        <w:t>și</w:t>
      </w:r>
      <w:r w:rsidR="00A31479" w:rsidRPr="003B6356">
        <w:rPr>
          <w:rFonts w:ascii="Times New Roman" w:hAnsi="Times New Roman" w:cs="Times New Roman"/>
          <w:sz w:val="20"/>
          <w:szCs w:val="20"/>
        </w:rPr>
        <w:t xml:space="preserve"> cazuri familiale.</w:t>
      </w:r>
    </w:p>
    <w:p w14:paraId="3ECCB89D" w14:textId="2EB37DA7" w:rsidR="00C0797B" w:rsidRPr="003B6356" w:rsidRDefault="00C0797B" w:rsidP="00B57CB3">
      <w:pPr>
        <w:pStyle w:val="ListParagraph"/>
        <w:numPr>
          <w:ilvl w:val="0"/>
          <w:numId w:val="8"/>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„Petele de somon”  sunt prezente la aproximativ 44% din totalul nou-născuților, au culoarea cărămizie- roz, sau pot fi complet albite, plate și se închid la culoare în timpul </w:t>
      </w:r>
      <w:r w:rsidR="001B3645" w:rsidRPr="003B6356">
        <w:rPr>
          <w:rFonts w:ascii="Times New Roman" w:hAnsi="Times New Roman" w:cs="Times New Roman"/>
          <w:sz w:val="20"/>
          <w:szCs w:val="20"/>
        </w:rPr>
        <w:t>activității</w:t>
      </w:r>
      <w:r w:rsidRPr="003B6356">
        <w:rPr>
          <w:rFonts w:ascii="Times New Roman" w:hAnsi="Times New Roman" w:cs="Times New Roman"/>
          <w:sz w:val="20"/>
          <w:szCs w:val="20"/>
        </w:rPr>
        <w:t xml:space="preserve"> intense (plâns, </w:t>
      </w:r>
      <w:r w:rsidR="001B3645" w:rsidRPr="003B6356">
        <w:rPr>
          <w:rFonts w:ascii="Times New Roman" w:hAnsi="Times New Roman" w:cs="Times New Roman"/>
          <w:sz w:val="20"/>
          <w:szCs w:val="20"/>
        </w:rPr>
        <w:t>defecație</w:t>
      </w:r>
      <w:r w:rsidRPr="003B6356">
        <w:rPr>
          <w:rFonts w:ascii="Times New Roman" w:hAnsi="Times New Roman" w:cs="Times New Roman"/>
          <w:sz w:val="20"/>
          <w:szCs w:val="20"/>
        </w:rPr>
        <w:t xml:space="preserve">) sau cu modificări ale temperaturii mediului ambiant. Sunt localizate frecvent pe ceafă, pe glabelă și pleoape, în pliurile nazolabiale, pe buze, și în zona sacrală ”. Sunt simetrice, cu leziuni la ambele pleoape sau de o parte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de alta a liniei mediane (Figura 4.2  a). Au </w:t>
      </w:r>
      <w:r w:rsidR="001B3645" w:rsidRPr="003B6356">
        <w:rPr>
          <w:rFonts w:ascii="Times New Roman" w:hAnsi="Times New Roman" w:cs="Times New Roman"/>
          <w:sz w:val="20"/>
          <w:szCs w:val="20"/>
        </w:rPr>
        <w:t>tendința</w:t>
      </w:r>
      <w:r w:rsidRPr="003B6356">
        <w:rPr>
          <w:rFonts w:ascii="Times New Roman" w:hAnsi="Times New Roman" w:cs="Times New Roman"/>
          <w:sz w:val="20"/>
          <w:szCs w:val="20"/>
        </w:rPr>
        <w:t xml:space="preserve"> de a regresa semnificativ cu timpul, cele de pe pleoape și gabelă dispar de obicei la vârsta de 2-3 ani, iar cele de la nivelul cefei și cele sacrate au tendința de a persista mai mult, până la vârsta de 6 ani. </w:t>
      </w:r>
    </w:p>
    <w:p w14:paraId="4FE58A3D" w14:textId="4CEC3E96" w:rsidR="00C0797B" w:rsidRPr="003B6356" w:rsidRDefault="00C0797B" w:rsidP="00B57CB3">
      <w:pPr>
        <w:pStyle w:val="ListParagraph"/>
        <w:numPr>
          <w:ilvl w:val="0"/>
          <w:numId w:val="8"/>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„Petele de vin” apar la aproximativ 0,3% din totalul nou-născuților, sunt prezente la naștere, ca macule roșii, devin</w:t>
      </w:r>
      <w:r w:rsidR="001021BF" w:rsidRPr="003B6356">
        <w:rPr>
          <w:rFonts w:ascii="Times New Roman" w:hAnsi="Times New Roman" w:cs="Times New Roman"/>
          <w:sz w:val="20"/>
          <w:szCs w:val="20"/>
        </w:rPr>
        <w:t>e</w:t>
      </w:r>
      <w:r w:rsidRPr="003B6356">
        <w:rPr>
          <w:rFonts w:ascii="Times New Roman" w:hAnsi="Times New Roman" w:cs="Times New Roman"/>
          <w:sz w:val="20"/>
          <w:szCs w:val="20"/>
        </w:rPr>
        <w:t xml:space="preserve"> violacei cu înaintarea în vârstă și nu dispar. Pot să apară oriunde pe corp, dar localizarea frecventă este la nivelul </w:t>
      </w:r>
      <w:r w:rsidR="001B3645" w:rsidRPr="003B6356">
        <w:rPr>
          <w:rFonts w:ascii="Times New Roman" w:hAnsi="Times New Roman" w:cs="Times New Roman"/>
          <w:sz w:val="20"/>
          <w:szCs w:val="20"/>
        </w:rPr>
        <w:t>feței</w:t>
      </w:r>
      <w:r w:rsidRPr="003B6356">
        <w:rPr>
          <w:rFonts w:ascii="Times New Roman" w:hAnsi="Times New Roman" w:cs="Times New Roman"/>
          <w:sz w:val="20"/>
          <w:szCs w:val="20"/>
        </w:rPr>
        <w:t xml:space="preserve"> sau unui membru. „Petele de vin” pot fi markerii unor sindroame (Klippel-Trenaunay, Sturge-Weber). (Figura 4.2 b, c)</w:t>
      </w:r>
      <w:r w:rsidR="00855EAE">
        <w:rPr>
          <w:rFonts w:ascii="Times New Roman" w:hAnsi="Times New Roman" w:cs="Times New Roman"/>
          <w:sz w:val="20"/>
          <w:szCs w:val="20"/>
        </w:rPr>
        <w:t>kkkkkkkkkkkkkkkkkkkkkkkkkkkkkkkkkkkkkkkkkkkkk</w:t>
      </w:r>
    </w:p>
    <w:p w14:paraId="53A50743" w14:textId="46B94E40" w:rsidR="007462FB" w:rsidRPr="003B6356" w:rsidRDefault="007462FB" w:rsidP="00B57CB3">
      <w:pPr>
        <w:spacing w:after="0" w:line="360" w:lineRule="auto"/>
        <w:jc w:val="center"/>
        <w:rPr>
          <w:rFonts w:ascii="Times New Roman" w:hAnsi="Times New Roman" w:cs="Times New Roman"/>
          <w:sz w:val="20"/>
          <w:szCs w:val="20"/>
        </w:rPr>
      </w:pPr>
    </w:p>
    <w:p w14:paraId="2CF0D745" w14:textId="3926F075" w:rsidR="00A31479" w:rsidRPr="003B6356" w:rsidRDefault="004E2B1B"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Malformații</w:t>
      </w:r>
      <w:r w:rsidR="00A31479" w:rsidRPr="003B6356">
        <w:rPr>
          <w:rFonts w:ascii="Times New Roman" w:hAnsi="Times New Roman" w:cs="Times New Roman"/>
          <w:b/>
          <w:bCs/>
          <w:sz w:val="20"/>
          <w:szCs w:val="20"/>
        </w:rPr>
        <w:t xml:space="preserve"> venoase</w:t>
      </w:r>
      <w:r w:rsidR="00C0797B" w:rsidRPr="003B6356">
        <w:rPr>
          <w:rFonts w:ascii="Times New Roman" w:hAnsi="Times New Roman" w:cs="Times New Roman"/>
          <w:b/>
          <w:bCs/>
          <w:sz w:val="20"/>
          <w:szCs w:val="20"/>
        </w:rPr>
        <w:t>.</w:t>
      </w:r>
      <w:r w:rsidR="00C0797B" w:rsidRPr="003B6356">
        <w:rPr>
          <w:rFonts w:ascii="Times New Roman" w:hAnsi="Times New Roman" w:cs="Times New Roman"/>
          <w:sz w:val="20"/>
          <w:szCs w:val="20"/>
        </w:rPr>
        <w:t xml:space="preserve"> </w:t>
      </w:r>
      <w:r w:rsidR="00A31479" w:rsidRPr="003B6356">
        <w:rPr>
          <w:rFonts w:ascii="Times New Roman" w:hAnsi="Times New Roman" w:cs="Times New Roman"/>
          <w:sz w:val="20"/>
          <w:szCs w:val="20"/>
        </w:rPr>
        <w:t xml:space="preserve">Majoritatea sunt vizibile la </w:t>
      </w:r>
      <w:r w:rsidR="006A5EE2" w:rsidRPr="003B6356">
        <w:rPr>
          <w:rFonts w:ascii="Times New Roman" w:hAnsi="Times New Roman" w:cs="Times New Roman"/>
          <w:sz w:val="20"/>
          <w:szCs w:val="20"/>
        </w:rPr>
        <w:t>naștere</w:t>
      </w:r>
      <w:r w:rsidR="00A31479" w:rsidRPr="003B6356">
        <w:rPr>
          <w:rFonts w:ascii="Times New Roman" w:hAnsi="Times New Roman" w:cs="Times New Roman"/>
          <w:sz w:val="20"/>
          <w:szCs w:val="20"/>
        </w:rPr>
        <w:t xml:space="preserve">, ca pete sau plăci albăstrui. Extinderea se produce din copilărie la pubertate. Se prezintă ca mase moi, compresibile de culoare albastră, care se măresc atunci când zona afectată este într-o poziție dependentă sau cu activitatea fizică. Culoarea albastra este patognomonică. Nu se înregistrează </w:t>
      </w:r>
      <w:r w:rsidR="001021BF" w:rsidRPr="003B6356">
        <w:rPr>
          <w:rFonts w:ascii="Times New Roman" w:hAnsi="Times New Roman" w:cs="Times New Roman"/>
          <w:sz w:val="20"/>
          <w:szCs w:val="20"/>
        </w:rPr>
        <w:t>creșterea</w:t>
      </w:r>
      <w:r w:rsidR="00A31479" w:rsidRPr="003B6356">
        <w:rPr>
          <w:rFonts w:ascii="Times New Roman" w:hAnsi="Times New Roman" w:cs="Times New Roman"/>
          <w:sz w:val="20"/>
          <w:szCs w:val="20"/>
        </w:rPr>
        <w:t xml:space="preserve"> temperaturii cutanate locale </w:t>
      </w:r>
      <w:r w:rsidR="006A5EE2" w:rsidRPr="003B6356">
        <w:rPr>
          <w:rFonts w:ascii="Times New Roman" w:hAnsi="Times New Roman" w:cs="Times New Roman"/>
          <w:sz w:val="20"/>
          <w:szCs w:val="20"/>
        </w:rPr>
        <w:t>și</w:t>
      </w:r>
      <w:r w:rsidR="00A31479" w:rsidRPr="003B6356">
        <w:rPr>
          <w:rFonts w:ascii="Times New Roman" w:hAnsi="Times New Roman" w:cs="Times New Roman"/>
          <w:sz w:val="20"/>
          <w:szCs w:val="20"/>
        </w:rPr>
        <w:t xml:space="preserve"> nici tril la palpare. </w:t>
      </w:r>
      <w:r w:rsidRPr="003B6356">
        <w:rPr>
          <w:rFonts w:ascii="Times New Roman" w:hAnsi="Times New Roman" w:cs="Times New Roman"/>
          <w:sz w:val="20"/>
          <w:szCs w:val="20"/>
        </w:rPr>
        <w:t>Malformațiile</w:t>
      </w:r>
      <w:r w:rsidR="007A6DFB" w:rsidRPr="003B6356">
        <w:rPr>
          <w:rFonts w:ascii="Times New Roman" w:hAnsi="Times New Roman" w:cs="Times New Roman"/>
          <w:sz w:val="20"/>
          <w:szCs w:val="20"/>
        </w:rPr>
        <w:t xml:space="preserve"> venoase</w:t>
      </w:r>
      <w:r w:rsidR="00A31479" w:rsidRPr="003B6356">
        <w:rPr>
          <w:rFonts w:ascii="Times New Roman" w:hAnsi="Times New Roman" w:cs="Times New Roman"/>
          <w:sz w:val="20"/>
          <w:szCs w:val="20"/>
        </w:rPr>
        <w:t xml:space="preserve"> sunt prezente pretutindeni </w:t>
      </w:r>
      <w:r w:rsidR="006A5EE2" w:rsidRPr="003B6356">
        <w:rPr>
          <w:rFonts w:ascii="Times New Roman" w:hAnsi="Times New Roman" w:cs="Times New Roman"/>
          <w:sz w:val="20"/>
          <w:szCs w:val="20"/>
        </w:rPr>
        <w:t>și</w:t>
      </w:r>
      <w:r w:rsidR="00A31479" w:rsidRPr="003B6356">
        <w:rPr>
          <w:rFonts w:ascii="Times New Roman" w:hAnsi="Times New Roman" w:cs="Times New Roman"/>
          <w:sz w:val="20"/>
          <w:szCs w:val="20"/>
        </w:rPr>
        <w:t xml:space="preserve"> pot fi localizate sau extinse. Localizarea cea mai frecventă este la nivelul capului </w:t>
      </w:r>
      <w:r w:rsidR="006A5EE2" w:rsidRPr="003B6356">
        <w:rPr>
          <w:rFonts w:ascii="Times New Roman" w:hAnsi="Times New Roman" w:cs="Times New Roman"/>
          <w:sz w:val="20"/>
          <w:szCs w:val="20"/>
        </w:rPr>
        <w:t>și</w:t>
      </w:r>
      <w:r w:rsidR="00A31479" w:rsidRPr="003B6356">
        <w:rPr>
          <w:rFonts w:ascii="Times New Roman" w:hAnsi="Times New Roman" w:cs="Times New Roman"/>
          <w:sz w:val="20"/>
          <w:szCs w:val="20"/>
        </w:rPr>
        <w:t xml:space="preserve"> gâtului. Aceste leziuni pot fi superficiale (intradermice sau subcutanate) sau profunde (intramusculare sau intraosoase). Majoritatea sunt asimptomatice, dar durerea apare în formele localizate la </w:t>
      </w:r>
      <w:r w:rsidR="001021BF" w:rsidRPr="003B6356">
        <w:rPr>
          <w:rFonts w:ascii="Times New Roman" w:hAnsi="Times New Roman" w:cs="Times New Roman"/>
          <w:sz w:val="20"/>
          <w:szCs w:val="20"/>
        </w:rPr>
        <w:t>extremități</w:t>
      </w:r>
      <w:r w:rsidR="00A31479" w:rsidRPr="003B6356">
        <w:rPr>
          <w:rFonts w:ascii="Times New Roman" w:hAnsi="Times New Roman" w:cs="Times New Roman"/>
          <w:sz w:val="20"/>
          <w:szCs w:val="20"/>
        </w:rPr>
        <w:t xml:space="preserve">. Fleboliţii </w:t>
      </w:r>
      <w:r w:rsidR="006A5EE2" w:rsidRPr="003B6356">
        <w:rPr>
          <w:rFonts w:ascii="Times New Roman" w:hAnsi="Times New Roman" w:cs="Times New Roman"/>
          <w:sz w:val="20"/>
          <w:szCs w:val="20"/>
        </w:rPr>
        <w:t>și</w:t>
      </w:r>
      <w:r w:rsidR="00A31479" w:rsidRPr="003B6356">
        <w:rPr>
          <w:rFonts w:ascii="Times New Roman" w:hAnsi="Times New Roman" w:cs="Times New Roman"/>
          <w:sz w:val="20"/>
          <w:szCs w:val="20"/>
        </w:rPr>
        <w:t xml:space="preserve"> diatezele hemoragice sunt </w:t>
      </w:r>
      <w:r w:rsidR="001B3645" w:rsidRPr="003B6356">
        <w:rPr>
          <w:rFonts w:ascii="Times New Roman" w:hAnsi="Times New Roman" w:cs="Times New Roman"/>
          <w:sz w:val="20"/>
          <w:szCs w:val="20"/>
        </w:rPr>
        <w:t>complicații</w:t>
      </w:r>
      <w:r w:rsidR="00A31479" w:rsidRPr="003B6356">
        <w:rPr>
          <w:rFonts w:ascii="Times New Roman" w:hAnsi="Times New Roman" w:cs="Times New Roman"/>
          <w:sz w:val="20"/>
          <w:szCs w:val="20"/>
        </w:rPr>
        <w:t xml:space="preserve"> ale </w:t>
      </w:r>
      <w:r w:rsidR="001021BF" w:rsidRPr="003B6356">
        <w:rPr>
          <w:rFonts w:ascii="Times New Roman" w:hAnsi="Times New Roman" w:cs="Times New Roman"/>
          <w:sz w:val="20"/>
          <w:szCs w:val="20"/>
        </w:rPr>
        <w:t>malformațiilor</w:t>
      </w:r>
      <w:r w:rsidR="007A6DFB" w:rsidRPr="003B6356">
        <w:rPr>
          <w:rFonts w:ascii="Times New Roman" w:hAnsi="Times New Roman" w:cs="Times New Roman"/>
          <w:sz w:val="20"/>
          <w:szCs w:val="20"/>
        </w:rPr>
        <w:t xml:space="preserve"> venoase</w:t>
      </w:r>
      <w:r w:rsidR="00A31479" w:rsidRPr="003B6356">
        <w:rPr>
          <w:rFonts w:ascii="Times New Roman" w:hAnsi="Times New Roman" w:cs="Times New Roman"/>
          <w:sz w:val="20"/>
          <w:szCs w:val="20"/>
        </w:rPr>
        <w:t xml:space="preserve">. Tratamentul depinde de localizarea </w:t>
      </w:r>
      <w:r w:rsidR="006A5EE2" w:rsidRPr="003B6356">
        <w:rPr>
          <w:rFonts w:ascii="Times New Roman" w:hAnsi="Times New Roman" w:cs="Times New Roman"/>
          <w:sz w:val="20"/>
          <w:szCs w:val="20"/>
        </w:rPr>
        <w:t>și</w:t>
      </w:r>
      <w:r w:rsidR="00A31479" w:rsidRPr="003B6356">
        <w:rPr>
          <w:rFonts w:ascii="Times New Roman" w:hAnsi="Times New Roman" w:cs="Times New Roman"/>
          <w:sz w:val="20"/>
          <w:szCs w:val="20"/>
        </w:rPr>
        <w:t xml:space="preserve"> extinderea leziunii. Dacă leziunea este localizată </w:t>
      </w:r>
      <w:r w:rsidR="006A5EE2" w:rsidRPr="003B6356">
        <w:rPr>
          <w:rFonts w:ascii="Times New Roman" w:hAnsi="Times New Roman" w:cs="Times New Roman"/>
          <w:sz w:val="20"/>
          <w:szCs w:val="20"/>
        </w:rPr>
        <w:t>și</w:t>
      </w:r>
      <w:r w:rsidR="00A31479" w:rsidRPr="003B6356">
        <w:rPr>
          <w:rFonts w:ascii="Times New Roman" w:hAnsi="Times New Roman" w:cs="Times New Roman"/>
          <w:sz w:val="20"/>
          <w:szCs w:val="20"/>
        </w:rPr>
        <w:t xml:space="preserve"> accesibilă, se efectuează excizie chirurgicală, cu rezultate bune. Pentru leziuni extinse, care nu pot fi rezecate, se efectuează scleroterapie sau embolizare. </w:t>
      </w:r>
      <w:r w:rsidR="001021BF" w:rsidRPr="003B6356">
        <w:rPr>
          <w:rFonts w:ascii="Times New Roman" w:hAnsi="Times New Roman" w:cs="Times New Roman"/>
          <w:sz w:val="20"/>
          <w:szCs w:val="20"/>
        </w:rPr>
        <w:t>Pacienții</w:t>
      </w:r>
      <w:r w:rsidR="00A31479" w:rsidRPr="003B6356">
        <w:rPr>
          <w:rFonts w:ascii="Times New Roman" w:hAnsi="Times New Roman" w:cs="Times New Roman"/>
          <w:sz w:val="20"/>
          <w:szCs w:val="20"/>
        </w:rPr>
        <w:t xml:space="preserve"> cu leziuni extinse la nivelul membrelor vor fi </w:t>
      </w:r>
      <w:r w:rsidR="001021BF" w:rsidRPr="003B6356">
        <w:rPr>
          <w:rFonts w:ascii="Times New Roman" w:hAnsi="Times New Roman" w:cs="Times New Roman"/>
          <w:sz w:val="20"/>
          <w:szCs w:val="20"/>
        </w:rPr>
        <w:t>instruiți</w:t>
      </w:r>
      <w:r w:rsidR="00A31479" w:rsidRPr="003B6356">
        <w:rPr>
          <w:rFonts w:ascii="Times New Roman" w:hAnsi="Times New Roman" w:cs="Times New Roman"/>
          <w:sz w:val="20"/>
          <w:szCs w:val="20"/>
        </w:rPr>
        <w:t xml:space="preserve"> să poarte haine ce fac compresie.</w:t>
      </w:r>
    </w:p>
    <w:p w14:paraId="2F2CBCD8" w14:textId="09E57749" w:rsidR="007A6DFB" w:rsidRPr="003B6356" w:rsidRDefault="004E2B1B"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Malformații</w:t>
      </w:r>
      <w:r w:rsidR="00A31479" w:rsidRPr="003B6356">
        <w:rPr>
          <w:rFonts w:ascii="Times New Roman" w:hAnsi="Times New Roman" w:cs="Times New Roman"/>
          <w:b/>
          <w:bCs/>
          <w:sz w:val="20"/>
          <w:szCs w:val="20"/>
        </w:rPr>
        <w:t xml:space="preserve"> limfatice</w:t>
      </w:r>
      <w:r w:rsidR="007A6DFB" w:rsidRPr="003B6356">
        <w:rPr>
          <w:rFonts w:ascii="Times New Roman" w:hAnsi="Times New Roman" w:cs="Times New Roman"/>
          <w:b/>
          <w:bCs/>
          <w:sz w:val="20"/>
          <w:szCs w:val="20"/>
        </w:rPr>
        <w:t>.</w:t>
      </w:r>
      <w:r w:rsidR="007A6DFB" w:rsidRPr="003B6356">
        <w:rPr>
          <w:rFonts w:ascii="Times New Roman" w:hAnsi="Times New Roman" w:cs="Times New Roman"/>
          <w:sz w:val="20"/>
          <w:szCs w:val="20"/>
        </w:rPr>
        <w:t xml:space="preserve"> Sunt leziuni vasculare benigne ce apar datorită unei tulburări de dezvoltare a sistemului limfatic în timpul embriogenezei. Pot fi superficiale focale sau difuze, subcutanate, profunde, dar pot apărea și în </w:t>
      </w:r>
      <w:r w:rsidR="006A5EE2" w:rsidRPr="003B6356">
        <w:rPr>
          <w:rFonts w:ascii="Times New Roman" w:hAnsi="Times New Roman" w:cs="Times New Roman"/>
          <w:sz w:val="20"/>
          <w:szCs w:val="20"/>
        </w:rPr>
        <w:t>mușchi</w:t>
      </w:r>
      <w:r w:rsidR="007A6DFB" w:rsidRPr="003B6356">
        <w:rPr>
          <w:rFonts w:ascii="Times New Roman" w:hAnsi="Times New Roman" w:cs="Times New Roman"/>
          <w:sz w:val="20"/>
          <w:szCs w:val="20"/>
        </w:rPr>
        <w:t xml:space="preserve"> sau organe. </w:t>
      </w:r>
      <w:r w:rsidRPr="003B6356">
        <w:rPr>
          <w:rFonts w:ascii="Times New Roman" w:hAnsi="Times New Roman" w:cs="Times New Roman"/>
          <w:sz w:val="20"/>
          <w:szCs w:val="20"/>
        </w:rPr>
        <w:t>Malformațiile</w:t>
      </w:r>
      <w:r w:rsidR="007A6DFB" w:rsidRPr="003B6356">
        <w:rPr>
          <w:rFonts w:ascii="Times New Roman" w:hAnsi="Times New Roman" w:cs="Times New Roman"/>
          <w:sz w:val="20"/>
          <w:szCs w:val="20"/>
        </w:rPr>
        <w:t xml:space="preserve"> limfatice pot să aibă orice localizare, sunt prezente la </w:t>
      </w:r>
      <w:r w:rsidR="006A5EE2" w:rsidRPr="003B6356">
        <w:rPr>
          <w:rFonts w:ascii="Times New Roman" w:hAnsi="Times New Roman" w:cs="Times New Roman"/>
          <w:sz w:val="20"/>
          <w:szCs w:val="20"/>
        </w:rPr>
        <w:t>naștere</w:t>
      </w:r>
      <w:r w:rsidR="007A6DFB" w:rsidRPr="003B6356">
        <w:rPr>
          <w:rFonts w:ascii="Times New Roman" w:hAnsi="Times New Roman" w:cs="Times New Roman"/>
          <w:sz w:val="20"/>
          <w:szCs w:val="20"/>
        </w:rPr>
        <w:t>, dar uneori devin vizibile la pubertate .</w:t>
      </w:r>
    </w:p>
    <w:p w14:paraId="0501050A" w14:textId="33EC0298" w:rsidR="007A6DFB" w:rsidRPr="003B6356" w:rsidRDefault="007A6DFB"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lastRenderedPageBreak/>
        <w:t>Există 2 tipuri de</w:t>
      </w:r>
      <w:r w:rsidRPr="003B6356">
        <w:t xml:space="preserve"> </w:t>
      </w:r>
      <w:r w:rsidR="001B3645" w:rsidRPr="003B6356">
        <w:rPr>
          <w:rFonts w:ascii="Times New Roman" w:hAnsi="Times New Roman" w:cs="Times New Roman"/>
          <w:sz w:val="20"/>
          <w:szCs w:val="20"/>
        </w:rPr>
        <w:t>malformații</w:t>
      </w:r>
      <w:r w:rsidRPr="003B6356">
        <w:rPr>
          <w:rFonts w:ascii="Times New Roman" w:hAnsi="Times New Roman" w:cs="Times New Roman"/>
          <w:sz w:val="20"/>
          <w:szCs w:val="20"/>
        </w:rPr>
        <w:t xml:space="preserve"> limfatice: microchistice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macrochistice. Malformațiile microchistice se prezintă ca vezicule mici, clare, care pătrund în </w:t>
      </w:r>
      <w:r w:rsidR="001021BF" w:rsidRPr="003B6356">
        <w:rPr>
          <w:rFonts w:ascii="Times New Roman" w:hAnsi="Times New Roman" w:cs="Times New Roman"/>
          <w:sz w:val="20"/>
          <w:szCs w:val="20"/>
        </w:rPr>
        <w:t>țesutul</w:t>
      </w:r>
      <w:r w:rsidRPr="003B6356">
        <w:rPr>
          <w:rFonts w:ascii="Times New Roman" w:hAnsi="Times New Roman" w:cs="Times New Roman"/>
          <w:sz w:val="20"/>
          <w:szCs w:val="20"/>
        </w:rPr>
        <w:t xml:space="preserve"> subcutanat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w:t>
      </w:r>
      <w:r w:rsidR="006A5EE2" w:rsidRPr="003B6356">
        <w:rPr>
          <w:rFonts w:ascii="Times New Roman" w:hAnsi="Times New Roman" w:cs="Times New Roman"/>
          <w:sz w:val="20"/>
          <w:szCs w:val="20"/>
        </w:rPr>
        <w:t>mușchi</w:t>
      </w:r>
      <w:r w:rsidRPr="003B6356">
        <w:rPr>
          <w:rFonts w:ascii="Times New Roman" w:hAnsi="Times New Roman" w:cs="Times New Roman"/>
          <w:sz w:val="20"/>
          <w:szCs w:val="20"/>
        </w:rPr>
        <w:t xml:space="preserve">. Malformațiile macrochistice sunt mari, compresibile sau necompresibile, netede, translucide sub tegument normal sau de culoare </w:t>
      </w:r>
      <w:r w:rsidR="001021BF" w:rsidRPr="003B6356">
        <w:rPr>
          <w:rFonts w:ascii="Times New Roman" w:hAnsi="Times New Roman" w:cs="Times New Roman"/>
          <w:sz w:val="20"/>
          <w:szCs w:val="20"/>
        </w:rPr>
        <w:t>albăstruie</w:t>
      </w:r>
      <w:r w:rsidRPr="003B6356">
        <w:rPr>
          <w:rFonts w:ascii="Times New Roman" w:hAnsi="Times New Roman" w:cs="Times New Roman"/>
          <w:sz w:val="20"/>
          <w:szCs w:val="20"/>
        </w:rPr>
        <w:t>.</w:t>
      </w:r>
    </w:p>
    <w:p w14:paraId="132B0B3B" w14:textId="4088C1CD" w:rsidR="007A6DFB" w:rsidRPr="003B6356" w:rsidRDefault="007A6DFB"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Complicațiile posibile sunt:  </w:t>
      </w:r>
      <w:r w:rsidR="001021BF" w:rsidRPr="003B6356">
        <w:rPr>
          <w:rFonts w:ascii="Times New Roman" w:hAnsi="Times New Roman" w:cs="Times New Roman"/>
          <w:sz w:val="20"/>
          <w:szCs w:val="20"/>
        </w:rPr>
        <w:t>infecția</w:t>
      </w:r>
      <w:r w:rsidRPr="003B6356">
        <w:rPr>
          <w:rFonts w:ascii="Times New Roman" w:hAnsi="Times New Roman" w:cs="Times New Roman"/>
          <w:sz w:val="20"/>
          <w:szCs w:val="20"/>
        </w:rPr>
        <w:t>,</w:t>
      </w:r>
      <w:r w:rsidR="006F0521"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sângerarea intralezională, </w:t>
      </w:r>
      <w:r w:rsidR="001021BF" w:rsidRPr="003B6356">
        <w:rPr>
          <w:rFonts w:ascii="Times New Roman" w:hAnsi="Times New Roman" w:cs="Times New Roman"/>
          <w:sz w:val="20"/>
          <w:szCs w:val="20"/>
        </w:rPr>
        <w:t>creșterea</w:t>
      </w:r>
      <w:r w:rsidRPr="003B6356">
        <w:rPr>
          <w:rFonts w:ascii="Times New Roman" w:hAnsi="Times New Roman" w:cs="Times New Roman"/>
          <w:sz w:val="20"/>
          <w:szCs w:val="20"/>
        </w:rPr>
        <w:t xml:space="preserve"> în lungime a membrului afectat, </w:t>
      </w:r>
      <w:r w:rsidR="001021BF" w:rsidRPr="003B6356">
        <w:rPr>
          <w:rFonts w:ascii="Times New Roman" w:hAnsi="Times New Roman" w:cs="Times New Roman"/>
          <w:sz w:val="20"/>
          <w:szCs w:val="20"/>
        </w:rPr>
        <w:t>creșterea</w:t>
      </w:r>
      <w:r w:rsidRPr="003B6356">
        <w:rPr>
          <w:rFonts w:ascii="Times New Roman" w:hAnsi="Times New Roman" w:cs="Times New Roman"/>
          <w:sz w:val="20"/>
          <w:szCs w:val="20"/>
        </w:rPr>
        <w:t xml:space="preserve"> exagerată a osului, malocluzie, obstrucția căilor aeriene, vizuale, chilotorax, chilopericard, ascită chiloasă, desfigurare.</w:t>
      </w:r>
    </w:p>
    <w:p w14:paraId="065BAB02" w14:textId="41B030FF" w:rsidR="00A31479" w:rsidRPr="003B6356" w:rsidRDefault="007A6DFB"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Odată stabilit diagnosticul, tratamentul depinde de aspectul clinic, de mărimea leziunii, localizarea anatomică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w:t>
      </w:r>
      <w:r w:rsidR="001021BF" w:rsidRPr="003B6356">
        <w:rPr>
          <w:rFonts w:ascii="Times New Roman" w:hAnsi="Times New Roman" w:cs="Times New Roman"/>
          <w:sz w:val="20"/>
          <w:szCs w:val="20"/>
        </w:rPr>
        <w:t>complicațiile</w:t>
      </w:r>
      <w:r w:rsidRPr="003B6356">
        <w:rPr>
          <w:rFonts w:ascii="Times New Roman" w:hAnsi="Times New Roman" w:cs="Times New Roman"/>
          <w:sz w:val="20"/>
          <w:szCs w:val="20"/>
        </w:rPr>
        <w:t xml:space="preserve"> prezente.  Excizia completă a leziunii este tratamentul preferat, acolo unde este posibil. LASER-ul este utilizat în anumite cazuri.</w:t>
      </w:r>
      <w:r w:rsidR="006F0521"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O alternativă la tratamentul chirurgical este scleroterapia care este eficientă în cazul </w:t>
      </w:r>
      <w:r w:rsidR="001021BF" w:rsidRPr="003B6356">
        <w:rPr>
          <w:rFonts w:ascii="Times New Roman" w:hAnsi="Times New Roman" w:cs="Times New Roman"/>
          <w:sz w:val="20"/>
          <w:szCs w:val="20"/>
        </w:rPr>
        <w:t>malformațiilor</w:t>
      </w:r>
      <w:r w:rsidRPr="003B6356">
        <w:rPr>
          <w:rFonts w:ascii="Times New Roman" w:hAnsi="Times New Roman" w:cs="Times New Roman"/>
          <w:sz w:val="20"/>
          <w:szCs w:val="20"/>
        </w:rPr>
        <w:t xml:space="preserve"> macrochistice. O varietate de </w:t>
      </w:r>
      <w:r w:rsidR="001021BF" w:rsidRPr="003B6356">
        <w:rPr>
          <w:rFonts w:ascii="Times New Roman" w:hAnsi="Times New Roman" w:cs="Times New Roman"/>
          <w:sz w:val="20"/>
          <w:szCs w:val="20"/>
        </w:rPr>
        <w:t>agenți</w:t>
      </w:r>
      <w:r w:rsidRPr="003B6356">
        <w:rPr>
          <w:rFonts w:ascii="Times New Roman" w:hAnsi="Times New Roman" w:cs="Times New Roman"/>
          <w:sz w:val="20"/>
          <w:szCs w:val="20"/>
        </w:rPr>
        <w:t xml:space="preserve"> sclerozanţi au fost </w:t>
      </w:r>
      <w:r w:rsidR="001021BF" w:rsidRPr="003B6356">
        <w:rPr>
          <w:rFonts w:ascii="Times New Roman" w:hAnsi="Times New Roman" w:cs="Times New Roman"/>
          <w:sz w:val="20"/>
          <w:szCs w:val="20"/>
        </w:rPr>
        <w:t>folosiți</w:t>
      </w:r>
      <w:r w:rsidRPr="003B6356">
        <w:rPr>
          <w:rFonts w:ascii="Times New Roman" w:hAnsi="Times New Roman" w:cs="Times New Roman"/>
          <w:sz w:val="20"/>
          <w:szCs w:val="20"/>
        </w:rPr>
        <w:t xml:space="preserve"> (etanol, bleomicină, doxiciclină, acid acetic, Ethibloc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OK-432 (Picibanil). În prezent se folosesc </w:t>
      </w:r>
      <w:r w:rsidR="001021BF" w:rsidRPr="003B6356">
        <w:rPr>
          <w:rFonts w:ascii="Times New Roman" w:hAnsi="Times New Roman" w:cs="Times New Roman"/>
          <w:sz w:val="20"/>
          <w:szCs w:val="20"/>
        </w:rPr>
        <w:t>diverse</w:t>
      </w:r>
      <w:r w:rsidRPr="003B6356">
        <w:rPr>
          <w:rFonts w:ascii="Times New Roman" w:hAnsi="Times New Roman" w:cs="Times New Roman"/>
          <w:sz w:val="20"/>
          <w:szCs w:val="20"/>
        </w:rPr>
        <w:t xml:space="preserve"> tipuri terapii medicamentoase (Sirolimus), terapii moleculare individualizate.</w:t>
      </w:r>
    </w:p>
    <w:p w14:paraId="05BC1FCE" w14:textId="6A06C511" w:rsidR="00A31479" w:rsidRPr="003B6356" w:rsidRDefault="004E2B1B" w:rsidP="00B57CB3">
      <w:pPr>
        <w:pStyle w:val="ListParagraph"/>
        <w:numPr>
          <w:ilvl w:val="0"/>
          <w:numId w:val="3"/>
        </w:num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t>Malformații</w:t>
      </w:r>
      <w:r w:rsidR="00A31479" w:rsidRPr="003B6356">
        <w:rPr>
          <w:rFonts w:ascii="Times New Roman" w:hAnsi="Times New Roman" w:cs="Times New Roman"/>
          <w:b/>
          <w:bCs/>
          <w:sz w:val="20"/>
          <w:szCs w:val="20"/>
        </w:rPr>
        <w:t xml:space="preserve"> vasculare cu flux rapid</w:t>
      </w:r>
      <w:bookmarkStart w:id="3" w:name="_Toc364277055"/>
      <w:bookmarkStart w:id="4" w:name="_Toc364165478"/>
      <w:bookmarkStart w:id="5" w:name="_Toc364158259"/>
      <w:bookmarkStart w:id="6" w:name="_Toc364015419"/>
    </w:p>
    <w:bookmarkEnd w:id="3"/>
    <w:bookmarkEnd w:id="4"/>
    <w:bookmarkEnd w:id="5"/>
    <w:bookmarkEnd w:id="6"/>
    <w:p w14:paraId="6666FA37" w14:textId="67CAA16D" w:rsidR="005C6D2B" w:rsidRPr="003B6356" w:rsidRDefault="004E2B1B" w:rsidP="005C6D2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Malformațiile</w:t>
      </w:r>
      <w:r w:rsidR="00564605" w:rsidRPr="003B6356">
        <w:rPr>
          <w:rFonts w:ascii="Times New Roman" w:hAnsi="Times New Roman" w:cs="Times New Roman"/>
          <w:b/>
          <w:bCs/>
          <w:sz w:val="20"/>
          <w:szCs w:val="20"/>
        </w:rPr>
        <w:t xml:space="preserve"> arterio-venoase</w:t>
      </w:r>
      <w:r w:rsidR="00564605" w:rsidRPr="003B6356">
        <w:rPr>
          <w:rFonts w:ascii="Times New Roman" w:hAnsi="Times New Roman" w:cs="Times New Roman"/>
          <w:sz w:val="20"/>
          <w:szCs w:val="20"/>
        </w:rPr>
        <w:t xml:space="preserve"> fac parte din categoria leziunilor cu flux crescut, fiind formate din vase arteriale și venoase dismorfice, legate direct una de alta, fără pat capilar.  Au o </w:t>
      </w:r>
      <w:r w:rsidR="001021BF" w:rsidRPr="003B6356">
        <w:rPr>
          <w:rFonts w:ascii="Times New Roman" w:hAnsi="Times New Roman" w:cs="Times New Roman"/>
          <w:sz w:val="20"/>
          <w:szCs w:val="20"/>
        </w:rPr>
        <w:t>repartiție</w:t>
      </w:r>
      <w:r w:rsidR="00564605" w:rsidRPr="003B6356">
        <w:rPr>
          <w:rFonts w:ascii="Times New Roman" w:hAnsi="Times New Roman" w:cs="Times New Roman"/>
          <w:sz w:val="20"/>
          <w:szCs w:val="20"/>
        </w:rPr>
        <w:t xml:space="preserve"> egală pe sexe. 40-60% , sunt vizibile la </w:t>
      </w:r>
      <w:r w:rsidR="006A5EE2" w:rsidRPr="003B6356">
        <w:rPr>
          <w:rFonts w:ascii="Times New Roman" w:hAnsi="Times New Roman" w:cs="Times New Roman"/>
          <w:sz w:val="20"/>
          <w:szCs w:val="20"/>
        </w:rPr>
        <w:t>naștere</w:t>
      </w:r>
      <w:r w:rsidR="00564605" w:rsidRPr="003B6356">
        <w:rPr>
          <w:rFonts w:ascii="Times New Roman" w:hAnsi="Times New Roman" w:cs="Times New Roman"/>
          <w:sz w:val="20"/>
          <w:szCs w:val="20"/>
        </w:rPr>
        <w:t xml:space="preserve"> și progresează cu vârsta . Tratamentul este unul dificil. Mult timp </w:t>
      </w:r>
      <w:r w:rsidR="001021BF" w:rsidRPr="003B6356">
        <w:rPr>
          <w:rFonts w:ascii="Times New Roman" w:hAnsi="Times New Roman" w:cs="Times New Roman"/>
          <w:sz w:val="20"/>
          <w:szCs w:val="20"/>
        </w:rPr>
        <w:t>rezecția</w:t>
      </w:r>
      <w:r w:rsidR="00564605" w:rsidRPr="003B6356">
        <w:rPr>
          <w:rFonts w:ascii="Times New Roman" w:hAnsi="Times New Roman" w:cs="Times New Roman"/>
          <w:sz w:val="20"/>
          <w:szCs w:val="20"/>
        </w:rPr>
        <w:t xml:space="preserve"> chirurgicală a fost considerată gold standard-ul terapeutic, dar </w:t>
      </w:r>
      <w:r w:rsidR="001021BF" w:rsidRPr="003B6356">
        <w:rPr>
          <w:rFonts w:ascii="Times New Roman" w:hAnsi="Times New Roman" w:cs="Times New Roman"/>
          <w:sz w:val="20"/>
          <w:szCs w:val="20"/>
        </w:rPr>
        <w:t>complicațiile</w:t>
      </w:r>
      <w:r w:rsidR="00564605" w:rsidRPr="003B6356">
        <w:rPr>
          <w:rFonts w:ascii="Times New Roman" w:hAnsi="Times New Roman" w:cs="Times New Roman"/>
          <w:sz w:val="20"/>
          <w:szCs w:val="20"/>
        </w:rPr>
        <w:t xml:space="preserve"> </w:t>
      </w:r>
      <w:r w:rsidR="006A5EE2" w:rsidRPr="003B6356">
        <w:rPr>
          <w:rFonts w:ascii="Times New Roman" w:hAnsi="Times New Roman" w:cs="Times New Roman"/>
          <w:sz w:val="20"/>
          <w:szCs w:val="20"/>
        </w:rPr>
        <w:t>și</w:t>
      </w:r>
      <w:r w:rsidR="00564605" w:rsidRPr="003B6356">
        <w:rPr>
          <w:rFonts w:ascii="Times New Roman" w:hAnsi="Times New Roman" w:cs="Times New Roman"/>
          <w:sz w:val="20"/>
          <w:szCs w:val="20"/>
        </w:rPr>
        <w:t xml:space="preserve"> rata de </w:t>
      </w:r>
      <w:r w:rsidR="001021BF" w:rsidRPr="003B6356">
        <w:rPr>
          <w:rFonts w:ascii="Times New Roman" w:hAnsi="Times New Roman" w:cs="Times New Roman"/>
          <w:sz w:val="20"/>
          <w:szCs w:val="20"/>
        </w:rPr>
        <w:t>recurență</w:t>
      </w:r>
      <w:r w:rsidR="00564605" w:rsidRPr="003B6356">
        <w:rPr>
          <w:rFonts w:ascii="Times New Roman" w:hAnsi="Times New Roman" w:cs="Times New Roman"/>
          <w:sz w:val="20"/>
          <w:szCs w:val="20"/>
        </w:rPr>
        <w:t xml:space="preserve"> au fost crescute. Eradicarea completă a nidusului este necesară pentru ca </w:t>
      </w:r>
      <w:r w:rsidR="001021BF" w:rsidRPr="003B6356">
        <w:rPr>
          <w:rFonts w:ascii="Times New Roman" w:hAnsi="Times New Roman" w:cs="Times New Roman"/>
          <w:sz w:val="20"/>
          <w:szCs w:val="20"/>
        </w:rPr>
        <w:t>intervenția</w:t>
      </w:r>
      <w:r w:rsidR="00564605" w:rsidRPr="003B6356">
        <w:rPr>
          <w:rFonts w:ascii="Times New Roman" w:hAnsi="Times New Roman" w:cs="Times New Roman"/>
          <w:sz w:val="20"/>
          <w:szCs w:val="20"/>
        </w:rPr>
        <w:t xml:space="preserve"> să fie curativă, dar de multe ori acest lucru nu se poate realiza. Terapia endovasculară este benefică la </w:t>
      </w:r>
      <w:r w:rsidR="001021BF" w:rsidRPr="003B6356">
        <w:rPr>
          <w:rFonts w:ascii="Times New Roman" w:hAnsi="Times New Roman" w:cs="Times New Roman"/>
          <w:sz w:val="20"/>
          <w:szCs w:val="20"/>
        </w:rPr>
        <w:t>pacienții</w:t>
      </w:r>
      <w:r w:rsidR="00564605" w:rsidRPr="003B6356">
        <w:rPr>
          <w:rFonts w:ascii="Times New Roman" w:hAnsi="Times New Roman" w:cs="Times New Roman"/>
          <w:sz w:val="20"/>
          <w:szCs w:val="20"/>
        </w:rPr>
        <w:t xml:space="preserve"> cu risc chirurgical crescut </w:t>
      </w:r>
      <w:r w:rsidR="006A5EE2" w:rsidRPr="003B6356">
        <w:rPr>
          <w:rFonts w:ascii="Times New Roman" w:hAnsi="Times New Roman" w:cs="Times New Roman"/>
          <w:sz w:val="20"/>
          <w:szCs w:val="20"/>
        </w:rPr>
        <w:t>și</w:t>
      </w:r>
      <w:r w:rsidR="00564605" w:rsidRPr="003B6356">
        <w:rPr>
          <w:rFonts w:ascii="Times New Roman" w:hAnsi="Times New Roman" w:cs="Times New Roman"/>
          <w:sz w:val="20"/>
          <w:szCs w:val="20"/>
        </w:rPr>
        <w:t xml:space="preserve"> în cazul leziunilor situate în zone inaccesibile . Extrem de rar, în cazul leziunilor situate la </w:t>
      </w:r>
      <w:r w:rsidR="001021BF" w:rsidRPr="003B6356">
        <w:rPr>
          <w:rFonts w:ascii="Times New Roman" w:hAnsi="Times New Roman" w:cs="Times New Roman"/>
          <w:sz w:val="20"/>
          <w:szCs w:val="20"/>
        </w:rPr>
        <w:t>extremități</w:t>
      </w:r>
      <w:r w:rsidR="00564605" w:rsidRPr="003B6356">
        <w:rPr>
          <w:rFonts w:ascii="Times New Roman" w:hAnsi="Times New Roman" w:cs="Times New Roman"/>
          <w:sz w:val="20"/>
          <w:szCs w:val="20"/>
        </w:rPr>
        <w:t xml:space="preserve"> (membre inferioare </w:t>
      </w:r>
      <w:r w:rsidR="006A5EE2" w:rsidRPr="003B6356">
        <w:rPr>
          <w:rFonts w:ascii="Times New Roman" w:hAnsi="Times New Roman" w:cs="Times New Roman"/>
          <w:sz w:val="20"/>
          <w:szCs w:val="20"/>
        </w:rPr>
        <w:t>și</w:t>
      </w:r>
      <w:r w:rsidR="00564605" w:rsidRPr="003B6356">
        <w:rPr>
          <w:rFonts w:ascii="Times New Roman" w:hAnsi="Times New Roman" w:cs="Times New Roman"/>
          <w:sz w:val="20"/>
          <w:szCs w:val="20"/>
        </w:rPr>
        <w:t xml:space="preserve"> superioare) </w:t>
      </w:r>
      <w:r w:rsidR="001021BF" w:rsidRPr="003B6356">
        <w:rPr>
          <w:rFonts w:ascii="Times New Roman" w:hAnsi="Times New Roman" w:cs="Times New Roman"/>
          <w:sz w:val="20"/>
          <w:szCs w:val="20"/>
        </w:rPr>
        <w:t>amputația</w:t>
      </w:r>
      <w:r w:rsidR="00564605" w:rsidRPr="003B6356">
        <w:rPr>
          <w:rFonts w:ascii="Times New Roman" w:hAnsi="Times New Roman" w:cs="Times New Roman"/>
          <w:sz w:val="20"/>
          <w:szCs w:val="20"/>
        </w:rPr>
        <w:t xml:space="preserve"> poate fi necesară. Pentru rezolvarea cât mai corectă </w:t>
      </w:r>
      <w:r w:rsidR="006A5EE2" w:rsidRPr="003B6356">
        <w:rPr>
          <w:rFonts w:ascii="Times New Roman" w:hAnsi="Times New Roman" w:cs="Times New Roman"/>
          <w:sz w:val="20"/>
          <w:szCs w:val="20"/>
        </w:rPr>
        <w:t>și</w:t>
      </w:r>
      <w:r w:rsidR="00564605" w:rsidRPr="003B6356">
        <w:rPr>
          <w:rFonts w:ascii="Times New Roman" w:hAnsi="Times New Roman" w:cs="Times New Roman"/>
          <w:sz w:val="20"/>
          <w:szCs w:val="20"/>
        </w:rPr>
        <w:t xml:space="preserve"> cu rezultate cât mai bune a cazurilor este nevoie de o echipă multidisciplinară formată din: chirurg vascular, chirurg pediatru, chirurg plastician, chirurg maxilo-facial, anestezist, anatomopatolog, pediatru, radiolog, radiolog </w:t>
      </w:r>
      <w:r w:rsidR="001021BF" w:rsidRPr="003B6356">
        <w:rPr>
          <w:rFonts w:ascii="Times New Roman" w:hAnsi="Times New Roman" w:cs="Times New Roman"/>
          <w:sz w:val="20"/>
          <w:szCs w:val="20"/>
        </w:rPr>
        <w:t>intervenționist</w:t>
      </w:r>
      <w:r w:rsidR="00564605" w:rsidRPr="003B6356">
        <w:rPr>
          <w:rFonts w:ascii="Times New Roman" w:hAnsi="Times New Roman" w:cs="Times New Roman"/>
          <w:sz w:val="20"/>
          <w:szCs w:val="20"/>
        </w:rPr>
        <w:t xml:space="preserve">, dermatolog, neurolog, </w:t>
      </w:r>
      <w:r w:rsidR="001021BF" w:rsidRPr="003B6356">
        <w:rPr>
          <w:rFonts w:ascii="Times New Roman" w:hAnsi="Times New Roman" w:cs="Times New Roman"/>
          <w:sz w:val="20"/>
          <w:szCs w:val="20"/>
        </w:rPr>
        <w:t>psihiatru</w:t>
      </w:r>
      <w:r w:rsidR="00564605" w:rsidRPr="003B6356">
        <w:rPr>
          <w:rFonts w:ascii="Times New Roman" w:hAnsi="Times New Roman" w:cs="Times New Roman"/>
          <w:sz w:val="20"/>
          <w:szCs w:val="20"/>
        </w:rPr>
        <w:t>, medic de medicină nucleară.</w:t>
      </w:r>
    </w:p>
    <w:p w14:paraId="3A196A3E" w14:textId="179A0F23" w:rsidR="00A31479" w:rsidRPr="003B6356" w:rsidRDefault="0084504E" w:rsidP="005C6D2B">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Capitolul 5. </w:t>
      </w:r>
      <w:r w:rsidRPr="003B6356">
        <w:rPr>
          <w:rFonts w:ascii="Times New Roman" w:hAnsi="Times New Roman" w:cs="Times New Roman"/>
          <w:b/>
          <w:bCs/>
          <w:sz w:val="24"/>
          <w:szCs w:val="24"/>
        </w:rPr>
        <w:t>DEFORMĂRILE CUTIEI TORACICE: PECTUS EXCAVATUM, PECTUS CARINATUM</w:t>
      </w:r>
    </w:p>
    <w:p w14:paraId="78313ACC" w14:textId="77777777" w:rsidR="00D7700B" w:rsidRPr="003B6356" w:rsidRDefault="00D7700B" w:rsidP="00B57CB3">
      <w:pPr>
        <w:spacing w:after="0" w:line="360" w:lineRule="auto"/>
        <w:jc w:val="both"/>
        <w:rPr>
          <w:rFonts w:ascii="Times New Roman" w:hAnsi="Times New Roman" w:cs="Times New Roman"/>
          <w:sz w:val="20"/>
          <w:szCs w:val="20"/>
        </w:rPr>
      </w:pPr>
    </w:p>
    <w:p w14:paraId="58368D56" w14:textId="76AEFA5A" w:rsidR="005C6D2B" w:rsidRPr="003B6356" w:rsidRDefault="005C6D2B" w:rsidP="005C6D2B">
      <w:p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t>5.1. PECTUS EXCAVATUM</w:t>
      </w:r>
    </w:p>
    <w:p w14:paraId="7BA3437C" w14:textId="7B0A24D3" w:rsidR="00A31479" w:rsidRPr="003B6356" w:rsidRDefault="00A31479" w:rsidP="005C6D2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Pectus Excavatum</w:t>
      </w:r>
      <w:r w:rsidRPr="003B6356">
        <w:rPr>
          <w:rFonts w:ascii="Times New Roman" w:hAnsi="Times New Roman" w:cs="Times New Roman"/>
          <w:sz w:val="20"/>
          <w:szCs w:val="20"/>
        </w:rPr>
        <w:t xml:space="preserve"> (Toracele înfundat) este o deformare a peretelui anterior al toracelui ce constă în încurbarea spre posterior a sternului  și  a cartilajelor costale (Fig. </w:t>
      </w:r>
      <w:r w:rsidR="00365C10">
        <w:rPr>
          <w:rFonts w:ascii="Times New Roman" w:hAnsi="Times New Roman" w:cs="Times New Roman"/>
          <w:sz w:val="20"/>
          <w:szCs w:val="20"/>
        </w:rPr>
        <w:t>5.</w:t>
      </w:r>
      <w:r w:rsidRPr="003B6356">
        <w:rPr>
          <w:rFonts w:ascii="Times New Roman" w:hAnsi="Times New Roman" w:cs="Times New Roman"/>
          <w:sz w:val="20"/>
          <w:szCs w:val="20"/>
        </w:rPr>
        <w:t xml:space="preserve">1). </w:t>
      </w:r>
    </w:p>
    <w:p w14:paraId="4160E894" w14:textId="77777777"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Incidenta.</w:t>
      </w:r>
      <w:r w:rsidRPr="003B6356">
        <w:rPr>
          <w:rFonts w:ascii="Times New Roman" w:hAnsi="Times New Roman" w:cs="Times New Roman"/>
          <w:sz w:val="20"/>
          <w:szCs w:val="20"/>
        </w:rPr>
        <w:t xml:space="preserve"> Este cea mai frecventă deformare a peretelui toracic reprezentând 90% dintre acestea. Incidența este  de aproximativ 1 la 1000. Este mai frecventă la băieți, raportul fiind 3:1.</w:t>
      </w:r>
    </w:p>
    <w:p w14:paraId="3DC74B69" w14:textId="068C2203"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Etiopatogenie.</w:t>
      </w:r>
      <w:r w:rsidRPr="003B6356">
        <w:rPr>
          <w:rFonts w:ascii="Times New Roman" w:hAnsi="Times New Roman" w:cs="Times New Roman"/>
          <w:sz w:val="20"/>
          <w:szCs w:val="20"/>
        </w:rPr>
        <w:t xml:space="preserve"> Cauza exactă a apariției Pectus Excavatum este incomplet cunoscută.  Cele mai multe studii au arătat că o anomalie de creștere a cartilajului costal induce deformarea  peretelui anterior a cutiei toracice și a sternului spre anterior producând </w:t>
      </w:r>
      <w:r w:rsidR="001021BF" w:rsidRPr="003B6356">
        <w:rPr>
          <w:rFonts w:ascii="Times New Roman" w:hAnsi="Times New Roman" w:cs="Times New Roman"/>
          <w:sz w:val="20"/>
          <w:szCs w:val="20"/>
        </w:rPr>
        <w:t>Pectus</w:t>
      </w:r>
      <w:r w:rsidRPr="003B6356">
        <w:rPr>
          <w:rFonts w:ascii="Times New Roman" w:hAnsi="Times New Roman" w:cs="Times New Roman"/>
          <w:sz w:val="20"/>
          <w:szCs w:val="20"/>
        </w:rPr>
        <w:t xml:space="preserve"> carinatum sau cel mai frecvent spre posterior determinând apariția </w:t>
      </w:r>
      <w:r w:rsidR="001021BF" w:rsidRPr="003B6356">
        <w:rPr>
          <w:rFonts w:ascii="Times New Roman" w:hAnsi="Times New Roman" w:cs="Times New Roman"/>
          <w:sz w:val="20"/>
          <w:szCs w:val="20"/>
        </w:rPr>
        <w:t>Pectus</w:t>
      </w:r>
      <w:r w:rsidRPr="003B6356">
        <w:rPr>
          <w:rFonts w:ascii="Times New Roman" w:hAnsi="Times New Roman" w:cs="Times New Roman"/>
          <w:sz w:val="20"/>
          <w:szCs w:val="20"/>
        </w:rPr>
        <w:t xml:space="preserve"> excavatum. Anomalia cartilajului costal este cel mai probabil determinată genetic, afecțiunea având caracter familial în aproximativ 45% din cazuri.</w:t>
      </w:r>
    </w:p>
    <w:p w14:paraId="21A4C63A" w14:textId="77777777" w:rsidR="00A31479" w:rsidRPr="003B6356" w:rsidRDefault="00A31479"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b/>
      </w:r>
      <w:r w:rsidRPr="003B6356">
        <w:rPr>
          <w:rFonts w:ascii="Times New Roman" w:hAnsi="Times New Roman" w:cs="Times New Roman"/>
          <w:b/>
          <w:bCs/>
          <w:sz w:val="20"/>
          <w:szCs w:val="20"/>
        </w:rPr>
        <w:t>Afecțiuni asociate</w:t>
      </w:r>
      <w:r w:rsidRPr="003B6356">
        <w:rPr>
          <w:rFonts w:ascii="Times New Roman" w:hAnsi="Times New Roman" w:cs="Times New Roman"/>
          <w:sz w:val="20"/>
          <w:szCs w:val="20"/>
        </w:rPr>
        <w:t>. Frecvent Pectus Excavatum se asociază cu scolioza (15-20%), malformații cardiace (1,5%), astmul bronhic (5,2%), sindromul Ehlers Danlos (2%), sindromul Marfan (3%). Aproape o treime din pacienții cu sindrom Marfan prezintă torace înfundat</w:t>
      </w:r>
    </w:p>
    <w:p w14:paraId="094F6383" w14:textId="7627A4E5" w:rsidR="007B016A" w:rsidRPr="003B6356" w:rsidRDefault="00A31479"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lastRenderedPageBreak/>
        <w:tab/>
      </w:r>
      <w:r w:rsidRPr="003B6356">
        <w:rPr>
          <w:rFonts w:ascii="Times New Roman" w:hAnsi="Times New Roman" w:cs="Times New Roman"/>
          <w:b/>
          <w:bCs/>
          <w:sz w:val="20"/>
          <w:szCs w:val="20"/>
        </w:rPr>
        <w:t>Anatom</w:t>
      </w:r>
      <w:r w:rsidR="00F40126" w:rsidRPr="003B6356">
        <w:rPr>
          <w:rFonts w:ascii="Times New Roman" w:hAnsi="Times New Roman" w:cs="Times New Roman"/>
          <w:b/>
          <w:bCs/>
          <w:sz w:val="20"/>
          <w:szCs w:val="20"/>
        </w:rPr>
        <w:t xml:space="preserve">ie </w:t>
      </w:r>
      <w:r w:rsidRPr="003B6356">
        <w:rPr>
          <w:rFonts w:ascii="Times New Roman" w:hAnsi="Times New Roman" w:cs="Times New Roman"/>
          <w:b/>
          <w:bCs/>
          <w:sz w:val="20"/>
          <w:szCs w:val="20"/>
        </w:rPr>
        <w:t>patologi</w:t>
      </w:r>
      <w:r w:rsidR="00F40126" w:rsidRPr="003B6356">
        <w:rPr>
          <w:rFonts w:ascii="Times New Roman" w:hAnsi="Times New Roman" w:cs="Times New Roman"/>
          <w:b/>
          <w:bCs/>
          <w:sz w:val="20"/>
          <w:szCs w:val="20"/>
        </w:rPr>
        <w:t>că</w:t>
      </w:r>
      <w:r w:rsidRPr="003B6356">
        <w:rPr>
          <w:rFonts w:ascii="Times New Roman" w:hAnsi="Times New Roman" w:cs="Times New Roman"/>
          <w:sz w:val="20"/>
          <w:szCs w:val="20"/>
        </w:rPr>
        <w:t xml:space="preserve">. De obicei, depresiunea sternului este localizată în porțiunea inferioară a toracelui anterior, cu punctul maxim de înfundare la nivelul xifoidului și relativ limitată ca întindere (Fig. 1). Aspectul general și postura copiilor cu PE sunt caracteristice. Pacienții sunt de obicei longilini cu un torace îngust, cu cifoză marcată și frecvent scolioză. Adesea abdomenul este protuberant în contrast cu aspectul general astenic al pacientului. </w:t>
      </w:r>
    </w:p>
    <w:p w14:paraId="69525645" w14:textId="69B614F8"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Consecutiv deformării peretelui anterior al toracelui se micșorează diametrului sagital al cutiei toracice iar inima este deviată cel mai adesea spre stânga și este în contact cu fața internă a sternului. Plămânii sunt afectați prin reducerea capacității cutiei toracice și consecutiv a capacității vitale. Deformarea poate vizibilă la naștere sau în primul an de viață dar  are un grad mic sau moderat și rămâne așa până la vârsta pubertății. La pubertate, Odată cu această creștere rapidă, deformarea se accentuează relativ brusc într-o perioadă de 1-2 ani. După pubertate, odată cu oprirea creșterii organismului deformarea tinde să se stabilizeze</w:t>
      </w:r>
    </w:p>
    <w:p w14:paraId="16C48C94" w14:textId="77777777" w:rsidR="00A31479" w:rsidRPr="003B6356" w:rsidRDefault="00A31479" w:rsidP="00B57CB3">
      <w:pPr>
        <w:spacing w:after="0" w:line="360" w:lineRule="auto"/>
        <w:jc w:val="both"/>
        <w:rPr>
          <w:rFonts w:ascii="Times New Roman" w:hAnsi="Times New Roman" w:cs="Times New Roman"/>
          <w:sz w:val="20"/>
          <w:szCs w:val="20"/>
        </w:rPr>
      </w:pPr>
    </w:p>
    <w:p w14:paraId="17F4B5BC" w14:textId="2D8C9E02" w:rsidR="00A31479" w:rsidRPr="003B6356" w:rsidRDefault="007B016A" w:rsidP="00855EAE">
      <w:pPr>
        <w:spacing w:after="0" w:line="360" w:lineRule="auto"/>
        <w:jc w:val="center"/>
        <w:rPr>
          <w:rFonts w:ascii="Times New Roman" w:hAnsi="Times New Roman" w:cs="Times New Roman"/>
          <w:sz w:val="20"/>
          <w:szCs w:val="20"/>
        </w:rPr>
      </w:pPr>
      <w:r w:rsidRPr="003B6356">
        <w:rPr>
          <w:rFonts w:ascii="Times New Roman" w:hAnsi="Times New Roman" w:cs="Times New Roman"/>
          <w:sz w:val="20"/>
          <w:szCs w:val="20"/>
        </w:rPr>
        <w:tab/>
      </w:r>
      <w:r w:rsidR="00855EAE">
        <w:rPr>
          <w:rFonts w:ascii="Times New Roman" w:hAnsi="Times New Roman" w:cs="Times New Roman"/>
          <w:sz w:val="20"/>
          <w:szCs w:val="20"/>
        </w:rPr>
        <w:t>kkkkkkkkkkkkkkkkkkkkkkkkkkkkkkkkkkkkkkkkkkkkkkkkkkkkkkkkkkkk</w:t>
      </w:r>
      <w:r w:rsidR="00A31479" w:rsidRPr="003B6356">
        <w:rPr>
          <w:rFonts w:ascii="Times New Roman" w:hAnsi="Times New Roman" w:cs="Times New Roman"/>
          <w:sz w:val="20"/>
          <w:szCs w:val="20"/>
        </w:rPr>
        <w:t xml:space="preserve">. </w:t>
      </w:r>
    </w:p>
    <w:p w14:paraId="21ECB66E" w14:textId="77777777" w:rsidR="00A31479" w:rsidRPr="003B6356" w:rsidRDefault="00A31479" w:rsidP="00B57CB3">
      <w:pPr>
        <w:spacing w:after="0" w:line="360" w:lineRule="auto"/>
        <w:jc w:val="both"/>
        <w:rPr>
          <w:rFonts w:ascii="Times New Roman" w:hAnsi="Times New Roman" w:cs="Times New Roman"/>
          <w:sz w:val="20"/>
          <w:szCs w:val="20"/>
        </w:rPr>
      </w:pPr>
    </w:p>
    <w:p w14:paraId="111F583B" w14:textId="77777777" w:rsidR="00A31479" w:rsidRPr="003B6356" w:rsidRDefault="00A31479"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b/>
      </w:r>
      <w:r w:rsidRPr="003B6356">
        <w:rPr>
          <w:rFonts w:ascii="Times New Roman" w:hAnsi="Times New Roman" w:cs="Times New Roman"/>
          <w:b/>
          <w:bCs/>
          <w:sz w:val="20"/>
          <w:szCs w:val="20"/>
        </w:rPr>
        <w:t>Tablou clinic</w:t>
      </w:r>
      <w:r w:rsidRPr="003B6356">
        <w:rPr>
          <w:rFonts w:ascii="Times New Roman" w:hAnsi="Times New Roman" w:cs="Times New Roman"/>
          <w:sz w:val="20"/>
          <w:szCs w:val="20"/>
        </w:rPr>
        <w:t xml:space="preserve">. Majoritatea copiilor mici sunt asimptomatici. Cel mai frecvent apare o scădere progresivă a toleranței la efort datorată îndeosebi afectării funcției cardiace. Alte semne și simptome, mai puțin frecvente, includ: durere în zona cartilajelor deformate, palpitați, sufluri cardiace sistolice, infecții frecvente ale căilor respiratorii. Totodată, deformarea are un impact psihologic major pentru cei mai mulți dintre pacienți. </w:t>
      </w:r>
    </w:p>
    <w:p w14:paraId="7A8880BC" w14:textId="77777777" w:rsidR="00A31479" w:rsidRPr="003B6356" w:rsidRDefault="00A31479"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b/>
      </w:r>
      <w:r w:rsidRPr="003B6356">
        <w:rPr>
          <w:rFonts w:ascii="Times New Roman" w:hAnsi="Times New Roman" w:cs="Times New Roman"/>
          <w:b/>
          <w:bCs/>
          <w:sz w:val="20"/>
          <w:szCs w:val="20"/>
        </w:rPr>
        <w:t>Evaluări funcționale</w:t>
      </w:r>
      <w:r w:rsidRPr="003B6356">
        <w:rPr>
          <w:rFonts w:ascii="Times New Roman" w:hAnsi="Times New Roman" w:cs="Times New Roman"/>
          <w:sz w:val="20"/>
          <w:szCs w:val="20"/>
        </w:rPr>
        <w:t xml:space="preserve">. Spirometria și pletismografia pot demonstra o scădere a capacității vitale (CV), a capacității vitale forțate (FVC), a volumului expirator forțat pe secundă (FEV1) și a fluxului expirator forțat (FEF25-75%). Funcția cardiacă este afectată prin: scăderea volumului pe bătaie ca efect direct al compresiunii sternului, prolaps de valvă mitrală și aritmii cardiace. </w:t>
      </w:r>
    </w:p>
    <w:p w14:paraId="61BF9A11" w14:textId="2F9852C3" w:rsidR="00A31479" w:rsidRPr="003B6356" w:rsidRDefault="00A31479"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b/>
      </w:r>
      <w:r w:rsidR="007B016A" w:rsidRPr="003B6356">
        <w:rPr>
          <w:rFonts w:ascii="Times New Roman" w:hAnsi="Times New Roman" w:cs="Times New Roman"/>
          <w:b/>
          <w:bCs/>
          <w:sz w:val="20"/>
          <w:szCs w:val="20"/>
        </w:rPr>
        <w:t>Tablou paraclinic</w:t>
      </w:r>
      <w:r w:rsidRPr="003B6356">
        <w:rPr>
          <w:rFonts w:ascii="Times New Roman" w:hAnsi="Times New Roman" w:cs="Times New Roman"/>
          <w:b/>
          <w:bCs/>
          <w:sz w:val="20"/>
          <w:szCs w:val="20"/>
        </w:rPr>
        <w:t>.</w:t>
      </w:r>
      <w:r w:rsidRPr="003B6356">
        <w:rPr>
          <w:rFonts w:ascii="Times New Roman" w:hAnsi="Times New Roman" w:cs="Times New Roman"/>
          <w:sz w:val="20"/>
          <w:szCs w:val="20"/>
        </w:rPr>
        <w:t xml:space="preserve"> Analizele de laborator sunt nemodificate iar radiografia toracică nu aduce elemente utile. CT-ul de torace </w:t>
      </w:r>
      <w:r w:rsidR="00365C10">
        <w:rPr>
          <w:rFonts w:ascii="Times New Roman" w:hAnsi="Times New Roman" w:cs="Times New Roman"/>
          <w:sz w:val="20"/>
          <w:szCs w:val="20"/>
        </w:rPr>
        <w:t xml:space="preserve">(Figura 5.2) </w:t>
      </w:r>
      <w:r w:rsidRPr="003B6356">
        <w:rPr>
          <w:rFonts w:ascii="Times New Roman" w:hAnsi="Times New Roman" w:cs="Times New Roman"/>
          <w:sz w:val="20"/>
          <w:szCs w:val="20"/>
        </w:rPr>
        <w:t>este explorare imagistică de elecție și poate evalua severitatea deformării prin calcularea indicelui Haller (diametrul transversal al toracelui împărțit la cel sagital), normal: 1,75 - 2,6, patologic&gt; 3,1.</w:t>
      </w:r>
    </w:p>
    <w:p w14:paraId="4013F81F" w14:textId="67892810" w:rsidR="007B016A" w:rsidRPr="003B6356" w:rsidRDefault="00A31479" w:rsidP="00A14B0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Pr="003B6356">
        <w:rPr>
          <w:rFonts w:ascii="Times New Roman" w:hAnsi="Times New Roman" w:cs="Times New Roman"/>
          <w:sz w:val="20"/>
          <w:szCs w:val="20"/>
        </w:rPr>
        <w:t xml:space="preserve"> Pacienții cu deformare mică, asimptomatică nu necesită tratament. Fiziokinetoterapia este utila pentru corectarea posturii și a deformărilor coloanei vertebrale. Corecția deformării se poate realiza doar prin metode chirurgicale. Gold standard este sternocondroplastia minim invaziva Nuss</w:t>
      </w:r>
      <w:r w:rsidR="00A14B0B">
        <w:rPr>
          <w:rFonts w:ascii="Times New Roman" w:hAnsi="Times New Roman" w:cs="Times New Roman"/>
          <w:sz w:val="20"/>
          <w:szCs w:val="20"/>
        </w:rPr>
        <w:t xml:space="preserve"> (Figura 5.3)</w:t>
      </w:r>
      <w:r w:rsidRPr="003B6356">
        <w:rPr>
          <w:rFonts w:ascii="Times New Roman" w:hAnsi="Times New Roman" w:cs="Times New Roman"/>
          <w:sz w:val="20"/>
          <w:szCs w:val="20"/>
        </w:rPr>
        <w:t xml:space="preserve">. </w:t>
      </w:r>
      <w:r w:rsidR="00C83FE0" w:rsidRPr="003B6356">
        <w:rPr>
          <w:rFonts w:ascii="Times New Roman" w:hAnsi="Times New Roman" w:cs="Times New Roman"/>
          <w:sz w:val="20"/>
          <w:szCs w:val="20"/>
        </w:rPr>
        <w:t>Vârsta</w:t>
      </w:r>
      <w:r w:rsidRPr="003B6356">
        <w:rPr>
          <w:rFonts w:ascii="Times New Roman" w:hAnsi="Times New Roman" w:cs="Times New Roman"/>
          <w:sz w:val="20"/>
          <w:szCs w:val="20"/>
        </w:rPr>
        <w:t xml:space="preserve"> optimă pentru tratamentul chirurgical este la pubertate. Procedeul presupune introducerea unei bare metalice de formă convexă în torace sub control toracoscopic. Bara este trecută transversal din cavitatea pleurală dreaptă spre cea stângă, anterior de cord și prin spatele sternului. Bara va împinge sternul spre anterior corectând deformarea.  Este menținută în torace o perioadă de 2 până la 4 ani.</w:t>
      </w:r>
    </w:p>
    <w:p w14:paraId="08AA3709" w14:textId="70850E19" w:rsidR="005C6D2B" w:rsidRPr="003B6356" w:rsidRDefault="007B016A" w:rsidP="00A14B0B">
      <w:pPr>
        <w:spacing w:after="0" w:line="360" w:lineRule="auto"/>
        <w:jc w:val="center"/>
        <w:rPr>
          <w:rFonts w:ascii="Times New Roman" w:hAnsi="Times New Roman" w:cs="Times New Roman"/>
          <w:sz w:val="20"/>
          <w:szCs w:val="20"/>
        </w:rPr>
      </w:pPr>
      <w:r w:rsidRPr="003B6356">
        <w:rPr>
          <w:rFonts w:ascii="Times New Roman" w:hAnsi="Times New Roman" w:cs="Times New Roman"/>
          <w:sz w:val="20"/>
          <w:szCs w:val="20"/>
        </w:rPr>
        <w:tab/>
      </w:r>
      <w:r w:rsidRPr="003B6356">
        <w:rPr>
          <w:rFonts w:ascii="Times New Roman" w:hAnsi="Times New Roman" w:cs="Times New Roman"/>
          <w:sz w:val="20"/>
          <w:szCs w:val="20"/>
        </w:rPr>
        <w:tab/>
      </w:r>
    </w:p>
    <w:p w14:paraId="11069D3B" w14:textId="45CA9B07" w:rsidR="005C6D2B" w:rsidRPr="003B6356" w:rsidRDefault="005C6D2B" w:rsidP="005C6D2B">
      <w:p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t>5.2. PECTUS CARINATUM</w:t>
      </w:r>
    </w:p>
    <w:p w14:paraId="2767E489" w14:textId="08FA58A1" w:rsidR="007B016A"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În </w:t>
      </w:r>
      <w:r w:rsidRPr="003B6356">
        <w:rPr>
          <w:rFonts w:ascii="Times New Roman" w:hAnsi="Times New Roman" w:cs="Times New Roman"/>
          <w:b/>
          <w:bCs/>
          <w:sz w:val="20"/>
          <w:szCs w:val="20"/>
        </w:rPr>
        <w:t>Pectus Carinatum</w:t>
      </w:r>
      <w:r w:rsidRPr="003B6356">
        <w:rPr>
          <w:rFonts w:ascii="Times New Roman" w:hAnsi="Times New Roman" w:cs="Times New Roman"/>
          <w:sz w:val="20"/>
          <w:szCs w:val="20"/>
        </w:rPr>
        <w:t xml:space="preserve"> deformarea peretelui toracic se produce înspre anterior, sternul și parte din cartilajele costale fiind protruzionate (Fig</w:t>
      </w:r>
      <w:r w:rsidR="00A14B0B">
        <w:rPr>
          <w:rFonts w:ascii="Times New Roman" w:hAnsi="Times New Roman" w:cs="Times New Roman"/>
          <w:sz w:val="20"/>
          <w:szCs w:val="20"/>
        </w:rPr>
        <w:t>ura</w:t>
      </w:r>
      <w:r w:rsidRPr="003B6356">
        <w:rPr>
          <w:rFonts w:ascii="Times New Roman" w:hAnsi="Times New Roman" w:cs="Times New Roman"/>
          <w:sz w:val="20"/>
          <w:szCs w:val="20"/>
        </w:rPr>
        <w:t xml:space="preserve"> </w:t>
      </w:r>
      <w:r w:rsidR="00A14B0B">
        <w:rPr>
          <w:rFonts w:ascii="Times New Roman" w:hAnsi="Times New Roman" w:cs="Times New Roman"/>
          <w:sz w:val="20"/>
          <w:szCs w:val="20"/>
        </w:rPr>
        <w:t>5.</w:t>
      </w:r>
      <w:r w:rsidRPr="003B6356">
        <w:rPr>
          <w:rFonts w:ascii="Times New Roman" w:hAnsi="Times New Roman" w:cs="Times New Roman"/>
          <w:sz w:val="20"/>
          <w:szCs w:val="20"/>
        </w:rPr>
        <w:t xml:space="preserve">4). Reprezintă aproximativ 5% din malformațiile congenitale ale peretelui toracic, 80% fiind băieți. La fel ca în Pectus Excavatum, etiologia afecțiunii nu a fost pe deplin lămurită cel mai probabil originea a fiind asemănătoare cu a toracelui înfundat. Manifestările clinice sunt mai puțin frecvente față de toracele înfundat cele mai multe acuze fiind cele de ordin estetic. Simptome ca scăderea </w:t>
      </w:r>
      <w:r w:rsidRPr="003B6356">
        <w:rPr>
          <w:rFonts w:ascii="Times New Roman" w:hAnsi="Times New Roman" w:cs="Times New Roman"/>
          <w:sz w:val="20"/>
          <w:szCs w:val="20"/>
        </w:rPr>
        <w:lastRenderedPageBreak/>
        <w:t xml:space="preserve">capacității de efort fiind explicate printr-o complianță mai scăzută a cutiei toracice sau prin prezența unor afecțiuni cardiace concomitente ca prolapsul de valvă mitrală, aritmii.  Consecințele fiind de ordin estetic pentru majoritatea pacienților, indicația de tratament este mai puțin frecventă. Pentru majoritatea pacienților este suficientă Fiziokinetoterapia pentru corectarea posturii vicioase. Se pot utiliza dispozitive de tip corset . Tratamentul este excepțional putând fi utilizate tehnici chirurgicale clasice, deschise sau variante te tratament minim invaziv.  </w:t>
      </w:r>
    </w:p>
    <w:p w14:paraId="43AC332E" w14:textId="77777777" w:rsidR="00855EAE" w:rsidRDefault="00855EAE" w:rsidP="00B57CB3">
      <w:pPr>
        <w:spacing w:after="0" w:line="360" w:lineRule="auto"/>
        <w:jc w:val="both"/>
        <w:rPr>
          <w:rFonts w:ascii="Times New Roman" w:hAnsi="Times New Roman" w:cs="Times New Roman"/>
          <w:sz w:val="20"/>
          <w:szCs w:val="20"/>
        </w:rPr>
      </w:pPr>
    </w:p>
    <w:p w14:paraId="1844A6C4" w14:textId="3BB902C6" w:rsidR="00A31479" w:rsidRPr="003B6356" w:rsidRDefault="007B016A"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Capitolul </w:t>
      </w:r>
      <w:r w:rsidR="00F02DBD" w:rsidRPr="003B6356">
        <w:rPr>
          <w:rFonts w:ascii="Times New Roman" w:hAnsi="Times New Roman" w:cs="Times New Roman"/>
          <w:sz w:val="20"/>
          <w:szCs w:val="20"/>
        </w:rPr>
        <w:t>6</w:t>
      </w:r>
      <w:r w:rsidR="00A31479" w:rsidRPr="003B6356">
        <w:rPr>
          <w:rFonts w:ascii="Times New Roman" w:hAnsi="Times New Roman" w:cs="Times New Roman"/>
          <w:b/>
          <w:bCs/>
          <w:sz w:val="24"/>
          <w:szCs w:val="24"/>
        </w:rPr>
        <w:t>. HERNIA DIAFRAGMATICĂ CONGENITALĂ</w:t>
      </w:r>
    </w:p>
    <w:p w14:paraId="0273D1E7" w14:textId="77777777" w:rsidR="00A31479" w:rsidRPr="003B6356" w:rsidRDefault="00A31479" w:rsidP="00B57CB3">
      <w:pPr>
        <w:spacing w:after="0" w:line="360" w:lineRule="auto"/>
        <w:jc w:val="both"/>
        <w:rPr>
          <w:rFonts w:ascii="Times New Roman" w:hAnsi="Times New Roman" w:cs="Times New Roman"/>
          <w:sz w:val="20"/>
          <w:szCs w:val="20"/>
        </w:rPr>
      </w:pPr>
    </w:p>
    <w:p w14:paraId="30482A8A" w14:textId="762EF646" w:rsidR="00A31479" w:rsidRPr="003B6356" w:rsidRDefault="00C83FE0" w:rsidP="002D4AA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00A31479" w:rsidRPr="003B6356">
        <w:rPr>
          <w:rFonts w:ascii="Times New Roman" w:hAnsi="Times New Roman" w:cs="Times New Roman"/>
          <w:b/>
          <w:bCs/>
          <w:sz w:val="20"/>
          <w:szCs w:val="20"/>
        </w:rPr>
        <w:t>.</w:t>
      </w:r>
      <w:r w:rsidR="00A31479" w:rsidRPr="003B6356">
        <w:rPr>
          <w:rFonts w:ascii="Times New Roman" w:hAnsi="Times New Roman" w:cs="Times New Roman"/>
          <w:sz w:val="20"/>
          <w:szCs w:val="20"/>
        </w:rPr>
        <w:t xml:space="preserve"> Hernia diafragmatică congenitală este o celosomie de tip superior prin </w:t>
      </w:r>
      <w:r w:rsidRPr="003B6356">
        <w:rPr>
          <w:rFonts w:ascii="Times New Roman" w:hAnsi="Times New Roman" w:cs="Times New Roman"/>
          <w:sz w:val="20"/>
          <w:szCs w:val="20"/>
        </w:rPr>
        <w:t>eșec</w:t>
      </w:r>
      <w:r w:rsidR="00A31479" w:rsidRPr="003B6356">
        <w:rPr>
          <w:rFonts w:ascii="Times New Roman" w:hAnsi="Times New Roman" w:cs="Times New Roman"/>
          <w:sz w:val="20"/>
          <w:szCs w:val="20"/>
        </w:rPr>
        <w:t xml:space="preserve"> de formare a diafragmului care separă cavitatea toracică de cea peritoneală, putând apărea izolat sau în cadrul sindromului</w:t>
      </w:r>
    </w:p>
    <w:p w14:paraId="5B94BCA3" w14:textId="6060F01D" w:rsidR="00A31479" w:rsidRPr="003B6356" w:rsidRDefault="00A31479" w:rsidP="002D4AAB">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Cantrell (despicătură sternală, omfalocel, ectopia cordului, </w:t>
      </w:r>
      <w:r w:rsidR="001B3645" w:rsidRPr="003B6356">
        <w:rPr>
          <w:rFonts w:ascii="Times New Roman" w:hAnsi="Times New Roman" w:cs="Times New Roman"/>
          <w:sz w:val="20"/>
          <w:szCs w:val="20"/>
        </w:rPr>
        <w:t>malformații</w:t>
      </w:r>
      <w:r w:rsidRPr="003B6356">
        <w:rPr>
          <w:rFonts w:ascii="Times New Roman" w:hAnsi="Times New Roman" w:cs="Times New Roman"/>
          <w:sz w:val="20"/>
          <w:szCs w:val="20"/>
        </w:rPr>
        <w:t xml:space="preserve"> ale vaselor mari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hernie diafragmatică congenitală).</w:t>
      </w:r>
    </w:p>
    <w:p w14:paraId="74159526" w14:textId="7556CB46"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Incidență</w:t>
      </w:r>
      <w:r w:rsidR="00484EB6" w:rsidRPr="003B6356">
        <w:rPr>
          <w:rFonts w:ascii="Times New Roman" w:hAnsi="Times New Roman" w:cs="Times New Roman"/>
          <w:b/>
          <w:bCs/>
          <w:sz w:val="20"/>
          <w:szCs w:val="20"/>
        </w:rPr>
        <w:t>.</w:t>
      </w:r>
      <w:r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 xml:space="preserve">Se estimează la 1/5000 de </w:t>
      </w:r>
      <w:r w:rsidR="00C77870" w:rsidRPr="003B6356">
        <w:rPr>
          <w:rFonts w:ascii="Times New Roman" w:hAnsi="Times New Roman" w:cs="Times New Roman"/>
          <w:sz w:val="20"/>
          <w:szCs w:val="20"/>
        </w:rPr>
        <w:t>nașteri</w:t>
      </w:r>
      <w:r w:rsidRPr="003B6356">
        <w:rPr>
          <w:rFonts w:ascii="Times New Roman" w:hAnsi="Times New Roman" w:cs="Times New Roman"/>
          <w:sz w:val="20"/>
          <w:szCs w:val="20"/>
        </w:rPr>
        <w:t>.</w:t>
      </w:r>
    </w:p>
    <w:p w14:paraId="7B07CE22" w14:textId="3FF6A37D"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Istoric.</w:t>
      </w:r>
      <w:r w:rsidRPr="003B6356">
        <w:rPr>
          <w:rFonts w:ascii="Times New Roman" w:hAnsi="Times New Roman" w:cs="Times New Roman"/>
          <w:sz w:val="20"/>
          <w:szCs w:val="20"/>
        </w:rPr>
        <w:t xml:space="preserve"> Prima descrie a herniei diafragmatice a fost </w:t>
      </w:r>
      <w:r w:rsidR="00C77870" w:rsidRPr="003B6356">
        <w:rPr>
          <w:rFonts w:ascii="Times New Roman" w:hAnsi="Times New Roman" w:cs="Times New Roman"/>
          <w:sz w:val="20"/>
          <w:szCs w:val="20"/>
        </w:rPr>
        <w:t>făcută</w:t>
      </w:r>
      <w:r w:rsidRPr="003B6356">
        <w:rPr>
          <w:rFonts w:ascii="Times New Roman" w:hAnsi="Times New Roman" w:cs="Times New Roman"/>
          <w:sz w:val="20"/>
          <w:szCs w:val="20"/>
        </w:rPr>
        <w:t xml:space="preserve"> de </w:t>
      </w:r>
      <w:r w:rsidR="00C77870" w:rsidRPr="003B6356">
        <w:rPr>
          <w:rFonts w:ascii="Times New Roman" w:hAnsi="Times New Roman" w:cs="Times New Roman"/>
          <w:sz w:val="20"/>
          <w:szCs w:val="20"/>
        </w:rPr>
        <w:t>către</w:t>
      </w:r>
      <w:r w:rsidRPr="003B6356">
        <w:rPr>
          <w:rFonts w:ascii="Times New Roman" w:hAnsi="Times New Roman" w:cs="Times New Roman"/>
          <w:sz w:val="20"/>
          <w:szCs w:val="20"/>
        </w:rPr>
        <w:t xml:space="preserve"> Ambroise Pare (1575). Bochdalek </w:t>
      </w:r>
      <w:r w:rsidR="00C77870" w:rsidRPr="003B6356">
        <w:rPr>
          <w:rFonts w:ascii="Times New Roman" w:hAnsi="Times New Roman" w:cs="Times New Roman"/>
          <w:sz w:val="20"/>
          <w:szCs w:val="20"/>
        </w:rPr>
        <w:t>lămurește</w:t>
      </w:r>
      <w:r w:rsidRPr="003B6356">
        <w:rPr>
          <w:rFonts w:ascii="Times New Roman" w:hAnsi="Times New Roman" w:cs="Times New Roman"/>
          <w:sz w:val="20"/>
          <w:szCs w:val="20"/>
        </w:rPr>
        <w:t xml:space="preserve"> etiopatogenia </w:t>
      </w:r>
      <w:r w:rsidR="00C77870" w:rsidRPr="003B6356">
        <w:rPr>
          <w:rFonts w:ascii="Times New Roman" w:hAnsi="Times New Roman" w:cs="Times New Roman"/>
          <w:sz w:val="20"/>
          <w:szCs w:val="20"/>
        </w:rPr>
        <w:t>malformației</w:t>
      </w:r>
      <w:r w:rsidRPr="003B6356">
        <w:rPr>
          <w:rFonts w:ascii="Times New Roman" w:hAnsi="Times New Roman" w:cs="Times New Roman"/>
          <w:sz w:val="20"/>
          <w:szCs w:val="20"/>
        </w:rPr>
        <w:t xml:space="preserve"> (1848). Ladd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Gross raportează primele succese terapeutice în 1940.</w:t>
      </w:r>
    </w:p>
    <w:p w14:paraId="757BEDF4" w14:textId="7C1DED87"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Embriologie.</w:t>
      </w:r>
      <w:r w:rsidRPr="003B6356">
        <w:rPr>
          <w:rFonts w:ascii="Times New Roman" w:hAnsi="Times New Roman" w:cs="Times New Roman"/>
          <w:sz w:val="20"/>
          <w:szCs w:val="20"/>
        </w:rPr>
        <w:t xml:space="preserve"> Diafragmul (septum transversum) se formează începând din săptămâna a 8-a separând cele 2 </w:t>
      </w:r>
      <w:r w:rsidR="00C77870" w:rsidRPr="003B6356">
        <w:rPr>
          <w:rFonts w:ascii="Times New Roman" w:hAnsi="Times New Roman" w:cs="Times New Roman"/>
          <w:sz w:val="20"/>
          <w:szCs w:val="20"/>
        </w:rPr>
        <w:t>cavități</w:t>
      </w:r>
      <w:r w:rsidRPr="003B6356">
        <w:rPr>
          <w:rFonts w:ascii="Times New Roman" w:hAnsi="Times New Roman" w:cs="Times New Roman"/>
          <w:sz w:val="20"/>
          <w:szCs w:val="20"/>
        </w:rPr>
        <w:t xml:space="preserve"> celomice (toracică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abdominală), </w:t>
      </w:r>
      <w:r w:rsidR="00C77870" w:rsidRPr="003B6356">
        <w:rPr>
          <w:rFonts w:ascii="Times New Roman" w:hAnsi="Times New Roman" w:cs="Times New Roman"/>
          <w:sz w:val="20"/>
          <w:szCs w:val="20"/>
        </w:rPr>
        <w:t>dezolându</w:t>
      </w:r>
      <w:r w:rsidRPr="003B6356">
        <w:rPr>
          <w:rFonts w:ascii="Times New Roman" w:hAnsi="Times New Roman" w:cs="Times New Roman"/>
          <w:sz w:val="20"/>
          <w:szCs w:val="20"/>
        </w:rPr>
        <w:t xml:space="preserve">-se din lateral prin progresia repliurilor pleuro-peritoneale în </w:t>
      </w:r>
      <w:r w:rsidR="003B6356" w:rsidRPr="003B6356">
        <w:rPr>
          <w:rFonts w:ascii="Times New Roman" w:hAnsi="Times New Roman" w:cs="Times New Roman"/>
          <w:sz w:val="20"/>
          <w:szCs w:val="20"/>
        </w:rPr>
        <w:t>direcție</w:t>
      </w:r>
      <w:r w:rsidRPr="003B6356">
        <w:rPr>
          <w:rFonts w:ascii="Times New Roman" w:hAnsi="Times New Roman" w:cs="Times New Roman"/>
          <w:sz w:val="20"/>
          <w:szCs w:val="20"/>
        </w:rPr>
        <w:t xml:space="preserve"> centrală. Formarea se încheie paravertebral stâng la nivelul foramen Bochdalek (pe aici se produc 85% din </w:t>
      </w:r>
      <w:r w:rsidR="000B15CD" w:rsidRPr="003B6356">
        <w:rPr>
          <w:rFonts w:ascii="Times New Roman" w:hAnsi="Times New Roman" w:cs="Times New Roman"/>
          <w:sz w:val="20"/>
          <w:szCs w:val="20"/>
        </w:rPr>
        <w:t>herniile diafragmatice congenitale</w:t>
      </w:r>
      <w:r w:rsidRPr="003B6356">
        <w:rPr>
          <w:rFonts w:ascii="Times New Roman" w:hAnsi="Times New Roman" w:cs="Times New Roman"/>
          <w:sz w:val="20"/>
          <w:szCs w:val="20"/>
        </w:rPr>
        <w:t xml:space="preserve">), partea dreaptă se produc mai rar datorită </w:t>
      </w:r>
      <w:r w:rsidR="003B6356" w:rsidRPr="003B6356">
        <w:rPr>
          <w:rFonts w:ascii="Times New Roman" w:hAnsi="Times New Roman" w:cs="Times New Roman"/>
          <w:sz w:val="20"/>
          <w:szCs w:val="20"/>
        </w:rPr>
        <w:t>prezentei</w:t>
      </w:r>
      <w:r w:rsidRPr="003B6356">
        <w:rPr>
          <w:rFonts w:ascii="Times New Roman" w:hAnsi="Times New Roman" w:cs="Times New Roman"/>
          <w:sz w:val="20"/>
          <w:szCs w:val="20"/>
        </w:rPr>
        <w:t xml:space="preserve"> </w:t>
      </w:r>
      <w:r w:rsidR="003B6356" w:rsidRPr="003B6356">
        <w:rPr>
          <w:rFonts w:ascii="Times New Roman" w:hAnsi="Times New Roman" w:cs="Times New Roman"/>
          <w:sz w:val="20"/>
          <w:szCs w:val="20"/>
        </w:rPr>
        <w:t>ficatului. Mai</w:t>
      </w:r>
      <w:r w:rsidRPr="003B6356">
        <w:rPr>
          <w:rFonts w:ascii="Times New Roman" w:hAnsi="Times New Roman" w:cs="Times New Roman"/>
          <w:sz w:val="20"/>
          <w:szCs w:val="20"/>
        </w:rPr>
        <w:t xml:space="preserve"> rar se produc printr-un orificiu retrosternal (foramen Morgagni sau prin fanta Larrey).</w:t>
      </w:r>
    </w:p>
    <w:p w14:paraId="6303412F" w14:textId="44F53487"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Anatomie patologică</w:t>
      </w:r>
      <w:r w:rsidRPr="003B6356">
        <w:rPr>
          <w:rFonts w:ascii="Times New Roman" w:hAnsi="Times New Roman" w:cs="Times New Roman"/>
          <w:sz w:val="20"/>
          <w:szCs w:val="20"/>
        </w:rPr>
        <w:t>.</w:t>
      </w:r>
      <w:r w:rsidR="001130BD"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Cavitatea peritoneală este insuficient dezvoltată, plămânul este colabat, hipoplazic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împins spre domul pleural, inima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elementele mediastinului sunt deviate spre dreapta. Exista o hipoplazie a plămânului stâng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uneori </w:t>
      </w:r>
      <w:r w:rsidR="000F07F1" w:rsidRPr="003B6356">
        <w:rPr>
          <w:rFonts w:ascii="Times New Roman" w:hAnsi="Times New Roman" w:cs="Times New Roman"/>
          <w:sz w:val="20"/>
          <w:szCs w:val="20"/>
        </w:rPr>
        <w:t>malformații</w:t>
      </w:r>
      <w:r w:rsidRPr="003B6356">
        <w:rPr>
          <w:rFonts w:ascii="Times New Roman" w:hAnsi="Times New Roman" w:cs="Times New Roman"/>
          <w:sz w:val="20"/>
          <w:szCs w:val="20"/>
        </w:rPr>
        <w:t xml:space="preserve"> ale inimii ce agravează prognosticul, viscerele abdominale, se angajează în cavitatea</w:t>
      </w:r>
      <w:r w:rsidR="00955932"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pleurală (intestin </w:t>
      </w:r>
      <w:r w:rsidR="003B6356" w:rsidRPr="003B6356">
        <w:rPr>
          <w:rFonts w:ascii="Times New Roman" w:hAnsi="Times New Roman" w:cs="Times New Roman"/>
          <w:sz w:val="20"/>
          <w:szCs w:val="20"/>
        </w:rPr>
        <w:t>subțire</w:t>
      </w:r>
      <w:r w:rsidRPr="003B6356">
        <w:rPr>
          <w:rFonts w:ascii="Times New Roman" w:hAnsi="Times New Roman" w:cs="Times New Roman"/>
          <w:sz w:val="20"/>
          <w:szCs w:val="20"/>
        </w:rPr>
        <w:t xml:space="preserve">, colon ascendent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transvers, splină, </w:t>
      </w:r>
      <w:r w:rsidR="00B442E1" w:rsidRPr="003B6356">
        <w:rPr>
          <w:rFonts w:ascii="Times New Roman" w:hAnsi="Times New Roman" w:cs="Times New Roman"/>
          <w:sz w:val="20"/>
          <w:szCs w:val="20"/>
        </w:rPr>
        <w:t>parțial</w:t>
      </w:r>
      <w:r w:rsidRPr="003B6356">
        <w:rPr>
          <w:rFonts w:ascii="Times New Roman" w:hAnsi="Times New Roman" w:cs="Times New Roman"/>
          <w:sz w:val="20"/>
          <w:szCs w:val="20"/>
        </w:rPr>
        <w:t xml:space="preserve"> stomacul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uneori lobul stâng hepatic).</w:t>
      </w:r>
    </w:p>
    <w:p w14:paraId="4754C5FD" w14:textId="7FAE487B" w:rsidR="000F07F1" w:rsidRPr="003B6356" w:rsidRDefault="000F07F1"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Fiziopatologie</w:t>
      </w:r>
      <w:r w:rsidRPr="003B6356">
        <w:rPr>
          <w:rFonts w:ascii="Times New Roman" w:hAnsi="Times New Roman" w:cs="Times New Roman"/>
          <w:sz w:val="20"/>
          <w:szCs w:val="20"/>
        </w:rPr>
        <w:t xml:space="preserve">. Hernierea viscerelor abdominale în torace exercită compresiune asupra plămânului fătului ceea ce duce la o dezvoltare deficitară a acestuia pe </w:t>
      </w:r>
      <w:r w:rsidR="00E34594" w:rsidRPr="003B6356">
        <w:rPr>
          <w:rFonts w:ascii="Times New Roman" w:hAnsi="Times New Roman" w:cs="Times New Roman"/>
          <w:sz w:val="20"/>
          <w:szCs w:val="20"/>
        </w:rPr>
        <w:t>pa</w:t>
      </w:r>
      <w:r w:rsidRPr="003B6356">
        <w:rPr>
          <w:rFonts w:ascii="Times New Roman" w:hAnsi="Times New Roman" w:cs="Times New Roman"/>
          <w:sz w:val="20"/>
          <w:szCs w:val="20"/>
        </w:rPr>
        <w:t>rtea afectată. Astfel</w:t>
      </w:r>
      <w:r w:rsidR="00E34594" w:rsidRPr="003B6356">
        <w:rPr>
          <w:rFonts w:ascii="Times New Roman" w:hAnsi="Times New Roman" w:cs="Times New Roman"/>
          <w:sz w:val="20"/>
          <w:szCs w:val="20"/>
        </w:rPr>
        <w:t>,</w:t>
      </w:r>
      <w:r w:rsidRPr="003B6356">
        <w:rPr>
          <w:rFonts w:ascii="Times New Roman" w:hAnsi="Times New Roman" w:cs="Times New Roman"/>
          <w:sz w:val="20"/>
          <w:szCs w:val="20"/>
        </w:rPr>
        <w:t xml:space="preserve"> la naștere </w:t>
      </w:r>
      <w:r w:rsidR="00E34594" w:rsidRPr="003B6356">
        <w:rPr>
          <w:rFonts w:ascii="Times New Roman" w:hAnsi="Times New Roman" w:cs="Times New Roman"/>
          <w:sz w:val="20"/>
          <w:szCs w:val="20"/>
        </w:rPr>
        <w:t xml:space="preserve">plămânul </w:t>
      </w:r>
      <w:r w:rsidRPr="003B6356">
        <w:rPr>
          <w:rFonts w:ascii="Times New Roman" w:hAnsi="Times New Roman" w:cs="Times New Roman"/>
          <w:sz w:val="20"/>
          <w:szCs w:val="20"/>
        </w:rPr>
        <w:t xml:space="preserve">va avea </w:t>
      </w:r>
      <w:r w:rsidR="00E34594" w:rsidRPr="003B6356">
        <w:rPr>
          <w:rFonts w:ascii="Times New Roman" w:hAnsi="Times New Roman" w:cs="Times New Roman"/>
          <w:sz w:val="20"/>
          <w:szCs w:val="20"/>
        </w:rPr>
        <w:t>o suprafață de schimb gazos redusă ceea ce va duce la detresă respiratorie a nou-născutului. În plus r</w:t>
      </w:r>
      <w:r w:rsidRPr="003B6356">
        <w:rPr>
          <w:rFonts w:ascii="Times New Roman" w:hAnsi="Times New Roman" w:cs="Times New Roman"/>
          <w:sz w:val="20"/>
          <w:szCs w:val="20"/>
        </w:rPr>
        <w:t>ezistenț</w:t>
      </w:r>
      <w:r w:rsidR="00E34594" w:rsidRPr="003B6356">
        <w:rPr>
          <w:rFonts w:ascii="Times New Roman" w:hAnsi="Times New Roman" w:cs="Times New Roman"/>
          <w:sz w:val="20"/>
          <w:szCs w:val="20"/>
        </w:rPr>
        <w:t>a</w:t>
      </w:r>
      <w:r w:rsidRPr="003B6356">
        <w:rPr>
          <w:rFonts w:ascii="Times New Roman" w:hAnsi="Times New Roman" w:cs="Times New Roman"/>
          <w:sz w:val="20"/>
          <w:szCs w:val="20"/>
        </w:rPr>
        <w:t xml:space="preserve"> vasculară pulmonară </w:t>
      </w:r>
      <w:r w:rsidR="00E34594" w:rsidRPr="003B6356">
        <w:rPr>
          <w:rFonts w:ascii="Times New Roman" w:hAnsi="Times New Roman" w:cs="Times New Roman"/>
          <w:sz w:val="20"/>
          <w:szCs w:val="20"/>
        </w:rPr>
        <w:t xml:space="preserve">este </w:t>
      </w:r>
      <w:r w:rsidRPr="003B6356">
        <w:rPr>
          <w:rFonts w:ascii="Times New Roman" w:hAnsi="Times New Roman" w:cs="Times New Roman"/>
          <w:sz w:val="20"/>
          <w:szCs w:val="20"/>
        </w:rPr>
        <w:t>crescută</w:t>
      </w:r>
      <w:r w:rsidR="00E34594" w:rsidRPr="003B6356">
        <w:rPr>
          <w:rFonts w:ascii="Times New Roman" w:hAnsi="Times New Roman" w:cs="Times New Roman"/>
          <w:sz w:val="20"/>
          <w:szCs w:val="20"/>
        </w:rPr>
        <w:t xml:space="preserve"> ceea ce duce la </w:t>
      </w:r>
      <w:r w:rsidRPr="003B6356">
        <w:rPr>
          <w:rFonts w:ascii="Times New Roman" w:hAnsi="Times New Roman" w:cs="Times New Roman"/>
          <w:sz w:val="20"/>
          <w:szCs w:val="20"/>
        </w:rPr>
        <w:t xml:space="preserve">hipertensiune </w:t>
      </w:r>
      <w:r w:rsidR="008357CF" w:rsidRPr="003B6356">
        <w:rPr>
          <w:rFonts w:ascii="Times New Roman" w:hAnsi="Times New Roman" w:cs="Times New Roman"/>
          <w:sz w:val="20"/>
          <w:szCs w:val="20"/>
        </w:rPr>
        <w:t xml:space="preserve">vasculară </w:t>
      </w:r>
      <w:r w:rsidRPr="003B6356">
        <w:rPr>
          <w:rFonts w:ascii="Times New Roman" w:hAnsi="Times New Roman" w:cs="Times New Roman"/>
          <w:sz w:val="20"/>
          <w:szCs w:val="20"/>
        </w:rPr>
        <w:t>pulmonară</w:t>
      </w:r>
      <w:r w:rsidR="00E34594" w:rsidRPr="003B6356">
        <w:rPr>
          <w:rFonts w:ascii="Times New Roman" w:hAnsi="Times New Roman" w:cs="Times New Roman"/>
          <w:sz w:val="20"/>
          <w:szCs w:val="20"/>
        </w:rPr>
        <w:t>.</w:t>
      </w:r>
    </w:p>
    <w:p w14:paraId="64E7CD27" w14:textId="329867CE"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w:t>
      </w:r>
      <w:r w:rsidR="00955932"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Diagnosticul prenatal este posibil </w:t>
      </w:r>
      <w:r w:rsidR="00B442E1" w:rsidRPr="003B6356">
        <w:rPr>
          <w:rFonts w:ascii="Times New Roman" w:hAnsi="Times New Roman" w:cs="Times New Roman"/>
          <w:sz w:val="20"/>
          <w:szCs w:val="20"/>
        </w:rPr>
        <w:t>ecografic</w:t>
      </w:r>
      <w:r w:rsidRPr="003B6356">
        <w:rPr>
          <w:rFonts w:ascii="Times New Roman" w:hAnsi="Times New Roman" w:cs="Times New Roman"/>
          <w:sz w:val="20"/>
          <w:szCs w:val="20"/>
        </w:rPr>
        <w:t xml:space="preserve"> si RMN din </w:t>
      </w:r>
      <w:r w:rsidR="00B442E1" w:rsidRPr="003B6356">
        <w:rPr>
          <w:rFonts w:ascii="Times New Roman" w:hAnsi="Times New Roman" w:cs="Times New Roman"/>
          <w:sz w:val="20"/>
          <w:szCs w:val="20"/>
        </w:rPr>
        <w:t>săptămâna</w:t>
      </w:r>
      <w:r w:rsidRPr="003B6356">
        <w:rPr>
          <w:rFonts w:ascii="Times New Roman" w:hAnsi="Times New Roman" w:cs="Times New Roman"/>
          <w:sz w:val="20"/>
          <w:szCs w:val="20"/>
        </w:rPr>
        <w:t xml:space="preserve"> 20</w:t>
      </w:r>
      <w:r w:rsidR="001647F7" w:rsidRPr="003B6356">
        <w:rPr>
          <w:rFonts w:ascii="Times New Roman" w:hAnsi="Times New Roman" w:cs="Times New Roman"/>
          <w:sz w:val="20"/>
          <w:szCs w:val="20"/>
        </w:rPr>
        <w:t xml:space="preserve">. Se poate calcula </w:t>
      </w:r>
      <w:r w:rsidRPr="003B6356">
        <w:rPr>
          <w:rFonts w:ascii="Times New Roman" w:hAnsi="Times New Roman" w:cs="Times New Roman"/>
          <w:sz w:val="20"/>
          <w:szCs w:val="20"/>
        </w:rPr>
        <w:t xml:space="preserve"> raportul </w:t>
      </w:r>
      <w:r w:rsidR="00B442E1" w:rsidRPr="003B6356">
        <w:rPr>
          <w:rFonts w:ascii="Times New Roman" w:hAnsi="Times New Roman" w:cs="Times New Roman"/>
          <w:sz w:val="20"/>
          <w:szCs w:val="20"/>
        </w:rPr>
        <w:t>plămân</w:t>
      </w:r>
      <w:r w:rsidRPr="003B6356">
        <w:rPr>
          <w:rFonts w:ascii="Times New Roman" w:hAnsi="Times New Roman" w:cs="Times New Roman"/>
          <w:sz w:val="20"/>
          <w:szCs w:val="20"/>
        </w:rPr>
        <w:t xml:space="preserve"> </w:t>
      </w:r>
      <w:r w:rsidR="001647F7" w:rsidRPr="003B6356">
        <w:rPr>
          <w:rFonts w:ascii="Times New Roman" w:hAnsi="Times New Roman" w:cs="Times New Roman"/>
          <w:sz w:val="20"/>
          <w:szCs w:val="20"/>
        </w:rPr>
        <w:t>/</w:t>
      </w:r>
      <w:r w:rsidRPr="003B6356">
        <w:rPr>
          <w:rFonts w:ascii="Times New Roman" w:hAnsi="Times New Roman" w:cs="Times New Roman"/>
          <w:sz w:val="20"/>
          <w:szCs w:val="20"/>
        </w:rPr>
        <w:t xml:space="preserve">craniu (‘’lung to head ratio’’ - LHR) -cu cat este mai mic cu </w:t>
      </w:r>
      <w:r w:rsidR="00B442E1" w:rsidRPr="003B6356">
        <w:rPr>
          <w:rFonts w:ascii="Times New Roman" w:hAnsi="Times New Roman" w:cs="Times New Roman"/>
          <w:sz w:val="20"/>
          <w:szCs w:val="20"/>
        </w:rPr>
        <w:t>atât</w:t>
      </w:r>
      <w:r w:rsidRPr="003B6356">
        <w:rPr>
          <w:rFonts w:ascii="Times New Roman" w:hAnsi="Times New Roman" w:cs="Times New Roman"/>
          <w:sz w:val="20"/>
          <w:szCs w:val="20"/>
        </w:rPr>
        <w:t xml:space="preserve"> </w:t>
      </w:r>
      <w:r w:rsidR="003B6356" w:rsidRPr="003B6356">
        <w:rPr>
          <w:rFonts w:ascii="Times New Roman" w:hAnsi="Times New Roman" w:cs="Times New Roman"/>
          <w:sz w:val="20"/>
          <w:szCs w:val="20"/>
        </w:rPr>
        <w:t>șansa</w:t>
      </w:r>
      <w:r w:rsidRPr="003B6356">
        <w:rPr>
          <w:rFonts w:ascii="Times New Roman" w:hAnsi="Times New Roman" w:cs="Times New Roman"/>
          <w:sz w:val="20"/>
          <w:szCs w:val="20"/>
        </w:rPr>
        <w:t xml:space="preserve"> de </w:t>
      </w:r>
      <w:r w:rsidR="003B6356" w:rsidRPr="003B6356">
        <w:rPr>
          <w:rFonts w:ascii="Times New Roman" w:hAnsi="Times New Roman" w:cs="Times New Roman"/>
          <w:sz w:val="20"/>
          <w:szCs w:val="20"/>
        </w:rPr>
        <w:t>supraviețuire</w:t>
      </w:r>
      <w:r w:rsidRPr="003B6356">
        <w:rPr>
          <w:rFonts w:ascii="Times New Roman" w:hAnsi="Times New Roman" w:cs="Times New Roman"/>
          <w:sz w:val="20"/>
          <w:szCs w:val="20"/>
        </w:rPr>
        <w:t xml:space="preserve"> este mai mica. Prezenta ficatului </w:t>
      </w:r>
      <w:r w:rsidR="00B442E1" w:rsidRPr="003B6356">
        <w:rPr>
          <w:rFonts w:ascii="Times New Roman" w:hAnsi="Times New Roman" w:cs="Times New Roman"/>
          <w:sz w:val="20"/>
          <w:szCs w:val="20"/>
        </w:rPr>
        <w:t>intrabdominal</w:t>
      </w:r>
      <w:r w:rsidRPr="003B6356">
        <w:rPr>
          <w:rFonts w:ascii="Times New Roman" w:hAnsi="Times New Roman" w:cs="Times New Roman"/>
          <w:sz w:val="20"/>
          <w:szCs w:val="20"/>
        </w:rPr>
        <w:t xml:space="preserve"> </w:t>
      </w:r>
      <w:r w:rsidR="001647F7" w:rsidRPr="003B6356">
        <w:rPr>
          <w:rFonts w:ascii="Times New Roman" w:hAnsi="Times New Roman" w:cs="Times New Roman"/>
          <w:sz w:val="20"/>
          <w:szCs w:val="20"/>
        </w:rPr>
        <w:t xml:space="preserve">sau </w:t>
      </w:r>
      <w:r w:rsidR="003B6356">
        <w:rPr>
          <w:rFonts w:ascii="Times New Roman" w:hAnsi="Times New Roman" w:cs="Times New Roman"/>
          <w:sz w:val="20"/>
          <w:szCs w:val="20"/>
        </w:rPr>
        <w:t>î</w:t>
      </w:r>
      <w:r w:rsidR="001647F7" w:rsidRPr="003B6356">
        <w:rPr>
          <w:rFonts w:ascii="Times New Roman" w:hAnsi="Times New Roman" w:cs="Times New Roman"/>
          <w:sz w:val="20"/>
          <w:szCs w:val="20"/>
        </w:rPr>
        <w:t xml:space="preserve">n torace </w:t>
      </w:r>
      <w:r w:rsidRPr="003B6356">
        <w:rPr>
          <w:rFonts w:ascii="Times New Roman" w:hAnsi="Times New Roman" w:cs="Times New Roman"/>
          <w:sz w:val="20"/>
          <w:szCs w:val="20"/>
        </w:rPr>
        <w:t xml:space="preserve">se </w:t>
      </w:r>
      <w:r w:rsidR="00B442E1" w:rsidRPr="003B6356">
        <w:rPr>
          <w:rFonts w:ascii="Times New Roman" w:hAnsi="Times New Roman" w:cs="Times New Roman"/>
          <w:sz w:val="20"/>
          <w:szCs w:val="20"/>
        </w:rPr>
        <w:t>corelează</w:t>
      </w:r>
      <w:r w:rsidRPr="003B6356">
        <w:rPr>
          <w:rFonts w:ascii="Times New Roman" w:hAnsi="Times New Roman" w:cs="Times New Roman"/>
          <w:sz w:val="20"/>
          <w:szCs w:val="20"/>
        </w:rPr>
        <w:t xml:space="preserve"> cu o șansa de </w:t>
      </w:r>
      <w:r w:rsidR="003B6356" w:rsidRPr="003B6356">
        <w:rPr>
          <w:rFonts w:ascii="Times New Roman" w:hAnsi="Times New Roman" w:cs="Times New Roman"/>
          <w:sz w:val="20"/>
          <w:szCs w:val="20"/>
        </w:rPr>
        <w:t>supraviețuire</w:t>
      </w:r>
      <w:r w:rsidRPr="003B6356">
        <w:rPr>
          <w:rFonts w:ascii="Times New Roman" w:hAnsi="Times New Roman" w:cs="Times New Roman"/>
          <w:sz w:val="20"/>
          <w:szCs w:val="20"/>
        </w:rPr>
        <w:t xml:space="preserve"> de 93%</w:t>
      </w:r>
      <w:r w:rsidR="001647F7" w:rsidRPr="003B6356">
        <w:rPr>
          <w:rFonts w:ascii="Times New Roman" w:hAnsi="Times New Roman" w:cs="Times New Roman"/>
          <w:sz w:val="20"/>
          <w:szCs w:val="20"/>
        </w:rPr>
        <w:t>, respectiv 43%.</w:t>
      </w:r>
      <w:r w:rsidRPr="003B6356">
        <w:rPr>
          <w:rFonts w:ascii="Times New Roman" w:hAnsi="Times New Roman" w:cs="Times New Roman"/>
          <w:sz w:val="20"/>
          <w:szCs w:val="20"/>
        </w:rPr>
        <w:t xml:space="preserve"> Dozarea alfa-fetoproteinelor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determinarea gradului de maturare a surfactantului alveolar indică oportunitatea </w:t>
      </w:r>
      <w:r w:rsidR="003B6356" w:rsidRPr="003B6356">
        <w:rPr>
          <w:rFonts w:ascii="Times New Roman" w:hAnsi="Times New Roman" w:cs="Times New Roman"/>
          <w:sz w:val="20"/>
          <w:szCs w:val="20"/>
        </w:rPr>
        <w:t>declanșării</w:t>
      </w:r>
      <w:r w:rsidRPr="003B6356">
        <w:rPr>
          <w:rFonts w:ascii="Times New Roman" w:hAnsi="Times New Roman" w:cs="Times New Roman"/>
          <w:sz w:val="20"/>
          <w:szCs w:val="20"/>
        </w:rPr>
        <w:t xml:space="preserve"> </w:t>
      </w:r>
      <w:r w:rsidR="003B6356" w:rsidRPr="003B6356">
        <w:rPr>
          <w:rFonts w:ascii="Times New Roman" w:hAnsi="Times New Roman" w:cs="Times New Roman"/>
          <w:sz w:val="20"/>
          <w:szCs w:val="20"/>
        </w:rPr>
        <w:t>nașterii</w:t>
      </w:r>
      <w:r w:rsidRPr="003B6356">
        <w:rPr>
          <w:rFonts w:ascii="Times New Roman" w:hAnsi="Times New Roman" w:cs="Times New Roman"/>
          <w:sz w:val="20"/>
          <w:szCs w:val="20"/>
        </w:rPr>
        <w:t>.</w:t>
      </w:r>
    </w:p>
    <w:p w14:paraId="2BB62CBB" w14:textId="6700AE53" w:rsidR="00A31479" w:rsidRPr="003B6356" w:rsidRDefault="00A31479" w:rsidP="00B57CB3">
      <w:pPr>
        <w:spacing w:after="0" w:line="360" w:lineRule="auto"/>
        <w:ind w:firstLine="708"/>
        <w:jc w:val="both"/>
        <w:rPr>
          <w:rFonts w:ascii="Times New Roman" w:hAnsi="Times New Roman" w:cs="Times New Roman"/>
          <w:sz w:val="20"/>
          <w:szCs w:val="20"/>
        </w:rPr>
      </w:pPr>
    </w:p>
    <w:p w14:paraId="50372210" w14:textId="5021C46A" w:rsidR="008357CF" w:rsidRPr="003B6356" w:rsidRDefault="00855EAE" w:rsidP="00B57CB3">
      <w:pPr>
        <w:spacing w:after="0" w:line="360" w:lineRule="auto"/>
        <w:jc w:val="both"/>
        <w:rPr>
          <w:rFonts w:ascii="Times New Roman" w:hAnsi="Times New Roman" w:cs="Times New Roman"/>
          <w:sz w:val="20"/>
          <w:szCs w:val="20"/>
        </w:rPr>
      </w:pPr>
      <w:r>
        <w:rPr>
          <w:rFonts w:ascii="Times New Roman" w:hAnsi="Times New Roman" w:cs="Times New Roman"/>
          <w:sz w:val="20"/>
          <w:szCs w:val="20"/>
        </w:rPr>
        <w:t>kkkkkkkkkkkkkkkkkkkkkkkkkkkkkkkkkkkkkkkkkkkkkkkkkkkkkkkkkkkkkkkkkkkkkk</w:t>
      </w:r>
      <w:r w:rsidR="008357CF" w:rsidRPr="003B6356">
        <w:rPr>
          <w:rFonts w:ascii="Times New Roman" w:hAnsi="Times New Roman" w:cs="Times New Roman"/>
          <w:sz w:val="20"/>
          <w:szCs w:val="20"/>
        </w:rPr>
        <w:t xml:space="preserve">      </w:t>
      </w:r>
    </w:p>
    <w:p w14:paraId="3D4ADB1C" w14:textId="4A4DC000" w:rsidR="008357CF" w:rsidRPr="003B6356" w:rsidRDefault="008357C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Diagnostic postnatal - imediat după </w:t>
      </w:r>
      <w:r w:rsidR="006A5EE2" w:rsidRPr="003B6356">
        <w:rPr>
          <w:rFonts w:ascii="Times New Roman" w:hAnsi="Times New Roman" w:cs="Times New Roman"/>
          <w:sz w:val="20"/>
          <w:szCs w:val="20"/>
        </w:rPr>
        <w:t>naștere</w:t>
      </w:r>
      <w:r w:rsidRPr="003B6356">
        <w:rPr>
          <w:rFonts w:ascii="Times New Roman" w:hAnsi="Times New Roman" w:cs="Times New Roman"/>
          <w:sz w:val="20"/>
          <w:szCs w:val="20"/>
        </w:rPr>
        <w:t xml:space="preserve"> apare frecvent tabloul</w:t>
      </w:r>
      <w:r w:rsidR="00855EAE">
        <w:rPr>
          <w:rFonts w:ascii="Times New Roman" w:hAnsi="Times New Roman" w:cs="Times New Roman"/>
          <w:sz w:val="20"/>
          <w:szCs w:val="20"/>
        </w:rPr>
        <w:t xml:space="preserve"> clinic de detresă respiratorie</w:t>
      </w:r>
      <w:r w:rsidRPr="003B6356">
        <w:rPr>
          <w:rFonts w:ascii="Times New Roman" w:hAnsi="Times New Roman" w:cs="Times New Roman"/>
          <w:sz w:val="20"/>
          <w:szCs w:val="20"/>
        </w:rPr>
        <w:t xml:space="preserve">, APGAR &lt; 5, dispnee, cianoză, </w:t>
      </w:r>
      <w:r w:rsidR="003B6356" w:rsidRPr="003B6356">
        <w:rPr>
          <w:rFonts w:ascii="Times New Roman" w:hAnsi="Times New Roman" w:cs="Times New Roman"/>
          <w:sz w:val="20"/>
          <w:szCs w:val="20"/>
        </w:rPr>
        <w:t>respirație</w:t>
      </w:r>
      <w:r w:rsidRPr="003B6356">
        <w:rPr>
          <w:rFonts w:ascii="Times New Roman" w:hAnsi="Times New Roman" w:cs="Times New Roman"/>
          <w:sz w:val="20"/>
          <w:szCs w:val="20"/>
        </w:rPr>
        <w:t xml:space="preserve"> polipneică, tiraj intercostal, torace globulos și abdomen excavat (Figura 6.1). Percutoric se decelează sonoritatea pulmonară înlocuită de timpanism, iar auscultatoric </w:t>
      </w:r>
      <w:r w:rsidR="003B6356" w:rsidRPr="003B6356">
        <w:rPr>
          <w:rFonts w:ascii="Times New Roman" w:hAnsi="Times New Roman" w:cs="Times New Roman"/>
          <w:sz w:val="20"/>
          <w:szCs w:val="20"/>
        </w:rPr>
        <w:t>silențium</w:t>
      </w:r>
      <w:r w:rsidRPr="003B6356">
        <w:rPr>
          <w:rFonts w:ascii="Times New Roman" w:hAnsi="Times New Roman" w:cs="Times New Roman"/>
          <w:sz w:val="20"/>
          <w:szCs w:val="20"/>
        </w:rPr>
        <w:t xml:space="preserve"> respirator și se pot percepe zgomote peristaltice intestinale</w:t>
      </w:r>
      <w:r w:rsidR="003B6356">
        <w:rPr>
          <w:rFonts w:ascii="Times New Roman" w:hAnsi="Times New Roman" w:cs="Times New Roman"/>
          <w:sz w:val="20"/>
          <w:szCs w:val="20"/>
        </w:rPr>
        <w:t xml:space="preserve"> </w:t>
      </w:r>
      <w:r w:rsidRPr="003B6356">
        <w:rPr>
          <w:rFonts w:ascii="Times New Roman" w:hAnsi="Times New Roman" w:cs="Times New Roman"/>
          <w:sz w:val="20"/>
          <w:szCs w:val="20"/>
        </w:rPr>
        <w:t>în torace, zgomotele cardiace se aud în partea dreaptă.</w:t>
      </w:r>
    </w:p>
    <w:p w14:paraId="16D3853D" w14:textId="34083C89" w:rsidR="001647F7" w:rsidRPr="003B6356" w:rsidRDefault="001647F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lastRenderedPageBreak/>
        <w:t xml:space="preserve">Radiologic – radiografie toracică ± cu </w:t>
      </w:r>
      <w:r w:rsidR="003B6356" w:rsidRPr="003B6356">
        <w:rPr>
          <w:rFonts w:ascii="Times New Roman" w:hAnsi="Times New Roman" w:cs="Times New Roman"/>
          <w:sz w:val="20"/>
          <w:szCs w:val="20"/>
        </w:rPr>
        <w:t>substanță</w:t>
      </w:r>
      <w:r w:rsidRPr="003B6356">
        <w:rPr>
          <w:rFonts w:ascii="Times New Roman" w:hAnsi="Times New Roman" w:cs="Times New Roman"/>
          <w:sz w:val="20"/>
          <w:szCs w:val="20"/>
        </w:rPr>
        <w:t xml:space="preserve"> de contrast (riscantă datorită vărsăturilor cu risc de </w:t>
      </w:r>
      <w:r w:rsidR="003B6356" w:rsidRPr="003B6356">
        <w:rPr>
          <w:rFonts w:ascii="Times New Roman" w:hAnsi="Times New Roman" w:cs="Times New Roman"/>
          <w:sz w:val="20"/>
          <w:szCs w:val="20"/>
        </w:rPr>
        <w:t>aspirație</w:t>
      </w:r>
      <w:r w:rsidRPr="003B6356">
        <w:rPr>
          <w:rFonts w:ascii="Times New Roman" w:hAnsi="Times New Roman" w:cs="Times New Roman"/>
          <w:sz w:val="20"/>
          <w:szCs w:val="20"/>
        </w:rPr>
        <w:t xml:space="preserve">), indică </w:t>
      </w:r>
      <w:r w:rsidR="006A5EE2" w:rsidRPr="003B6356">
        <w:rPr>
          <w:rFonts w:ascii="Times New Roman" w:hAnsi="Times New Roman" w:cs="Times New Roman"/>
          <w:sz w:val="20"/>
          <w:szCs w:val="20"/>
        </w:rPr>
        <w:t>prezența</w:t>
      </w:r>
      <w:r w:rsidRPr="003B6356">
        <w:rPr>
          <w:rFonts w:ascii="Times New Roman" w:hAnsi="Times New Roman" w:cs="Times New Roman"/>
          <w:sz w:val="20"/>
          <w:szCs w:val="20"/>
        </w:rPr>
        <w:t xml:space="preserve"> anselor intestinale în torace. (Fig. 6.2)</w:t>
      </w:r>
    </w:p>
    <w:p w14:paraId="27A46610" w14:textId="10415F0B"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Diagnostic </w:t>
      </w:r>
      <w:r w:rsidR="001B3645" w:rsidRPr="003B6356">
        <w:rPr>
          <w:rFonts w:ascii="Times New Roman" w:hAnsi="Times New Roman" w:cs="Times New Roman"/>
          <w:b/>
          <w:bCs/>
          <w:sz w:val="20"/>
          <w:szCs w:val="20"/>
        </w:rPr>
        <w:t>diferențial</w:t>
      </w:r>
      <w:r w:rsidRPr="003B6356">
        <w:rPr>
          <w:rFonts w:ascii="Times New Roman" w:hAnsi="Times New Roman" w:cs="Times New Roman"/>
          <w:sz w:val="20"/>
          <w:szCs w:val="20"/>
        </w:rPr>
        <w:t xml:space="preserve"> se face cu: pneumotorax, atelectazia pulmonară, atrezia de esofag, </w:t>
      </w:r>
      <w:r w:rsidR="003B6356" w:rsidRPr="003B6356">
        <w:rPr>
          <w:rFonts w:ascii="Times New Roman" w:hAnsi="Times New Roman" w:cs="Times New Roman"/>
          <w:sz w:val="20"/>
          <w:szCs w:val="20"/>
        </w:rPr>
        <w:t>malformație</w:t>
      </w:r>
      <w:r w:rsidRPr="003B6356">
        <w:rPr>
          <w:rFonts w:ascii="Times New Roman" w:hAnsi="Times New Roman" w:cs="Times New Roman"/>
          <w:sz w:val="20"/>
          <w:szCs w:val="20"/>
        </w:rPr>
        <w:t xml:space="preserve"> cardiacă cianogenă.</w:t>
      </w:r>
    </w:p>
    <w:p w14:paraId="6A216DD1" w14:textId="2F03D7D4" w:rsidR="00622805" w:rsidRPr="003B6356" w:rsidRDefault="00622805"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Tratament. </w:t>
      </w:r>
      <w:r w:rsidRPr="003B6356">
        <w:rPr>
          <w:rFonts w:ascii="Times New Roman" w:hAnsi="Times New Roman" w:cs="Times New Roman"/>
          <w:sz w:val="20"/>
          <w:szCs w:val="20"/>
        </w:rPr>
        <w:t xml:space="preserve">Intrauterin, in cazuri selectate (volum pulmonar sub 20 ml , liver –up) se poate </w:t>
      </w:r>
      <w:r w:rsidR="003B6356" w:rsidRPr="003B6356">
        <w:rPr>
          <w:rFonts w:ascii="Times New Roman" w:hAnsi="Times New Roman" w:cs="Times New Roman"/>
          <w:sz w:val="20"/>
          <w:szCs w:val="20"/>
        </w:rPr>
        <w:t>iniția</w:t>
      </w:r>
      <w:r w:rsidRPr="003B6356">
        <w:rPr>
          <w:rFonts w:ascii="Times New Roman" w:hAnsi="Times New Roman" w:cs="Times New Roman"/>
          <w:sz w:val="20"/>
          <w:szCs w:val="20"/>
        </w:rPr>
        <w:t xml:space="preserve"> in unele centre specializate ocluzia endoscopica cu balon a traheei (FETO) </w:t>
      </w:r>
      <w:r w:rsidR="003B6356">
        <w:rPr>
          <w:rFonts w:ascii="Times New Roman" w:hAnsi="Times New Roman" w:cs="Times New Roman"/>
          <w:sz w:val="20"/>
          <w:szCs w:val="20"/>
        </w:rPr>
        <w:t>î</w:t>
      </w:r>
      <w:r w:rsidRPr="003B6356">
        <w:rPr>
          <w:rFonts w:ascii="Times New Roman" w:hAnsi="Times New Roman" w:cs="Times New Roman"/>
          <w:sz w:val="20"/>
          <w:szCs w:val="20"/>
        </w:rPr>
        <w:t xml:space="preserve">n </w:t>
      </w:r>
      <w:r w:rsidR="003B6356" w:rsidRPr="003B6356">
        <w:rPr>
          <w:rFonts w:ascii="Times New Roman" w:hAnsi="Times New Roman" w:cs="Times New Roman"/>
          <w:sz w:val="20"/>
          <w:szCs w:val="20"/>
        </w:rPr>
        <w:t>săptămâna</w:t>
      </w:r>
      <w:r w:rsidRPr="003B6356">
        <w:rPr>
          <w:rFonts w:ascii="Times New Roman" w:hAnsi="Times New Roman" w:cs="Times New Roman"/>
          <w:sz w:val="20"/>
          <w:szCs w:val="20"/>
        </w:rPr>
        <w:t xml:space="preserve"> 34 de sarcina urmată de naștere programată prin </w:t>
      </w:r>
      <w:r w:rsidR="003B6356" w:rsidRPr="003B6356">
        <w:rPr>
          <w:rFonts w:ascii="Times New Roman" w:hAnsi="Times New Roman" w:cs="Times New Roman"/>
          <w:sz w:val="20"/>
          <w:szCs w:val="20"/>
        </w:rPr>
        <w:t>operație</w:t>
      </w:r>
      <w:r w:rsidRPr="003B6356">
        <w:rPr>
          <w:rFonts w:ascii="Times New Roman" w:hAnsi="Times New Roman" w:cs="Times New Roman"/>
          <w:sz w:val="20"/>
          <w:szCs w:val="20"/>
        </w:rPr>
        <w:t xml:space="preserve"> cezariană in </w:t>
      </w:r>
      <w:r w:rsidR="003B6356" w:rsidRPr="003B6356">
        <w:rPr>
          <w:rFonts w:ascii="Times New Roman" w:hAnsi="Times New Roman" w:cs="Times New Roman"/>
          <w:sz w:val="20"/>
          <w:szCs w:val="20"/>
        </w:rPr>
        <w:t>săptămâna</w:t>
      </w:r>
      <w:r w:rsidRPr="003B6356">
        <w:rPr>
          <w:rFonts w:ascii="Times New Roman" w:hAnsi="Times New Roman" w:cs="Times New Roman"/>
          <w:sz w:val="20"/>
          <w:szCs w:val="20"/>
        </w:rPr>
        <w:t xml:space="preserve"> 38 de sarcină . Rezultatele sunt contradictorii. </w:t>
      </w:r>
      <w:r w:rsidR="003B6356" w:rsidRPr="003B6356">
        <w:rPr>
          <w:rFonts w:ascii="Times New Roman" w:hAnsi="Times New Roman" w:cs="Times New Roman"/>
          <w:sz w:val="20"/>
          <w:szCs w:val="20"/>
        </w:rPr>
        <w:t>Nașterea</w:t>
      </w:r>
      <w:r w:rsidRPr="003B6356">
        <w:rPr>
          <w:rFonts w:ascii="Times New Roman" w:hAnsi="Times New Roman" w:cs="Times New Roman"/>
          <w:sz w:val="20"/>
          <w:szCs w:val="20"/>
        </w:rPr>
        <w:t xml:space="preserve"> se recomanda a fi efectuata </w:t>
      </w:r>
      <w:r w:rsidR="003B6356">
        <w:rPr>
          <w:rFonts w:ascii="Times New Roman" w:hAnsi="Times New Roman" w:cs="Times New Roman"/>
          <w:sz w:val="20"/>
          <w:szCs w:val="20"/>
        </w:rPr>
        <w:t>î</w:t>
      </w:r>
      <w:r w:rsidRPr="003B6356">
        <w:rPr>
          <w:rFonts w:ascii="Times New Roman" w:hAnsi="Times New Roman" w:cs="Times New Roman"/>
          <w:sz w:val="20"/>
          <w:szCs w:val="20"/>
        </w:rPr>
        <w:t xml:space="preserve">ntr-un centru specializat. La fetii cu LHR &gt;1,8 se poate opta pentru naștere naturală urmată de intubație oro-traheală si ventilație mecanica </w:t>
      </w:r>
      <w:r w:rsidR="003B6356" w:rsidRPr="003B6356">
        <w:rPr>
          <w:rFonts w:ascii="Times New Roman" w:hAnsi="Times New Roman" w:cs="Times New Roman"/>
          <w:sz w:val="20"/>
          <w:szCs w:val="20"/>
        </w:rPr>
        <w:t>convenționala</w:t>
      </w:r>
      <w:r w:rsidRPr="003B6356">
        <w:rPr>
          <w:rFonts w:ascii="Times New Roman" w:hAnsi="Times New Roman" w:cs="Times New Roman"/>
          <w:sz w:val="20"/>
          <w:szCs w:val="20"/>
        </w:rPr>
        <w:t xml:space="preserve"> (‘’gentle ventilation’’ cu PIP &lt;28 cm H2O). La feții cu LHR&lt;1,5 se recomandă operație cezariană </w:t>
      </w:r>
      <w:r w:rsidR="003B6356" w:rsidRPr="003B6356">
        <w:rPr>
          <w:rFonts w:ascii="Times New Roman" w:hAnsi="Times New Roman" w:cs="Times New Roman"/>
          <w:sz w:val="20"/>
          <w:szCs w:val="20"/>
        </w:rPr>
        <w:t>începând</w:t>
      </w:r>
      <w:r w:rsidRPr="003B6356">
        <w:rPr>
          <w:rFonts w:ascii="Times New Roman" w:hAnsi="Times New Roman" w:cs="Times New Roman"/>
          <w:sz w:val="20"/>
          <w:szCs w:val="20"/>
        </w:rPr>
        <w:t xml:space="preserve"> din </w:t>
      </w:r>
      <w:r w:rsidR="003B6356" w:rsidRPr="003B6356">
        <w:rPr>
          <w:rFonts w:ascii="Times New Roman" w:hAnsi="Times New Roman" w:cs="Times New Roman"/>
          <w:sz w:val="20"/>
          <w:szCs w:val="20"/>
        </w:rPr>
        <w:t>săptămâna</w:t>
      </w:r>
      <w:r w:rsidRPr="003B6356">
        <w:rPr>
          <w:rFonts w:ascii="Times New Roman" w:hAnsi="Times New Roman" w:cs="Times New Roman"/>
          <w:sz w:val="20"/>
          <w:szCs w:val="20"/>
        </w:rPr>
        <w:t xml:space="preserve"> 38 de sarcină.</w:t>
      </w:r>
    </w:p>
    <w:p w14:paraId="2998065E" w14:textId="53D2D893" w:rsidR="005C6D2B" w:rsidRPr="003B6356" w:rsidRDefault="00622805" w:rsidP="005C6D2B">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sz w:val="20"/>
          <w:szCs w:val="20"/>
        </w:rPr>
        <w:t xml:space="preserve">Postnatal se plasează nou-născutul în incubator și se </w:t>
      </w:r>
      <w:r w:rsidR="003B6356" w:rsidRPr="003B6356">
        <w:rPr>
          <w:rFonts w:ascii="Times New Roman" w:hAnsi="Times New Roman" w:cs="Times New Roman"/>
          <w:sz w:val="20"/>
          <w:szCs w:val="20"/>
        </w:rPr>
        <w:t>poziționează</w:t>
      </w:r>
      <w:r w:rsidRPr="003B6356">
        <w:rPr>
          <w:rFonts w:ascii="Times New Roman" w:hAnsi="Times New Roman" w:cs="Times New Roman"/>
          <w:sz w:val="20"/>
          <w:szCs w:val="20"/>
        </w:rPr>
        <w:t xml:space="preserve"> în decubit lateral pe partea afectată (de obicei stângă). Se </w:t>
      </w:r>
      <w:r w:rsidR="003B6356" w:rsidRPr="003B6356">
        <w:rPr>
          <w:rFonts w:ascii="Times New Roman" w:hAnsi="Times New Roman" w:cs="Times New Roman"/>
          <w:sz w:val="20"/>
          <w:szCs w:val="20"/>
        </w:rPr>
        <w:t>montează</w:t>
      </w:r>
      <w:r w:rsidRPr="003B6356">
        <w:rPr>
          <w:rFonts w:ascii="Times New Roman" w:hAnsi="Times New Roman" w:cs="Times New Roman"/>
          <w:sz w:val="20"/>
          <w:szCs w:val="20"/>
        </w:rPr>
        <w:t xml:space="preserve"> o sondă nazo-gastrică pentru prevenirea pneumatizării </w:t>
      </w:r>
      <w:r w:rsidR="003B6356" w:rsidRPr="003B6356">
        <w:rPr>
          <w:rFonts w:ascii="Times New Roman" w:hAnsi="Times New Roman" w:cs="Times New Roman"/>
          <w:sz w:val="20"/>
          <w:szCs w:val="20"/>
        </w:rPr>
        <w:t>masive</w:t>
      </w:r>
      <w:r w:rsidRPr="003B6356">
        <w:rPr>
          <w:rFonts w:ascii="Times New Roman" w:hAnsi="Times New Roman" w:cs="Times New Roman"/>
          <w:sz w:val="20"/>
          <w:szCs w:val="20"/>
        </w:rPr>
        <w:t xml:space="preserve"> gastrointestinale si o linie de perfuzie cu reechilibrare hidro-electrolitică,</w:t>
      </w:r>
      <w:r w:rsidR="003B6356">
        <w:rPr>
          <w:rFonts w:ascii="Times New Roman" w:hAnsi="Times New Roman" w:cs="Times New Roman"/>
          <w:sz w:val="20"/>
          <w:szCs w:val="20"/>
        </w:rPr>
        <w:t xml:space="preserve"> </w:t>
      </w:r>
      <w:r w:rsidRPr="003B6356">
        <w:rPr>
          <w:rFonts w:ascii="Times New Roman" w:hAnsi="Times New Roman" w:cs="Times New Roman"/>
          <w:sz w:val="20"/>
          <w:szCs w:val="20"/>
        </w:rPr>
        <w:t>acido-bazică. In unele cazuri este nevoie de IOT cu</w:t>
      </w:r>
      <w:r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 xml:space="preserve">administrarea de O2 pe sonda de </w:t>
      </w:r>
      <w:r w:rsidR="003B6356" w:rsidRPr="003B6356">
        <w:rPr>
          <w:rFonts w:ascii="Times New Roman" w:hAnsi="Times New Roman" w:cs="Times New Roman"/>
          <w:sz w:val="20"/>
          <w:szCs w:val="20"/>
        </w:rPr>
        <w:t>intubație</w:t>
      </w:r>
      <w:r w:rsidRPr="003B6356">
        <w:rPr>
          <w:rFonts w:ascii="Times New Roman" w:hAnsi="Times New Roman" w:cs="Times New Roman"/>
          <w:sz w:val="20"/>
          <w:szCs w:val="20"/>
        </w:rPr>
        <w:t xml:space="preserve">. Unele cazuri au nevoie preoperator de ECMO (Extracorporeal membrane oxygenation) arterio-venos sau veno-venos, HFOV (high frequency oscillatory ventilation), inhalații cu NO, administrare de sildenafil (pentru combaterea hipertensiunii pulmonare), surfactant, etc. </w:t>
      </w:r>
      <w:r w:rsidR="003B6356" w:rsidRPr="003B6356">
        <w:rPr>
          <w:rFonts w:ascii="Times New Roman" w:hAnsi="Times New Roman" w:cs="Times New Roman"/>
          <w:sz w:val="20"/>
          <w:szCs w:val="20"/>
        </w:rPr>
        <w:t>Alimentația</w:t>
      </w:r>
      <w:r w:rsidRPr="003B6356">
        <w:rPr>
          <w:rFonts w:ascii="Times New Roman" w:hAnsi="Times New Roman" w:cs="Times New Roman"/>
          <w:sz w:val="20"/>
          <w:szCs w:val="20"/>
        </w:rPr>
        <w:t xml:space="preserve"> orală este</w:t>
      </w:r>
      <w:r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 xml:space="preserve">proscrisă. De asemenea este importantă identificarea posibilelor </w:t>
      </w:r>
      <w:r w:rsidR="001B3645" w:rsidRPr="003B6356">
        <w:rPr>
          <w:rFonts w:ascii="Times New Roman" w:hAnsi="Times New Roman" w:cs="Times New Roman"/>
          <w:sz w:val="20"/>
          <w:szCs w:val="20"/>
        </w:rPr>
        <w:t>malformații</w:t>
      </w:r>
      <w:r w:rsidRPr="003B6356">
        <w:rPr>
          <w:rFonts w:ascii="Times New Roman" w:hAnsi="Times New Roman" w:cs="Times New Roman"/>
          <w:sz w:val="20"/>
          <w:szCs w:val="20"/>
        </w:rPr>
        <w:t xml:space="preserve"> asociate.</w:t>
      </w:r>
    </w:p>
    <w:p w14:paraId="2D52F584" w14:textId="38D8D992" w:rsidR="00622805" w:rsidRPr="003B6356" w:rsidRDefault="00622805" w:rsidP="005C6D2B">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sz w:val="20"/>
          <w:szCs w:val="20"/>
        </w:rPr>
        <w:t xml:space="preserve">Din punct de vedere chirurgical hernia diafragmatică constituie o urgenţă amânată urmărind reintegrarea viscerelor în abdomen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închiderea defectului diafragmatic. Căile de abord pentru hernia diafragmatică stângă: abdominală, toracică, toraco- freno-laparotomie (uzual laparotomie mediană supraombilicală), </w:t>
      </w:r>
      <w:r w:rsidR="003B6356" w:rsidRPr="003B6356">
        <w:rPr>
          <w:rFonts w:ascii="Times New Roman" w:hAnsi="Times New Roman" w:cs="Times New Roman"/>
          <w:sz w:val="20"/>
          <w:szCs w:val="20"/>
        </w:rPr>
        <w:t>laparotomie</w:t>
      </w:r>
      <w:r w:rsidRPr="003B6356">
        <w:rPr>
          <w:rFonts w:ascii="Times New Roman" w:hAnsi="Times New Roman" w:cs="Times New Roman"/>
          <w:sz w:val="20"/>
          <w:szCs w:val="20"/>
        </w:rPr>
        <w:t xml:space="preserve"> transversala subcostal</w:t>
      </w:r>
      <w:r w:rsidR="003B6356">
        <w:rPr>
          <w:rFonts w:ascii="Times New Roman" w:hAnsi="Times New Roman" w:cs="Times New Roman"/>
          <w:sz w:val="20"/>
          <w:szCs w:val="20"/>
        </w:rPr>
        <w:t>ă</w:t>
      </w:r>
      <w:r w:rsidRPr="003B6356">
        <w:rPr>
          <w:rFonts w:ascii="Times New Roman" w:hAnsi="Times New Roman" w:cs="Times New Roman"/>
          <w:sz w:val="20"/>
          <w:szCs w:val="20"/>
        </w:rPr>
        <w:t xml:space="preserve"> stânga. Abordul chirurgical po</w:t>
      </w:r>
      <w:r w:rsidR="003B6356">
        <w:rPr>
          <w:rFonts w:ascii="Times New Roman" w:hAnsi="Times New Roman" w:cs="Times New Roman"/>
          <w:sz w:val="20"/>
          <w:szCs w:val="20"/>
        </w:rPr>
        <w:t>a</w:t>
      </w:r>
      <w:r w:rsidRPr="003B6356">
        <w:rPr>
          <w:rFonts w:ascii="Times New Roman" w:hAnsi="Times New Roman" w:cs="Times New Roman"/>
          <w:sz w:val="20"/>
          <w:szCs w:val="20"/>
        </w:rPr>
        <w:t xml:space="preserve">te fi și minim invaziv (toracoscopic). Pentru hernia diafragmatică dreaptă se </w:t>
      </w:r>
      <w:r w:rsidR="003B6356" w:rsidRPr="003B6356">
        <w:rPr>
          <w:rFonts w:ascii="Times New Roman" w:hAnsi="Times New Roman" w:cs="Times New Roman"/>
          <w:sz w:val="20"/>
          <w:szCs w:val="20"/>
        </w:rPr>
        <w:t>pretează</w:t>
      </w:r>
      <w:r w:rsidRPr="003B6356">
        <w:rPr>
          <w:rFonts w:ascii="Times New Roman" w:hAnsi="Times New Roman" w:cs="Times New Roman"/>
          <w:sz w:val="20"/>
          <w:szCs w:val="20"/>
        </w:rPr>
        <w:t xml:space="preserve"> toracotomia dreaptă, abordul toracoscopic sau prin </w:t>
      </w:r>
      <w:r w:rsidR="003B6356" w:rsidRPr="003B6356">
        <w:rPr>
          <w:rFonts w:ascii="Times New Roman" w:hAnsi="Times New Roman" w:cs="Times New Roman"/>
          <w:sz w:val="20"/>
          <w:szCs w:val="20"/>
        </w:rPr>
        <w:t>laparotomie</w:t>
      </w:r>
      <w:r w:rsidRPr="003B6356">
        <w:rPr>
          <w:rFonts w:ascii="Times New Roman" w:hAnsi="Times New Roman" w:cs="Times New Roman"/>
          <w:sz w:val="20"/>
          <w:szCs w:val="20"/>
        </w:rPr>
        <w:t xml:space="preserve"> mediană </w:t>
      </w:r>
      <w:r w:rsidR="003B6356" w:rsidRPr="003B6356">
        <w:rPr>
          <w:rFonts w:ascii="Times New Roman" w:hAnsi="Times New Roman" w:cs="Times New Roman"/>
          <w:sz w:val="20"/>
          <w:szCs w:val="20"/>
        </w:rPr>
        <w:t>supraombilicală</w:t>
      </w:r>
      <w:r w:rsidRPr="003B6356">
        <w:rPr>
          <w:rFonts w:ascii="Times New Roman" w:hAnsi="Times New Roman" w:cs="Times New Roman"/>
          <w:sz w:val="20"/>
          <w:szCs w:val="20"/>
        </w:rPr>
        <w:t xml:space="preserve">. </w:t>
      </w:r>
      <w:r w:rsidR="003B6356" w:rsidRPr="003B6356">
        <w:rPr>
          <w:rFonts w:ascii="Times New Roman" w:hAnsi="Times New Roman" w:cs="Times New Roman"/>
          <w:sz w:val="20"/>
          <w:szCs w:val="20"/>
        </w:rPr>
        <w:t>După</w:t>
      </w:r>
      <w:r w:rsidRPr="003B6356">
        <w:rPr>
          <w:rFonts w:ascii="Times New Roman" w:hAnsi="Times New Roman" w:cs="Times New Roman"/>
          <w:sz w:val="20"/>
          <w:szCs w:val="20"/>
        </w:rPr>
        <w:t xml:space="preserve"> </w:t>
      </w:r>
      <w:r w:rsidR="003B6356" w:rsidRPr="003B6356">
        <w:rPr>
          <w:rFonts w:ascii="Times New Roman" w:hAnsi="Times New Roman" w:cs="Times New Roman"/>
          <w:sz w:val="20"/>
          <w:szCs w:val="20"/>
        </w:rPr>
        <w:t>repoziționarea</w:t>
      </w:r>
      <w:r w:rsidRPr="003B6356">
        <w:rPr>
          <w:rFonts w:ascii="Times New Roman" w:hAnsi="Times New Roman" w:cs="Times New Roman"/>
          <w:sz w:val="20"/>
          <w:szCs w:val="20"/>
        </w:rPr>
        <w:t xml:space="preserve"> viscerelor herniate se practica avivarea marginilor defectului diafragmatic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închiderea acestuia cu fire nere</w:t>
      </w:r>
      <w:r w:rsidR="003B6356">
        <w:rPr>
          <w:rFonts w:ascii="Times New Roman" w:hAnsi="Times New Roman" w:cs="Times New Roman"/>
          <w:sz w:val="20"/>
          <w:szCs w:val="20"/>
        </w:rPr>
        <w:t>s</w:t>
      </w:r>
      <w:r w:rsidRPr="003B6356">
        <w:rPr>
          <w:rFonts w:ascii="Times New Roman" w:hAnsi="Times New Roman" w:cs="Times New Roman"/>
          <w:sz w:val="20"/>
          <w:szCs w:val="20"/>
        </w:rPr>
        <w:t xml:space="preserve">orbabile în „U”. Drenaj pleural este o </w:t>
      </w:r>
      <w:r w:rsidR="003B6356" w:rsidRPr="003B6356">
        <w:rPr>
          <w:rFonts w:ascii="Times New Roman" w:hAnsi="Times New Roman" w:cs="Times New Roman"/>
          <w:sz w:val="20"/>
          <w:szCs w:val="20"/>
        </w:rPr>
        <w:t>măsura</w:t>
      </w:r>
      <w:r w:rsidRPr="003B6356">
        <w:rPr>
          <w:rFonts w:ascii="Times New Roman" w:hAnsi="Times New Roman" w:cs="Times New Roman"/>
          <w:sz w:val="20"/>
          <w:szCs w:val="20"/>
        </w:rPr>
        <w:t xml:space="preserve"> contradictorie , unii autori </w:t>
      </w:r>
      <w:r w:rsidR="003B6356" w:rsidRPr="003B6356">
        <w:rPr>
          <w:rFonts w:ascii="Times New Roman" w:hAnsi="Times New Roman" w:cs="Times New Roman"/>
          <w:sz w:val="20"/>
          <w:szCs w:val="20"/>
        </w:rPr>
        <w:t>îl</w:t>
      </w:r>
      <w:r w:rsidRPr="003B6356">
        <w:rPr>
          <w:rFonts w:ascii="Times New Roman" w:hAnsi="Times New Roman" w:cs="Times New Roman"/>
          <w:sz w:val="20"/>
          <w:szCs w:val="20"/>
        </w:rPr>
        <w:t xml:space="preserve"> recomanda obligatoriu, </w:t>
      </w:r>
      <w:r w:rsidR="003B6356" w:rsidRPr="003B6356">
        <w:rPr>
          <w:rFonts w:ascii="Times New Roman" w:hAnsi="Times New Roman" w:cs="Times New Roman"/>
          <w:sz w:val="20"/>
          <w:szCs w:val="20"/>
        </w:rPr>
        <w:t>alții</w:t>
      </w:r>
      <w:r w:rsidRPr="003B6356">
        <w:rPr>
          <w:rFonts w:ascii="Times New Roman" w:hAnsi="Times New Roman" w:cs="Times New Roman"/>
          <w:sz w:val="20"/>
          <w:szCs w:val="20"/>
        </w:rPr>
        <w:t xml:space="preserve"> nu </w:t>
      </w:r>
      <w:r w:rsidR="003B6356" w:rsidRPr="003B6356">
        <w:rPr>
          <w:rFonts w:ascii="Times New Roman" w:hAnsi="Times New Roman" w:cs="Times New Roman"/>
          <w:sz w:val="20"/>
          <w:szCs w:val="20"/>
        </w:rPr>
        <w:t>îl</w:t>
      </w:r>
      <w:r w:rsidRPr="003B6356">
        <w:rPr>
          <w:rFonts w:ascii="Times New Roman" w:hAnsi="Times New Roman" w:cs="Times New Roman"/>
          <w:sz w:val="20"/>
          <w:szCs w:val="20"/>
        </w:rPr>
        <w:t xml:space="preserve"> folosesc </w:t>
      </w:r>
      <w:r w:rsidR="003B6356" w:rsidRPr="003B6356">
        <w:rPr>
          <w:rFonts w:ascii="Times New Roman" w:hAnsi="Times New Roman" w:cs="Times New Roman"/>
          <w:sz w:val="20"/>
          <w:szCs w:val="20"/>
        </w:rPr>
        <w:t>decât</w:t>
      </w:r>
      <w:r w:rsidRPr="003B6356">
        <w:rPr>
          <w:rFonts w:ascii="Times New Roman" w:hAnsi="Times New Roman" w:cs="Times New Roman"/>
          <w:sz w:val="20"/>
          <w:szCs w:val="20"/>
        </w:rPr>
        <w:t xml:space="preserve"> in cazul unor </w:t>
      </w:r>
      <w:r w:rsidR="003B6356" w:rsidRPr="003B6356">
        <w:rPr>
          <w:rFonts w:ascii="Times New Roman" w:hAnsi="Times New Roman" w:cs="Times New Roman"/>
          <w:sz w:val="20"/>
          <w:szCs w:val="20"/>
        </w:rPr>
        <w:t>epanșamente</w:t>
      </w:r>
      <w:r w:rsidRPr="003B6356">
        <w:rPr>
          <w:rFonts w:ascii="Times New Roman" w:hAnsi="Times New Roman" w:cs="Times New Roman"/>
          <w:sz w:val="20"/>
          <w:szCs w:val="20"/>
        </w:rPr>
        <w:t xml:space="preserve"> intrapleurale relevante. Uneori defectul diafragmatic este foarte mare și nu permite închiderea primară, astfel </w:t>
      </w:r>
      <w:r w:rsidR="003B6356" w:rsidRPr="003B6356">
        <w:rPr>
          <w:rFonts w:ascii="Times New Roman" w:hAnsi="Times New Roman" w:cs="Times New Roman"/>
          <w:sz w:val="20"/>
          <w:szCs w:val="20"/>
        </w:rPr>
        <w:t>încât</w:t>
      </w:r>
      <w:r w:rsidRPr="003B6356">
        <w:rPr>
          <w:rFonts w:ascii="Times New Roman" w:hAnsi="Times New Roman" w:cs="Times New Roman"/>
          <w:sz w:val="20"/>
          <w:szCs w:val="20"/>
        </w:rPr>
        <w:t xml:space="preserve"> se </w:t>
      </w:r>
      <w:r w:rsidR="004E2B1B" w:rsidRPr="003B6356">
        <w:rPr>
          <w:rFonts w:ascii="Times New Roman" w:hAnsi="Times New Roman" w:cs="Times New Roman"/>
          <w:sz w:val="20"/>
          <w:szCs w:val="20"/>
        </w:rPr>
        <w:t>folosește</w:t>
      </w:r>
      <w:r w:rsidRPr="003B6356">
        <w:rPr>
          <w:rFonts w:ascii="Times New Roman" w:hAnsi="Times New Roman" w:cs="Times New Roman"/>
          <w:sz w:val="20"/>
          <w:szCs w:val="20"/>
        </w:rPr>
        <w:t xml:space="preserve"> de obicei un patch de Goretex pentru augmentare și închiderea defectului. Intervenția chirurgicală este urmată de îngrijiri în </w:t>
      </w:r>
      <w:r w:rsidR="003B6356" w:rsidRPr="003B6356">
        <w:rPr>
          <w:rFonts w:ascii="Times New Roman" w:hAnsi="Times New Roman" w:cs="Times New Roman"/>
          <w:sz w:val="20"/>
          <w:szCs w:val="20"/>
        </w:rPr>
        <w:t>secția</w:t>
      </w:r>
      <w:r w:rsidRPr="003B6356">
        <w:rPr>
          <w:rFonts w:ascii="Times New Roman" w:hAnsi="Times New Roman" w:cs="Times New Roman"/>
          <w:sz w:val="20"/>
          <w:szCs w:val="20"/>
        </w:rPr>
        <w:t xml:space="preserve"> de terapie intensivă, unii </w:t>
      </w:r>
      <w:r w:rsidR="003B6356" w:rsidRPr="003B6356">
        <w:rPr>
          <w:rFonts w:ascii="Times New Roman" w:hAnsi="Times New Roman" w:cs="Times New Roman"/>
          <w:sz w:val="20"/>
          <w:szCs w:val="20"/>
        </w:rPr>
        <w:t>pacienți</w:t>
      </w:r>
      <w:r w:rsidRPr="003B6356">
        <w:rPr>
          <w:rFonts w:ascii="Times New Roman" w:hAnsi="Times New Roman" w:cs="Times New Roman"/>
          <w:sz w:val="20"/>
          <w:szCs w:val="20"/>
        </w:rPr>
        <w:t xml:space="preserve"> necesitând ventilație mecanică pe o perioada prelungită de timp. Se </w:t>
      </w:r>
      <w:r w:rsidR="003B6356" w:rsidRPr="003B6356">
        <w:rPr>
          <w:rFonts w:ascii="Times New Roman" w:hAnsi="Times New Roman" w:cs="Times New Roman"/>
          <w:sz w:val="20"/>
          <w:szCs w:val="20"/>
        </w:rPr>
        <w:t>urmărește</w:t>
      </w:r>
      <w:r w:rsidRPr="003B6356">
        <w:rPr>
          <w:rFonts w:ascii="Times New Roman" w:hAnsi="Times New Roman" w:cs="Times New Roman"/>
          <w:sz w:val="20"/>
          <w:szCs w:val="20"/>
        </w:rPr>
        <w:t xml:space="preserve"> stabilizarea eventualelor modificări ale parametrilor funcției cardio-pulmonare, reluarea progresivă a </w:t>
      </w:r>
      <w:r w:rsidR="003B6356" w:rsidRPr="003B6356">
        <w:rPr>
          <w:rFonts w:ascii="Times New Roman" w:hAnsi="Times New Roman" w:cs="Times New Roman"/>
          <w:sz w:val="20"/>
          <w:szCs w:val="20"/>
        </w:rPr>
        <w:t>alimentației</w:t>
      </w:r>
      <w:r w:rsidRPr="003B6356">
        <w:rPr>
          <w:rFonts w:ascii="Times New Roman" w:hAnsi="Times New Roman" w:cs="Times New Roman"/>
          <w:sz w:val="20"/>
          <w:szCs w:val="20"/>
        </w:rPr>
        <w:t xml:space="preserve"> orale si terapia eventualelor </w:t>
      </w:r>
      <w:r w:rsidR="003B6356" w:rsidRPr="003B6356">
        <w:rPr>
          <w:rFonts w:ascii="Times New Roman" w:hAnsi="Times New Roman" w:cs="Times New Roman"/>
          <w:sz w:val="20"/>
          <w:szCs w:val="20"/>
        </w:rPr>
        <w:t>infecții</w:t>
      </w:r>
      <w:r w:rsidRPr="003B6356">
        <w:rPr>
          <w:rFonts w:ascii="Times New Roman" w:hAnsi="Times New Roman" w:cs="Times New Roman"/>
          <w:sz w:val="20"/>
          <w:szCs w:val="20"/>
        </w:rPr>
        <w:t xml:space="preserve"> pulmonare.</w:t>
      </w:r>
    </w:p>
    <w:p w14:paraId="799802D3" w14:textId="4D297A79" w:rsidR="00622805" w:rsidRPr="003B6356" w:rsidRDefault="003B635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Complicații</w:t>
      </w:r>
      <w:r w:rsidR="00622805" w:rsidRPr="003B6356">
        <w:rPr>
          <w:rFonts w:ascii="Times New Roman" w:hAnsi="Times New Roman" w:cs="Times New Roman"/>
          <w:sz w:val="20"/>
          <w:szCs w:val="20"/>
        </w:rPr>
        <w:t xml:space="preserve">: sângerare la nivelul plăgii operatorii, hematom local, </w:t>
      </w:r>
      <w:r w:rsidRPr="003B6356">
        <w:rPr>
          <w:rFonts w:ascii="Times New Roman" w:hAnsi="Times New Roman" w:cs="Times New Roman"/>
          <w:sz w:val="20"/>
          <w:szCs w:val="20"/>
        </w:rPr>
        <w:t>infecție</w:t>
      </w:r>
      <w:r w:rsidR="00622805" w:rsidRPr="003B6356">
        <w:rPr>
          <w:rFonts w:ascii="Times New Roman" w:hAnsi="Times New Roman" w:cs="Times New Roman"/>
          <w:sz w:val="20"/>
          <w:szCs w:val="20"/>
        </w:rPr>
        <w:t>, recidiva herniei diafragmatice, sepsis, insuficiență respiratorie, deces.</w:t>
      </w:r>
    </w:p>
    <w:p w14:paraId="464FE127" w14:textId="559227DE" w:rsidR="00622805" w:rsidRPr="003B6356" w:rsidRDefault="00622805"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Prognosticul</w:t>
      </w:r>
      <w:r w:rsidRPr="003B6356">
        <w:rPr>
          <w:rFonts w:ascii="Times New Roman" w:hAnsi="Times New Roman" w:cs="Times New Roman"/>
          <w:sz w:val="20"/>
          <w:szCs w:val="20"/>
        </w:rPr>
        <w:t xml:space="preserve"> este </w:t>
      </w:r>
      <w:r w:rsidR="003B6356" w:rsidRPr="003B6356">
        <w:rPr>
          <w:rFonts w:ascii="Times New Roman" w:hAnsi="Times New Roman" w:cs="Times New Roman"/>
          <w:sz w:val="20"/>
          <w:szCs w:val="20"/>
        </w:rPr>
        <w:t>influențat</w:t>
      </w:r>
      <w:r w:rsidRPr="003B6356">
        <w:rPr>
          <w:rFonts w:ascii="Times New Roman" w:hAnsi="Times New Roman" w:cs="Times New Roman"/>
          <w:sz w:val="20"/>
          <w:szCs w:val="20"/>
        </w:rPr>
        <w:t xml:space="preserve"> de precocitatea diagnosticului, de gradul hipoplaziei pulmonare, de precocitatea tratamentului; </w:t>
      </w:r>
      <w:r w:rsidR="003B6356" w:rsidRPr="003B6356">
        <w:rPr>
          <w:rFonts w:ascii="Times New Roman" w:hAnsi="Times New Roman" w:cs="Times New Roman"/>
          <w:sz w:val="20"/>
          <w:szCs w:val="20"/>
        </w:rPr>
        <w:t>evoluția</w:t>
      </w:r>
      <w:r w:rsidRPr="003B6356">
        <w:rPr>
          <w:rFonts w:ascii="Times New Roman" w:hAnsi="Times New Roman" w:cs="Times New Roman"/>
          <w:sz w:val="20"/>
          <w:szCs w:val="20"/>
        </w:rPr>
        <w:t xml:space="preserve"> postoperatorie este mai bună în </w:t>
      </w:r>
      <w:r w:rsidR="003B6356" w:rsidRPr="003B6356">
        <w:rPr>
          <w:rFonts w:ascii="Times New Roman" w:hAnsi="Times New Roman" w:cs="Times New Roman"/>
          <w:sz w:val="20"/>
          <w:szCs w:val="20"/>
        </w:rPr>
        <w:t>absență</w:t>
      </w:r>
      <w:r w:rsidRPr="003B6356">
        <w:rPr>
          <w:rFonts w:ascii="Times New Roman" w:hAnsi="Times New Roman" w:cs="Times New Roman"/>
          <w:sz w:val="20"/>
          <w:szCs w:val="20"/>
        </w:rPr>
        <w:t xml:space="preserve"> </w:t>
      </w:r>
      <w:r w:rsidR="001021BF" w:rsidRPr="003B6356">
        <w:rPr>
          <w:rFonts w:ascii="Times New Roman" w:hAnsi="Times New Roman" w:cs="Times New Roman"/>
          <w:sz w:val="20"/>
          <w:szCs w:val="20"/>
        </w:rPr>
        <w:t>malformațiilor</w:t>
      </w:r>
      <w:r w:rsidRPr="003B6356">
        <w:rPr>
          <w:rFonts w:ascii="Times New Roman" w:hAnsi="Times New Roman" w:cs="Times New Roman"/>
          <w:sz w:val="20"/>
          <w:szCs w:val="20"/>
        </w:rPr>
        <w:t xml:space="preserve"> asociate; mortalitatea este de 15-20%.</w:t>
      </w:r>
    </w:p>
    <w:p w14:paraId="51ADAB2D" w14:textId="77777777" w:rsidR="005C6D2B" w:rsidRPr="003B6356" w:rsidRDefault="005C6D2B" w:rsidP="00B57CB3">
      <w:pPr>
        <w:spacing w:after="0" w:line="360" w:lineRule="auto"/>
        <w:jc w:val="both"/>
        <w:rPr>
          <w:rFonts w:ascii="Times New Roman" w:hAnsi="Times New Roman" w:cs="Times New Roman"/>
          <w:sz w:val="20"/>
          <w:szCs w:val="20"/>
        </w:rPr>
      </w:pPr>
    </w:p>
    <w:p w14:paraId="76461518" w14:textId="77777777" w:rsidR="00855EAE" w:rsidRDefault="00855EAE" w:rsidP="00B57CB3">
      <w:pPr>
        <w:spacing w:after="0" w:line="360" w:lineRule="auto"/>
        <w:jc w:val="both"/>
        <w:rPr>
          <w:rFonts w:ascii="Times New Roman" w:hAnsi="Times New Roman" w:cs="Times New Roman"/>
          <w:sz w:val="20"/>
          <w:szCs w:val="20"/>
        </w:rPr>
      </w:pPr>
    </w:p>
    <w:p w14:paraId="34989841" w14:textId="77777777" w:rsidR="00855EAE" w:rsidRDefault="00855EAE" w:rsidP="00B57CB3">
      <w:pPr>
        <w:spacing w:after="0" w:line="360" w:lineRule="auto"/>
        <w:jc w:val="both"/>
        <w:rPr>
          <w:rFonts w:ascii="Times New Roman" w:hAnsi="Times New Roman" w:cs="Times New Roman"/>
          <w:sz w:val="20"/>
          <w:szCs w:val="20"/>
        </w:rPr>
      </w:pPr>
    </w:p>
    <w:p w14:paraId="4E3BF8BC" w14:textId="77777777" w:rsidR="00855EAE" w:rsidRDefault="00855EAE" w:rsidP="00B57CB3">
      <w:pPr>
        <w:spacing w:after="0" w:line="360" w:lineRule="auto"/>
        <w:jc w:val="both"/>
        <w:rPr>
          <w:rFonts w:ascii="Times New Roman" w:hAnsi="Times New Roman" w:cs="Times New Roman"/>
          <w:sz w:val="20"/>
          <w:szCs w:val="20"/>
        </w:rPr>
      </w:pPr>
    </w:p>
    <w:p w14:paraId="4F67BF12" w14:textId="77777777" w:rsidR="00855EAE" w:rsidRDefault="00855EAE" w:rsidP="00B57CB3">
      <w:pPr>
        <w:spacing w:after="0" w:line="360" w:lineRule="auto"/>
        <w:jc w:val="both"/>
        <w:rPr>
          <w:rFonts w:ascii="Times New Roman" w:hAnsi="Times New Roman" w:cs="Times New Roman"/>
          <w:sz w:val="20"/>
          <w:szCs w:val="20"/>
        </w:rPr>
      </w:pPr>
    </w:p>
    <w:p w14:paraId="150E6B64" w14:textId="1E737BF9" w:rsidR="00A31479" w:rsidRPr="003B6356" w:rsidRDefault="004F4F46"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lastRenderedPageBreak/>
        <w:t>Capitolul 7</w:t>
      </w:r>
      <w:r w:rsidRPr="003B6356">
        <w:rPr>
          <w:rFonts w:ascii="Times New Roman" w:hAnsi="Times New Roman" w:cs="Times New Roman"/>
          <w:sz w:val="24"/>
          <w:szCs w:val="24"/>
        </w:rPr>
        <w:t xml:space="preserve">. </w:t>
      </w:r>
      <w:r w:rsidRPr="003B6356">
        <w:rPr>
          <w:rFonts w:ascii="Times New Roman" w:hAnsi="Times New Roman" w:cs="Times New Roman"/>
          <w:b/>
          <w:bCs/>
          <w:sz w:val="24"/>
          <w:szCs w:val="24"/>
        </w:rPr>
        <w:t>ATREZIA DE ESOFAG</w:t>
      </w:r>
    </w:p>
    <w:p w14:paraId="04ACB534" w14:textId="77777777" w:rsidR="004F4F46" w:rsidRPr="003B6356" w:rsidRDefault="004F4F46" w:rsidP="00B57CB3">
      <w:pPr>
        <w:spacing w:after="0" w:line="360" w:lineRule="auto"/>
        <w:jc w:val="both"/>
        <w:rPr>
          <w:rFonts w:ascii="Times New Roman" w:hAnsi="Times New Roman" w:cs="Times New Roman"/>
          <w:sz w:val="20"/>
          <w:szCs w:val="20"/>
        </w:rPr>
      </w:pPr>
    </w:p>
    <w:p w14:paraId="16B85625" w14:textId="166D0857"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Atrezia de esofag reprezintă întreruperea </w:t>
      </w:r>
      <w:r w:rsidR="00864FA8" w:rsidRPr="003B6356">
        <w:rPr>
          <w:rFonts w:ascii="Times New Roman" w:hAnsi="Times New Roman" w:cs="Times New Roman"/>
          <w:sz w:val="20"/>
          <w:szCs w:val="20"/>
        </w:rPr>
        <w:t>continuității</w:t>
      </w:r>
      <w:r w:rsidRPr="003B6356">
        <w:rPr>
          <w:rFonts w:ascii="Times New Roman" w:hAnsi="Times New Roman" w:cs="Times New Roman"/>
          <w:sz w:val="20"/>
          <w:szCs w:val="20"/>
        </w:rPr>
        <w:t xml:space="preserve"> lumenului esofagian datorită unor modificări ale embriogenezei normale</w:t>
      </w:r>
      <w:r w:rsidR="003A5B93" w:rsidRPr="003B6356">
        <w:rPr>
          <w:rFonts w:ascii="Times New Roman" w:hAnsi="Times New Roman" w:cs="Times New Roman"/>
          <w:sz w:val="20"/>
          <w:szCs w:val="20"/>
        </w:rPr>
        <w:t xml:space="preserve"> </w:t>
      </w:r>
      <w:r w:rsidR="00864FA8" w:rsidRPr="003B6356">
        <w:rPr>
          <w:rFonts w:ascii="Times New Roman" w:hAnsi="Times New Roman" w:cs="Times New Roman"/>
          <w:sz w:val="20"/>
          <w:szCs w:val="20"/>
        </w:rPr>
        <w:t xml:space="preserve">a </w:t>
      </w:r>
      <w:r w:rsidRPr="003B6356">
        <w:rPr>
          <w:rFonts w:ascii="Times New Roman" w:hAnsi="Times New Roman" w:cs="Times New Roman"/>
          <w:sz w:val="20"/>
          <w:szCs w:val="20"/>
        </w:rPr>
        <w:t>esofag</w:t>
      </w:r>
      <w:r w:rsidR="00864FA8" w:rsidRPr="003B6356">
        <w:rPr>
          <w:rFonts w:ascii="Times New Roman" w:hAnsi="Times New Roman" w:cs="Times New Roman"/>
          <w:sz w:val="20"/>
          <w:szCs w:val="20"/>
        </w:rPr>
        <w:t>ului în perioada</w:t>
      </w:r>
      <w:r w:rsidRPr="003B6356">
        <w:rPr>
          <w:rFonts w:ascii="Times New Roman" w:hAnsi="Times New Roman" w:cs="Times New Roman"/>
          <w:sz w:val="20"/>
          <w:szCs w:val="20"/>
        </w:rPr>
        <w:t xml:space="preserve"> intrauterin</w:t>
      </w:r>
      <w:r w:rsidR="00864FA8" w:rsidRPr="003B6356">
        <w:rPr>
          <w:rFonts w:ascii="Times New Roman" w:hAnsi="Times New Roman" w:cs="Times New Roman"/>
          <w:sz w:val="20"/>
          <w:szCs w:val="20"/>
        </w:rPr>
        <w:t>ă</w:t>
      </w:r>
      <w:r w:rsidR="00116547" w:rsidRPr="003B6356">
        <w:rPr>
          <w:rFonts w:ascii="Times New Roman" w:hAnsi="Times New Roman" w:cs="Times New Roman"/>
          <w:sz w:val="20"/>
          <w:szCs w:val="20"/>
        </w:rPr>
        <w:t>.</w:t>
      </w:r>
      <w:r w:rsidR="00963A53" w:rsidRPr="003B6356">
        <w:t xml:space="preserve"> </w:t>
      </w:r>
      <w:r w:rsidR="00963A53" w:rsidRPr="003B6356">
        <w:rPr>
          <w:rFonts w:ascii="Times New Roman" w:hAnsi="Times New Roman" w:cs="Times New Roman"/>
          <w:sz w:val="20"/>
          <w:szCs w:val="20"/>
        </w:rPr>
        <w:t>cu sau fără prezența unei comunicări anormale cu traheea.</w:t>
      </w:r>
    </w:p>
    <w:p w14:paraId="38CD75BA" w14:textId="072A20AF"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Incidență.</w:t>
      </w:r>
      <w:r w:rsidRPr="003B6356">
        <w:rPr>
          <w:rFonts w:ascii="Times New Roman" w:hAnsi="Times New Roman" w:cs="Times New Roman"/>
          <w:sz w:val="20"/>
          <w:szCs w:val="20"/>
        </w:rPr>
        <w:t xml:space="preserve"> Atrezia de esofag apare cu o </w:t>
      </w:r>
      <w:r w:rsidR="003B6356" w:rsidRPr="003B6356">
        <w:rPr>
          <w:rFonts w:ascii="Times New Roman" w:hAnsi="Times New Roman" w:cs="Times New Roman"/>
          <w:sz w:val="20"/>
          <w:szCs w:val="20"/>
        </w:rPr>
        <w:t>frecvență</w:t>
      </w:r>
      <w:r w:rsidRPr="003B6356">
        <w:rPr>
          <w:rFonts w:ascii="Times New Roman" w:hAnsi="Times New Roman" w:cs="Times New Roman"/>
          <w:sz w:val="20"/>
          <w:szCs w:val="20"/>
        </w:rPr>
        <w:t xml:space="preserve"> de 1 caz la 3000-4000 de </w:t>
      </w:r>
      <w:r w:rsidR="00C77870" w:rsidRPr="003B6356">
        <w:rPr>
          <w:rFonts w:ascii="Times New Roman" w:hAnsi="Times New Roman" w:cs="Times New Roman"/>
          <w:sz w:val="20"/>
          <w:szCs w:val="20"/>
        </w:rPr>
        <w:t>nașteri</w:t>
      </w:r>
      <w:r w:rsidRPr="003B6356">
        <w:rPr>
          <w:rFonts w:ascii="Times New Roman" w:hAnsi="Times New Roman" w:cs="Times New Roman"/>
          <w:sz w:val="20"/>
          <w:szCs w:val="20"/>
        </w:rPr>
        <w:t>.</w:t>
      </w:r>
      <w:r w:rsidR="00963A53" w:rsidRPr="003B6356">
        <w:rPr>
          <w:rFonts w:ascii="Times New Roman" w:hAnsi="Times New Roman" w:cs="Times New Roman"/>
          <w:sz w:val="20"/>
          <w:szCs w:val="20"/>
        </w:rPr>
        <w:t xml:space="preserve"> </w:t>
      </w:r>
    </w:p>
    <w:p w14:paraId="14526AE3" w14:textId="234A97AE"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Etiologia</w:t>
      </w:r>
      <w:r w:rsidRPr="003B6356">
        <w:rPr>
          <w:rFonts w:ascii="Times New Roman" w:hAnsi="Times New Roman" w:cs="Times New Roman"/>
          <w:sz w:val="20"/>
          <w:szCs w:val="20"/>
        </w:rPr>
        <w:t xml:space="preserve"> nu se </w:t>
      </w:r>
      <w:r w:rsidR="00963A53" w:rsidRPr="003B6356">
        <w:rPr>
          <w:rFonts w:ascii="Times New Roman" w:hAnsi="Times New Roman" w:cs="Times New Roman"/>
          <w:sz w:val="20"/>
          <w:szCs w:val="20"/>
        </w:rPr>
        <w:t>cunoaște</w:t>
      </w:r>
      <w:r w:rsidRPr="003B6356">
        <w:rPr>
          <w:rFonts w:ascii="Times New Roman" w:hAnsi="Times New Roman" w:cs="Times New Roman"/>
          <w:sz w:val="20"/>
          <w:szCs w:val="20"/>
        </w:rPr>
        <w:t xml:space="preserve"> nici la ora actuală dar trebuie subliniată agregarea familială.</w:t>
      </w:r>
      <w:r w:rsidR="00963A53"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La vârsta </w:t>
      </w:r>
      <w:r w:rsidR="003B6356" w:rsidRPr="003B6356">
        <w:rPr>
          <w:rFonts w:ascii="Times New Roman" w:hAnsi="Times New Roman" w:cs="Times New Roman"/>
          <w:sz w:val="20"/>
          <w:szCs w:val="20"/>
        </w:rPr>
        <w:t>gestațională</w:t>
      </w:r>
      <w:r w:rsidRPr="003B6356">
        <w:rPr>
          <w:rFonts w:ascii="Times New Roman" w:hAnsi="Times New Roman" w:cs="Times New Roman"/>
          <w:sz w:val="20"/>
          <w:szCs w:val="20"/>
        </w:rPr>
        <w:t xml:space="preserve"> de 20 de zile, pe linia mediană a peretelui ventral al tubului digestiv se dezvoltă un diverticul</w:t>
      </w:r>
      <w:r w:rsidR="00963A53" w:rsidRPr="003B6356">
        <w:rPr>
          <w:rFonts w:ascii="Times New Roman" w:hAnsi="Times New Roman" w:cs="Times New Roman"/>
          <w:sz w:val="20"/>
          <w:szCs w:val="20"/>
        </w:rPr>
        <w:t xml:space="preserve"> care ulterior</w:t>
      </w:r>
      <w:r w:rsidRPr="003B6356">
        <w:rPr>
          <w:rFonts w:ascii="Times New Roman" w:hAnsi="Times New Roman" w:cs="Times New Roman"/>
          <w:sz w:val="20"/>
          <w:szCs w:val="20"/>
        </w:rPr>
        <w:t xml:space="preserve"> se separă în esofag și trahee prin unirea marginilor proliferative ale celulelor din stratul endotelial. Separarea traheei de esofag apare prima dată la nivelul carinei și se extinde în </w:t>
      </w:r>
      <w:r w:rsidR="003B6356" w:rsidRPr="003B6356">
        <w:rPr>
          <w:rFonts w:ascii="Times New Roman" w:hAnsi="Times New Roman" w:cs="Times New Roman"/>
          <w:sz w:val="20"/>
          <w:szCs w:val="20"/>
        </w:rPr>
        <w:t>direcție</w:t>
      </w:r>
      <w:r w:rsidRPr="003B6356">
        <w:rPr>
          <w:rFonts w:ascii="Times New Roman" w:hAnsi="Times New Roman" w:cs="Times New Roman"/>
          <w:sz w:val="20"/>
          <w:szCs w:val="20"/>
        </w:rPr>
        <w:t xml:space="preserve"> ascendentă. Este posibil ca o </w:t>
      </w:r>
      <w:r w:rsidR="00FF1657" w:rsidRPr="003B6356">
        <w:rPr>
          <w:rFonts w:ascii="Times New Roman" w:hAnsi="Times New Roman" w:cs="Times New Roman"/>
          <w:sz w:val="20"/>
          <w:szCs w:val="20"/>
        </w:rPr>
        <w:t>elongație</w:t>
      </w:r>
      <w:r w:rsidRPr="003B6356">
        <w:rPr>
          <w:rFonts w:ascii="Times New Roman" w:hAnsi="Times New Roman" w:cs="Times New Roman"/>
          <w:sz w:val="20"/>
          <w:szCs w:val="20"/>
        </w:rPr>
        <w:t xml:space="preserve"> prea rapidă să reducă </w:t>
      </w:r>
      <w:r w:rsidR="001021BF" w:rsidRPr="003B6356">
        <w:rPr>
          <w:rFonts w:ascii="Times New Roman" w:hAnsi="Times New Roman" w:cs="Times New Roman"/>
          <w:sz w:val="20"/>
          <w:szCs w:val="20"/>
        </w:rPr>
        <w:t>țesutul</w:t>
      </w:r>
      <w:r w:rsidRPr="003B6356">
        <w:rPr>
          <w:rFonts w:ascii="Times New Roman" w:hAnsi="Times New Roman" w:cs="Times New Roman"/>
          <w:sz w:val="20"/>
          <w:szCs w:val="20"/>
        </w:rPr>
        <w:t xml:space="preserve"> necesar esofagului și să cauzeze un dezechilibru în </w:t>
      </w:r>
      <w:r w:rsidR="001021BF" w:rsidRPr="003B6356">
        <w:rPr>
          <w:rFonts w:ascii="Times New Roman" w:hAnsi="Times New Roman" w:cs="Times New Roman"/>
          <w:sz w:val="20"/>
          <w:szCs w:val="20"/>
        </w:rPr>
        <w:t>creșterea</w:t>
      </w:r>
      <w:r w:rsidRPr="003B6356">
        <w:rPr>
          <w:rFonts w:ascii="Times New Roman" w:hAnsi="Times New Roman" w:cs="Times New Roman"/>
          <w:sz w:val="20"/>
          <w:szCs w:val="20"/>
        </w:rPr>
        <w:t xml:space="preserve"> traheei și esofagului.</w:t>
      </w:r>
    </w:p>
    <w:p w14:paraId="38DB30BA" w14:textId="6DFD0B1C"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Anatomie patologică</w:t>
      </w:r>
      <w:r w:rsidRPr="003B6356">
        <w:rPr>
          <w:rFonts w:ascii="Times New Roman" w:hAnsi="Times New Roman" w:cs="Times New Roman"/>
          <w:sz w:val="20"/>
          <w:szCs w:val="20"/>
        </w:rPr>
        <w:t>. Ladd și Roberts (1944) au propus una din cele mai uzitate clasificări</w:t>
      </w:r>
      <w:r w:rsidR="00580202" w:rsidRPr="003B6356">
        <w:rPr>
          <w:rFonts w:ascii="Times New Roman" w:hAnsi="Times New Roman" w:cs="Times New Roman"/>
          <w:sz w:val="20"/>
          <w:szCs w:val="20"/>
        </w:rPr>
        <w:t xml:space="preserve"> (Figura 7.1)</w:t>
      </w:r>
      <w:r w:rsidRPr="003B6356">
        <w:rPr>
          <w:rFonts w:ascii="Times New Roman" w:hAnsi="Times New Roman" w:cs="Times New Roman"/>
          <w:sz w:val="20"/>
          <w:szCs w:val="20"/>
        </w:rPr>
        <w:t>:</w:t>
      </w:r>
    </w:p>
    <w:p w14:paraId="4BE91421" w14:textId="4F667368" w:rsidR="00A31479" w:rsidRPr="003B6356" w:rsidRDefault="00A31479" w:rsidP="00B57CB3">
      <w:pPr>
        <w:pStyle w:val="ListParagraph"/>
        <w:numPr>
          <w:ilvl w:val="0"/>
          <w:numId w:val="1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Tipul I: Atrezia esofagiană fără fistulă traheo-esofagiană (5-8 %);</w:t>
      </w:r>
    </w:p>
    <w:p w14:paraId="47B6178B" w14:textId="2866495B" w:rsidR="00A31479" w:rsidRPr="003B6356" w:rsidRDefault="00A31479" w:rsidP="00B57CB3">
      <w:pPr>
        <w:pStyle w:val="ListParagraph"/>
        <w:numPr>
          <w:ilvl w:val="0"/>
          <w:numId w:val="1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Tipul II: Atrezia esofagiană cu fistulă traheo-esofagiană proximală (1%);</w:t>
      </w:r>
    </w:p>
    <w:p w14:paraId="2FB21C5E" w14:textId="7718E319" w:rsidR="00A31479" w:rsidRPr="003B6356" w:rsidRDefault="00A31479" w:rsidP="00B57CB3">
      <w:pPr>
        <w:pStyle w:val="ListParagraph"/>
        <w:numPr>
          <w:ilvl w:val="0"/>
          <w:numId w:val="1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Tipul III: Atrezia esofagiană cu fistulă traheo-esofagiană distală (85-88%),</w:t>
      </w:r>
    </w:p>
    <w:p w14:paraId="5EF71910" w14:textId="2C337183" w:rsidR="00A31479" w:rsidRPr="003B6356" w:rsidRDefault="00A31479" w:rsidP="00B57CB3">
      <w:pPr>
        <w:pStyle w:val="ListParagraph"/>
        <w:numPr>
          <w:ilvl w:val="0"/>
          <w:numId w:val="1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tipul IIIa: cu </w:t>
      </w:r>
      <w:r w:rsidR="00FF1657" w:rsidRPr="003B6356">
        <w:rPr>
          <w:rFonts w:ascii="Times New Roman" w:hAnsi="Times New Roman" w:cs="Times New Roman"/>
          <w:sz w:val="20"/>
          <w:szCs w:val="20"/>
        </w:rPr>
        <w:t>distanță</w:t>
      </w:r>
      <w:r w:rsidRPr="003B6356">
        <w:rPr>
          <w:rFonts w:ascii="Times New Roman" w:hAnsi="Times New Roman" w:cs="Times New Roman"/>
          <w:sz w:val="20"/>
          <w:szCs w:val="20"/>
        </w:rPr>
        <w:t xml:space="preserve"> mare între bonturile esofagiene</w:t>
      </w:r>
    </w:p>
    <w:p w14:paraId="48896FA0" w14:textId="44F44188" w:rsidR="00A31479" w:rsidRPr="003B6356" w:rsidRDefault="00A31479" w:rsidP="00B57CB3">
      <w:pPr>
        <w:pStyle w:val="ListParagraph"/>
        <w:numPr>
          <w:ilvl w:val="0"/>
          <w:numId w:val="1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tipul IIIb: cu </w:t>
      </w:r>
      <w:r w:rsidR="00FF1657" w:rsidRPr="003B6356">
        <w:rPr>
          <w:rFonts w:ascii="Times New Roman" w:hAnsi="Times New Roman" w:cs="Times New Roman"/>
          <w:sz w:val="20"/>
          <w:szCs w:val="20"/>
        </w:rPr>
        <w:t>distanță</w:t>
      </w:r>
      <w:r w:rsidRPr="003B6356">
        <w:rPr>
          <w:rFonts w:ascii="Times New Roman" w:hAnsi="Times New Roman" w:cs="Times New Roman"/>
          <w:sz w:val="20"/>
          <w:szCs w:val="20"/>
        </w:rPr>
        <w:t xml:space="preserve"> mică între bonturile esofagiene</w:t>
      </w:r>
    </w:p>
    <w:p w14:paraId="5B8C2DC8" w14:textId="10CD3B62" w:rsidR="00A31479" w:rsidRPr="003B6356" w:rsidRDefault="00A31479" w:rsidP="00B57CB3">
      <w:pPr>
        <w:pStyle w:val="ListParagraph"/>
        <w:numPr>
          <w:ilvl w:val="0"/>
          <w:numId w:val="1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Tipul IV: Atrezia esofagiană cu dublă fistulă traheo- esofagiană (5-8%</w:t>
      </w:r>
      <w:r w:rsidR="00963A53" w:rsidRPr="003B6356">
        <w:rPr>
          <w:rFonts w:ascii="Times New Roman" w:hAnsi="Times New Roman" w:cs="Times New Roman"/>
          <w:sz w:val="20"/>
          <w:szCs w:val="20"/>
        </w:rPr>
        <w:t>)</w:t>
      </w:r>
    </w:p>
    <w:p w14:paraId="403611A0" w14:textId="1B74BC08" w:rsidR="00963A53" w:rsidRPr="003B6356" w:rsidRDefault="00963A53" w:rsidP="00B57CB3">
      <w:pPr>
        <w:pStyle w:val="ListParagraph"/>
        <w:numPr>
          <w:ilvl w:val="0"/>
          <w:numId w:val="1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Tipul V: Fistulă traheo- esofagiană fără atrezie (fistulă în H)</w:t>
      </w:r>
    </w:p>
    <w:p w14:paraId="2BC537A3" w14:textId="0F12F247" w:rsidR="00A31479" w:rsidRPr="003B6356" w:rsidRDefault="00A31479" w:rsidP="00B57CB3">
      <w:pPr>
        <w:spacing w:after="0" w:line="360" w:lineRule="auto"/>
        <w:jc w:val="both"/>
        <w:rPr>
          <w:rFonts w:ascii="Times New Roman" w:hAnsi="Times New Roman" w:cs="Times New Roman"/>
          <w:sz w:val="20"/>
          <w:szCs w:val="20"/>
        </w:rPr>
      </w:pPr>
    </w:p>
    <w:p w14:paraId="47F423DC" w14:textId="75339410" w:rsidR="00A31479" w:rsidRPr="003B6356" w:rsidRDefault="00855EAE" w:rsidP="00B57CB3">
      <w:pPr>
        <w:spacing w:after="0" w:line="360" w:lineRule="auto"/>
        <w:jc w:val="both"/>
        <w:rPr>
          <w:rFonts w:ascii="Times New Roman" w:hAnsi="Times New Roman" w:cs="Times New Roman"/>
          <w:sz w:val="20"/>
          <w:szCs w:val="20"/>
        </w:rPr>
      </w:pPr>
      <w:r>
        <w:rPr>
          <w:rFonts w:ascii="Times New Roman" w:hAnsi="Times New Roman" w:cs="Times New Roman"/>
          <w:sz w:val="20"/>
          <w:szCs w:val="20"/>
        </w:rPr>
        <w:t>kkkkkkkkkkkkkkkkkkkkkkkkkkkkkkkkkkkkkkkkkkkkkkkkkkkkk</w:t>
      </w:r>
    </w:p>
    <w:p w14:paraId="79F5344E" w14:textId="5AF10318" w:rsidR="00A31479" w:rsidRPr="003B6356" w:rsidRDefault="00A3147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Aproximativ 50% din nou </w:t>
      </w:r>
      <w:r w:rsidR="00FF1657" w:rsidRPr="003B6356">
        <w:rPr>
          <w:rFonts w:ascii="Times New Roman" w:hAnsi="Times New Roman" w:cs="Times New Roman"/>
          <w:sz w:val="20"/>
          <w:szCs w:val="20"/>
        </w:rPr>
        <w:t>născuții</w:t>
      </w:r>
      <w:r w:rsidRPr="003B6356">
        <w:rPr>
          <w:rFonts w:ascii="Times New Roman" w:hAnsi="Times New Roman" w:cs="Times New Roman"/>
          <w:sz w:val="20"/>
          <w:szCs w:val="20"/>
        </w:rPr>
        <w:t xml:space="preserve"> cu </w:t>
      </w:r>
      <w:r w:rsidR="001B3645" w:rsidRPr="003B6356">
        <w:rPr>
          <w:rFonts w:ascii="Times New Roman" w:hAnsi="Times New Roman" w:cs="Times New Roman"/>
          <w:sz w:val="20"/>
          <w:szCs w:val="20"/>
        </w:rPr>
        <w:t>malformații</w:t>
      </w:r>
      <w:r w:rsidRPr="003B6356">
        <w:rPr>
          <w:rFonts w:ascii="Times New Roman" w:hAnsi="Times New Roman" w:cs="Times New Roman"/>
          <w:sz w:val="20"/>
          <w:szCs w:val="20"/>
        </w:rPr>
        <w:t xml:space="preserve"> esofagiene prezintă defecte congenitale majore la nivelul altor sisteme. Pentru a sistematiza asocierea malformativă în cadrul atreziei de esofag, literatura de specialitate a propus schema VACTERL (anomalii Vertebrale și de sacru, malformații Ano-rectale, malformații Cardiovasculare, fistula Traheo-Esofagiană, malformații Renale, malformații ale membrelor (Limbs)). Atrezia de esofag se poate asocia cu sindrom Down și sindrom CHARGE– Coloboma (micro sau anencefalia), cardiopatii congenitale (Heart), Atrezia coanală, Retardul mintal, </w:t>
      </w:r>
      <w:r w:rsidR="001B3645" w:rsidRPr="003B6356">
        <w:rPr>
          <w:rFonts w:ascii="Times New Roman" w:hAnsi="Times New Roman" w:cs="Times New Roman"/>
          <w:sz w:val="20"/>
          <w:szCs w:val="20"/>
        </w:rPr>
        <w:t>malformații</w:t>
      </w:r>
      <w:r w:rsidRPr="003B6356">
        <w:rPr>
          <w:rFonts w:ascii="Times New Roman" w:hAnsi="Times New Roman" w:cs="Times New Roman"/>
          <w:sz w:val="20"/>
          <w:szCs w:val="20"/>
        </w:rPr>
        <w:t xml:space="preserve"> Genitale, </w:t>
      </w:r>
      <w:r w:rsidR="001B3645" w:rsidRPr="003B6356">
        <w:rPr>
          <w:rFonts w:ascii="Times New Roman" w:hAnsi="Times New Roman" w:cs="Times New Roman"/>
          <w:sz w:val="20"/>
          <w:szCs w:val="20"/>
        </w:rPr>
        <w:t>malformații</w:t>
      </w:r>
      <w:r w:rsidRPr="003B6356">
        <w:rPr>
          <w:rFonts w:ascii="Times New Roman" w:hAnsi="Times New Roman" w:cs="Times New Roman"/>
          <w:sz w:val="20"/>
          <w:szCs w:val="20"/>
        </w:rPr>
        <w:t xml:space="preserve"> auriculare (Ear).</w:t>
      </w:r>
    </w:p>
    <w:p w14:paraId="6E002921" w14:textId="77777777" w:rsidR="00D671FF" w:rsidRPr="003B6356" w:rsidRDefault="00D671FF" w:rsidP="00B57CB3">
      <w:pPr>
        <w:spacing w:after="0" w:line="360" w:lineRule="auto"/>
        <w:ind w:firstLine="708"/>
        <w:jc w:val="both"/>
        <w:rPr>
          <w:rFonts w:ascii="Times New Roman" w:hAnsi="Times New Roman" w:cs="Times New Roman"/>
          <w:sz w:val="20"/>
          <w:szCs w:val="20"/>
        </w:rPr>
      </w:pPr>
    </w:p>
    <w:p w14:paraId="4896D909" w14:textId="773E7FDA" w:rsidR="009D72AA" w:rsidRPr="003B6356" w:rsidRDefault="00406FA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Fiziopatologie. </w:t>
      </w:r>
      <w:r w:rsidR="0044243A" w:rsidRPr="003B6356">
        <w:rPr>
          <w:rFonts w:ascii="Times New Roman" w:hAnsi="Times New Roman" w:cs="Times New Roman"/>
          <w:sz w:val="20"/>
          <w:szCs w:val="20"/>
        </w:rPr>
        <w:t xml:space="preserve">După </w:t>
      </w:r>
      <w:r w:rsidR="006A5EE2" w:rsidRPr="003B6356">
        <w:rPr>
          <w:rFonts w:ascii="Times New Roman" w:hAnsi="Times New Roman" w:cs="Times New Roman"/>
          <w:sz w:val="20"/>
          <w:szCs w:val="20"/>
        </w:rPr>
        <w:t>naștere</w:t>
      </w:r>
      <w:r w:rsidR="0044243A" w:rsidRPr="003B6356">
        <w:rPr>
          <w:rFonts w:ascii="Times New Roman" w:hAnsi="Times New Roman" w:cs="Times New Roman"/>
          <w:sz w:val="20"/>
          <w:szCs w:val="20"/>
        </w:rPr>
        <w:t xml:space="preserve"> </w:t>
      </w:r>
      <w:r w:rsidR="00FF1657" w:rsidRPr="003B6356">
        <w:rPr>
          <w:rFonts w:ascii="Times New Roman" w:hAnsi="Times New Roman" w:cs="Times New Roman"/>
          <w:sz w:val="20"/>
          <w:szCs w:val="20"/>
        </w:rPr>
        <w:t>secrețiile</w:t>
      </w:r>
      <w:r w:rsidR="0044243A" w:rsidRPr="003B6356">
        <w:rPr>
          <w:rFonts w:ascii="Times New Roman" w:hAnsi="Times New Roman" w:cs="Times New Roman"/>
          <w:sz w:val="20"/>
          <w:szCs w:val="20"/>
        </w:rPr>
        <w:t xml:space="preserve"> salivare care fie stagnează în fundul de sac esofagian superior fie se scurg prin fistula ajung în</w:t>
      </w:r>
      <w:r w:rsidR="00FF1657">
        <w:rPr>
          <w:rFonts w:ascii="Times New Roman" w:hAnsi="Times New Roman" w:cs="Times New Roman"/>
          <w:sz w:val="20"/>
          <w:szCs w:val="20"/>
        </w:rPr>
        <w:t xml:space="preserve"> </w:t>
      </w:r>
      <w:r w:rsidR="0044243A" w:rsidRPr="003B6356">
        <w:rPr>
          <w:rFonts w:ascii="Times New Roman" w:hAnsi="Times New Roman" w:cs="Times New Roman"/>
          <w:sz w:val="20"/>
          <w:szCs w:val="20"/>
        </w:rPr>
        <w:t xml:space="preserve">plămâni se produce o inundare bronhoalveolară și consecutiv bronhopneumonie prin populare microbiană. Adițional în atreziile de tip III sau IV, o parte din aerul respirat pătrunde prin fistulă în stomac </w:t>
      </w:r>
      <w:r w:rsidR="006A5EE2" w:rsidRPr="003B6356">
        <w:rPr>
          <w:rFonts w:ascii="Times New Roman" w:hAnsi="Times New Roman" w:cs="Times New Roman"/>
          <w:sz w:val="20"/>
          <w:szCs w:val="20"/>
        </w:rPr>
        <w:t>și</w:t>
      </w:r>
      <w:r w:rsidR="0044243A" w:rsidRPr="003B6356">
        <w:rPr>
          <w:rFonts w:ascii="Times New Roman" w:hAnsi="Times New Roman" w:cs="Times New Roman"/>
          <w:sz w:val="20"/>
          <w:szCs w:val="20"/>
        </w:rPr>
        <w:t xml:space="preserve"> restul tubului digestiv. Apare distensia abdominală cu ascensionarea diafragmei </w:t>
      </w:r>
      <w:r w:rsidR="006A5EE2" w:rsidRPr="003B6356">
        <w:rPr>
          <w:rFonts w:ascii="Times New Roman" w:hAnsi="Times New Roman" w:cs="Times New Roman"/>
          <w:sz w:val="20"/>
          <w:szCs w:val="20"/>
        </w:rPr>
        <w:t>și</w:t>
      </w:r>
      <w:r w:rsidR="0044243A" w:rsidRPr="003B6356">
        <w:rPr>
          <w:rFonts w:ascii="Times New Roman" w:hAnsi="Times New Roman" w:cs="Times New Roman"/>
          <w:sz w:val="20"/>
          <w:szCs w:val="20"/>
        </w:rPr>
        <w:t xml:space="preserve"> reducerea mecanicii respiratorii. În același timp, în urma distensiei gastrice se produce reflux gastrointestinal, astfel că odată cu aerul se expulzează în plămân </w:t>
      </w:r>
      <w:r w:rsidR="006A5EE2" w:rsidRPr="003B6356">
        <w:rPr>
          <w:rFonts w:ascii="Times New Roman" w:hAnsi="Times New Roman" w:cs="Times New Roman"/>
          <w:sz w:val="20"/>
          <w:szCs w:val="20"/>
        </w:rPr>
        <w:t>și</w:t>
      </w:r>
      <w:r w:rsidR="0044243A" w:rsidRPr="003B6356">
        <w:rPr>
          <w:rFonts w:ascii="Times New Roman" w:hAnsi="Times New Roman" w:cs="Times New Roman"/>
          <w:sz w:val="20"/>
          <w:szCs w:val="20"/>
        </w:rPr>
        <w:t xml:space="preserve"> suc gastric cu </w:t>
      </w:r>
      <w:r w:rsidR="00FF1657" w:rsidRPr="003B6356">
        <w:rPr>
          <w:rFonts w:ascii="Times New Roman" w:hAnsi="Times New Roman" w:cs="Times New Roman"/>
          <w:sz w:val="20"/>
          <w:szCs w:val="20"/>
        </w:rPr>
        <w:t>acțiune</w:t>
      </w:r>
      <w:r w:rsidR="0044243A" w:rsidRPr="003B6356">
        <w:rPr>
          <w:rFonts w:ascii="Times New Roman" w:hAnsi="Times New Roman" w:cs="Times New Roman"/>
          <w:sz w:val="20"/>
          <w:szCs w:val="20"/>
        </w:rPr>
        <w:t xml:space="preserve"> corozivă asupra epiteliilor alveolare.</w:t>
      </w:r>
      <w:r w:rsidR="005A04EF" w:rsidRPr="003B6356">
        <w:rPr>
          <w:rFonts w:ascii="Times New Roman" w:hAnsi="Times New Roman" w:cs="Times New Roman"/>
          <w:sz w:val="20"/>
          <w:szCs w:val="20"/>
        </w:rPr>
        <w:t xml:space="preserve"> Ansamblul acestor tulburări este foarte sugestiv exprimat de Mallet în formula: „nou-născutul cu atrezie </w:t>
      </w:r>
      <w:r w:rsidR="006A5EE2" w:rsidRPr="003B6356">
        <w:rPr>
          <w:rFonts w:ascii="Times New Roman" w:hAnsi="Times New Roman" w:cs="Times New Roman"/>
          <w:sz w:val="20"/>
          <w:szCs w:val="20"/>
        </w:rPr>
        <w:t>și</w:t>
      </w:r>
      <w:r w:rsidR="005A04EF" w:rsidRPr="003B6356">
        <w:rPr>
          <w:rFonts w:ascii="Times New Roman" w:hAnsi="Times New Roman" w:cs="Times New Roman"/>
          <w:sz w:val="20"/>
          <w:szCs w:val="20"/>
        </w:rPr>
        <w:t xml:space="preserve"> fistulă esotraheală înghite în trahee </w:t>
      </w:r>
      <w:r w:rsidR="006A5EE2" w:rsidRPr="003B6356">
        <w:rPr>
          <w:rFonts w:ascii="Times New Roman" w:hAnsi="Times New Roman" w:cs="Times New Roman"/>
          <w:sz w:val="20"/>
          <w:szCs w:val="20"/>
        </w:rPr>
        <w:t>și</w:t>
      </w:r>
      <w:r w:rsidR="005A04EF" w:rsidRPr="003B6356">
        <w:rPr>
          <w:rFonts w:ascii="Times New Roman" w:hAnsi="Times New Roman" w:cs="Times New Roman"/>
          <w:sz w:val="20"/>
          <w:szCs w:val="20"/>
        </w:rPr>
        <w:t xml:space="preserve"> respiră în abdomen. </w:t>
      </w:r>
    </w:p>
    <w:p w14:paraId="1A0F146D" w14:textId="19AEACE6" w:rsidR="00406FAF" w:rsidRPr="003B6356" w:rsidRDefault="00406FA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w:t>
      </w:r>
      <w:r w:rsidR="0044243A"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Antenatal, ecografia efectuată mamei poate </w:t>
      </w:r>
      <w:r w:rsidR="00FF1657" w:rsidRPr="003B6356">
        <w:rPr>
          <w:rFonts w:ascii="Times New Roman" w:hAnsi="Times New Roman" w:cs="Times New Roman"/>
          <w:sz w:val="20"/>
          <w:szCs w:val="20"/>
        </w:rPr>
        <w:t>evidenția</w:t>
      </w:r>
      <w:r w:rsidR="0044243A" w:rsidRPr="003B6356">
        <w:rPr>
          <w:rFonts w:ascii="Times New Roman" w:hAnsi="Times New Roman" w:cs="Times New Roman"/>
          <w:sz w:val="20"/>
          <w:szCs w:val="20"/>
        </w:rPr>
        <w:t xml:space="preserve"> </w:t>
      </w:r>
      <w:r w:rsidRPr="003B6356">
        <w:rPr>
          <w:rFonts w:ascii="Times New Roman" w:hAnsi="Times New Roman" w:cs="Times New Roman"/>
          <w:sz w:val="20"/>
          <w:szCs w:val="20"/>
        </w:rPr>
        <w:t>polihidramnios în 85 % din cazurile de atrezie de esofag fără fistulă</w:t>
      </w:r>
      <w:r w:rsidR="000B18A4" w:rsidRPr="003B6356">
        <w:rPr>
          <w:rFonts w:ascii="Times New Roman" w:hAnsi="Times New Roman" w:cs="Times New Roman"/>
          <w:sz w:val="20"/>
          <w:szCs w:val="20"/>
        </w:rPr>
        <w:t xml:space="preserve"> dar nu poate să stabilească cu certitudine diagnosticul de atrezie de esofag</w:t>
      </w:r>
      <w:r w:rsidRPr="003B6356">
        <w:rPr>
          <w:rFonts w:ascii="Times New Roman" w:hAnsi="Times New Roman" w:cs="Times New Roman"/>
          <w:sz w:val="20"/>
          <w:szCs w:val="20"/>
        </w:rPr>
        <w:t xml:space="preserve">. </w:t>
      </w:r>
    </w:p>
    <w:p w14:paraId="49AECB01" w14:textId="17181D6C" w:rsidR="00406FAF" w:rsidRPr="003B6356" w:rsidRDefault="0044243A"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lastRenderedPageBreak/>
        <w:t>Postnatal, t</w:t>
      </w:r>
      <w:r w:rsidR="00406FAF" w:rsidRPr="003B6356">
        <w:rPr>
          <w:rFonts w:ascii="Times New Roman" w:hAnsi="Times New Roman" w:cs="Times New Roman"/>
          <w:sz w:val="20"/>
          <w:szCs w:val="20"/>
        </w:rPr>
        <w:t xml:space="preserve">abloul clinic este dominat de imposibilitatea </w:t>
      </w:r>
      <w:r w:rsidR="00FF1657" w:rsidRPr="003B6356">
        <w:rPr>
          <w:rFonts w:ascii="Times New Roman" w:hAnsi="Times New Roman" w:cs="Times New Roman"/>
          <w:sz w:val="20"/>
          <w:szCs w:val="20"/>
        </w:rPr>
        <w:t>deglutiției</w:t>
      </w:r>
      <w:r w:rsidR="00406FAF" w:rsidRPr="003B6356">
        <w:rPr>
          <w:rFonts w:ascii="Times New Roman" w:hAnsi="Times New Roman" w:cs="Times New Roman"/>
          <w:sz w:val="20"/>
          <w:szCs w:val="20"/>
        </w:rPr>
        <w:t>,</w:t>
      </w:r>
      <w:r w:rsidRPr="003B6356">
        <w:rPr>
          <w:rFonts w:ascii="Times New Roman" w:hAnsi="Times New Roman" w:cs="Times New Roman"/>
          <w:sz w:val="20"/>
          <w:szCs w:val="20"/>
        </w:rPr>
        <w:t xml:space="preserve"> </w:t>
      </w:r>
      <w:r w:rsidR="00406FAF" w:rsidRPr="003B6356">
        <w:rPr>
          <w:rFonts w:ascii="Times New Roman" w:hAnsi="Times New Roman" w:cs="Times New Roman"/>
          <w:sz w:val="20"/>
          <w:szCs w:val="20"/>
        </w:rPr>
        <w:t xml:space="preserve">hipersalivație și de tulburările respiratorii. Înainte de prima alimentație trebuie ca nou- născutul să fie sondat gastric cu o sondă sterile radio-opacă. În caz de atrezie de esofag </w:t>
      </w:r>
      <w:r w:rsidR="000B18A4" w:rsidRPr="003B6356">
        <w:rPr>
          <w:rFonts w:ascii="Times New Roman" w:hAnsi="Times New Roman" w:cs="Times New Roman"/>
          <w:sz w:val="20"/>
          <w:szCs w:val="20"/>
        </w:rPr>
        <w:t xml:space="preserve">sonda nazo gastrică nu mai pătrunde la aproximativ </w:t>
      </w:r>
      <w:r w:rsidR="00406FAF" w:rsidRPr="003B6356">
        <w:rPr>
          <w:rFonts w:ascii="Times New Roman" w:hAnsi="Times New Roman" w:cs="Times New Roman"/>
          <w:sz w:val="20"/>
          <w:szCs w:val="20"/>
        </w:rPr>
        <w:t xml:space="preserve"> 10-12 cm de la arcada dentară.</w:t>
      </w:r>
      <w:r w:rsidR="000B18A4" w:rsidRPr="003B6356">
        <w:rPr>
          <w:rFonts w:ascii="Times New Roman" w:hAnsi="Times New Roman" w:cs="Times New Roman"/>
          <w:sz w:val="20"/>
          <w:szCs w:val="20"/>
        </w:rPr>
        <w:t xml:space="preserve"> Pentru certificarea diagnosticului</w:t>
      </w:r>
      <w:r w:rsidR="00406FAF" w:rsidRPr="003B6356">
        <w:rPr>
          <w:rFonts w:ascii="Times New Roman" w:hAnsi="Times New Roman" w:cs="Times New Roman"/>
          <w:sz w:val="20"/>
          <w:szCs w:val="20"/>
        </w:rPr>
        <w:t xml:space="preserve"> </w:t>
      </w:r>
      <w:r w:rsidR="000B18A4" w:rsidRPr="003B6356">
        <w:rPr>
          <w:rFonts w:ascii="Times New Roman" w:hAnsi="Times New Roman" w:cs="Times New Roman"/>
          <w:sz w:val="20"/>
          <w:szCs w:val="20"/>
        </w:rPr>
        <w:t>s</w:t>
      </w:r>
      <w:r w:rsidR="00406FAF" w:rsidRPr="003B6356">
        <w:rPr>
          <w:rFonts w:ascii="Times New Roman" w:hAnsi="Times New Roman" w:cs="Times New Roman"/>
          <w:sz w:val="20"/>
          <w:szCs w:val="20"/>
        </w:rPr>
        <w:t xml:space="preserve">e </w:t>
      </w:r>
      <w:r w:rsidR="00FF1657" w:rsidRPr="003B6356">
        <w:rPr>
          <w:rFonts w:ascii="Times New Roman" w:hAnsi="Times New Roman" w:cs="Times New Roman"/>
          <w:sz w:val="20"/>
          <w:szCs w:val="20"/>
        </w:rPr>
        <w:t>efectuează</w:t>
      </w:r>
      <w:r w:rsidR="00406FAF" w:rsidRPr="003B6356">
        <w:rPr>
          <w:rFonts w:ascii="Times New Roman" w:hAnsi="Times New Roman" w:cs="Times New Roman"/>
          <w:sz w:val="20"/>
          <w:szCs w:val="20"/>
        </w:rPr>
        <w:t xml:space="preserve"> </w:t>
      </w:r>
      <w:r w:rsidR="000B18A4" w:rsidRPr="003B6356">
        <w:rPr>
          <w:rFonts w:ascii="Times New Roman" w:hAnsi="Times New Roman" w:cs="Times New Roman"/>
          <w:sz w:val="20"/>
          <w:szCs w:val="20"/>
        </w:rPr>
        <w:t xml:space="preserve">o </w:t>
      </w:r>
      <w:r w:rsidR="00406FAF" w:rsidRPr="003B6356">
        <w:rPr>
          <w:rFonts w:ascii="Times New Roman" w:hAnsi="Times New Roman" w:cs="Times New Roman"/>
          <w:sz w:val="20"/>
          <w:szCs w:val="20"/>
        </w:rPr>
        <w:t>radiografi</w:t>
      </w:r>
      <w:r w:rsidR="000B18A4" w:rsidRPr="003B6356">
        <w:rPr>
          <w:rFonts w:ascii="Times New Roman" w:hAnsi="Times New Roman" w:cs="Times New Roman"/>
          <w:sz w:val="20"/>
          <w:szCs w:val="20"/>
        </w:rPr>
        <w:t>e</w:t>
      </w:r>
      <w:r w:rsidR="00406FAF" w:rsidRPr="003B6356">
        <w:rPr>
          <w:rFonts w:ascii="Times New Roman" w:hAnsi="Times New Roman" w:cs="Times New Roman"/>
          <w:sz w:val="20"/>
          <w:szCs w:val="20"/>
        </w:rPr>
        <w:t xml:space="preserve"> toraco- abdominal</w:t>
      </w:r>
      <w:r w:rsidR="000B18A4" w:rsidRPr="003B6356">
        <w:rPr>
          <w:rFonts w:ascii="Times New Roman" w:hAnsi="Times New Roman" w:cs="Times New Roman"/>
          <w:sz w:val="20"/>
          <w:szCs w:val="20"/>
        </w:rPr>
        <w:t xml:space="preserve">ă cu sonda </w:t>
      </w:r>
      <w:r w:rsidR="00FF1657" w:rsidRPr="003B6356">
        <w:rPr>
          <w:rFonts w:ascii="Times New Roman" w:hAnsi="Times New Roman" w:cs="Times New Roman"/>
          <w:sz w:val="20"/>
          <w:szCs w:val="20"/>
        </w:rPr>
        <w:t>nazo</w:t>
      </w:r>
      <w:r w:rsidR="000B18A4" w:rsidRPr="003B6356">
        <w:rPr>
          <w:rFonts w:ascii="Times New Roman" w:hAnsi="Times New Roman" w:cs="Times New Roman"/>
          <w:sz w:val="20"/>
          <w:szCs w:val="20"/>
        </w:rPr>
        <w:t>-gastrică, radio</w:t>
      </w:r>
      <w:r w:rsidR="00C215C3">
        <w:rPr>
          <w:rFonts w:ascii="Times New Roman" w:hAnsi="Times New Roman" w:cs="Times New Roman"/>
          <w:sz w:val="20"/>
          <w:szCs w:val="20"/>
        </w:rPr>
        <w:t>-opa</w:t>
      </w:r>
      <w:r w:rsidR="000B18A4" w:rsidRPr="003B6356">
        <w:rPr>
          <w:rFonts w:ascii="Times New Roman" w:hAnsi="Times New Roman" w:cs="Times New Roman"/>
          <w:sz w:val="20"/>
          <w:szCs w:val="20"/>
        </w:rPr>
        <w:t>că plasată în bontul esofagian superior</w:t>
      </w:r>
      <w:r w:rsidR="00AB243F" w:rsidRPr="003B6356">
        <w:rPr>
          <w:rFonts w:ascii="Times New Roman" w:hAnsi="Times New Roman" w:cs="Times New Roman"/>
          <w:sz w:val="20"/>
          <w:szCs w:val="20"/>
        </w:rPr>
        <w:t xml:space="preserve"> (Figura 7.</w:t>
      </w:r>
      <w:r w:rsidR="00580202" w:rsidRPr="003B6356">
        <w:rPr>
          <w:rFonts w:ascii="Times New Roman" w:hAnsi="Times New Roman" w:cs="Times New Roman"/>
          <w:sz w:val="20"/>
          <w:szCs w:val="20"/>
        </w:rPr>
        <w:t>2</w:t>
      </w:r>
      <w:r w:rsidR="00AB243F" w:rsidRPr="003B6356">
        <w:rPr>
          <w:rFonts w:ascii="Times New Roman" w:hAnsi="Times New Roman" w:cs="Times New Roman"/>
          <w:sz w:val="20"/>
          <w:szCs w:val="20"/>
        </w:rPr>
        <w:t>)</w:t>
      </w:r>
      <w:r w:rsidR="000B18A4" w:rsidRPr="003B6356">
        <w:rPr>
          <w:rFonts w:ascii="Times New Roman" w:hAnsi="Times New Roman" w:cs="Times New Roman"/>
          <w:sz w:val="20"/>
          <w:szCs w:val="20"/>
        </w:rPr>
        <w:t xml:space="preserve">. </w:t>
      </w:r>
    </w:p>
    <w:p w14:paraId="51AEAF04" w14:textId="2B98B410" w:rsidR="00406FAF" w:rsidRPr="003B6356" w:rsidRDefault="00855EAE" w:rsidP="00B57CB3">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kkkkkkkkkkkkkkkkkkkkkkkkkkkkkkkkkkkkkkkkkkkkkkkkkkkkkkk</w:t>
      </w:r>
    </w:p>
    <w:p w14:paraId="09667338" w14:textId="15B4DE8C" w:rsidR="00F949E1" w:rsidRPr="003B6356" w:rsidRDefault="00F949E1"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În 1962 Waterston a stratificat în 3 grupe de risc pacienții cu atrezie de esofag astfel:</w:t>
      </w:r>
    </w:p>
    <w:p w14:paraId="3A5ED228" w14:textId="024CF17B" w:rsidR="00F949E1" w:rsidRPr="003B6356" w:rsidRDefault="00F949E1" w:rsidP="00B57CB3">
      <w:pPr>
        <w:pStyle w:val="ListParagraph"/>
        <w:numPr>
          <w:ilvl w:val="0"/>
          <w:numId w:val="11"/>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grupa A - GN &gt; 2500 g, fără </w:t>
      </w:r>
      <w:r w:rsidR="001B3645" w:rsidRPr="003B6356">
        <w:rPr>
          <w:rFonts w:ascii="Times New Roman" w:hAnsi="Times New Roman" w:cs="Times New Roman"/>
          <w:sz w:val="20"/>
          <w:szCs w:val="20"/>
        </w:rPr>
        <w:t>malformații</w:t>
      </w:r>
      <w:r w:rsidRPr="003B6356">
        <w:rPr>
          <w:rFonts w:ascii="Times New Roman" w:hAnsi="Times New Roman" w:cs="Times New Roman"/>
          <w:sz w:val="20"/>
          <w:szCs w:val="20"/>
        </w:rPr>
        <w:t xml:space="preserve"> asociate, fără modificări pulmonare</w:t>
      </w:r>
    </w:p>
    <w:p w14:paraId="62B125D1" w14:textId="0111FA92" w:rsidR="00F949E1" w:rsidRPr="003B6356" w:rsidRDefault="00F949E1" w:rsidP="00B57CB3">
      <w:pPr>
        <w:pStyle w:val="ListParagraph"/>
        <w:numPr>
          <w:ilvl w:val="0"/>
          <w:numId w:val="11"/>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grupa B -GN între 1800-2500 g sau GN &gt; 2500 g dar cu </w:t>
      </w:r>
      <w:r w:rsidR="001B3645" w:rsidRPr="003B6356">
        <w:rPr>
          <w:rFonts w:ascii="Times New Roman" w:hAnsi="Times New Roman" w:cs="Times New Roman"/>
          <w:sz w:val="20"/>
          <w:szCs w:val="20"/>
        </w:rPr>
        <w:t>malformații</w:t>
      </w:r>
      <w:r w:rsidRPr="003B6356">
        <w:rPr>
          <w:rFonts w:ascii="Times New Roman" w:hAnsi="Times New Roman" w:cs="Times New Roman"/>
          <w:sz w:val="20"/>
          <w:szCs w:val="20"/>
        </w:rPr>
        <w:t xml:space="preserv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sau pneumonie de severitate medie</w:t>
      </w:r>
    </w:p>
    <w:p w14:paraId="4104A23C" w14:textId="3C127F38" w:rsidR="00F949E1" w:rsidRPr="003B6356" w:rsidRDefault="00F949E1" w:rsidP="00B57CB3">
      <w:pPr>
        <w:pStyle w:val="ListParagraph"/>
        <w:numPr>
          <w:ilvl w:val="0"/>
          <w:numId w:val="11"/>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grupa C -GN &lt; 1800 g asociat cu </w:t>
      </w:r>
      <w:r w:rsidR="001B3645" w:rsidRPr="003B6356">
        <w:rPr>
          <w:rFonts w:ascii="Times New Roman" w:hAnsi="Times New Roman" w:cs="Times New Roman"/>
          <w:sz w:val="20"/>
          <w:szCs w:val="20"/>
        </w:rPr>
        <w:t>malformații</w:t>
      </w:r>
      <w:r w:rsidRPr="003B6356">
        <w:rPr>
          <w:rFonts w:ascii="Times New Roman" w:hAnsi="Times New Roman" w:cs="Times New Roman"/>
          <w:sz w:val="20"/>
          <w:szCs w:val="20"/>
        </w:rPr>
        <w:t xml:space="preserve"> severe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o pneumonie gravă</w:t>
      </w:r>
    </w:p>
    <w:p w14:paraId="336FEBD2" w14:textId="25088AEB" w:rsidR="00406FAF" w:rsidRPr="003B6356" w:rsidRDefault="00406FA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w:t>
      </w:r>
      <w:r w:rsidR="0009778F" w:rsidRPr="003B6356">
        <w:rPr>
          <w:rFonts w:ascii="Times New Roman" w:hAnsi="Times New Roman" w:cs="Times New Roman"/>
          <w:b/>
          <w:bCs/>
          <w:sz w:val="20"/>
          <w:szCs w:val="20"/>
        </w:rPr>
        <w:t>ul</w:t>
      </w:r>
      <w:r w:rsidRPr="003B6356">
        <w:rPr>
          <w:rFonts w:ascii="Times New Roman" w:hAnsi="Times New Roman" w:cs="Times New Roman"/>
          <w:b/>
          <w:bCs/>
          <w:sz w:val="20"/>
          <w:szCs w:val="20"/>
        </w:rPr>
        <w:t xml:space="preserve"> </w:t>
      </w:r>
      <w:r w:rsidR="001B3645" w:rsidRPr="003B6356">
        <w:rPr>
          <w:rFonts w:ascii="Times New Roman" w:hAnsi="Times New Roman" w:cs="Times New Roman"/>
          <w:b/>
          <w:bCs/>
          <w:sz w:val="20"/>
          <w:szCs w:val="20"/>
        </w:rPr>
        <w:t>diferențial</w:t>
      </w:r>
      <w:r w:rsidR="0009778F" w:rsidRPr="003B6356">
        <w:rPr>
          <w:rFonts w:ascii="Times New Roman" w:hAnsi="Times New Roman" w:cs="Times New Roman"/>
          <w:sz w:val="20"/>
          <w:szCs w:val="20"/>
        </w:rPr>
        <w:t xml:space="preserve"> s</w:t>
      </w:r>
      <w:r w:rsidRPr="003B6356">
        <w:rPr>
          <w:rFonts w:ascii="Times New Roman" w:hAnsi="Times New Roman" w:cs="Times New Roman"/>
          <w:sz w:val="20"/>
          <w:szCs w:val="20"/>
        </w:rPr>
        <w:t xml:space="preserve">e face cu: </w:t>
      </w:r>
      <w:r w:rsidR="00FF1657" w:rsidRPr="003B6356">
        <w:rPr>
          <w:rFonts w:ascii="Times New Roman" w:hAnsi="Times New Roman" w:cs="Times New Roman"/>
          <w:sz w:val="20"/>
          <w:szCs w:val="20"/>
        </w:rPr>
        <w:t>perforația</w:t>
      </w:r>
      <w:r w:rsidRPr="003B6356">
        <w:rPr>
          <w:rFonts w:ascii="Times New Roman" w:hAnsi="Times New Roman" w:cs="Times New Roman"/>
          <w:sz w:val="20"/>
          <w:szCs w:val="20"/>
        </w:rPr>
        <w:t xml:space="preserve"> traumatică a hipofaringelui, traumatismele cranio-cerebrale produse cu ocazia </w:t>
      </w:r>
      <w:r w:rsidR="003B6356" w:rsidRPr="003B6356">
        <w:rPr>
          <w:rFonts w:ascii="Times New Roman" w:hAnsi="Times New Roman" w:cs="Times New Roman"/>
          <w:sz w:val="20"/>
          <w:szCs w:val="20"/>
        </w:rPr>
        <w:t>nașterii</w:t>
      </w:r>
      <w:r w:rsidRPr="003B6356">
        <w:rPr>
          <w:rFonts w:ascii="Times New Roman" w:hAnsi="Times New Roman" w:cs="Times New Roman"/>
          <w:sz w:val="20"/>
          <w:szCs w:val="20"/>
        </w:rPr>
        <w:t xml:space="preserve">, tulburările de </w:t>
      </w:r>
      <w:r w:rsidR="00FF1657" w:rsidRPr="003B6356">
        <w:rPr>
          <w:rFonts w:ascii="Times New Roman" w:hAnsi="Times New Roman" w:cs="Times New Roman"/>
          <w:sz w:val="20"/>
          <w:szCs w:val="20"/>
        </w:rPr>
        <w:t>deglutiție</w:t>
      </w:r>
      <w:r w:rsidRPr="003B6356">
        <w:rPr>
          <w:rFonts w:ascii="Times New Roman" w:hAnsi="Times New Roman" w:cs="Times New Roman"/>
          <w:sz w:val="20"/>
          <w:szCs w:val="20"/>
        </w:rPr>
        <w:t xml:space="preserve"> întâlnite la prematuri,</w:t>
      </w:r>
      <w:r w:rsidR="0009778F" w:rsidRPr="003B6356">
        <w:rPr>
          <w:rFonts w:ascii="Times New Roman" w:hAnsi="Times New Roman" w:cs="Times New Roman"/>
          <w:sz w:val="20"/>
          <w:szCs w:val="20"/>
        </w:rPr>
        <w:t xml:space="preserve"> despicăturile laringo-traheale, </w:t>
      </w:r>
      <w:r w:rsidRPr="003B6356">
        <w:rPr>
          <w:rFonts w:ascii="Times New Roman" w:hAnsi="Times New Roman" w:cs="Times New Roman"/>
          <w:sz w:val="20"/>
          <w:szCs w:val="20"/>
        </w:rPr>
        <w:t xml:space="preserve"> pseudodiverticulii faringieni congenitali, atrezia choanală, hernia</w:t>
      </w:r>
      <w:r w:rsidR="0009778F" w:rsidRPr="003B6356">
        <w:rPr>
          <w:rFonts w:ascii="Times New Roman" w:hAnsi="Times New Roman" w:cs="Times New Roman"/>
          <w:sz w:val="20"/>
          <w:szCs w:val="20"/>
        </w:rPr>
        <w:t xml:space="preserve"> </w:t>
      </w:r>
      <w:r w:rsidRPr="003B6356">
        <w:rPr>
          <w:rFonts w:ascii="Times New Roman" w:hAnsi="Times New Roman" w:cs="Times New Roman"/>
          <w:sz w:val="20"/>
          <w:szCs w:val="20"/>
        </w:rPr>
        <w:t>diafragmatică congenitală.</w:t>
      </w:r>
    </w:p>
    <w:p w14:paraId="2E22089C" w14:textId="12337D78" w:rsidR="0066169D" w:rsidRPr="003B6356" w:rsidRDefault="00406FA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Tratamentul</w:t>
      </w:r>
      <w:r w:rsidRPr="003B6356">
        <w:rPr>
          <w:rFonts w:ascii="Times New Roman" w:hAnsi="Times New Roman" w:cs="Times New Roman"/>
          <w:sz w:val="20"/>
          <w:szCs w:val="20"/>
        </w:rPr>
        <w:t xml:space="preserve"> postnatal este o </w:t>
      </w:r>
      <w:r w:rsidR="00FF1657" w:rsidRPr="003B6356">
        <w:rPr>
          <w:rFonts w:ascii="Times New Roman" w:hAnsi="Times New Roman" w:cs="Times New Roman"/>
          <w:sz w:val="20"/>
          <w:szCs w:val="20"/>
        </w:rPr>
        <w:t>urgență</w:t>
      </w:r>
      <w:r w:rsidRPr="003B6356">
        <w:rPr>
          <w:rFonts w:ascii="Times New Roman" w:hAnsi="Times New Roman" w:cs="Times New Roman"/>
          <w:sz w:val="20"/>
          <w:szCs w:val="20"/>
        </w:rPr>
        <w:t xml:space="preserve">. Nou-născutul va fi </w:t>
      </w:r>
      <w:r w:rsidR="00FF1657" w:rsidRPr="003B6356">
        <w:rPr>
          <w:rFonts w:ascii="Times New Roman" w:hAnsi="Times New Roman" w:cs="Times New Roman"/>
          <w:sz w:val="20"/>
          <w:szCs w:val="20"/>
        </w:rPr>
        <w:t>poziționat</w:t>
      </w:r>
      <w:r w:rsidRPr="003B6356">
        <w:rPr>
          <w:rFonts w:ascii="Times New Roman" w:hAnsi="Times New Roman" w:cs="Times New Roman"/>
          <w:sz w:val="20"/>
          <w:szCs w:val="20"/>
        </w:rPr>
        <w:t xml:space="preserve"> în decubit ventral în </w:t>
      </w:r>
      <w:r w:rsidR="00FF1657" w:rsidRPr="003B6356">
        <w:rPr>
          <w:rFonts w:ascii="Times New Roman" w:hAnsi="Times New Roman" w:cs="Times New Roman"/>
          <w:sz w:val="20"/>
          <w:szCs w:val="20"/>
        </w:rPr>
        <w:t>ușoară</w:t>
      </w:r>
      <w:r w:rsidRPr="003B6356">
        <w:rPr>
          <w:rFonts w:ascii="Times New Roman" w:hAnsi="Times New Roman" w:cs="Times New Roman"/>
          <w:sz w:val="20"/>
          <w:szCs w:val="20"/>
        </w:rPr>
        <w:t xml:space="preserve"> </w:t>
      </w:r>
      <w:r w:rsidR="00FF1657" w:rsidRPr="003B6356">
        <w:rPr>
          <w:rFonts w:ascii="Times New Roman" w:hAnsi="Times New Roman" w:cs="Times New Roman"/>
          <w:sz w:val="20"/>
          <w:szCs w:val="20"/>
        </w:rPr>
        <w:t>poziție</w:t>
      </w:r>
      <w:r w:rsidRPr="003B6356">
        <w:rPr>
          <w:rFonts w:ascii="Times New Roman" w:hAnsi="Times New Roman" w:cs="Times New Roman"/>
          <w:sz w:val="20"/>
          <w:szCs w:val="20"/>
        </w:rPr>
        <w:t xml:space="preserve"> Trendelenburg pentru a evita aspirarea salivei în tractul respirator, diagnosticul radiologic nu trebuie să întârzie transportul de </w:t>
      </w:r>
      <w:r w:rsidR="00FF1657" w:rsidRPr="003B6356">
        <w:rPr>
          <w:rFonts w:ascii="Times New Roman" w:hAnsi="Times New Roman" w:cs="Times New Roman"/>
          <w:sz w:val="20"/>
          <w:szCs w:val="20"/>
        </w:rPr>
        <w:t>urgență</w:t>
      </w:r>
      <w:r w:rsidRPr="003B6356">
        <w:rPr>
          <w:rFonts w:ascii="Times New Roman" w:hAnsi="Times New Roman" w:cs="Times New Roman"/>
          <w:sz w:val="20"/>
          <w:szCs w:val="20"/>
        </w:rPr>
        <w:t xml:space="preserve"> în clinicile de specialitate, transportul se va face în </w:t>
      </w:r>
      <w:r w:rsidR="00FF1657" w:rsidRPr="003B6356">
        <w:rPr>
          <w:rFonts w:ascii="Times New Roman" w:hAnsi="Times New Roman" w:cs="Times New Roman"/>
          <w:sz w:val="20"/>
          <w:szCs w:val="20"/>
        </w:rPr>
        <w:t>condiții</w:t>
      </w:r>
      <w:r w:rsidRPr="003B6356">
        <w:rPr>
          <w:rFonts w:ascii="Times New Roman" w:hAnsi="Times New Roman" w:cs="Times New Roman"/>
          <w:sz w:val="20"/>
          <w:szCs w:val="20"/>
        </w:rPr>
        <w:t xml:space="preserve"> de maximă securitate termică, asistat de medic, aspirat la interval de 5-10 min la nivelul bontului esofagian superior cu sondă sterilă. </w:t>
      </w:r>
    </w:p>
    <w:p w14:paraId="639CB45A" w14:textId="2E0875F7" w:rsidR="00406FAF" w:rsidRPr="003B6356" w:rsidRDefault="00406FA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Tratamentul chirurgical se face în anestezie generală cu intubație oro-traheală (IOT). Primul pas este de obicei </w:t>
      </w:r>
      <w:r w:rsidR="00FF1657" w:rsidRPr="003B6356">
        <w:rPr>
          <w:rFonts w:ascii="Times New Roman" w:hAnsi="Times New Roman" w:cs="Times New Roman"/>
          <w:sz w:val="20"/>
          <w:szCs w:val="20"/>
        </w:rPr>
        <w:t>realizarea</w:t>
      </w:r>
      <w:r w:rsidRPr="003B6356">
        <w:rPr>
          <w:rFonts w:ascii="Times New Roman" w:hAnsi="Times New Roman" w:cs="Times New Roman"/>
          <w:sz w:val="20"/>
          <w:szCs w:val="20"/>
        </w:rPr>
        <w:t xml:space="preserve"> unei bronhoscopii pentru vizualizarea fistulei/</w:t>
      </w:r>
      <w:r w:rsidR="0066169D"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fistulelor traheo-esofagiene si marcarea acestora prin plasarea unor catetere </w:t>
      </w:r>
      <w:r w:rsidR="00FF1657" w:rsidRPr="003B6356">
        <w:rPr>
          <w:rFonts w:ascii="Times New Roman" w:hAnsi="Times New Roman" w:cs="Times New Roman"/>
          <w:sz w:val="20"/>
          <w:szCs w:val="20"/>
        </w:rPr>
        <w:t>subțiri</w:t>
      </w:r>
      <w:r w:rsidRPr="003B6356">
        <w:rPr>
          <w:rFonts w:ascii="Times New Roman" w:hAnsi="Times New Roman" w:cs="Times New Roman"/>
          <w:sz w:val="20"/>
          <w:szCs w:val="20"/>
        </w:rPr>
        <w:t xml:space="preserve">, lucru care va ajuta la identificarea lor intraoperator. Abordul chirurgical clasic </w:t>
      </w:r>
      <w:r w:rsidR="0066169D" w:rsidRPr="003B6356">
        <w:rPr>
          <w:rFonts w:ascii="Times New Roman" w:hAnsi="Times New Roman" w:cs="Times New Roman"/>
          <w:sz w:val="20"/>
          <w:szCs w:val="20"/>
        </w:rPr>
        <w:t>se face</w:t>
      </w:r>
      <w:r w:rsidRPr="003B6356">
        <w:rPr>
          <w:rFonts w:ascii="Times New Roman" w:hAnsi="Times New Roman" w:cs="Times New Roman"/>
          <w:sz w:val="20"/>
          <w:szCs w:val="20"/>
        </w:rPr>
        <w:t xml:space="preserve"> prin toracotomie extrapleurală dreaptă în spațiul intercostal IV/V. </w:t>
      </w:r>
      <w:r w:rsidR="00005A0D" w:rsidRPr="003B6356">
        <w:rPr>
          <w:rFonts w:ascii="Times New Roman" w:hAnsi="Times New Roman" w:cs="Times New Roman"/>
          <w:sz w:val="20"/>
          <w:szCs w:val="20"/>
        </w:rPr>
        <w:t xml:space="preserve">Alternativ, se </w:t>
      </w:r>
      <w:r w:rsidR="00FF1657" w:rsidRPr="003B6356">
        <w:rPr>
          <w:rFonts w:ascii="Times New Roman" w:hAnsi="Times New Roman" w:cs="Times New Roman"/>
          <w:sz w:val="20"/>
          <w:szCs w:val="20"/>
        </w:rPr>
        <w:t>poate</w:t>
      </w:r>
      <w:r w:rsidR="00005A0D" w:rsidRPr="003B6356">
        <w:rPr>
          <w:rFonts w:ascii="Times New Roman" w:hAnsi="Times New Roman" w:cs="Times New Roman"/>
          <w:sz w:val="20"/>
          <w:szCs w:val="20"/>
        </w:rPr>
        <w:t xml:space="preserve"> utiliza abordul toracoscopic (Figura 7.</w:t>
      </w:r>
      <w:r w:rsidR="00580202" w:rsidRPr="003B6356">
        <w:rPr>
          <w:rFonts w:ascii="Times New Roman" w:hAnsi="Times New Roman" w:cs="Times New Roman"/>
          <w:sz w:val="20"/>
          <w:szCs w:val="20"/>
        </w:rPr>
        <w:t>3</w:t>
      </w:r>
      <w:r w:rsidR="00005A0D" w:rsidRPr="003B6356">
        <w:rPr>
          <w:rFonts w:ascii="Times New Roman" w:hAnsi="Times New Roman" w:cs="Times New Roman"/>
          <w:sz w:val="20"/>
          <w:szCs w:val="20"/>
        </w:rPr>
        <w:t xml:space="preserve">). </w:t>
      </w:r>
      <w:r w:rsidR="0066169D" w:rsidRPr="003B6356">
        <w:rPr>
          <w:rFonts w:ascii="Times New Roman" w:hAnsi="Times New Roman" w:cs="Times New Roman"/>
          <w:sz w:val="20"/>
          <w:szCs w:val="20"/>
        </w:rPr>
        <w:t>S</w:t>
      </w:r>
      <w:r w:rsidRPr="003B6356">
        <w:rPr>
          <w:rFonts w:ascii="Times New Roman" w:hAnsi="Times New Roman" w:cs="Times New Roman"/>
          <w:sz w:val="20"/>
          <w:szCs w:val="20"/>
        </w:rPr>
        <w:t xml:space="preserve">e </w:t>
      </w:r>
      <w:r w:rsidR="0066169D" w:rsidRPr="003B6356">
        <w:rPr>
          <w:rFonts w:ascii="Times New Roman" w:hAnsi="Times New Roman" w:cs="Times New Roman"/>
          <w:sz w:val="20"/>
          <w:szCs w:val="20"/>
        </w:rPr>
        <w:t>ligaturează fistula</w:t>
      </w:r>
      <w:r w:rsidRPr="003B6356">
        <w:rPr>
          <w:rFonts w:ascii="Times New Roman" w:hAnsi="Times New Roman" w:cs="Times New Roman"/>
          <w:sz w:val="20"/>
          <w:szCs w:val="20"/>
        </w:rPr>
        <w:t xml:space="preserve"> </w:t>
      </w:r>
      <w:r w:rsidR="006A5EE2" w:rsidRPr="003B6356">
        <w:rPr>
          <w:rFonts w:ascii="Times New Roman" w:hAnsi="Times New Roman" w:cs="Times New Roman"/>
          <w:sz w:val="20"/>
          <w:szCs w:val="20"/>
        </w:rPr>
        <w:t>și</w:t>
      </w:r>
      <w:r w:rsidR="0066169D" w:rsidRPr="003B6356">
        <w:rPr>
          <w:rFonts w:ascii="Times New Roman" w:hAnsi="Times New Roman" w:cs="Times New Roman"/>
          <w:sz w:val="20"/>
          <w:szCs w:val="20"/>
        </w:rPr>
        <w:t xml:space="preserve">, dacă distanța dintre bonturi nu este prea </w:t>
      </w:r>
      <w:r w:rsidR="00FF1657" w:rsidRPr="003B6356">
        <w:rPr>
          <w:rFonts w:ascii="Times New Roman" w:hAnsi="Times New Roman" w:cs="Times New Roman"/>
          <w:sz w:val="20"/>
          <w:szCs w:val="20"/>
        </w:rPr>
        <w:t>mare</w:t>
      </w:r>
      <w:r w:rsidR="0066169D" w:rsidRPr="003B6356">
        <w:rPr>
          <w:rFonts w:ascii="Times New Roman" w:hAnsi="Times New Roman" w:cs="Times New Roman"/>
          <w:sz w:val="20"/>
          <w:szCs w:val="20"/>
        </w:rPr>
        <w:t xml:space="preserve">, se realizează </w:t>
      </w:r>
      <w:r w:rsidRPr="003B6356">
        <w:rPr>
          <w:rFonts w:ascii="Times New Roman" w:hAnsi="Times New Roman" w:cs="Times New Roman"/>
          <w:sz w:val="20"/>
          <w:szCs w:val="20"/>
        </w:rPr>
        <w:t xml:space="preserve">anastomoză </w:t>
      </w:r>
      <w:r w:rsidR="0066169D" w:rsidRPr="003B6356">
        <w:rPr>
          <w:rFonts w:ascii="Times New Roman" w:hAnsi="Times New Roman" w:cs="Times New Roman"/>
          <w:sz w:val="20"/>
          <w:szCs w:val="20"/>
        </w:rPr>
        <w:t xml:space="preserve">bonturile </w:t>
      </w:r>
      <w:r w:rsidRPr="003B6356">
        <w:rPr>
          <w:rFonts w:ascii="Times New Roman" w:hAnsi="Times New Roman" w:cs="Times New Roman"/>
          <w:sz w:val="20"/>
          <w:szCs w:val="20"/>
        </w:rPr>
        <w:t xml:space="preserve">esofagiană termino-terminală. </w:t>
      </w:r>
      <w:r w:rsidR="0066169D" w:rsidRPr="003B6356">
        <w:rPr>
          <w:rFonts w:ascii="Times New Roman" w:hAnsi="Times New Roman" w:cs="Times New Roman"/>
          <w:sz w:val="20"/>
          <w:szCs w:val="20"/>
        </w:rPr>
        <w:t>C</w:t>
      </w:r>
      <w:r w:rsidRPr="003B6356">
        <w:rPr>
          <w:rFonts w:ascii="Times New Roman" w:hAnsi="Times New Roman" w:cs="Times New Roman"/>
          <w:sz w:val="20"/>
          <w:szCs w:val="20"/>
        </w:rPr>
        <w:t>ând capetele esofagiene sunt la distanță mai mare de 4 cm sau 2 spatii vertebrale între ele (long gap esophageal atresia –LGEA),</w:t>
      </w:r>
      <w:r w:rsidR="00A7423B" w:rsidRPr="003B6356">
        <w:rPr>
          <w:rFonts w:ascii="Times New Roman" w:hAnsi="Times New Roman" w:cs="Times New Roman"/>
          <w:sz w:val="20"/>
          <w:szCs w:val="20"/>
        </w:rPr>
        <w:t xml:space="preserve"> anastomoza primară nu se poate realiza. În această situație, după ligatura fistulei eso-traheale se practică procedee care </w:t>
      </w:r>
      <w:r w:rsidRPr="003B6356">
        <w:rPr>
          <w:rFonts w:ascii="Times New Roman" w:hAnsi="Times New Roman" w:cs="Times New Roman"/>
          <w:sz w:val="20"/>
          <w:szCs w:val="20"/>
        </w:rPr>
        <w:t>alung</w:t>
      </w:r>
      <w:r w:rsidR="00A7423B" w:rsidRPr="003B6356">
        <w:rPr>
          <w:rFonts w:ascii="Times New Roman" w:hAnsi="Times New Roman" w:cs="Times New Roman"/>
          <w:sz w:val="20"/>
          <w:szCs w:val="20"/>
        </w:rPr>
        <w:t>esc</w:t>
      </w:r>
      <w:r w:rsidRPr="003B6356">
        <w:rPr>
          <w:rFonts w:ascii="Times New Roman" w:hAnsi="Times New Roman" w:cs="Times New Roman"/>
          <w:sz w:val="20"/>
          <w:szCs w:val="20"/>
        </w:rPr>
        <w:t xml:space="preserve"> bontu</w:t>
      </w:r>
      <w:r w:rsidR="00A7423B" w:rsidRPr="003B6356">
        <w:rPr>
          <w:rFonts w:ascii="Times New Roman" w:hAnsi="Times New Roman" w:cs="Times New Roman"/>
          <w:sz w:val="20"/>
          <w:szCs w:val="20"/>
        </w:rPr>
        <w:t>rile</w:t>
      </w:r>
      <w:r w:rsidRPr="003B6356">
        <w:rPr>
          <w:rFonts w:ascii="Times New Roman" w:hAnsi="Times New Roman" w:cs="Times New Roman"/>
          <w:sz w:val="20"/>
          <w:szCs w:val="20"/>
        </w:rPr>
        <w:t xml:space="preserve"> esofagi</w:t>
      </w:r>
      <w:r w:rsidR="00A7423B" w:rsidRPr="003B6356">
        <w:rPr>
          <w:rFonts w:ascii="Times New Roman" w:hAnsi="Times New Roman" w:cs="Times New Roman"/>
          <w:sz w:val="20"/>
          <w:szCs w:val="20"/>
        </w:rPr>
        <w:t xml:space="preserve">ene (prin tracțiune progresivă cu fire de sutură , cu magneți. </w:t>
      </w:r>
      <w:r w:rsidRPr="003B6356">
        <w:rPr>
          <w:rFonts w:ascii="Times New Roman" w:hAnsi="Times New Roman" w:cs="Times New Roman"/>
          <w:sz w:val="20"/>
          <w:szCs w:val="20"/>
        </w:rPr>
        <w:t xml:space="preserve"> Alteori se </w:t>
      </w:r>
      <w:r w:rsidR="00FF1657" w:rsidRPr="003B6356">
        <w:rPr>
          <w:rFonts w:ascii="Times New Roman" w:hAnsi="Times New Roman" w:cs="Times New Roman"/>
          <w:sz w:val="20"/>
          <w:szCs w:val="20"/>
        </w:rPr>
        <w:t>optează</w:t>
      </w:r>
      <w:r w:rsidRPr="003B6356">
        <w:rPr>
          <w:rFonts w:ascii="Times New Roman" w:hAnsi="Times New Roman" w:cs="Times New Roman"/>
          <w:sz w:val="20"/>
          <w:szCs w:val="20"/>
        </w:rPr>
        <w:t xml:space="preserve"> pentru realizarea unei esofagostomii cervicale și a unei gastrostomii </w:t>
      </w:r>
      <w:r w:rsidR="00FF1657" w:rsidRPr="003B6356">
        <w:rPr>
          <w:rFonts w:ascii="Times New Roman" w:hAnsi="Times New Roman" w:cs="Times New Roman"/>
          <w:sz w:val="20"/>
          <w:szCs w:val="20"/>
        </w:rPr>
        <w:t>urmând</w:t>
      </w:r>
      <w:r w:rsidRPr="003B6356">
        <w:rPr>
          <w:rFonts w:ascii="Times New Roman" w:hAnsi="Times New Roman" w:cs="Times New Roman"/>
          <w:sz w:val="20"/>
          <w:szCs w:val="20"/>
        </w:rPr>
        <w:t xml:space="preserve"> ca ulterior, în jurul vârstei de 12 luni, să se practice un procedeu de esofagoplastie </w:t>
      </w:r>
      <w:r w:rsidR="00A7423B" w:rsidRPr="003B6356">
        <w:rPr>
          <w:rFonts w:ascii="Times New Roman" w:hAnsi="Times New Roman" w:cs="Times New Roman"/>
          <w:sz w:val="20"/>
          <w:szCs w:val="20"/>
        </w:rPr>
        <w:t>având</w:t>
      </w:r>
      <w:r w:rsidRPr="003B6356">
        <w:rPr>
          <w:rFonts w:ascii="Times New Roman" w:hAnsi="Times New Roman" w:cs="Times New Roman"/>
          <w:sz w:val="20"/>
          <w:szCs w:val="20"/>
        </w:rPr>
        <w:t xml:space="preserve"> ca substitut esofagian stomacul, intestinul subțire sau colonul.</w:t>
      </w:r>
    </w:p>
    <w:p w14:paraId="68BB4322" w14:textId="7932B883" w:rsidR="00005A0D" w:rsidRPr="003B6356" w:rsidRDefault="00005A0D" w:rsidP="00B57CB3">
      <w:pPr>
        <w:spacing w:after="0" w:line="360" w:lineRule="auto"/>
        <w:ind w:firstLine="708"/>
        <w:jc w:val="both"/>
        <w:rPr>
          <w:rFonts w:ascii="Times New Roman" w:hAnsi="Times New Roman" w:cs="Times New Roman"/>
          <w:sz w:val="20"/>
          <w:szCs w:val="20"/>
        </w:rPr>
      </w:pPr>
    </w:p>
    <w:p w14:paraId="5BB50777" w14:textId="0F2AE60F" w:rsidR="00005A0D" w:rsidRPr="003B6356" w:rsidRDefault="00855EAE" w:rsidP="00B57CB3">
      <w:pPr>
        <w:spacing w:after="0" w:line="360" w:lineRule="auto"/>
        <w:ind w:firstLine="708"/>
        <w:jc w:val="both"/>
        <w:rPr>
          <w:rFonts w:ascii="Times New Roman" w:hAnsi="Times New Roman" w:cs="Times New Roman"/>
          <w:sz w:val="20"/>
          <w:szCs w:val="20"/>
        </w:rPr>
      </w:pPr>
      <w:r>
        <w:rPr>
          <w:rFonts w:ascii="Times New Roman" w:hAnsi="Times New Roman" w:cs="Times New Roman"/>
          <w:sz w:val="20"/>
          <w:szCs w:val="20"/>
        </w:rPr>
        <w:t>kkkkkkkkkkkkkkkkkkkkkkkkkkkkkkkkkkkkkkkkkkkkkkkkkkkkkkkkkkkkk</w:t>
      </w:r>
    </w:p>
    <w:p w14:paraId="0DBFD2F7" w14:textId="569AEC27" w:rsidR="00406FAF" w:rsidRPr="003B6356" w:rsidRDefault="00FF165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Complicațiile</w:t>
      </w:r>
      <w:r w:rsidR="00406FAF" w:rsidRPr="003B6356">
        <w:rPr>
          <w:rFonts w:ascii="Times New Roman" w:hAnsi="Times New Roman" w:cs="Times New Roman"/>
          <w:sz w:val="20"/>
          <w:szCs w:val="20"/>
        </w:rPr>
        <w:t xml:space="preserve"> pot fi nespecifice, comune </w:t>
      </w:r>
      <w:r w:rsidRPr="003B6356">
        <w:rPr>
          <w:rFonts w:ascii="Times New Roman" w:hAnsi="Times New Roman" w:cs="Times New Roman"/>
          <w:sz w:val="20"/>
          <w:szCs w:val="20"/>
        </w:rPr>
        <w:t>oricărei</w:t>
      </w:r>
      <w:r w:rsidR="00406FAF" w:rsidRPr="003B6356">
        <w:rPr>
          <w:rFonts w:ascii="Times New Roman" w:hAnsi="Times New Roman" w:cs="Times New Roman"/>
          <w:sz w:val="20"/>
          <w:szCs w:val="20"/>
        </w:rPr>
        <w:t xml:space="preserve"> </w:t>
      </w:r>
      <w:r w:rsidRPr="003B6356">
        <w:rPr>
          <w:rFonts w:ascii="Times New Roman" w:hAnsi="Times New Roman" w:cs="Times New Roman"/>
          <w:sz w:val="20"/>
          <w:szCs w:val="20"/>
        </w:rPr>
        <w:t>intervenții</w:t>
      </w:r>
      <w:r w:rsidR="00406FAF" w:rsidRPr="003B6356">
        <w:rPr>
          <w:rFonts w:ascii="Times New Roman" w:hAnsi="Times New Roman" w:cs="Times New Roman"/>
          <w:sz w:val="20"/>
          <w:szCs w:val="20"/>
        </w:rPr>
        <w:t xml:space="preserve"> chirurgicale (sângerare, </w:t>
      </w:r>
      <w:r w:rsidRPr="003B6356">
        <w:rPr>
          <w:rFonts w:ascii="Times New Roman" w:hAnsi="Times New Roman" w:cs="Times New Roman"/>
          <w:sz w:val="20"/>
          <w:szCs w:val="20"/>
        </w:rPr>
        <w:t>infecție</w:t>
      </w:r>
      <w:r w:rsidR="00406FAF" w:rsidRPr="003B6356">
        <w:rPr>
          <w:rFonts w:ascii="Times New Roman" w:hAnsi="Times New Roman" w:cs="Times New Roman"/>
          <w:sz w:val="20"/>
          <w:szCs w:val="20"/>
        </w:rPr>
        <w:t xml:space="preserve">), </w:t>
      </w:r>
      <w:r w:rsidR="00D671FF" w:rsidRPr="003B6356">
        <w:rPr>
          <w:rFonts w:ascii="Times New Roman" w:hAnsi="Times New Roman" w:cs="Times New Roman"/>
          <w:sz w:val="20"/>
          <w:szCs w:val="20"/>
        </w:rPr>
        <w:t xml:space="preserve">sau specifice: </w:t>
      </w:r>
      <w:r w:rsidR="00406FAF" w:rsidRPr="003B6356">
        <w:rPr>
          <w:rFonts w:ascii="Times New Roman" w:hAnsi="Times New Roman" w:cs="Times New Roman"/>
          <w:sz w:val="20"/>
          <w:szCs w:val="20"/>
        </w:rPr>
        <w:t xml:space="preserve">dezunirea anastomozei, recidiva fistulei, strictura anastomozei, refluxul gastro-esofagian cu pneumonie de </w:t>
      </w:r>
      <w:r w:rsidR="003B6356" w:rsidRPr="003B6356">
        <w:rPr>
          <w:rFonts w:ascii="Times New Roman" w:hAnsi="Times New Roman" w:cs="Times New Roman"/>
          <w:sz w:val="20"/>
          <w:szCs w:val="20"/>
        </w:rPr>
        <w:t>aspirație</w:t>
      </w:r>
      <w:r w:rsidR="00406FAF" w:rsidRPr="003B6356">
        <w:rPr>
          <w:rFonts w:ascii="Times New Roman" w:hAnsi="Times New Roman" w:cs="Times New Roman"/>
          <w:sz w:val="20"/>
          <w:szCs w:val="20"/>
        </w:rPr>
        <w:t>, tulburări de motilitate a esofagului, tuse iritativă, traheomalacia, deformările toracelui.</w:t>
      </w:r>
    </w:p>
    <w:p w14:paraId="42C00A61" w14:textId="2CB5824B" w:rsidR="00406FAF" w:rsidRPr="003B6356" w:rsidRDefault="00406FA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Prognostic.</w:t>
      </w:r>
      <w:r w:rsidR="00E77499"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La cazurile situate în grupele A respectiv B de risc Waterson, vindecările se ridică </w:t>
      </w:r>
      <w:r w:rsidR="00FF1657" w:rsidRPr="003B6356">
        <w:rPr>
          <w:rFonts w:ascii="Times New Roman" w:hAnsi="Times New Roman" w:cs="Times New Roman"/>
          <w:sz w:val="20"/>
          <w:szCs w:val="20"/>
        </w:rPr>
        <w:t>până</w:t>
      </w:r>
      <w:r w:rsidRPr="003B6356">
        <w:rPr>
          <w:rFonts w:ascii="Times New Roman" w:hAnsi="Times New Roman" w:cs="Times New Roman"/>
          <w:sz w:val="20"/>
          <w:szCs w:val="20"/>
        </w:rPr>
        <w:t xml:space="preserve"> la 90% din cazuri, iar la </w:t>
      </w:r>
      <w:r w:rsidR="001021BF" w:rsidRPr="003B6356">
        <w:rPr>
          <w:rFonts w:ascii="Times New Roman" w:hAnsi="Times New Roman" w:cs="Times New Roman"/>
          <w:sz w:val="20"/>
          <w:szCs w:val="20"/>
        </w:rPr>
        <w:t>pacienții</w:t>
      </w:r>
      <w:r w:rsidRPr="003B6356">
        <w:rPr>
          <w:rFonts w:ascii="Times New Roman" w:hAnsi="Times New Roman" w:cs="Times New Roman"/>
          <w:sz w:val="20"/>
          <w:szCs w:val="20"/>
        </w:rPr>
        <w:t xml:space="preserve"> din grupa C de risc, mortalitatea a scăzut de la 90% </w:t>
      </w:r>
      <w:r w:rsidR="00920A6B" w:rsidRPr="003B6356">
        <w:rPr>
          <w:rFonts w:ascii="Times New Roman" w:hAnsi="Times New Roman" w:cs="Times New Roman"/>
          <w:sz w:val="20"/>
          <w:szCs w:val="20"/>
        </w:rPr>
        <w:t xml:space="preserve">este de aproximativ </w:t>
      </w:r>
      <w:r w:rsidRPr="003B6356">
        <w:rPr>
          <w:rFonts w:ascii="Times New Roman" w:hAnsi="Times New Roman" w:cs="Times New Roman"/>
          <w:sz w:val="20"/>
          <w:szCs w:val="20"/>
        </w:rPr>
        <w:t xml:space="preserve"> 20%</w:t>
      </w:r>
      <w:r w:rsidR="00920A6B" w:rsidRPr="003B6356">
        <w:rPr>
          <w:rFonts w:ascii="Times New Roman" w:hAnsi="Times New Roman" w:cs="Times New Roman"/>
          <w:sz w:val="20"/>
          <w:szCs w:val="20"/>
        </w:rPr>
        <w:t>.</w:t>
      </w:r>
    </w:p>
    <w:p w14:paraId="542A53ED" w14:textId="0C21E044" w:rsidR="00406FAF" w:rsidRPr="003B6356" w:rsidRDefault="00406FAF" w:rsidP="00B57CB3">
      <w:pPr>
        <w:spacing w:after="0" w:line="360" w:lineRule="auto"/>
        <w:rPr>
          <w:rFonts w:ascii="Times New Roman" w:hAnsi="Times New Roman" w:cs="Times New Roman"/>
          <w:sz w:val="20"/>
          <w:szCs w:val="20"/>
        </w:rPr>
      </w:pPr>
    </w:p>
    <w:p w14:paraId="347A92F9" w14:textId="77777777" w:rsidR="00207870" w:rsidRPr="003B6356" w:rsidRDefault="00207870" w:rsidP="00B57CB3">
      <w:pPr>
        <w:spacing w:after="0" w:line="360" w:lineRule="auto"/>
        <w:jc w:val="both"/>
        <w:rPr>
          <w:rFonts w:ascii="Times New Roman" w:hAnsi="Times New Roman" w:cs="Times New Roman"/>
          <w:sz w:val="20"/>
          <w:szCs w:val="20"/>
        </w:rPr>
      </w:pPr>
      <w:bookmarkStart w:id="7" w:name="_Toc132039275"/>
    </w:p>
    <w:p w14:paraId="0D9A0489" w14:textId="77777777" w:rsidR="00207870" w:rsidRPr="003B6356" w:rsidRDefault="00207870" w:rsidP="00B57CB3">
      <w:pPr>
        <w:spacing w:after="0" w:line="360" w:lineRule="auto"/>
        <w:jc w:val="both"/>
        <w:rPr>
          <w:rFonts w:ascii="Times New Roman" w:hAnsi="Times New Roman" w:cs="Times New Roman"/>
          <w:sz w:val="20"/>
          <w:szCs w:val="20"/>
        </w:rPr>
      </w:pPr>
    </w:p>
    <w:p w14:paraId="45B75F72" w14:textId="77777777" w:rsidR="00207870" w:rsidRPr="003B6356" w:rsidRDefault="00207870" w:rsidP="00B57CB3">
      <w:pPr>
        <w:spacing w:after="0" w:line="360" w:lineRule="auto"/>
        <w:jc w:val="both"/>
        <w:rPr>
          <w:rFonts w:ascii="Times New Roman" w:hAnsi="Times New Roman" w:cs="Times New Roman"/>
          <w:sz w:val="20"/>
          <w:szCs w:val="20"/>
        </w:rPr>
      </w:pPr>
    </w:p>
    <w:p w14:paraId="56A40128" w14:textId="56CDADC6" w:rsidR="00207870" w:rsidRPr="003B6356" w:rsidRDefault="00207870" w:rsidP="00855EAE">
      <w:pPr>
        <w:spacing w:after="0" w:line="360" w:lineRule="auto"/>
        <w:rPr>
          <w:rFonts w:ascii="Times New Roman" w:hAnsi="Times New Roman" w:cs="Times New Roman"/>
          <w:sz w:val="20"/>
          <w:szCs w:val="20"/>
        </w:rPr>
      </w:pPr>
    </w:p>
    <w:p w14:paraId="164A65DA" w14:textId="77777777" w:rsidR="008F73E4" w:rsidRPr="003B6356" w:rsidRDefault="008F73E4" w:rsidP="00B57CB3">
      <w:pPr>
        <w:spacing w:after="0" w:line="360" w:lineRule="auto"/>
        <w:jc w:val="both"/>
        <w:rPr>
          <w:rFonts w:ascii="Times New Roman" w:hAnsi="Times New Roman" w:cs="Times New Roman"/>
          <w:sz w:val="20"/>
          <w:szCs w:val="20"/>
        </w:rPr>
      </w:pPr>
    </w:p>
    <w:p w14:paraId="134FAB1D" w14:textId="489BA65F" w:rsidR="00BC2B5F" w:rsidRPr="003B6356" w:rsidRDefault="00207870"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Capitolul 8</w:t>
      </w:r>
      <w:r w:rsidR="00BC2B5F" w:rsidRPr="003B6356">
        <w:rPr>
          <w:rFonts w:ascii="Times New Roman" w:hAnsi="Times New Roman" w:cs="Times New Roman"/>
          <w:sz w:val="20"/>
          <w:szCs w:val="20"/>
        </w:rPr>
        <w:t xml:space="preserve">. </w:t>
      </w:r>
      <w:r w:rsidR="00BC2B5F" w:rsidRPr="003B6356">
        <w:rPr>
          <w:rFonts w:ascii="Times New Roman" w:hAnsi="Times New Roman" w:cs="Times New Roman"/>
          <w:b/>
          <w:bCs/>
          <w:sz w:val="24"/>
          <w:szCs w:val="24"/>
        </w:rPr>
        <w:t>STENOZA HIPERTROFICĂ DE PILOR</w:t>
      </w:r>
      <w:bookmarkEnd w:id="7"/>
    </w:p>
    <w:p w14:paraId="72643499" w14:textId="77777777" w:rsidR="00BC2B5F" w:rsidRPr="003B6356" w:rsidRDefault="00BC2B5F" w:rsidP="00B57CB3">
      <w:pPr>
        <w:spacing w:after="0" w:line="360" w:lineRule="auto"/>
        <w:jc w:val="both"/>
        <w:rPr>
          <w:rFonts w:ascii="Times New Roman" w:hAnsi="Times New Roman" w:cs="Times New Roman"/>
          <w:sz w:val="20"/>
          <w:szCs w:val="20"/>
        </w:rPr>
      </w:pPr>
    </w:p>
    <w:p w14:paraId="34EE109F" w14:textId="2523093E" w:rsidR="00207870" w:rsidRPr="003B6356" w:rsidRDefault="00BC2B5F" w:rsidP="00B57CB3">
      <w:pPr>
        <w:spacing w:after="0" w:line="360" w:lineRule="auto"/>
        <w:ind w:firstLine="708"/>
        <w:jc w:val="both"/>
        <w:rPr>
          <w:rFonts w:ascii="Times New Roman" w:hAnsi="Times New Roman" w:cs="Times New Roman"/>
          <w:sz w:val="20"/>
          <w:szCs w:val="20"/>
        </w:rPr>
      </w:pPr>
      <w:bookmarkStart w:id="8" w:name="_Hlk178282205"/>
      <w:r w:rsidRPr="003B6356">
        <w:rPr>
          <w:rFonts w:ascii="Times New Roman" w:hAnsi="Times New Roman" w:cs="Times New Roman"/>
          <w:b/>
          <w:bCs/>
          <w:sz w:val="20"/>
          <w:szCs w:val="20"/>
        </w:rPr>
        <w:t>Definiție</w:t>
      </w:r>
      <w:bookmarkEnd w:id="8"/>
      <w:r w:rsidR="00207870" w:rsidRPr="003B6356">
        <w:rPr>
          <w:rFonts w:ascii="Times New Roman" w:hAnsi="Times New Roman" w:cs="Times New Roman"/>
          <w:b/>
          <w:bCs/>
          <w:sz w:val="20"/>
          <w:szCs w:val="20"/>
        </w:rPr>
        <w:t>.</w:t>
      </w:r>
      <w:r w:rsidR="00207870"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Afecțiune a nou-născutului </w:t>
      </w:r>
      <w:r w:rsidR="00207870" w:rsidRPr="003B6356">
        <w:rPr>
          <w:rFonts w:ascii="Times New Roman" w:hAnsi="Times New Roman" w:cs="Times New Roman"/>
          <w:sz w:val="20"/>
          <w:szCs w:val="20"/>
        </w:rPr>
        <w:t xml:space="preserve">și sugarului </w:t>
      </w:r>
      <w:r w:rsidRPr="003B6356">
        <w:rPr>
          <w:rFonts w:ascii="Times New Roman" w:hAnsi="Times New Roman" w:cs="Times New Roman"/>
          <w:sz w:val="20"/>
          <w:szCs w:val="20"/>
        </w:rPr>
        <w:t>caracterizată anatomo-patologic prin hipertrofia straturilor musculare circulare și longitudinale ale pilorului care determină un obstacol în evacuarea gastrică.</w:t>
      </w:r>
    </w:p>
    <w:p w14:paraId="65D89C31" w14:textId="77777777" w:rsidR="00207870" w:rsidRPr="003B6356" w:rsidRDefault="00BC2B5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Incidență</w:t>
      </w:r>
      <w:r w:rsidR="00207870" w:rsidRPr="003B6356">
        <w:rPr>
          <w:rFonts w:ascii="Times New Roman" w:hAnsi="Times New Roman" w:cs="Times New Roman"/>
          <w:b/>
          <w:bCs/>
          <w:sz w:val="20"/>
          <w:szCs w:val="20"/>
        </w:rPr>
        <w:t>.</w:t>
      </w:r>
      <w:r w:rsidR="00207870" w:rsidRPr="003B6356">
        <w:rPr>
          <w:rFonts w:ascii="Times New Roman" w:hAnsi="Times New Roman" w:cs="Times New Roman"/>
          <w:sz w:val="20"/>
          <w:szCs w:val="20"/>
        </w:rPr>
        <w:t xml:space="preserve"> </w:t>
      </w:r>
      <w:r w:rsidRPr="003B6356">
        <w:rPr>
          <w:rFonts w:ascii="Times New Roman" w:hAnsi="Times New Roman" w:cs="Times New Roman"/>
          <w:sz w:val="20"/>
          <w:szCs w:val="20"/>
        </w:rPr>
        <w:t>Stenoza hipertrofică de pilor este una din cele mai frecvente cauze de obstrucție gastrică la nou-născuți. Prevalența cazurilor variază de la 1.5-4 la 1000 nou-născuți, cu o preponderență mai mare în rasa caucaziană. Sexul masculin este mai des afectat comparativ cu sexul feminin cu o rată de 4:1.</w:t>
      </w:r>
    </w:p>
    <w:p w14:paraId="58FBBFBE" w14:textId="0EE2FF41" w:rsidR="00BC2B5F" w:rsidRPr="003B6356" w:rsidRDefault="00BC2B5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Etiologie</w:t>
      </w:r>
      <w:r w:rsidR="00207870"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Cauza stenozei hipertrofice de pilor rămâne necunoscută. Atât factorii genetici cât  și de mediu au fost descriși în etiopatogenia acestei afecțiuni. Incidența crescută la caucazieni, preponderența în rândul sexului masculin și riscul crescut pentru primii nou-născuți cu istoric familial pozitiv susțin teoria predispoziției genetice. </w:t>
      </w:r>
    </w:p>
    <w:p w14:paraId="6DF29541" w14:textId="1F6CCE07" w:rsidR="00207870" w:rsidRPr="003B6356" w:rsidRDefault="00BC2B5F"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Factori de mediu precum expunerea la eritromicină și la pesticide, alimentația artificială a nou-născutului și variabilitatea sezonieră au fost incriminați ca factori predispozanți în SHP.</w:t>
      </w:r>
      <w:r w:rsidR="00207870" w:rsidRPr="003B6356">
        <w:rPr>
          <w:rFonts w:ascii="Times New Roman" w:hAnsi="Times New Roman" w:cs="Times New Roman"/>
          <w:sz w:val="20"/>
          <w:szCs w:val="20"/>
        </w:rPr>
        <w:t xml:space="preserve"> </w:t>
      </w:r>
      <w:r w:rsidRPr="003B6356">
        <w:rPr>
          <w:rFonts w:ascii="Times New Roman" w:hAnsi="Times New Roman" w:cs="Times New Roman"/>
          <w:sz w:val="20"/>
          <w:szCs w:val="20"/>
        </w:rPr>
        <w:t>Ultimele studii aduc în discuție asocierea stenozei hipertrofice de pilor cu deficitul  unor peptide gastrointestinale și ai factorilor de creștere la nou-născut (neurotrofi</w:t>
      </w:r>
      <w:r w:rsidR="00FF1657">
        <w:rPr>
          <w:rFonts w:ascii="Times New Roman" w:hAnsi="Times New Roman" w:cs="Times New Roman"/>
          <w:sz w:val="20"/>
          <w:szCs w:val="20"/>
        </w:rPr>
        <w:t>l</w:t>
      </w:r>
      <w:r w:rsidRPr="003B6356">
        <w:rPr>
          <w:rFonts w:ascii="Times New Roman" w:hAnsi="Times New Roman" w:cs="Times New Roman"/>
          <w:sz w:val="20"/>
          <w:szCs w:val="20"/>
        </w:rPr>
        <w:t xml:space="preserve">e scăzute, deficit în sinteza oxidului nitric) sau din contră cu hipersecreție de substanța P sau de gastrină. </w:t>
      </w:r>
    </w:p>
    <w:p w14:paraId="5A1D467F" w14:textId="77777777" w:rsidR="00207870" w:rsidRPr="003B6356" w:rsidRDefault="00BC2B5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Tabloul clinic și paraclinic</w:t>
      </w:r>
      <w:r w:rsidR="00207870" w:rsidRPr="003B6356">
        <w:rPr>
          <w:rFonts w:ascii="Times New Roman" w:hAnsi="Times New Roman" w:cs="Times New Roman"/>
          <w:sz w:val="20"/>
          <w:szCs w:val="20"/>
        </w:rPr>
        <w:t xml:space="preserve">. </w:t>
      </w:r>
      <w:r w:rsidRPr="003B6356">
        <w:rPr>
          <w:rFonts w:ascii="Times New Roman" w:hAnsi="Times New Roman" w:cs="Times New Roman"/>
          <w:sz w:val="20"/>
          <w:szCs w:val="20"/>
        </w:rPr>
        <w:t>Patognomonic acestei afecțiuni sunt vărsăturile albe, non</w:t>
      </w:r>
      <w:r w:rsidR="00207870" w:rsidRPr="003B6356">
        <w:rPr>
          <w:rFonts w:ascii="Times New Roman" w:hAnsi="Times New Roman" w:cs="Times New Roman"/>
          <w:sz w:val="20"/>
          <w:szCs w:val="20"/>
        </w:rPr>
        <w:t>-</w:t>
      </w:r>
      <w:r w:rsidRPr="003B6356">
        <w:rPr>
          <w:rFonts w:ascii="Times New Roman" w:hAnsi="Times New Roman" w:cs="Times New Roman"/>
          <w:sz w:val="20"/>
          <w:szCs w:val="20"/>
        </w:rPr>
        <w:t>bilioase, explozive (în jet), cu debut brusc la un nou-născut de 2-8 săptămâni, după un interval liber de la naștere. Conținutul gastric expulzat este alb și apare imediat postprandial sau la 10-15 minute după masă. Acest interval crește pe măsură ce apare dilatația gastrică. Ocazional se pot întâlni striuri sangvinolente datorate gastritei asociate. Apetitul nou-născutului este păstrat. Curba ponderală este inițial staționară, apoi devine descendentă. În funcție de momentul diagnosticării, tabloul clinic variază de la un nou-născut stabil din punct de vedere hemodinamic, la un nou-născut letargic, somnolent, deshidratat. În general nou-născutul prezintă constipație dar pot apărea și scaune diareice (scaunele de foame).</w:t>
      </w:r>
    </w:p>
    <w:p w14:paraId="62AF508A" w14:textId="77777777" w:rsidR="00207870" w:rsidRPr="003B6356" w:rsidRDefault="00BC2B5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La examenul clinic se poate observa peristaltismul gastric (unde contractile) vizibil în epigastru. Palparea olivei pilorice (în hipocondrul drept, subhepatic) este posibilă în 70-90% din cazuri. Pentru a palpa oliva, nou-născutul trebuie să fie relaxat. </w:t>
      </w:r>
    </w:p>
    <w:p w14:paraId="4CA2974B" w14:textId="77777777" w:rsidR="00207870" w:rsidRPr="003B6356" w:rsidRDefault="00BC2B5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Paraclinic, pacientul prezintă alcaloză metabolică hipocloremică, hipopotasemică.</w:t>
      </w:r>
    </w:p>
    <w:p w14:paraId="4EEEB095" w14:textId="2C28B3FE" w:rsidR="00207870" w:rsidRPr="003B6356" w:rsidRDefault="00BC2B5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 pozitiv</w:t>
      </w:r>
      <w:r w:rsidR="00207870" w:rsidRPr="003B6356">
        <w:rPr>
          <w:rFonts w:ascii="Times New Roman" w:hAnsi="Times New Roman" w:cs="Times New Roman"/>
          <w:sz w:val="20"/>
          <w:szCs w:val="20"/>
        </w:rPr>
        <w:t xml:space="preserve">. </w:t>
      </w:r>
      <w:r w:rsidRPr="003B6356">
        <w:rPr>
          <w:rFonts w:ascii="Times New Roman" w:hAnsi="Times New Roman" w:cs="Times New Roman"/>
          <w:sz w:val="20"/>
          <w:szCs w:val="20"/>
        </w:rPr>
        <w:t>Deși diagnosticul stenozei hipertrofice de pilor poate fi pus pe baza tabloului clinic și a investigațiilor de laborator (vărsături non</w:t>
      </w:r>
      <w:r w:rsidR="00FF1657">
        <w:rPr>
          <w:rFonts w:ascii="Times New Roman" w:hAnsi="Times New Roman" w:cs="Times New Roman"/>
          <w:sz w:val="20"/>
          <w:szCs w:val="20"/>
        </w:rPr>
        <w:t>-</w:t>
      </w:r>
      <w:r w:rsidRPr="003B6356">
        <w:rPr>
          <w:rFonts w:ascii="Times New Roman" w:hAnsi="Times New Roman" w:cs="Times New Roman"/>
          <w:sz w:val="20"/>
          <w:szCs w:val="20"/>
        </w:rPr>
        <w:t>bilioase în jet, unda peristaltică prezentă în epigastru, alcaloza metabolică hipocloremică, hipopotasemică),  golden standard-ul în diagnosticare este reprezentat de ecografia abdominală (grosimea stratului muscular ≥4 mm și lungimea pilorică ≥16 mm). Aceasta este neinvazivă,  neiradiantă și strict dependentă de operator</w:t>
      </w:r>
      <w:r w:rsidR="00207870" w:rsidRPr="003B6356">
        <w:rPr>
          <w:rFonts w:ascii="Times New Roman" w:hAnsi="Times New Roman" w:cs="Times New Roman"/>
          <w:sz w:val="20"/>
          <w:szCs w:val="20"/>
        </w:rPr>
        <w:t xml:space="preserve"> (Figura 8.1)</w:t>
      </w:r>
      <w:r w:rsidRPr="003B6356">
        <w:rPr>
          <w:rFonts w:ascii="Times New Roman" w:hAnsi="Times New Roman" w:cs="Times New Roman"/>
          <w:sz w:val="20"/>
          <w:szCs w:val="20"/>
        </w:rPr>
        <w:t>. Dacă această metodă nu este disponibilă, bariul pasaj este metoda alternativă de diagnosticare.</w:t>
      </w:r>
    </w:p>
    <w:p w14:paraId="18D5BD18" w14:textId="69490E48" w:rsidR="00207870" w:rsidRPr="003B6356" w:rsidRDefault="0020787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Diagnosticul diferențial</w:t>
      </w:r>
      <w:r w:rsidRPr="003B6356">
        <w:rPr>
          <w:rFonts w:ascii="Times New Roman" w:hAnsi="Times New Roman" w:cs="Times New Roman"/>
          <w:sz w:val="20"/>
          <w:szCs w:val="20"/>
        </w:rPr>
        <w:t xml:space="preserve"> se pretează pentru vărsăturile </w:t>
      </w:r>
      <w:r w:rsidR="00FF1657" w:rsidRPr="003B6356">
        <w:rPr>
          <w:rFonts w:ascii="Times New Roman" w:hAnsi="Times New Roman" w:cs="Times New Roman"/>
          <w:sz w:val="20"/>
          <w:szCs w:val="20"/>
        </w:rPr>
        <w:t>non bilioase</w:t>
      </w:r>
      <w:r w:rsidRPr="003B6356">
        <w:rPr>
          <w:rFonts w:ascii="Times New Roman" w:hAnsi="Times New Roman" w:cs="Times New Roman"/>
          <w:sz w:val="20"/>
          <w:szCs w:val="20"/>
        </w:rPr>
        <w:t xml:space="preserve"> de cauză medicală precum: alergii alimentare, boala de reflux gastro-esofagian, </w:t>
      </w:r>
      <w:r w:rsidR="00FF1657" w:rsidRPr="003B6356">
        <w:rPr>
          <w:rFonts w:ascii="Times New Roman" w:hAnsi="Times New Roman" w:cs="Times New Roman"/>
          <w:sz w:val="20"/>
          <w:szCs w:val="20"/>
        </w:rPr>
        <w:t>intoleranță</w:t>
      </w:r>
      <w:r w:rsidRPr="003B6356">
        <w:rPr>
          <w:rFonts w:ascii="Times New Roman" w:hAnsi="Times New Roman" w:cs="Times New Roman"/>
          <w:sz w:val="20"/>
          <w:szCs w:val="20"/>
        </w:rPr>
        <w:t xml:space="preserve"> la anumite formule de lapte, gastroenterite, pilorospasm, duplicație de pilor, țesut pancreatic ectopic la nivel piloric, sindrom androgenital, tulburări metabolice, presiune intracraniană crescută, tumori gastrice sau tumori ce determină compresiunea gastrică.</w:t>
      </w:r>
    </w:p>
    <w:p w14:paraId="1DA122D3" w14:textId="77777777" w:rsidR="00207870" w:rsidRPr="003B6356" w:rsidRDefault="00207870" w:rsidP="00B57CB3">
      <w:pPr>
        <w:spacing w:after="0" w:line="360" w:lineRule="auto"/>
        <w:ind w:firstLine="708"/>
        <w:jc w:val="both"/>
        <w:rPr>
          <w:rFonts w:ascii="Times New Roman" w:hAnsi="Times New Roman" w:cs="Times New Roman"/>
          <w:sz w:val="20"/>
          <w:szCs w:val="20"/>
        </w:rPr>
      </w:pPr>
    </w:p>
    <w:p w14:paraId="152BF509" w14:textId="47690830" w:rsidR="00BC2B5F" w:rsidRPr="003B6356" w:rsidRDefault="00BC2B5F" w:rsidP="00B57CB3">
      <w:pPr>
        <w:spacing w:after="0" w:line="360" w:lineRule="auto"/>
        <w:jc w:val="center"/>
        <w:rPr>
          <w:rFonts w:ascii="Times New Roman" w:hAnsi="Times New Roman" w:cs="Times New Roman"/>
          <w:sz w:val="20"/>
          <w:szCs w:val="20"/>
        </w:rPr>
      </w:pPr>
    </w:p>
    <w:p w14:paraId="6BFA81FE" w14:textId="6E88755E" w:rsidR="00BC2B5F" w:rsidRPr="003B6356" w:rsidRDefault="00BC2B5F" w:rsidP="00855EAE">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lastRenderedPageBreak/>
        <w:t>Tratamentul</w:t>
      </w:r>
      <w:r w:rsidRPr="003B6356">
        <w:rPr>
          <w:rFonts w:ascii="Times New Roman" w:hAnsi="Times New Roman" w:cs="Times New Roman"/>
          <w:sz w:val="20"/>
          <w:szCs w:val="20"/>
        </w:rPr>
        <w:t xml:space="preserve"> preoperator constă în reechilibrare hidro-electrolitică și acido-bazică prin administrare intravenoasă de fluide care să corecteze dezechilibrele existente. Tratamentul chirurgical constă în piloromiotomie extramucoasă Fredet care poate fi efectuată atât clasic cât și laparoscopic</w:t>
      </w:r>
      <w:r w:rsidR="00207870" w:rsidRPr="003B6356">
        <w:rPr>
          <w:rFonts w:ascii="Times New Roman" w:hAnsi="Times New Roman" w:cs="Times New Roman"/>
          <w:sz w:val="20"/>
          <w:szCs w:val="20"/>
        </w:rPr>
        <w:t xml:space="preserve"> (Figura 8,2)</w:t>
      </w:r>
      <w:r w:rsidRPr="003B6356">
        <w:rPr>
          <w:rFonts w:ascii="Times New Roman" w:hAnsi="Times New Roman" w:cs="Times New Roman"/>
          <w:sz w:val="20"/>
          <w:szCs w:val="20"/>
        </w:rPr>
        <w:t>.</w:t>
      </w:r>
      <w:r w:rsidR="00207870"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Postoperator se instituie terapie antalgică și antiinflamatoare iar alimentația se poate relua la 4 ore </w:t>
      </w:r>
      <w:r w:rsidR="00FF1657" w:rsidRPr="003B6356">
        <w:rPr>
          <w:rFonts w:ascii="Times New Roman" w:hAnsi="Times New Roman" w:cs="Times New Roman"/>
          <w:sz w:val="20"/>
          <w:szCs w:val="20"/>
        </w:rPr>
        <w:t>după</w:t>
      </w:r>
      <w:r w:rsidRPr="003B6356">
        <w:rPr>
          <w:rFonts w:ascii="Times New Roman" w:hAnsi="Times New Roman" w:cs="Times New Roman"/>
          <w:sz w:val="20"/>
          <w:szCs w:val="20"/>
        </w:rPr>
        <w:t xml:space="preserve"> procedură.</w:t>
      </w:r>
    </w:p>
    <w:p w14:paraId="0459DB59" w14:textId="77777777" w:rsidR="00BC2B5F" w:rsidRPr="003B6356" w:rsidRDefault="00BC2B5F" w:rsidP="00B57CB3">
      <w:pPr>
        <w:spacing w:after="0" w:line="360" w:lineRule="auto"/>
        <w:jc w:val="both"/>
        <w:rPr>
          <w:rFonts w:ascii="Times New Roman" w:hAnsi="Times New Roman" w:cs="Times New Roman"/>
          <w:sz w:val="20"/>
          <w:szCs w:val="20"/>
        </w:rPr>
      </w:pPr>
    </w:p>
    <w:p w14:paraId="17CE034C" w14:textId="49C34369" w:rsidR="00BC2B5F" w:rsidRPr="003B6356" w:rsidRDefault="00855EAE" w:rsidP="00855EAE">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kkkkkkkkkkkkkkkkkkkkkkkkkkkkkkkkkkkkkkkkkkkkkkkkkkkkkkkkkk</w:t>
      </w:r>
    </w:p>
    <w:p w14:paraId="55613E32" w14:textId="77777777" w:rsidR="00BC2B5F" w:rsidRPr="003B6356" w:rsidRDefault="00BC2B5F" w:rsidP="00B57CB3">
      <w:pPr>
        <w:spacing w:after="0" w:line="360" w:lineRule="auto"/>
        <w:jc w:val="both"/>
        <w:rPr>
          <w:rFonts w:ascii="Times New Roman" w:hAnsi="Times New Roman" w:cs="Times New Roman"/>
          <w:sz w:val="20"/>
          <w:szCs w:val="20"/>
        </w:rPr>
      </w:pPr>
    </w:p>
    <w:p w14:paraId="326632A4" w14:textId="77777777" w:rsidR="004A150D" w:rsidRPr="003B6356" w:rsidRDefault="00BC2B5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Complicațiile</w:t>
      </w:r>
      <w:r w:rsidRPr="003B6356">
        <w:rPr>
          <w:rFonts w:ascii="Times New Roman" w:hAnsi="Times New Roman" w:cs="Times New Roman"/>
          <w:sz w:val="20"/>
          <w:szCs w:val="20"/>
        </w:rPr>
        <w:t xml:space="preserve"> asociate piloromiotomiei includ: perforație a mucoasei duodenale, miotomie incompletă și leziuni duodenale, vărsături postoperatorii prelungite, infecție a plăgii, hernie incizională. </w:t>
      </w:r>
    </w:p>
    <w:p w14:paraId="02BD7541" w14:textId="23ECE83C" w:rsidR="00A31479" w:rsidRPr="003B6356" w:rsidRDefault="00BC2B5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Evoluție și prognostic</w:t>
      </w:r>
      <w:r w:rsidR="004A150D" w:rsidRPr="003B6356">
        <w:rPr>
          <w:rFonts w:ascii="Times New Roman" w:hAnsi="Times New Roman" w:cs="Times New Roman"/>
          <w:b/>
          <w:bCs/>
          <w:sz w:val="20"/>
          <w:szCs w:val="20"/>
        </w:rPr>
        <w:t>.</w:t>
      </w:r>
      <w:r w:rsidR="004A150D" w:rsidRPr="003B6356">
        <w:rPr>
          <w:rFonts w:ascii="Times New Roman" w:hAnsi="Times New Roman" w:cs="Times New Roman"/>
          <w:sz w:val="20"/>
          <w:szCs w:val="20"/>
        </w:rPr>
        <w:t xml:space="preserve"> </w:t>
      </w:r>
      <w:r w:rsidRPr="003B6356">
        <w:rPr>
          <w:rFonts w:ascii="Times New Roman" w:hAnsi="Times New Roman" w:cs="Times New Roman"/>
          <w:sz w:val="20"/>
          <w:szCs w:val="20"/>
        </w:rPr>
        <w:t>Fără tratament chirurgical, vărsăturile frecvente deshidratează sugarul, apare pierderea în greutate, exitus prin tulburări hidro-electrolitice grave, tetanie, denutriție, bronhopneumonie de aspirație.</w:t>
      </w:r>
      <w:r w:rsidR="00916D05" w:rsidRPr="003B6356">
        <w:rPr>
          <w:rFonts w:ascii="Times New Roman" w:hAnsi="Times New Roman" w:cs="Times New Roman"/>
          <w:sz w:val="20"/>
          <w:szCs w:val="20"/>
        </w:rPr>
        <w:t xml:space="preserve"> </w:t>
      </w:r>
      <w:r w:rsidRPr="003B6356">
        <w:rPr>
          <w:rFonts w:ascii="Times New Roman" w:hAnsi="Times New Roman" w:cs="Times New Roman"/>
          <w:sz w:val="20"/>
          <w:szCs w:val="20"/>
        </w:rPr>
        <w:t>În cazul pacienților ce beneficiază de tratament chirurgical evoluția este una favorabilă la majoritatea pacienților, cu dezvoltare ulterioară staturo-ponderală normală a sugarilor operați. Prognosticul este unul bun atât pe termen scurt cât și pe termen lung, mortalitatea și morbiditatea post-operatorie fiind minimă.</w:t>
      </w:r>
    </w:p>
    <w:p w14:paraId="73F5A248" w14:textId="77777777" w:rsidR="00D13DDE" w:rsidRPr="003B6356" w:rsidRDefault="00D13DDE" w:rsidP="00B57CB3">
      <w:pPr>
        <w:spacing w:after="0" w:line="360" w:lineRule="auto"/>
        <w:jc w:val="both"/>
        <w:rPr>
          <w:rFonts w:ascii="Times New Roman" w:hAnsi="Times New Roman" w:cs="Times New Roman"/>
          <w:sz w:val="20"/>
          <w:szCs w:val="20"/>
        </w:rPr>
      </w:pPr>
    </w:p>
    <w:p w14:paraId="20D3E60F" w14:textId="778A1AAA" w:rsidR="00916D05" w:rsidRPr="003B6356" w:rsidRDefault="00916D05" w:rsidP="00B57CB3">
      <w:pPr>
        <w:spacing w:after="0" w:line="360" w:lineRule="auto"/>
        <w:jc w:val="both"/>
        <w:rPr>
          <w:rFonts w:ascii="Times New Roman" w:hAnsi="Times New Roman" w:cs="Times New Roman"/>
          <w:sz w:val="20"/>
          <w:szCs w:val="20"/>
        </w:rPr>
      </w:pPr>
    </w:p>
    <w:p w14:paraId="7C66AB59" w14:textId="77777777" w:rsidR="00916D05" w:rsidRPr="003B6356" w:rsidRDefault="00916D05" w:rsidP="00B57CB3">
      <w:pPr>
        <w:spacing w:after="0" w:line="360" w:lineRule="auto"/>
        <w:jc w:val="both"/>
        <w:rPr>
          <w:rFonts w:ascii="Times New Roman" w:hAnsi="Times New Roman" w:cs="Times New Roman"/>
          <w:sz w:val="20"/>
          <w:szCs w:val="20"/>
        </w:rPr>
      </w:pPr>
    </w:p>
    <w:p w14:paraId="4D07FE2B" w14:textId="7EF8A873" w:rsidR="00D13DDE" w:rsidRPr="003B6356" w:rsidRDefault="002071A8"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Capitolul 9</w:t>
      </w:r>
      <w:r w:rsidR="00D13DDE" w:rsidRPr="003B6356">
        <w:rPr>
          <w:rFonts w:ascii="Times New Roman" w:hAnsi="Times New Roman" w:cs="Times New Roman"/>
          <w:sz w:val="20"/>
          <w:szCs w:val="20"/>
        </w:rPr>
        <w:t xml:space="preserve">. </w:t>
      </w:r>
      <w:r w:rsidR="00D13DDE" w:rsidRPr="003B6356">
        <w:rPr>
          <w:rFonts w:ascii="Times New Roman" w:hAnsi="Times New Roman" w:cs="Times New Roman"/>
          <w:b/>
          <w:bCs/>
          <w:sz w:val="24"/>
          <w:szCs w:val="24"/>
        </w:rPr>
        <w:t>ATREZIA ȘI STENOZA DE DUODEN</w:t>
      </w:r>
      <w:r w:rsidR="00D13DDE" w:rsidRPr="003B6356">
        <w:rPr>
          <w:rFonts w:ascii="Times New Roman" w:hAnsi="Times New Roman" w:cs="Times New Roman"/>
          <w:sz w:val="24"/>
          <w:szCs w:val="24"/>
        </w:rPr>
        <w:t xml:space="preserve"> </w:t>
      </w:r>
    </w:p>
    <w:p w14:paraId="46AE9B33" w14:textId="77777777" w:rsidR="00D13DDE" w:rsidRPr="003B6356" w:rsidRDefault="00D13DDE" w:rsidP="00B57CB3">
      <w:pPr>
        <w:spacing w:after="0" w:line="360" w:lineRule="auto"/>
        <w:jc w:val="both"/>
        <w:rPr>
          <w:rFonts w:ascii="Times New Roman" w:hAnsi="Times New Roman" w:cs="Times New Roman"/>
          <w:sz w:val="20"/>
          <w:szCs w:val="20"/>
        </w:rPr>
      </w:pPr>
    </w:p>
    <w:p w14:paraId="3384DCBA" w14:textId="77777777" w:rsidR="00D13DDE" w:rsidRPr="003B6356" w:rsidRDefault="00D13DD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Malformațiile congenitale duodenale reprezintă unele din cele mai frecvente cauze de obstrucție intestinală înaltă la nou-născut și sunt împărțite în trei mari categorii:</w:t>
      </w:r>
    </w:p>
    <w:p w14:paraId="0B14A650" w14:textId="71B290BF" w:rsidR="00D13DDE" w:rsidRPr="003B6356" w:rsidRDefault="00D13DDE" w:rsidP="00B57CB3">
      <w:pPr>
        <w:pStyle w:val="ListParagraph"/>
        <w:numPr>
          <w:ilvl w:val="0"/>
          <w:numId w:val="12"/>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Atrezia duodenală</w:t>
      </w:r>
    </w:p>
    <w:p w14:paraId="323CFD44" w14:textId="35893533" w:rsidR="00D13DDE" w:rsidRPr="003B6356" w:rsidRDefault="00D13DDE" w:rsidP="00B57CB3">
      <w:pPr>
        <w:pStyle w:val="ListParagraph"/>
        <w:numPr>
          <w:ilvl w:val="0"/>
          <w:numId w:val="12"/>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Stenoza duodenală cu cele două forme intrinsecă și extrinsecă</w:t>
      </w:r>
    </w:p>
    <w:p w14:paraId="68CCE800" w14:textId="1BB61600" w:rsidR="00D13DDE" w:rsidRPr="003B6356" w:rsidRDefault="00C23F6D" w:rsidP="00B57CB3">
      <w:pPr>
        <w:pStyle w:val="ListParagraph"/>
        <w:numPr>
          <w:ilvl w:val="0"/>
          <w:numId w:val="12"/>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Obstrucția</w:t>
      </w:r>
      <w:r w:rsidR="00D13DDE" w:rsidRPr="003B6356">
        <w:rPr>
          <w:rFonts w:ascii="Times New Roman" w:hAnsi="Times New Roman" w:cs="Times New Roman"/>
          <w:sz w:val="20"/>
          <w:szCs w:val="20"/>
        </w:rPr>
        <w:t xml:space="preserve"> duodenală mixtă, reprezentată de pancreasul inelar</w:t>
      </w:r>
    </w:p>
    <w:p w14:paraId="17ED4116" w14:textId="77777777" w:rsidR="00D13DDE" w:rsidRPr="003B6356" w:rsidRDefault="00D13DDE" w:rsidP="00B57CB3">
      <w:pPr>
        <w:spacing w:after="0" w:line="360" w:lineRule="auto"/>
        <w:jc w:val="both"/>
        <w:rPr>
          <w:rFonts w:ascii="Times New Roman" w:hAnsi="Times New Roman" w:cs="Times New Roman"/>
          <w:b/>
          <w:bCs/>
          <w:sz w:val="20"/>
          <w:szCs w:val="20"/>
        </w:rPr>
      </w:pPr>
    </w:p>
    <w:p w14:paraId="03E6B0DA" w14:textId="618556A4" w:rsidR="00D13DDE" w:rsidRPr="003B6356" w:rsidRDefault="008F73E4" w:rsidP="00B57CB3">
      <w:p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9.1. </w:t>
      </w:r>
      <w:r w:rsidR="00D13DDE" w:rsidRPr="003B6356">
        <w:rPr>
          <w:rFonts w:ascii="Times New Roman" w:hAnsi="Times New Roman" w:cs="Times New Roman"/>
          <w:b/>
          <w:bCs/>
          <w:sz w:val="20"/>
          <w:szCs w:val="20"/>
        </w:rPr>
        <w:t xml:space="preserve">ATREZIA DE DUODEN </w:t>
      </w:r>
    </w:p>
    <w:p w14:paraId="7FD851D6" w14:textId="77777777" w:rsidR="00F27FCB" w:rsidRPr="003B6356" w:rsidRDefault="00D13DD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00F27FCB" w:rsidRPr="003B6356">
        <w:rPr>
          <w:rFonts w:ascii="Times New Roman" w:hAnsi="Times New Roman" w:cs="Times New Roman"/>
          <w:b/>
          <w:bCs/>
          <w:sz w:val="20"/>
          <w:szCs w:val="20"/>
        </w:rPr>
        <w:t>.</w:t>
      </w:r>
      <w:r w:rsidR="00F27FCB" w:rsidRPr="003B6356">
        <w:rPr>
          <w:rFonts w:ascii="Times New Roman" w:hAnsi="Times New Roman" w:cs="Times New Roman"/>
          <w:sz w:val="20"/>
          <w:szCs w:val="20"/>
        </w:rPr>
        <w:t xml:space="preserve"> </w:t>
      </w:r>
      <w:r w:rsidRPr="003B6356">
        <w:rPr>
          <w:rFonts w:ascii="Times New Roman" w:hAnsi="Times New Roman" w:cs="Times New Roman"/>
          <w:sz w:val="20"/>
          <w:szCs w:val="20"/>
        </w:rPr>
        <w:t>Atrezia duodenală este o malformație congenitală a duodenului caracterizată de obstrucția completă a acestuia determinând ocluzie intestinală înaltă neonatală.</w:t>
      </w:r>
    </w:p>
    <w:p w14:paraId="7E6E9B61" w14:textId="77777777" w:rsidR="00F27FCB" w:rsidRPr="003B6356" w:rsidRDefault="00D13DD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Incidență</w:t>
      </w:r>
      <w:r w:rsidR="00F27FCB" w:rsidRPr="003B6356">
        <w:rPr>
          <w:rFonts w:ascii="Times New Roman" w:hAnsi="Times New Roman" w:cs="Times New Roman"/>
          <w:b/>
          <w:bCs/>
          <w:sz w:val="20"/>
          <w:szCs w:val="20"/>
        </w:rPr>
        <w:t>.</w:t>
      </w:r>
      <w:r w:rsidR="00F27FCB"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La nivel global incidența atreziei duodenale a fost estimată la  1/6.000-10.000 </w:t>
      </w:r>
      <w:r w:rsidR="00F27FCB" w:rsidRPr="003B6356">
        <w:rPr>
          <w:rFonts w:ascii="Times New Roman" w:hAnsi="Times New Roman" w:cs="Times New Roman"/>
          <w:sz w:val="20"/>
          <w:szCs w:val="20"/>
        </w:rPr>
        <w:t>nașteri</w:t>
      </w:r>
      <w:r w:rsidRPr="003B6356">
        <w:rPr>
          <w:rFonts w:ascii="Times New Roman" w:hAnsi="Times New Roman" w:cs="Times New Roman"/>
          <w:sz w:val="20"/>
          <w:szCs w:val="20"/>
        </w:rPr>
        <w:t>. Aceasta reprezintă cea mai frecventă cauză de obstrucție duodenală în rândul nou-născuților.</w:t>
      </w:r>
    </w:p>
    <w:p w14:paraId="67513C94" w14:textId="40CF63EB" w:rsidR="00D13DDE" w:rsidRPr="003B6356" w:rsidRDefault="00D13DD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Etiopatogenie</w:t>
      </w:r>
      <w:r w:rsidR="00F27FCB" w:rsidRPr="003B6356">
        <w:rPr>
          <w:rFonts w:ascii="Times New Roman" w:hAnsi="Times New Roman" w:cs="Times New Roman"/>
          <w:sz w:val="20"/>
          <w:szCs w:val="20"/>
        </w:rPr>
        <w:t xml:space="preserve">. </w:t>
      </w:r>
      <w:r w:rsidRPr="003B6356">
        <w:rPr>
          <w:rFonts w:ascii="Times New Roman" w:hAnsi="Times New Roman" w:cs="Times New Roman"/>
          <w:sz w:val="20"/>
          <w:szCs w:val="20"/>
        </w:rPr>
        <w:t>Se presupune că există anumite deficiențe în recanalizarea mucoasei intestinului subțire în perioada embrionară de dezvoltare a fătului, însă mecanismul nu e complet elucidat.  Sediul atreziei duodenale este mai frecvent la nivelul joncțiunii D2-D3.  Aproximativ jumătate din nou-născuții cu atrezie sau stenoză duodenală asociază alte anomalii sau malformații precum: sindrom Down, pancreas inelar, anomalii congenitale cardiace, malrotații intestinale.</w:t>
      </w:r>
    </w:p>
    <w:p w14:paraId="328DF1BA" w14:textId="7DB623C5" w:rsidR="00D13DDE" w:rsidRPr="003B6356" w:rsidRDefault="00D13DDE"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b/>
        <w:t xml:space="preserve"> </w:t>
      </w:r>
      <w:r w:rsidR="00F27FCB" w:rsidRPr="003B6356">
        <w:rPr>
          <w:rFonts w:ascii="Times New Roman" w:hAnsi="Times New Roman" w:cs="Times New Roman"/>
          <w:b/>
          <w:bCs/>
          <w:sz w:val="20"/>
          <w:szCs w:val="20"/>
        </w:rPr>
        <w:t>Anatomie patologică.</w:t>
      </w:r>
      <w:r w:rsidR="00F27FCB" w:rsidRPr="003B6356">
        <w:rPr>
          <w:rFonts w:ascii="Times New Roman" w:hAnsi="Times New Roman" w:cs="Times New Roman"/>
          <w:sz w:val="20"/>
          <w:szCs w:val="20"/>
        </w:rPr>
        <w:t xml:space="preserve"> </w:t>
      </w:r>
      <w:r w:rsidRPr="003B6356">
        <w:rPr>
          <w:rFonts w:ascii="Times New Roman" w:hAnsi="Times New Roman" w:cs="Times New Roman"/>
          <w:sz w:val="20"/>
          <w:szCs w:val="20"/>
        </w:rPr>
        <w:t>Atrezia de duoden se clasifică în 3 categorii:</w:t>
      </w:r>
    </w:p>
    <w:p w14:paraId="0A7F3EFF" w14:textId="7809E2A6" w:rsidR="00D13DDE" w:rsidRPr="003B6356" w:rsidRDefault="00D13DDE" w:rsidP="00B57CB3">
      <w:pPr>
        <w:pStyle w:val="ListParagraph"/>
        <w:numPr>
          <w:ilvl w:val="0"/>
          <w:numId w:val="13"/>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Atrezie tip I  este cea mai frecvent întâlnită (92%) și este datorată unui sept format din mucoasa și </w:t>
      </w:r>
      <w:r w:rsidR="00FF1657" w:rsidRPr="003B6356">
        <w:rPr>
          <w:rFonts w:ascii="Times New Roman" w:hAnsi="Times New Roman" w:cs="Times New Roman"/>
          <w:sz w:val="20"/>
          <w:szCs w:val="20"/>
        </w:rPr>
        <w:t>submucoasă</w:t>
      </w:r>
      <w:r w:rsidRPr="003B6356">
        <w:rPr>
          <w:rFonts w:ascii="Times New Roman" w:hAnsi="Times New Roman" w:cs="Times New Roman"/>
          <w:sz w:val="20"/>
          <w:szCs w:val="20"/>
        </w:rPr>
        <w:t xml:space="preserve"> duodenală fără implicarea muscularei ce determină obstrucție completă. O variantă a atreziei de tip 1 poate fi prin obstrucționarea lumenului datorită unei mucoase elongate, subțiri ce colabează în lumenul duodenal. În cazul în care septul prezintă orificiu central, atrezia de tip 1 poate determina o obstrucție incompletă.</w:t>
      </w:r>
    </w:p>
    <w:p w14:paraId="4EA0689E" w14:textId="2E48E740" w:rsidR="00D13DDE" w:rsidRPr="003B6356" w:rsidRDefault="00D13DDE" w:rsidP="00B57CB3">
      <w:pPr>
        <w:pStyle w:val="ListParagraph"/>
        <w:numPr>
          <w:ilvl w:val="0"/>
          <w:numId w:val="13"/>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lastRenderedPageBreak/>
        <w:t xml:space="preserve">Atrezie tip II (1%) este datorată unui cordon fibros fără lumen care face legătura dintre segmentul proximal dilatat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hipertrofiat  cu duodenul sub</w:t>
      </w:r>
      <w:r w:rsidR="00FF1657">
        <w:rPr>
          <w:rFonts w:ascii="Times New Roman" w:hAnsi="Times New Roman" w:cs="Times New Roman"/>
          <w:sz w:val="20"/>
          <w:szCs w:val="20"/>
        </w:rPr>
        <w:t>-</w:t>
      </w:r>
      <w:r w:rsidRPr="003B6356">
        <w:rPr>
          <w:rFonts w:ascii="Times New Roman" w:hAnsi="Times New Roman" w:cs="Times New Roman"/>
          <w:sz w:val="20"/>
          <w:szCs w:val="20"/>
        </w:rPr>
        <w:t>atrezic îngustat. Mezenterul este intact.</w:t>
      </w:r>
    </w:p>
    <w:p w14:paraId="00BB3DDE" w14:textId="21567893" w:rsidR="00D13DDE" w:rsidRPr="003B6356" w:rsidRDefault="00D13DDE" w:rsidP="00B57CB3">
      <w:pPr>
        <w:pStyle w:val="ListParagraph"/>
        <w:numPr>
          <w:ilvl w:val="0"/>
          <w:numId w:val="13"/>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Atrezie tip III (completă – 7% ).Segmentul proximal este mult dilatat și hipertrofiat. În acest tip de atrezie nu există nici-o legătură între segmentul proximal și distal.  (</w:t>
      </w:r>
      <w:r w:rsidR="00BF7830" w:rsidRPr="003B6356">
        <w:rPr>
          <w:rFonts w:ascii="Times New Roman" w:hAnsi="Times New Roman" w:cs="Times New Roman"/>
          <w:sz w:val="20"/>
          <w:szCs w:val="20"/>
        </w:rPr>
        <w:t xml:space="preserve">Figura </w:t>
      </w:r>
      <w:r w:rsidR="00BE05D2" w:rsidRPr="003B6356">
        <w:rPr>
          <w:rFonts w:ascii="Times New Roman" w:hAnsi="Times New Roman" w:cs="Times New Roman"/>
          <w:sz w:val="20"/>
          <w:szCs w:val="20"/>
        </w:rPr>
        <w:t>9</w:t>
      </w:r>
      <w:r w:rsidRPr="003B6356">
        <w:rPr>
          <w:rFonts w:ascii="Times New Roman" w:hAnsi="Times New Roman" w:cs="Times New Roman"/>
          <w:sz w:val="20"/>
          <w:szCs w:val="20"/>
        </w:rPr>
        <w:t xml:space="preserve">.1, </w:t>
      </w:r>
      <w:r w:rsidR="00BE05D2" w:rsidRPr="003B6356">
        <w:rPr>
          <w:rFonts w:ascii="Times New Roman" w:hAnsi="Times New Roman" w:cs="Times New Roman"/>
          <w:sz w:val="20"/>
          <w:szCs w:val="20"/>
        </w:rPr>
        <w:t>9</w:t>
      </w:r>
      <w:r w:rsidRPr="003B6356">
        <w:rPr>
          <w:rFonts w:ascii="Times New Roman" w:hAnsi="Times New Roman" w:cs="Times New Roman"/>
          <w:sz w:val="20"/>
          <w:szCs w:val="20"/>
        </w:rPr>
        <w:t>.2)</w:t>
      </w:r>
    </w:p>
    <w:p w14:paraId="08D0DB25" w14:textId="77777777" w:rsidR="00BE05D2" w:rsidRPr="003B6356" w:rsidRDefault="00BE05D2" w:rsidP="00B57CB3">
      <w:pPr>
        <w:spacing w:after="0" w:line="360" w:lineRule="auto"/>
        <w:jc w:val="both"/>
        <w:rPr>
          <w:rFonts w:ascii="Times New Roman" w:hAnsi="Times New Roman" w:cs="Times New Roman"/>
          <w:sz w:val="20"/>
          <w:szCs w:val="20"/>
        </w:rPr>
      </w:pPr>
    </w:p>
    <w:p w14:paraId="746A2A27" w14:textId="5B546F88" w:rsidR="00D13DDE" w:rsidRPr="003B6356" w:rsidRDefault="00855EAE" w:rsidP="00855EAE">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kkkkkkkkkkkkkkkkkkkkkkkkkkkkkkkkkkkkkkkkkkkkkkkkkk</w:t>
      </w:r>
    </w:p>
    <w:p w14:paraId="1BE7863B" w14:textId="77777777" w:rsidR="00CF5F07" w:rsidRPr="003B6356" w:rsidRDefault="00CF5F07" w:rsidP="00B57CB3">
      <w:pPr>
        <w:spacing w:after="0" w:line="360" w:lineRule="auto"/>
        <w:jc w:val="both"/>
        <w:rPr>
          <w:rFonts w:ascii="Times New Roman" w:hAnsi="Times New Roman" w:cs="Times New Roman"/>
          <w:sz w:val="20"/>
          <w:szCs w:val="20"/>
        </w:rPr>
      </w:pPr>
    </w:p>
    <w:p w14:paraId="68D01FB6" w14:textId="46410640" w:rsidR="00D13DDE" w:rsidRPr="003B6356" w:rsidRDefault="008F73E4" w:rsidP="00B57CB3">
      <w:p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9.2. </w:t>
      </w:r>
      <w:r w:rsidR="00D13DDE" w:rsidRPr="003B6356">
        <w:rPr>
          <w:rFonts w:ascii="Times New Roman" w:hAnsi="Times New Roman" w:cs="Times New Roman"/>
          <w:b/>
          <w:bCs/>
          <w:sz w:val="20"/>
          <w:szCs w:val="20"/>
        </w:rPr>
        <w:t>STENOZA DE DUODEN</w:t>
      </w:r>
    </w:p>
    <w:p w14:paraId="482CDBD5" w14:textId="77777777" w:rsidR="00CF5F07" w:rsidRPr="003B6356" w:rsidRDefault="00D13DD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00CF5F07" w:rsidRPr="003B6356">
        <w:rPr>
          <w:rFonts w:ascii="Times New Roman" w:hAnsi="Times New Roman" w:cs="Times New Roman"/>
          <w:b/>
          <w:bCs/>
          <w:sz w:val="20"/>
          <w:szCs w:val="20"/>
        </w:rPr>
        <w:t>.</w:t>
      </w:r>
      <w:r w:rsidR="00CF5F07" w:rsidRPr="003B6356">
        <w:rPr>
          <w:rFonts w:ascii="Times New Roman" w:hAnsi="Times New Roman" w:cs="Times New Roman"/>
          <w:sz w:val="20"/>
          <w:szCs w:val="20"/>
        </w:rPr>
        <w:t xml:space="preserve"> </w:t>
      </w:r>
      <w:r w:rsidRPr="003B6356">
        <w:rPr>
          <w:rFonts w:ascii="Times New Roman" w:hAnsi="Times New Roman" w:cs="Times New Roman"/>
          <w:sz w:val="20"/>
          <w:szCs w:val="20"/>
        </w:rPr>
        <w:t>Malformație congenitală a duodenului ce determină obstrucția parțială a duodenului. Aceasta poate fi clasificată ca și stenoza intrinsecă și extrinsecă în funcție de mecanismul de producere.</w:t>
      </w:r>
    </w:p>
    <w:p w14:paraId="14DB34A7" w14:textId="4509E507" w:rsidR="00CF5F07" w:rsidRPr="003B6356" w:rsidRDefault="00D13DD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Stenoza intrinsecă este datorată unui diafragm ce obturează lumenul, aceasta prezintă un orificiu îngust ce nu permite un pasaj normal a conținutului gastric și determină dilatarea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hipertrofia segmentului proximal duodenal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a stomacului (</w:t>
      </w:r>
      <w:r w:rsidR="00BF7830" w:rsidRPr="003B6356">
        <w:rPr>
          <w:rFonts w:ascii="Times New Roman" w:hAnsi="Times New Roman" w:cs="Times New Roman"/>
          <w:sz w:val="20"/>
          <w:szCs w:val="20"/>
        </w:rPr>
        <w:t>Figura</w:t>
      </w:r>
      <w:r w:rsidRPr="003B6356">
        <w:rPr>
          <w:rFonts w:ascii="Times New Roman" w:hAnsi="Times New Roman" w:cs="Times New Roman"/>
          <w:sz w:val="20"/>
          <w:szCs w:val="20"/>
        </w:rPr>
        <w:t xml:space="preserve"> </w:t>
      </w:r>
      <w:r w:rsidR="00CF5F07" w:rsidRPr="003B6356">
        <w:rPr>
          <w:rFonts w:ascii="Times New Roman" w:hAnsi="Times New Roman" w:cs="Times New Roman"/>
          <w:sz w:val="20"/>
          <w:szCs w:val="20"/>
        </w:rPr>
        <w:t>9</w:t>
      </w:r>
      <w:r w:rsidRPr="003B6356">
        <w:rPr>
          <w:rFonts w:ascii="Times New Roman" w:hAnsi="Times New Roman" w:cs="Times New Roman"/>
          <w:sz w:val="20"/>
          <w:szCs w:val="20"/>
        </w:rPr>
        <w:t>.3).</w:t>
      </w:r>
    </w:p>
    <w:p w14:paraId="3ECF8535" w14:textId="210D8743" w:rsidR="00D13DDE" w:rsidRPr="003B6356" w:rsidRDefault="00D13DD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Stenoza extrinsecă are ca și mecanism compresiunea externă exercitată de ligamentul Ladd – o bandă din ligamentul parietocolic drept, în contextul unui colon ascendent nefixat, rămas suspendat pe linia mediană în locul colonului transvers (</w:t>
      </w:r>
      <w:r w:rsidR="00BF7830" w:rsidRPr="003B6356">
        <w:rPr>
          <w:rFonts w:ascii="Times New Roman" w:hAnsi="Times New Roman" w:cs="Times New Roman"/>
          <w:sz w:val="20"/>
          <w:szCs w:val="20"/>
        </w:rPr>
        <w:t>Figura 9</w:t>
      </w:r>
      <w:r w:rsidRPr="003B6356">
        <w:rPr>
          <w:rFonts w:ascii="Times New Roman" w:hAnsi="Times New Roman" w:cs="Times New Roman"/>
          <w:sz w:val="20"/>
          <w:szCs w:val="20"/>
        </w:rPr>
        <w:t>.4). Tot o stenoză extrinsecă poate fi determinată de vena portă preduodenală, pensa aorto-mezenterică sau o duplicație de duoden.</w:t>
      </w:r>
    </w:p>
    <w:p w14:paraId="3A360F22" w14:textId="77777777" w:rsidR="00D13DDE" w:rsidRPr="003B6356" w:rsidRDefault="00D13DDE" w:rsidP="00B57CB3">
      <w:pPr>
        <w:spacing w:after="0" w:line="360" w:lineRule="auto"/>
        <w:jc w:val="both"/>
        <w:rPr>
          <w:rFonts w:ascii="Times New Roman" w:hAnsi="Times New Roman" w:cs="Times New Roman"/>
          <w:sz w:val="20"/>
          <w:szCs w:val="20"/>
        </w:rPr>
      </w:pPr>
    </w:p>
    <w:p w14:paraId="46EF4CC4" w14:textId="701D0466" w:rsidR="00D13DDE" w:rsidRPr="003B6356" w:rsidRDefault="00855EAE" w:rsidP="00B57CB3">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w:t>
      </w:r>
    </w:p>
    <w:p w14:paraId="6560C4A2" w14:textId="77777777" w:rsidR="00D13DDE" w:rsidRPr="003B6356" w:rsidRDefault="00D13DDE" w:rsidP="00B57CB3">
      <w:pPr>
        <w:spacing w:after="0" w:line="360" w:lineRule="auto"/>
        <w:jc w:val="both"/>
        <w:rPr>
          <w:rFonts w:ascii="Times New Roman" w:hAnsi="Times New Roman" w:cs="Times New Roman"/>
          <w:sz w:val="20"/>
          <w:szCs w:val="20"/>
        </w:rPr>
      </w:pPr>
    </w:p>
    <w:p w14:paraId="08228B5D" w14:textId="47307A54" w:rsidR="00D13DDE" w:rsidRPr="003B6356" w:rsidRDefault="008F73E4" w:rsidP="00B57CB3">
      <w:p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9.3. </w:t>
      </w:r>
      <w:r w:rsidR="00D13DDE" w:rsidRPr="003B6356">
        <w:rPr>
          <w:rFonts w:ascii="Times New Roman" w:hAnsi="Times New Roman" w:cs="Times New Roman"/>
          <w:b/>
          <w:bCs/>
          <w:sz w:val="20"/>
          <w:szCs w:val="20"/>
        </w:rPr>
        <w:t>PANCREASUL INELAR</w:t>
      </w:r>
    </w:p>
    <w:p w14:paraId="4524A2B3" w14:textId="41322F59" w:rsidR="00D13DDE" w:rsidRPr="003B6356" w:rsidRDefault="00D13DD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00CF5F07" w:rsidRPr="003B6356">
        <w:rPr>
          <w:rFonts w:ascii="Times New Roman" w:hAnsi="Times New Roman" w:cs="Times New Roman"/>
          <w:b/>
          <w:bCs/>
          <w:sz w:val="20"/>
          <w:szCs w:val="20"/>
        </w:rPr>
        <w:t>.</w:t>
      </w:r>
      <w:r w:rsidR="00CF5F07" w:rsidRPr="003B6356">
        <w:rPr>
          <w:rFonts w:ascii="Times New Roman" w:hAnsi="Times New Roman" w:cs="Times New Roman"/>
          <w:sz w:val="20"/>
          <w:szCs w:val="20"/>
        </w:rPr>
        <w:t xml:space="preserve"> </w:t>
      </w:r>
      <w:r w:rsidRPr="003B6356">
        <w:rPr>
          <w:rFonts w:ascii="Times New Roman" w:hAnsi="Times New Roman" w:cs="Times New Roman"/>
          <w:sz w:val="20"/>
          <w:szCs w:val="20"/>
        </w:rPr>
        <w:t>Malformație congenitală, consecință a unui viciu de dezvoltare al pancreasului, constând într</w:t>
      </w:r>
      <w:r w:rsidR="00FF1657">
        <w:rPr>
          <w:rFonts w:ascii="Times New Roman" w:hAnsi="Times New Roman" w:cs="Times New Roman"/>
          <w:sz w:val="20"/>
          <w:szCs w:val="20"/>
        </w:rPr>
        <w:t xml:space="preserve">-o </w:t>
      </w:r>
      <w:r w:rsidRPr="003B6356">
        <w:rPr>
          <w:rFonts w:ascii="Times New Roman" w:hAnsi="Times New Roman" w:cs="Times New Roman"/>
          <w:sz w:val="20"/>
          <w:szCs w:val="20"/>
        </w:rPr>
        <w:t xml:space="preserve">bandă de </w:t>
      </w:r>
      <w:r w:rsidR="00FF1657" w:rsidRPr="003B6356">
        <w:rPr>
          <w:rFonts w:ascii="Times New Roman" w:hAnsi="Times New Roman" w:cs="Times New Roman"/>
          <w:sz w:val="20"/>
          <w:szCs w:val="20"/>
        </w:rPr>
        <w:t>țesut</w:t>
      </w:r>
      <w:r w:rsidRPr="003B6356">
        <w:rPr>
          <w:rFonts w:ascii="Times New Roman" w:hAnsi="Times New Roman" w:cs="Times New Roman"/>
          <w:sz w:val="20"/>
          <w:szCs w:val="20"/>
        </w:rPr>
        <w:t xml:space="preserve"> pancreatic ce înconjoară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întretaie porțiunea a doua a duodenului. Asociat se constată prezența unei atrezii sau stenoze intrinseci duodenale sub această leziune motiv pentru care pancreasul inelar determină o obstrucție mixtă (</w:t>
      </w:r>
      <w:r w:rsidR="00BF7830" w:rsidRPr="003B6356">
        <w:rPr>
          <w:rFonts w:ascii="Times New Roman" w:hAnsi="Times New Roman" w:cs="Times New Roman"/>
          <w:sz w:val="20"/>
          <w:szCs w:val="20"/>
        </w:rPr>
        <w:t>Figura 9</w:t>
      </w:r>
      <w:r w:rsidRPr="003B6356">
        <w:rPr>
          <w:rFonts w:ascii="Times New Roman" w:hAnsi="Times New Roman" w:cs="Times New Roman"/>
          <w:sz w:val="20"/>
          <w:szCs w:val="20"/>
        </w:rPr>
        <w:t>.5).</w:t>
      </w:r>
    </w:p>
    <w:p w14:paraId="29257632" w14:textId="77777777" w:rsidR="00CF5F07" w:rsidRPr="003B6356" w:rsidRDefault="00CF5F07" w:rsidP="00B57CB3">
      <w:pPr>
        <w:spacing w:after="0" w:line="360" w:lineRule="auto"/>
        <w:ind w:firstLine="708"/>
        <w:jc w:val="both"/>
        <w:rPr>
          <w:rFonts w:ascii="Times New Roman" w:hAnsi="Times New Roman" w:cs="Times New Roman"/>
          <w:sz w:val="20"/>
          <w:szCs w:val="20"/>
        </w:rPr>
      </w:pPr>
    </w:p>
    <w:p w14:paraId="390C979B" w14:textId="2FF7598B" w:rsidR="00CF5F07" w:rsidRPr="003B6356" w:rsidRDefault="00855EAE" w:rsidP="00B57CB3">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kkkkkkkkkkkkkkkkkkkkkkkkkkkkkkkkkkkkkkkkkkk</w:t>
      </w:r>
    </w:p>
    <w:p w14:paraId="28273496" w14:textId="3447942F" w:rsidR="00CF5F07" w:rsidRPr="003B6356" w:rsidRDefault="00D13DD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Tabloul clinic și paraclinic</w:t>
      </w:r>
      <w:r w:rsidR="00CF5F07" w:rsidRPr="003B6356">
        <w:rPr>
          <w:rFonts w:ascii="Times New Roman" w:hAnsi="Times New Roman" w:cs="Times New Roman"/>
          <w:b/>
          <w:bCs/>
          <w:sz w:val="20"/>
          <w:szCs w:val="20"/>
        </w:rPr>
        <w:t>.</w:t>
      </w:r>
      <w:r w:rsidR="00CF5F07" w:rsidRPr="003B6356">
        <w:rPr>
          <w:rFonts w:ascii="Times New Roman" w:hAnsi="Times New Roman" w:cs="Times New Roman"/>
          <w:sz w:val="20"/>
          <w:szCs w:val="20"/>
        </w:rPr>
        <w:t xml:space="preserve"> </w:t>
      </w:r>
      <w:r w:rsidRPr="003B6356">
        <w:rPr>
          <w:rFonts w:ascii="Times New Roman" w:hAnsi="Times New Roman" w:cs="Times New Roman"/>
          <w:sz w:val="20"/>
          <w:szCs w:val="20"/>
        </w:rPr>
        <w:t>Progresele medicinei prenatale au făcut posibilă diagnosticarea acestei patologii prin ecografia fetală încă din viața intrauterină a fătului, în general diagnosticul poate fi pus în luna a 7 a – a 8 a de sarcină, mai ales în context de sarcină care a evoluat cu hidramnios.</w:t>
      </w:r>
    </w:p>
    <w:p w14:paraId="1C571ED6" w14:textId="213F5708" w:rsidR="00CF5F07" w:rsidRPr="003B6356" w:rsidRDefault="00D13DD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Nou-născutul cu atrezie duodenală prezintă abdomen scafoid și vărsături bilioase în prima oră de la naștere, </w:t>
      </w:r>
      <w:r w:rsidR="00FF1657" w:rsidRPr="003B6356">
        <w:rPr>
          <w:rFonts w:ascii="Times New Roman" w:hAnsi="Times New Roman" w:cs="Times New Roman"/>
          <w:sz w:val="20"/>
          <w:szCs w:val="20"/>
        </w:rPr>
        <w:t>absența</w:t>
      </w:r>
      <w:r w:rsidRPr="003B6356">
        <w:rPr>
          <w:rFonts w:ascii="Times New Roman" w:hAnsi="Times New Roman" w:cs="Times New Roman"/>
          <w:sz w:val="20"/>
          <w:szCs w:val="20"/>
        </w:rPr>
        <w:t xml:space="preserve"> scaunului meconial. În 15% din cazuri nou-născuții pot prezenta vărsături non</w:t>
      </w:r>
      <w:r w:rsidR="00FF1657">
        <w:rPr>
          <w:rFonts w:ascii="Times New Roman" w:hAnsi="Times New Roman" w:cs="Times New Roman"/>
          <w:sz w:val="20"/>
          <w:szCs w:val="20"/>
        </w:rPr>
        <w:t>-</w:t>
      </w:r>
      <w:r w:rsidRPr="003B6356">
        <w:rPr>
          <w:rFonts w:ascii="Times New Roman" w:hAnsi="Times New Roman" w:cs="Times New Roman"/>
          <w:sz w:val="20"/>
          <w:szCs w:val="20"/>
        </w:rPr>
        <w:t>bilioase datorită sediului preampular al atreziei. Aspirația cu sondă nazo-gastrică a nou-născutului poate sugera prezența obstrucției. Un volum de peste 20 ml a aspiratului este sugestibil pentru obstrucție comparativ cu cei sub 5 ml - volumul normal de aspirat ce poate fi întâlnit.</w:t>
      </w:r>
    </w:p>
    <w:p w14:paraId="2E7897C8" w14:textId="1CF81B74" w:rsidR="00D13DDE" w:rsidRPr="003B6356" w:rsidRDefault="00D13DD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Radiografia abdominală relevă semnul “double bubble”  și absența gazelor intestinale distal de defect (</w:t>
      </w:r>
      <w:r w:rsidR="00CF5F07" w:rsidRPr="003B6356">
        <w:rPr>
          <w:rFonts w:ascii="Times New Roman" w:hAnsi="Times New Roman" w:cs="Times New Roman"/>
          <w:sz w:val="20"/>
          <w:szCs w:val="20"/>
        </w:rPr>
        <w:t>F</w:t>
      </w:r>
      <w:r w:rsidRPr="003B6356">
        <w:rPr>
          <w:rFonts w:ascii="Times New Roman" w:hAnsi="Times New Roman" w:cs="Times New Roman"/>
          <w:sz w:val="20"/>
          <w:szCs w:val="20"/>
        </w:rPr>
        <w:t>ig</w:t>
      </w:r>
      <w:r w:rsidR="00CF5F07" w:rsidRPr="003B6356">
        <w:rPr>
          <w:rFonts w:ascii="Times New Roman" w:hAnsi="Times New Roman" w:cs="Times New Roman"/>
          <w:sz w:val="20"/>
          <w:szCs w:val="20"/>
        </w:rPr>
        <w:t>ura</w:t>
      </w:r>
      <w:r w:rsidRPr="003B6356">
        <w:rPr>
          <w:rFonts w:ascii="Times New Roman" w:hAnsi="Times New Roman" w:cs="Times New Roman"/>
          <w:sz w:val="20"/>
          <w:szCs w:val="20"/>
        </w:rPr>
        <w:t xml:space="preserve"> </w:t>
      </w:r>
      <w:r w:rsidR="00CF5F07" w:rsidRPr="003B6356">
        <w:rPr>
          <w:rFonts w:ascii="Times New Roman" w:hAnsi="Times New Roman" w:cs="Times New Roman"/>
          <w:sz w:val="20"/>
          <w:szCs w:val="20"/>
        </w:rPr>
        <w:t>9</w:t>
      </w:r>
      <w:r w:rsidRPr="003B6356">
        <w:rPr>
          <w:rFonts w:ascii="Times New Roman" w:hAnsi="Times New Roman" w:cs="Times New Roman"/>
          <w:sz w:val="20"/>
          <w:szCs w:val="20"/>
        </w:rPr>
        <w:t>.6).</w:t>
      </w:r>
      <w:r w:rsidR="00CF5F07" w:rsidRPr="003B6356">
        <w:rPr>
          <w:rFonts w:ascii="Times New Roman" w:hAnsi="Times New Roman" w:cs="Times New Roman"/>
          <w:sz w:val="20"/>
          <w:szCs w:val="20"/>
        </w:rPr>
        <w:t xml:space="preserve"> </w:t>
      </w:r>
      <w:r w:rsidRPr="003B6356">
        <w:rPr>
          <w:rFonts w:ascii="Times New Roman" w:hAnsi="Times New Roman" w:cs="Times New Roman"/>
          <w:sz w:val="20"/>
          <w:szCs w:val="20"/>
        </w:rPr>
        <w:t>Bariu pasaj poate fi utilizat pentru a exclude malrotația și volvulusul intestinal.</w:t>
      </w:r>
    </w:p>
    <w:p w14:paraId="24680081" w14:textId="27B5850D" w:rsidR="00D13DDE" w:rsidRPr="003B6356" w:rsidRDefault="00D13DDE" w:rsidP="008F73E4">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De </w:t>
      </w:r>
      <w:r w:rsidR="00FF1657" w:rsidRPr="003B6356">
        <w:rPr>
          <w:rFonts w:ascii="Times New Roman" w:hAnsi="Times New Roman" w:cs="Times New Roman"/>
          <w:sz w:val="20"/>
          <w:szCs w:val="20"/>
        </w:rPr>
        <w:t>asemenea</w:t>
      </w:r>
      <w:r w:rsidRPr="003B6356">
        <w:rPr>
          <w:rFonts w:ascii="Times New Roman" w:hAnsi="Times New Roman" w:cs="Times New Roman"/>
          <w:sz w:val="20"/>
          <w:szCs w:val="20"/>
        </w:rPr>
        <w:t xml:space="preserve"> analizele de laborator precum hemoleucogramă cu formulă leucocitară, ionogramă, </w:t>
      </w:r>
      <w:r w:rsidR="00FF1657" w:rsidRPr="003B6356">
        <w:rPr>
          <w:rFonts w:ascii="Times New Roman" w:hAnsi="Times New Roman" w:cs="Times New Roman"/>
          <w:sz w:val="20"/>
          <w:szCs w:val="20"/>
        </w:rPr>
        <w:t>ASTRUP</w:t>
      </w:r>
      <w:r w:rsidRPr="003B6356">
        <w:rPr>
          <w:rFonts w:ascii="Times New Roman" w:hAnsi="Times New Roman" w:cs="Times New Roman"/>
          <w:sz w:val="20"/>
          <w:szCs w:val="20"/>
        </w:rPr>
        <w:t xml:space="preserve">, sunt necesare pentru a determina statusul nou-născutului. În mod </w:t>
      </w:r>
      <w:r w:rsidR="00FF1657" w:rsidRPr="003B6356">
        <w:rPr>
          <w:rFonts w:ascii="Times New Roman" w:hAnsi="Times New Roman" w:cs="Times New Roman"/>
          <w:sz w:val="20"/>
          <w:szCs w:val="20"/>
        </w:rPr>
        <w:t>obișnuit</w:t>
      </w:r>
      <w:r w:rsidRPr="003B6356">
        <w:rPr>
          <w:rFonts w:ascii="Times New Roman" w:hAnsi="Times New Roman" w:cs="Times New Roman"/>
          <w:sz w:val="20"/>
          <w:szCs w:val="20"/>
        </w:rPr>
        <w:t xml:space="preserve"> pacienții cu vărsături multiple </w:t>
      </w:r>
      <w:r w:rsidRPr="003B6356">
        <w:rPr>
          <w:rFonts w:ascii="Times New Roman" w:hAnsi="Times New Roman" w:cs="Times New Roman"/>
          <w:sz w:val="20"/>
          <w:szCs w:val="20"/>
        </w:rPr>
        <w:lastRenderedPageBreak/>
        <w:t>prezintă alcaloză metabolică hipocloremică hipopotasemică. Ecografia cardiacă este necesară datorită riscului crescut de malformații congenitale cardiace asociate.</w:t>
      </w:r>
    </w:p>
    <w:p w14:paraId="44E81CA5" w14:textId="2AA9BF85" w:rsidR="00D13DDE" w:rsidRPr="003B6356" w:rsidRDefault="00855EAE" w:rsidP="00B57CB3">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w:t>
      </w:r>
    </w:p>
    <w:p w14:paraId="704CF402" w14:textId="298B6573" w:rsidR="00CF5F07" w:rsidRPr="003B6356" w:rsidRDefault="00D13DD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În stenoze duodenale, obstrucțiile sunt de obicei incomplete, cu un oarecare pasaj al conținutului gastric. </w:t>
      </w:r>
      <w:r w:rsidR="001021BF" w:rsidRPr="003B6356">
        <w:rPr>
          <w:rFonts w:ascii="Times New Roman" w:hAnsi="Times New Roman" w:cs="Times New Roman"/>
          <w:sz w:val="20"/>
          <w:szCs w:val="20"/>
        </w:rPr>
        <w:t>Pacienții</w:t>
      </w:r>
      <w:r w:rsidRPr="003B6356">
        <w:rPr>
          <w:rFonts w:ascii="Times New Roman" w:hAnsi="Times New Roman" w:cs="Times New Roman"/>
          <w:sz w:val="20"/>
          <w:szCs w:val="20"/>
        </w:rPr>
        <w:t xml:space="preserve"> cu stenoză duodenală vor avea o simptomatologie mai estompată, vărsături intermitente, </w:t>
      </w:r>
      <w:r w:rsidR="00FF1657" w:rsidRPr="003B6356">
        <w:rPr>
          <w:rFonts w:ascii="Times New Roman" w:hAnsi="Times New Roman" w:cs="Times New Roman"/>
          <w:sz w:val="20"/>
          <w:szCs w:val="20"/>
        </w:rPr>
        <w:t>alimentație</w:t>
      </w:r>
      <w:r w:rsidRPr="003B6356">
        <w:rPr>
          <w:rFonts w:ascii="Times New Roman" w:hAnsi="Times New Roman" w:cs="Times New Roman"/>
          <w:sz w:val="20"/>
          <w:szCs w:val="20"/>
        </w:rPr>
        <w:t xml:space="preserve"> dificilă. Radiologic se constată aer în intestin și  semnul “double bubble” nu este prezent.</w:t>
      </w:r>
    </w:p>
    <w:p w14:paraId="32279522" w14:textId="4EC631FC" w:rsidR="00D13DDE" w:rsidRPr="003B6356" w:rsidRDefault="00D13DD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 pozitiv</w:t>
      </w:r>
      <w:r w:rsidR="00CF5F07" w:rsidRPr="003B6356">
        <w:rPr>
          <w:rFonts w:ascii="Times New Roman" w:hAnsi="Times New Roman" w:cs="Times New Roman"/>
          <w:b/>
          <w:bCs/>
          <w:sz w:val="20"/>
          <w:szCs w:val="20"/>
        </w:rPr>
        <w:t>.</w:t>
      </w:r>
      <w:r w:rsidR="00CF5F07"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Diagnosticul postnatal se </w:t>
      </w:r>
      <w:r w:rsidR="00FF1657" w:rsidRPr="003B6356">
        <w:rPr>
          <w:rFonts w:ascii="Times New Roman" w:hAnsi="Times New Roman" w:cs="Times New Roman"/>
          <w:sz w:val="20"/>
          <w:szCs w:val="20"/>
        </w:rPr>
        <w:t>stabilește</w:t>
      </w:r>
      <w:r w:rsidRPr="003B6356">
        <w:rPr>
          <w:rFonts w:ascii="Times New Roman" w:hAnsi="Times New Roman" w:cs="Times New Roman"/>
          <w:sz w:val="20"/>
          <w:szCs w:val="20"/>
        </w:rPr>
        <w:t xml:space="preserve"> imediat după </w:t>
      </w:r>
      <w:r w:rsidR="006A5EE2" w:rsidRPr="003B6356">
        <w:rPr>
          <w:rFonts w:ascii="Times New Roman" w:hAnsi="Times New Roman" w:cs="Times New Roman"/>
          <w:sz w:val="20"/>
          <w:szCs w:val="20"/>
        </w:rPr>
        <w:t>naștere</w:t>
      </w:r>
      <w:r w:rsidRPr="003B6356">
        <w:rPr>
          <w:rFonts w:ascii="Times New Roman" w:hAnsi="Times New Roman" w:cs="Times New Roman"/>
          <w:sz w:val="20"/>
          <w:szCs w:val="20"/>
        </w:rPr>
        <w:t xml:space="preserve"> pe baza datelor clinice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investigațiilor imagistice.</w:t>
      </w:r>
      <w:r w:rsidR="00CF5F07"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În cazul în care sarcina a fost urmărită, diagnosticul pozitiv de obstrucție este pus antenatal cu confirmarea radiologică imediat postnatală. Pentru nou-născuții care la naștere au prezentat vărsături bilioase și pe aspiratul nazo-gastric au avut mai mult de 20 de ml, se poate introduce 40-60 ml de aer pentru a reproduce </w:t>
      </w:r>
      <w:bookmarkStart w:id="9" w:name="_Hlk178543928"/>
      <w:r w:rsidRPr="003B6356">
        <w:rPr>
          <w:rFonts w:ascii="Times New Roman" w:hAnsi="Times New Roman" w:cs="Times New Roman"/>
          <w:sz w:val="20"/>
          <w:szCs w:val="20"/>
        </w:rPr>
        <w:t xml:space="preserve">semnul “double bubble” </w:t>
      </w:r>
      <w:bookmarkEnd w:id="9"/>
      <w:r w:rsidRPr="003B6356">
        <w:rPr>
          <w:rFonts w:ascii="Times New Roman" w:hAnsi="Times New Roman" w:cs="Times New Roman"/>
          <w:sz w:val="20"/>
          <w:szCs w:val="20"/>
        </w:rPr>
        <w:t xml:space="preserve">și a confirma diagnosticul.  </w:t>
      </w:r>
    </w:p>
    <w:p w14:paraId="45C5801D" w14:textId="77777777" w:rsidR="00CF5F07" w:rsidRPr="003B6356" w:rsidRDefault="00D13DD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 diferențial</w:t>
      </w:r>
      <w:r w:rsidR="00CF5F07" w:rsidRPr="003B6356">
        <w:rPr>
          <w:rFonts w:ascii="Times New Roman" w:hAnsi="Times New Roman" w:cs="Times New Roman"/>
          <w:b/>
          <w:bCs/>
          <w:sz w:val="20"/>
          <w:szCs w:val="20"/>
        </w:rPr>
        <w:t>.</w:t>
      </w:r>
      <w:r w:rsidR="00CF5F07" w:rsidRPr="003B6356">
        <w:rPr>
          <w:rFonts w:ascii="Times New Roman" w:hAnsi="Times New Roman" w:cs="Times New Roman"/>
          <w:sz w:val="20"/>
          <w:szCs w:val="20"/>
        </w:rPr>
        <w:t xml:space="preserve"> </w:t>
      </w:r>
      <w:r w:rsidRPr="003B6356">
        <w:rPr>
          <w:rFonts w:ascii="Times New Roman" w:hAnsi="Times New Roman" w:cs="Times New Roman"/>
          <w:sz w:val="20"/>
          <w:szCs w:val="20"/>
        </w:rPr>
        <w:t>Include malformațiile congenitale de intestin subțire, volvulus, ileus meconial, peritonita meconială, aganglionoza colonului.</w:t>
      </w:r>
    </w:p>
    <w:p w14:paraId="6CFB7C9B" w14:textId="77777777" w:rsidR="00CF5F07" w:rsidRPr="003B6356" w:rsidRDefault="00D13DD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00CF5F07" w:rsidRPr="003B6356">
        <w:rPr>
          <w:rFonts w:ascii="Times New Roman" w:hAnsi="Times New Roman" w:cs="Times New Roman"/>
          <w:b/>
          <w:bCs/>
          <w:sz w:val="20"/>
          <w:szCs w:val="20"/>
        </w:rPr>
        <w:t>.</w:t>
      </w:r>
      <w:r w:rsidR="00CF5F07"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Preoperator se impune decompresia gastrică și reechilibrarea hidro-electrolitică și acido-bazică a nou-născutului. În general acești pacienți sunt prematuri sau nou-născuți cu greutate foarte mică la naștere, ceea ce impune o atentă pregătire preoperatorie. Tratamentul chirurgical constă în corecția malformației duodenale, cea mai utilizată tehnică chirurgicală pentru corecția atreziei, stenozei duodenale sau a pancreasului inelar fiind duodeonoduodenostomia, care poate fi  efectuată clasic sau laparoscopic. </w:t>
      </w:r>
    </w:p>
    <w:p w14:paraId="66E1DEAA" w14:textId="2FAF0FAB" w:rsidR="00CF5F07" w:rsidRPr="003B6356" w:rsidRDefault="00D13DD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Complicații</w:t>
      </w:r>
      <w:r w:rsidR="00CF5F07" w:rsidRPr="003B6356">
        <w:rPr>
          <w:rFonts w:ascii="Times New Roman" w:hAnsi="Times New Roman" w:cs="Times New Roman"/>
          <w:b/>
          <w:bCs/>
          <w:sz w:val="20"/>
          <w:szCs w:val="20"/>
        </w:rPr>
        <w:t>.</w:t>
      </w:r>
      <w:r w:rsidR="00CF5F07"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Fistula </w:t>
      </w:r>
      <w:r w:rsidR="00FF1657" w:rsidRPr="003B6356">
        <w:rPr>
          <w:rFonts w:ascii="Times New Roman" w:hAnsi="Times New Roman" w:cs="Times New Roman"/>
          <w:sz w:val="20"/>
          <w:szCs w:val="20"/>
        </w:rPr>
        <w:t>anastomotică</w:t>
      </w:r>
      <w:r w:rsidRPr="003B6356">
        <w:rPr>
          <w:rFonts w:ascii="Times New Roman" w:hAnsi="Times New Roman" w:cs="Times New Roman"/>
          <w:sz w:val="20"/>
          <w:szCs w:val="20"/>
        </w:rPr>
        <w:t>, obstrucția duodenală și infecția locală sunt complicațiile cele mai frecvente.</w:t>
      </w:r>
      <w:r w:rsidR="00CF5F07" w:rsidRPr="003B6356">
        <w:rPr>
          <w:rFonts w:ascii="Times New Roman" w:hAnsi="Times New Roman" w:cs="Times New Roman"/>
          <w:sz w:val="20"/>
          <w:szCs w:val="20"/>
        </w:rPr>
        <w:t xml:space="preserve"> </w:t>
      </w:r>
      <w:r w:rsidRPr="003B6356">
        <w:rPr>
          <w:rFonts w:ascii="Times New Roman" w:hAnsi="Times New Roman" w:cs="Times New Roman"/>
          <w:sz w:val="20"/>
          <w:szCs w:val="20"/>
        </w:rPr>
        <w:t>Pe termen lung pot apărea complicații precum: boala de reflux gastro-esofagian, ulcer peptic, ulcer pe anastomoză, megaduoden, gastrita, boală aderențială.</w:t>
      </w:r>
    </w:p>
    <w:p w14:paraId="04D7BBEE" w14:textId="67D36E30" w:rsidR="00D13DDE" w:rsidRPr="003B6356" w:rsidRDefault="00D13DD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Evoluție și prognostic</w:t>
      </w:r>
      <w:r w:rsidR="00CF5F07"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Mortalitatea precoce post-operator este între 3-5%. Multe decese survin datorită malformațiilor asociate atreziei duodenale. Pe termen lung supraviețuirea acestor pacienți este de 90% și este datorată noilor tehnici de diagnosticare antenatală cât și a managementului preoperator și a tehnicilor chirurgicale. </w:t>
      </w:r>
    </w:p>
    <w:p w14:paraId="4B6D98F4" w14:textId="77777777" w:rsidR="00481869" w:rsidRPr="003B6356" w:rsidRDefault="00481869" w:rsidP="00B57CB3">
      <w:pPr>
        <w:spacing w:after="0" w:line="360" w:lineRule="auto"/>
        <w:jc w:val="both"/>
        <w:rPr>
          <w:rFonts w:ascii="Times New Roman" w:hAnsi="Times New Roman" w:cs="Times New Roman"/>
          <w:sz w:val="20"/>
          <w:szCs w:val="20"/>
        </w:rPr>
      </w:pPr>
      <w:bookmarkStart w:id="10" w:name="_Toc132039279"/>
    </w:p>
    <w:p w14:paraId="4ACB8256" w14:textId="0DFD59E0" w:rsidR="00585AB5" w:rsidRPr="003B6356" w:rsidRDefault="00E61FF3"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Capitolul 10</w:t>
      </w:r>
      <w:r w:rsidR="00346C16" w:rsidRPr="003B6356">
        <w:rPr>
          <w:rFonts w:ascii="Times New Roman" w:hAnsi="Times New Roman" w:cs="Times New Roman"/>
          <w:sz w:val="20"/>
          <w:szCs w:val="20"/>
        </w:rPr>
        <w:t xml:space="preserve">. </w:t>
      </w:r>
      <w:bookmarkEnd w:id="10"/>
      <w:r w:rsidR="00346C16" w:rsidRPr="003B6356">
        <w:rPr>
          <w:rFonts w:ascii="Times New Roman" w:hAnsi="Times New Roman" w:cs="Times New Roman"/>
          <w:b/>
          <w:bCs/>
          <w:sz w:val="20"/>
          <w:szCs w:val="20"/>
        </w:rPr>
        <w:t>ATREZIA ȘI STENOZA INTESTINALĂ</w:t>
      </w:r>
    </w:p>
    <w:p w14:paraId="3E9C16E2" w14:textId="77777777" w:rsidR="00585AB5" w:rsidRPr="003B6356" w:rsidRDefault="00585AB5" w:rsidP="00B57CB3">
      <w:pPr>
        <w:spacing w:after="0" w:line="360" w:lineRule="auto"/>
        <w:jc w:val="both"/>
        <w:rPr>
          <w:rFonts w:ascii="Times New Roman" w:hAnsi="Times New Roman" w:cs="Times New Roman"/>
          <w:sz w:val="20"/>
          <w:szCs w:val="20"/>
        </w:rPr>
      </w:pPr>
    </w:p>
    <w:p w14:paraId="11E79789" w14:textId="7C5406F6" w:rsidR="00E61FF3" w:rsidRPr="003B6356" w:rsidRDefault="00346C1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00E61FF3" w:rsidRPr="003B6356">
        <w:rPr>
          <w:rFonts w:ascii="Times New Roman" w:hAnsi="Times New Roman" w:cs="Times New Roman"/>
          <w:b/>
          <w:bCs/>
          <w:sz w:val="20"/>
          <w:szCs w:val="20"/>
        </w:rPr>
        <w:t>.</w:t>
      </w:r>
      <w:r w:rsidR="00E61FF3" w:rsidRPr="003B6356">
        <w:rPr>
          <w:rFonts w:ascii="Times New Roman" w:hAnsi="Times New Roman" w:cs="Times New Roman"/>
          <w:sz w:val="20"/>
          <w:szCs w:val="20"/>
        </w:rPr>
        <w:t xml:space="preserve"> </w:t>
      </w:r>
      <w:r w:rsidRPr="003B6356">
        <w:rPr>
          <w:rFonts w:ascii="Times New Roman" w:hAnsi="Times New Roman" w:cs="Times New Roman"/>
          <w:sz w:val="20"/>
          <w:szCs w:val="20"/>
        </w:rPr>
        <w:t>Atrezia și stenoza intestinală reprezintă cele mai frecvente malformații ale intestinului subțire și totodată sunt cele mai frecvente cauze de obstrucție intestinală la nou-născuți.</w:t>
      </w:r>
    </w:p>
    <w:p w14:paraId="5B318867" w14:textId="65FF658C" w:rsidR="00346C16" w:rsidRPr="003B6356" w:rsidRDefault="00346C1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După clasificarea Grosfeld, malformațiile congenitale intestinale se împart în:</w:t>
      </w:r>
    </w:p>
    <w:p w14:paraId="49CCCAAB" w14:textId="06E4CD59" w:rsidR="00346C16" w:rsidRPr="003B6356" w:rsidRDefault="00346C16" w:rsidP="00B57CB3">
      <w:pPr>
        <w:pStyle w:val="ListParagraph"/>
        <w:numPr>
          <w:ilvl w:val="0"/>
          <w:numId w:val="14"/>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Stenoză</w:t>
      </w:r>
      <w:r w:rsidR="00E61FF3"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 definită ca o îngustare localizată a lumenului intestinal, fără întreruperea peretelui intestinal. Adesea, musculara este neregulată iar submucoasa este îngroșată. </w:t>
      </w:r>
    </w:p>
    <w:p w14:paraId="5087CE79" w14:textId="77777777" w:rsidR="00346C16" w:rsidRPr="003B6356" w:rsidRDefault="00346C16" w:rsidP="00B57CB3">
      <w:pPr>
        <w:pStyle w:val="ListParagraph"/>
        <w:numPr>
          <w:ilvl w:val="0"/>
          <w:numId w:val="14"/>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Atrezie</w:t>
      </w:r>
    </w:p>
    <w:p w14:paraId="0508D552" w14:textId="77777777" w:rsidR="00346C16" w:rsidRPr="003B6356" w:rsidRDefault="00346C16" w:rsidP="00B57CB3">
      <w:pPr>
        <w:pStyle w:val="ListParagraph"/>
        <w:numPr>
          <w:ilvl w:val="0"/>
          <w:numId w:val="15"/>
        </w:numPr>
        <w:spacing w:after="0" w:line="360" w:lineRule="auto"/>
        <w:ind w:left="1068"/>
        <w:jc w:val="both"/>
        <w:rPr>
          <w:rFonts w:ascii="Times New Roman" w:hAnsi="Times New Roman" w:cs="Times New Roman"/>
          <w:sz w:val="20"/>
          <w:szCs w:val="20"/>
        </w:rPr>
      </w:pPr>
      <w:r w:rsidRPr="003B6356">
        <w:rPr>
          <w:rFonts w:ascii="Times New Roman" w:hAnsi="Times New Roman" w:cs="Times New Roman"/>
          <w:sz w:val="20"/>
          <w:szCs w:val="20"/>
        </w:rPr>
        <w:t>Tipul I - În atrezia jejunoileală de tip I, obstrucția intestinală apare secundar unei membrane formată din mucoasă și submucoasă, în timp ce musculara și seroasa rămân intacte, determinând dilatarea intestinului proximal și colabarea celui distal. Ca și în cazul stenozei, intestinul este cu perete continuu, fără defect de mezenter, cu lungime intestinală normală.</w:t>
      </w:r>
    </w:p>
    <w:p w14:paraId="3EEC6AB4" w14:textId="77777777" w:rsidR="00346C16" w:rsidRPr="003B6356" w:rsidRDefault="00346C16" w:rsidP="00B57CB3">
      <w:pPr>
        <w:pStyle w:val="ListParagraph"/>
        <w:numPr>
          <w:ilvl w:val="0"/>
          <w:numId w:val="15"/>
        </w:numPr>
        <w:spacing w:after="0" w:line="360" w:lineRule="auto"/>
        <w:ind w:left="1068"/>
        <w:jc w:val="both"/>
        <w:rPr>
          <w:rFonts w:ascii="Times New Roman" w:hAnsi="Times New Roman" w:cs="Times New Roman"/>
          <w:sz w:val="20"/>
          <w:szCs w:val="20"/>
        </w:rPr>
      </w:pPr>
      <w:r w:rsidRPr="003B6356">
        <w:rPr>
          <w:rFonts w:ascii="Times New Roman" w:hAnsi="Times New Roman" w:cs="Times New Roman"/>
          <w:sz w:val="20"/>
          <w:szCs w:val="20"/>
        </w:rPr>
        <w:t>Tipul II - Obstrucția intestinală este datorată unui cordon fibros. Mezenterul este intact.</w:t>
      </w:r>
    </w:p>
    <w:p w14:paraId="0EC652E9" w14:textId="77777777" w:rsidR="00346C16" w:rsidRPr="003B6356" w:rsidRDefault="00346C16" w:rsidP="00B57CB3">
      <w:pPr>
        <w:pStyle w:val="ListParagraph"/>
        <w:numPr>
          <w:ilvl w:val="0"/>
          <w:numId w:val="15"/>
        </w:numPr>
        <w:spacing w:after="0" w:line="360" w:lineRule="auto"/>
        <w:ind w:left="1068"/>
        <w:jc w:val="both"/>
        <w:rPr>
          <w:rFonts w:ascii="Times New Roman" w:hAnsi="Times New Roman" w:cs="Times New Roman"/>
          <w:sz w:val="20"/>
          <w:szCs w:val="20"/>
        </w:rPr>
      </w:pPr>
      <w:r w:rsidRPr="003B6356">
        <w:rPr>
          <w:rFonts w:ascii="Times New Roman" w:hAnsi="Times New Roman" w:cs="Times New Roman"/>
          <w:sz w:val="20"/>
          <w:szCs w:val="20"/>
        </w:rPr>
        <w:t>Tipul III -  Aceasta prezintă două subcategorii:</w:t>
      </w:r>
    </w:p>
    <w:p w14:paraId="69676E1D" w14:textId="77777777" w:rsidR="00346C16" w:rsidRPr="003B6356" w:rsidRDefault="00346C16" w:rsidP="00B57CB3">
      <w:pPr>
        <w:pStyle w:val="ListParagraph"/>
        <w:numPr>
          <w:ilvl w:val="0"/>
          <w:numId w:val="16"/>
        </w:numPr>
        <w:spacing w:after="0" w:line="360" w:lineRule="auto"/>
        <w:ind w:left="1428"/>
        <w:jc w:val="both"/>
        <w:rPr>
          <w:rFonts w:ascii="Times New Roman" w:hAnsi="Times New Roman" w:cs="Times New Roman"/>
          <w:sz w:val="20"/>
          <w:szCs w:val="20"/>
        </w:rPr>
      </w:pPr>
      <w:r w:rsidRPr="003B6356">
        <w:rPr>
          <w:rFonts w:ascii="Times New Roman" w:hAnsi="Times New Roman" w:cs="Times New Roman"/>
          <w:sz w:val="20"/>
          <w:szCs w:val="20"/>
        </w:rPr>
        <w:lastRenderedPageBreak/>
        <w:t>IIIa: În acest tip de atrezie ansa intestinală proximală se termină orb. Nu există continuitate între intestinul proximal și distal. Ansa intestinală proximală adesea este aperistaltică, rezultând de multe ori torsionări ce duc la necroză și perforație. Mezenterul prezintă defect în „V”. Lungimea intestinului este în general mai mică față de cea normală.</w:t>
      </w:r>
    </w:p>
    <w:p w14:paraId="3FF83496" w14:textId="2FA28F4A" w:rsidR="00346C16" w:rsidRPr="003B6356" w:rsidRDefault="00346C16" w:rsidP="00B57CB3">
      <w:pPr>
        <w:pStyle w:val="ListParagraph"/>
        <w:numPr>
          <w:ilvl w:val="0"/>
          <w:numId w:val="16"/>
        </w:numPr>
        <w:spacing w:after="0" w:line="360" w:lineRule="auto"/>
        <w:ind w:left="1428"/>
        <w:jc w:val="both"/>
        <w:rPr>
          <w:rFonts w:ascii="Times New Roman" w:hAnsi="Times New Roman" w:cs="Times New Roman"/>
          <w:sz w:val="20"/>
          <w:szCs w:val="20"/>
        </w:rPr>
      </w:pPr>
      <w:r w:rsidRPr="003B6356">
        <w:rPr>
          <w:rFonts w:ascii="Times New Roman" w:hAnsi="Times New Roman" w:cs="Times New Roman"/>
          <w:sz w:val="20"/>
          <w:szCs w:val="20"/>
        </w:rPr>
        <w:t xml:space="preserve">IIIb (coaja de măr, brad de </w:t>
      </w:r>
      <w:r w:rsidR="00FF1657" w:rsidRPr="003B6356">
        <w:rPr>
          <w:rFonts w:ascii="Times New Roman" w:hAnsi="Times New Roman" w:cs="Times New Roman"/>
          <w:sz w:val="20"/>
          <w:szCs w:val="20"/>
        </w:rPr>
        <w:t>Crăciun</w:t>
      </w:r>
      <w:r w:rsidRPr="003B6356">
        <w:rPr>
          <w:rFonts w:ascii="Times New Roman" w:hAnsi="Times New Roman" w:cs="Times New Roman"/>
          <w:sz w:val="20"/>
          <w:szCs w:val="20"/>
        </w:rPr>
        <w:t>): constă în atrezie jejunală acompaniată de  modificări anatomice ale arterelor mezenterice iar lungimea intestinului este semnificativ redusă. Intestinul subțire distal decomprimat se află liber în abdomen și ia o configurație helicoidală în jurul unui singur vas care provine din artera ileocolică sau arcadele colice drepte.</w:t>
      </w:r>
    </w:p>
    <w:p w14:paraId="30064778" w14:textId="1B59C5C3" w:rsidR="00346C16" w:rsidRPr="003B6356" w:rsidRDefault="00346C16" w:rsidP="00B57CB3">
      <w:pPr>
        <w:pStyle w:val="ListParagraph"/>
        <w:numPr>
          <w:ilvl w:val="0"/>
          <w:numId w:val="15"/>
        </w:numPr>
        <w:spacing w:after="0" w:line="360" w:lineRule="auto"/>
        <w:ind w:left="1068"/>
        <w:jc w:val="both"/>
        <w:rPr>
          <w:rFonts w:ascii="Times New Roman" w:hAnsi="Times New Roman" w:cs="Times New Roman"/>
          <w:sz w:val="20"/>
          <w:szCs w:val="20"/>
        </w:rPr>
      </w:pPr>
      <w:r w:rsidRPr="003B6356">
        <w:rPr>
          <w:rFonts w:ascii="Times New Roman" w:hAnsi="Times New Roman" w:cs="Times New Roman"/>
          <w:sz w:val="20"/>
          <w:szCs w:val="20"/>
        </w:rPr>
        <w:t xml:space="preserve">Tipul IV -  </w:t>
      </w:r>
      <w:r w:rsidR="00FF1657" w:rsidRPr="003B6356">
        <w:rPr>
          <w:rFonts w:ascii="Times New Roman" w:hAnsi="Times New Roman" w:cs="Times New Roman"/>
          <w:sz w:val="20"/>
          <w:szCs w:val="20"/>
        </w:rPr>
        <w:t>Intestinul</w:t>
      </w:r>
      <w:r w:rsidRPr="003B6356">
        <w:rPr>
          <w:rFonts w:ascii="Times New Roman" w:hAnsi="Times New Roman" w:cs="Times New Roman"/>
          <w:sz w:val="20"/>
          <w:szCs w:val="20"/>
        </w:rPr>
        <w:t xml:space="preserve"> prezintă multiple zone atrezice sau prezintă o combinație între atrezia tip I și Tip III (</w:t>
      </w:r>
      <w:r w:rsidR="00E61FF3" w:rsidRPr="003B6356">
        <w:rPr>
          <w:rFonts w:ascii="Times New Roman" w:hAnsi="Times New Roman" w:cs="Times New Roman"/>
          <w:sz w:val="20"/>
          <w:szCs w:val="20"/>
        </w:rPr>
        <w:t>Figura 10</w:t>
      </w:r>
      <w:r w:rsidRPr="003B6356">
        <w:rPr>
          <w:rFonts w:ascii="Times New Roman" w:hAnsi="Times New Roman" w:cs="Times New Roman"/>
          <w:sz w:val="20"/>
          <w:szCs w:val="20"/>
        </w:rPr>
        <w:t>.1).</w:t>
      </w:r>
    </w:p>
    <w:p w14:paraId="296F9B9A" w14:textId="77777777" w:rsidR="00E61FF3" w:rsidRPr="003B6356" w:rsidRDefault="00E61FF3" w:rsidP="00B57CB3">
      <w:pPr>
        <w:pStyle w:val="ListParagraph"/>
        <w:spacing w:after="0" w:line="360" w:lineRule="auto"/>
        <w:ind w:left="1068"/>
        <w:jc w:val="both"/>
        <w:rPr>
          <w:rFonts w:ascii="Times New Roman" w:hAnsi="Times New Roman" w:cs="Times New Roman"/>
          <w:sz w:val="20"/>
          <w:szCs w:val="20"/>
        </w:rPr>
      </w:pPr>
    </w:p>
    <w:p w14:paraId="7BF08C6C" w14:textId="792D07B5" w:rsidR="00346C16" w:rsidRPr="003B6356" w:rsidRDefault="00855EAE" w:rsidP="00B57CB3">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w:t>
      </w:r>
    </w:p>
    <w:p w14:paraId="334CB60B" w14:textId="69D6CE80" w:rsidR="00E61FF3" w:rsidRPr="003B6356" w:rsidRDefault="00346C1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Incidența</w:t>
      </w:r>
      <w:r w:rsidR="00E61FF3" w:rsidRPr="003B6356">
        <w:rPr>
          <w:rFonts w:ascii="Times New Roman" w:hAnsi="Times New Roman" w:cs="Times New Roman"/>
          <w:b/>
          <w:bCs/>
          <w:sz w:val="20"/>
          <w:szCs w:val="20"/>
        </w:rPr>
        <w:t>.</w:t>
      </w:r>
      <w:r w:rsidR="00E61FF3" w:rsidRPr="003B6356">
        <w:rPr>
          <w:rFonts w:ascii="Times New Roman" w:hAnsi="Times New Roman" w:cs="Times New Roman"/>
          <w:sz w:val="20"/>
          <w:szCs w:val="20"/>
        </w:rPr>
        <w:t xml:space="preserve"> </w:t>
      </w:r>
      <w:r w:rsidRPr="003B6356">
        <w:rPr>
          <w:rFonts w:ascii="Times New Roman" w:hAnsi="Times New Roman" w:cs="Times New Roman"/>
          <w:sz w:val="20"/>
          <w:szCs w:val="20"/>
        </w:rPr>
        <w:t>Prevalența malformațiilor intestinale congenitale variază la nivel mondial. Se poate aproxima o rată de 1 la 5000 de nașteri, fără preponderență între cele doua sexe dar cu o rată de 1 la 3 la nou-născuții prematuri.</w:t>
      </w:r>
    </w:p>
    <w:p w14:paraId="4448CF5D" w14:textId="01D296D7" w:rsidR="00E61FF3" w:rsidRPr="003B6356" w:rsidRDefault="00346C1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Etiopatogenie</w:t>
      </w:r>
      <w:r w:rsidR="00E61FF3" w:rsidRPr="003B6356">
        <w:rPr>
          <w:rFonts w:ascii="Times New Roman" w:hAnsi="Times New Roman" w:cs="Times New Roman"/>
          <w:b/>
          <w:bCs/>
          <w:sz w:val="20"/>
          <w:szCs w:val="20"/>
        </w:rPr>
        <w:t>.</w:t>
      </w:r>
      <w:r w:rsidR="00E61FF3" w:rsidRPr="003B6356">
        <w:rPr>
          <w:rFonts w:ascii="Times New Roman" w:hAnsi="Times New Roman" w:cs="Times New Roman"/>
          <w:sz w:val="20"/>
          <w:szCs w:val="20"/>
        </w:rPr>
        <w:t xml:space="preserve"> </w:t>
      </w:r>
      <w:r w:rsidRPr="003B6356">
        <w:rPr>
          <w:rFonts w:ascii="Times New Roman" w:hAnsi="Times New Roman" w:cs="Times New Roman"/>
          <w:sz w:val="20"/>
          <w:szCs w:val="20"/>
        </w:rPr>
        <w:t>Deși se crede că  aceste malformații apar sporadic, au fost descrise cazuri de atrezie intestinală familială. În mod general acceptat este că atrezia jejunoileală apare ca urmare a unei leziuni ischemice intrauterine la nivelul mezenterului. Perturbarea vasculară intrauterină poate duce la necroza ischemică a intestinului cu resorbție ulterioară a segmentului sau segmentelor afectate. De asemenea se ia în calcul în continuare teoria vasculară, care s-ar produce în săptămâna a 10-a la reintegrarea intestinului în cavitatea celomică, sau mai târziu în viața intrauterină prin volvulus, invaginație, ștrangulare.</w:t>
      </w:r>
    </w:p>
    <w:p w14:paraId="59C87DFA" w14:textId="68451B4B" w:rsidR="00E61FF3" w:rsidRPr="003B6356" w:rsidRDefault="00346C1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 clinic și paraclinic</w:t>
      </w:r>
      <w:r w:rsidR="00E61FF3" w:rsidRPr="003B6356">
        <w:rPr>
          <w:rFonts w:ascii="Times New Roman" w:hAnsi="Times New Roman" w:cs="Times New Roman"/>
          <w:sz w:val="20"/>
          <w:szCs w:val="20"/>
        </w:rPr>
        <w:t xml:space="preserve">. </w:t>
      </w:r>
      <w:r w:rsidRPr="003B6356">
        <w:rPr>
          <w:rFonts w:ascii="Times New Roman" w:hAnsi="Times New Roman" w:cs="Times New Roman"/>
          <w:sz w:val="20"/>
          <w:szCs w:val="20"/>
        </w:rPr>
        <w:t>Tabloul clinic pentru atrezii este de ocluzie intestinală cu semnele și simptomatologia caracteristică:</w:t>
      </w:r>
      <w:r w:rsidR="00E61FF3"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vărsătura bilioasă simptom dominant, din prima zi după </w:t>
      </w:r>
      <w:r w:rsidR="006A5EE2" w:rsidRPr="003B6356">
        <w:rPr>
          <w:rFonts w:ascii="Times New Roman" w:hAnsi="Times New Roman" w:cs="Times New Roman"/>
          <w:sz w:val="20"/>
          <w:szCs w:val="20"/>
        </w:rPr>
        <w:t>naștere</w:t>
      </w:r>
      <w:r w:rsidRPr="003B6356">
        <w:rPr>
          <w:rFonts w:ascii="Times New Roman" w:hAnsi="Times New Roman" w:cs="Times New Roman"/>
          <w:sz w:val="20"/>
          <w:szCs w:val="20"/>
        </w:rPr>
        <w:t xml:space="preserve">, la obstrucțiile pe jejun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după 24 ore în obstrucții pe ileon; în obstrucțiile joase este la intervale mai mari, abundentă, inițial meconială, ulterior fecaloidă;</w:t>
      </w:r>
      <w:r w:rsidR="00E61FF3" w:rsidRPr="003B6356">
        <w:rPr>
          <w:rFonts w:ascii="Times New Roman" w:hAnsi="Times New Roman" w:cs="Times New Roman"/>
          <w:sz w:val="20"/>
          <w:szCs w:val="20"/>
        </w:rPr>
        <w:t xml:space="preserve"> </w:t>
      </w:r>
      <w:r w:rsidRPr="003B6356">
        <w:rPr>
          <w:rFonts w:ascii="Times New Roman" w:hAnsi="Times New Roman" w:cs="Times New Roman"/>
          <w:sz w:val="20"/>
          <w:szCs w:val="20"/>
        </w:rPr>
        <w:t>distensia abdominală care poate fi mai puțin evidentă în ocluziile înalte (prima jumătate a jejunului) mult mai marcată cu cât obstacolul este situat mai jos</w:t>
      </w:r>
      <w:r w:rsidR="00E61FF3" w:rsidRPr="003B6356">
        <w:rPr>
          <w:rFonts w:ascii="Times New Roman" w:hAnsi="Times New Roman" w:cs="Times New Roman"/>
          <w:sz w:val="20"/>
          <w:szCs w:val="20"/>
        </w:rPr>
        <w:t xml:space="preserve">, </w:t>
      </w:r>
      <w:r w:rsidR="00FF1657" w:rsidRPr="003B6356">
        <w:rPr>
          <w:rFonts w:ascii="Times New Roman" w:hAnsi="Times New Roman" w:cs="Times New Roman"/>
          <w:sz w:val="20"/>
          <w:szCs w:val="20"/>
        </w:rPr>
        <w:t>absența</w:t>
      </w:r>
      <w:r w:rsidRPr="003B6356">
        <w:rPr>
          <w:rFonts w:ascii="Times New Roman" w:hAnsi="Times New Roman" w:cs="Times New Roman"/>
          <w:sz w:val="20"/>
          <w:szCs w:val="20"/>
        </w:rPr>
        <w:t xml:space="preserve"> tranzitului meconial, de regulă.</w:t>
      </w:r>
      <w:r w:rsidR="00E61FF3" w:rsidRPr="003B6356">
        <w:rPr>
          <w:rFonts w:ascii="Times New Roman" w:hAnsi="Times New Roman" w:cs="Times New Roman"/>
          <w:sz w:val="20"/>
          <w:szCs w:val="20"/>
        </w:rPr>
        <w:t xml:space="preserve"> </w:t>
      </w:r>
      <w:r w:rsidRPr="003B6356">
        <w:rPr>
          <w:rFonts w:ascii="Times New Roman" w:hAnsi="Times New Roman" w:cs="Times New Roman"/>
          <w:sz w:val="20"/>
          <w:szCs w:val="20"/>
        </w:rPr>
        <w:t>La tușeu rectal se pot observa mucozități.</w:t>
      </w:r>
    </w:p>
    <w:p w14:paraId="27B12A3B" w14:textId="77777777" w:rsidR="00E61FF3" w:rsidRPr="003B6356" w:rsidRDefault="00346C1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Comparativ cu malformațiile congenitale duodenale la care ecografia fetală este extrem de utilă în diagnostic, în malformațiile intestinale ecografia fetală poate fi relevantă dacă ocluzia este mai distală și se observă anse intestinale mult dilatate cu peristaltism accelerat. Ghidurile recomandă utilizarea RMN-ului la gravidele la care ecografia fetală a avut modificările mai sus menționate.</w:t>
      </w:r>
      <w:r w:rsidR="00E61FF3"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După naștere aerul pătrunde în tubul digestiv, după 1 oră ajunge în jejun, iar după 3 ore la valvula ileocecală. </w:t>
      </w:r>
    </w:p>
    <w:p w14:paraId="014E4149" w14:textId="60A79FAC" w:rsidR="00E61FF3" w:rsidRPr="003B6356" w:rsidRDefault="00346C1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Radiografia  abdominală pe gol, în ortostatism, poate stabili cu aproximație sediul leziunii în funcție de gradul de aerație al intestinului și prin evidențierea nivelelor hidroaerice. Atreziile cu sediul pe ileonul terminal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colon pot fi confundate cu megacolonul congenital = semilună mată (neaerată) în micul bazin. (</w:t>
      </w:r>
      <w:r w:rsidR="00E61FF3" w:rsidRPr="003B6356">
        <w:rPr>
          <w:rFonts w:ascii="Times New Roman" w:hAnsi="Times New Roman" w:cs="Times New Roman"/>
          <w:sz w:val="20"/>
          <w:szCs w:val="20"/>
        </w:rPr>
        <w:t>Figura 10</w:t>
      </w:r>
      <w:r w:rsidRPr="003B6356">
        <w:rPr>
          <w:rFonts w:ascii="Times New Roman" w:hAnsi="Times New Roman" w:cs="Times New Roman"/>
          <w:sz w:val="20"/>
          <w:szCs w:val="20"/>
        </w:rPr>
        <w:t>.2)</w:t>
      </w:r>
    </w:p>
    <w:p w14:paraId="54F52EF1" w14:textId="77777777" w:rsidR="00E61FF3" w:rsidRPr="003B6356" w:rsidRDefault="00346C1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În cazul stenozelor tabloul clinic este unul de sindrom subocluziv iar tranzitul esogastroduodenal (bariu pasaj)  este util in diagnosticarea lor.</w:t>
      </w:r>
    </w:p>
    <w:p w14:paraId="75BD99E3" w14:textId="6765EFC8" w:rsidR="00430C6F" w:rsidRPr="003B6356" w:rsidRDefault="00346C16" w:rsidP="00855EAE">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 pozitiv</w:t>
      </w:r>
      <w:r w:rsidR="00E61FF3"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Se face pe baza triadei clinice (vărsătura bilioasă, distensie abdominală, </w:t>
      </w:r>
      <w:r w:rsidR="00FF1657" w:rsidRPr="003B6356">
        <w:rPr>
          <w:rFonts w:ascii="Times New Roman" w:hAnsi="Times New Roman" w:cs="Times New Roman"/>
          <w:sz w:val="20"/>
          <w:szCs w:val="20"/>
        </w:rPr>
        <w:t>absența</w:t>
      </w:r>
      <w:r w:rsidRPr="003B6356">
        <w:rPr>
          <w:rFonts w:ascii="Times New Roman" w:hAnsi="Times New Roman" w:cs="Times New Roman"/>
          <w:sz w:val="20"/>
          <w:szCs w:val="20"/>
        </w:rPr>
        <w:t xml:space="preserve"> tranzitului intestinal) și a radiografiei abdominale pe gol în poziție ortostatică.</w:t>
      </w:r>
    </w:p>
    <w:p w14:paraId="07745495" w14:textId="4A852926" w:rsidR="00430C6F" w:rsidRPr="003B6356" w:rsidRDefault="00855EAE" w:rsidP="00855EAE">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kkkkkkkkkkkkkkkkkkkkkkkkkkkkkkkkkkkkkkkkkkkkkkkkkk</w:t>
      </w:r>
    </w:p>
    <w:p w14:paraId="08466E50" w14:textId="784780E3" w:rsidR="00E61FF3" w:rsidRPr="003B6356" w:rsidRDefault="00346C1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lastRenderedPageBreak/>
        <w:t xml:space="preserve">Diagnosticul </w:t>
      </w:r>
      <w:r w:rsidR="001B3645" w:rsidRPr="003B6356">
        <w:rPr>
          <w:rFonts w:ascii="Times New Roman" w:hAnsi="Times New Roman" w:cs="Times New Roman"/>
          <w:b/>
          <w:bCs/>
          <w:sz w:val="20"/>
          <w:szCs w:val="20"/>
        </w:rPr>
        <w:t>diferențial</w:t>
      </w:r>
      <w:r w:rsidRPr="003B6356">
        <w:rPr>
          <w:rFonts w:ascii="Times New Roman" w:hAnsi="Times New Roman" w:cs="Times New Roman"/>
          <w:sz w:val="20"/>
          <w:szCs w:val="20"/>
        </w:rPr>
        <w:t xml:space="preserve"> include malrotația intestinală cu sau fără volvulus, ileus meconial, duplicație intestinală, hernie internă, atrezie de colon, ileus adinamic secundar sepsisului și aganglionoza colonică totală.</w:t>
      </w:r>
    </w:p>
    <w:p w14:paraId="14FB2F39" w14:textId="77777777" w:rsidR="00E61FF3" w:rsidRPr="003B6356" w:rsidRDefault="00346C1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00E61FF3" w:rsidRPr="003B6356">
        <w:rPr>
          <w:rFonts w:ascii="Times New Roman" w:hAnsi="Times New Roman" w:cs="Times New Roman"/>
          <w:b/>
          <w:bCs/>
          <w:sz w:val="20"/>
          <w:szCs w:val="20"/>
        </w:rPr>
        <w:t>.</w:t>
      </w:r>
      <w:r w:rsidR="00E61FF3" w:rsidRPr="003B6356">
        <w:rPr>
          <w:rFonts w:ascii="Times New Roman" w:hAnsi="Times New Roman" w:cs="Times New Roman"/>
          <w:sz w:val="20"/>
          <w:szCs w:val="20"/>
        </w:rPr>
        <w:t xml:space="preserve"> </w:t>
      </w:r>
      <w:r w:rsidRPr="003B6356">
        <w:rPr>
          <w:rFonts w:ascii="Times New Roman" w:hAnsi="Times New Roman" w:cs="Times New Roman"/>
          <w:sz w:val="20"/>
          <w:szCs w:val="20"/>
        </w:rPr>
        <w:t>Întârzierea diagnosticului poate duce la afectarea intestinală  cu necroză și perforație, tulburări hidroelectrolitice și sepsis. Preoperator managementul trebuie să includă decompresia gastrică (sondă nazo-gastrică), reechilibrarea hidroelectrolitică, corectarea dezechilibrelor și a hipovolemiei. Antibioterapia trebuie inițiată dacă există suspiciunea unei perforații sau a infecției.</w:t>
      </w:r>
      <w:r w:rsidR="00E61FF3" w:rsidRPr="003B6356">
        <w:rPr>
          <w:rFonts w:ascii="Times New Roman" w:hAnsi="Times New Roman" w:cs="Times New Roman"/>
          <w:sz w:val="20"/>
          <w:szCs w:val="20"/>
        </w:rPr>
        <w:t xml:space="preserve"> </w:t>
      </w:r>
      <w:r w:rsidRPr="003B6356">
        <w:rPr>
          <w:rFonts w:ascii="Times New Roman" w:hAnsi="Times New Roman" w:cs="Times New Roman"/>
          <w:sz w:val="20"/>
          <w:szCs w:val="20"/>
        </w:rPr>
        <w:t>Tratamentul chirurgical este individualizat în funcție de tipul defectului, localizarea, afectarea intestinală și constă în laparotomie exploratorie cu inventarierea leziunilor și refacerea continuității tractului intestinal.</w:t>
      </w:r>
    </w:p>
    <w:p w14:paraId="3D543243" w14:textId="77777777" w:rsidR="00E61FF3" w:rsidRPr="003B6356" w:rsidRDefault="00346C1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Complicații</w:t>
      </w:r>
      <w:r w:rsidR="00E61FF3" w:rsidRPr="003B6356">
        <w:rPr>
          <w:rFonts w:ascii="Times New Roman" w:hAnsi="Times New Roman" w:cs="Times New Roman"/>
          <w:sz w:val="20"/>
          <w:szCs w:val="20"/>
        </w:rPr>
        <w:t xml:space="preserve">. </w:t>
      </w:r>
      <w:r w:rsidRPr="003B6356">
        <w:rPr>
          <w:rFonts w:ascii="Times New Roman" w:hAnsi="Times New Roman" w:cs="Times New Roman"/>
          <w:sz w:val="20"/>
          <w:szCs w:val="20"/>
        </w:rPr>
        <w:t>Complicațiile infecțioase (peritonita, pneumonia, sepsisul), deficiența  anastomozei  (obstrucții sau fistule anastomotice) și sindromul de intestin scurt sunt cele mai frecvente și de temut complicații postoperatorii.</w:t>
      </w:r>
      <w:r w:rsidR="00E61FF3" w:rsidRPr="003B6356">
        <w:rPr>
          <w:rFonts w:ascii="Times New Roman" w:hAnsi="Times New Roman" w:cs="Times New Roman"/>
          <w:sz w:val="20"/>
          <w:szCs w:val="20"/>
        </w:rPr>
        <w:t xml:space="preserve"> </w:t>
      </w:r>
      <w:r w:rsidRPr="003B6356">
        <w:rPr>
          <w:rFonts w:ascii="Times New Roman" w:hAnsi="Times New Roman" w:cs="Times New Roman"/>
          <w:sz w:val="20"/>
          <w:szCs w:val="20"/>
        </w:rPr>
        <w:t>Sugarii cu rezecțiile ileale mai distale sunt mai predispuși  la malabsorbție (grăsimi, săruri biliare, vitamina B 12, calciu, magneziu), diaree (steatoree) și creșterea proliferării bacteriene.</w:t>
      </w:r>
      <w:r w:rsidR="00E61FF3" w:rsidRPr="003B6356">
        <w:rPr>
          <w:rFonts w:ascii="Times New Roman" w:hAnsi="Times New Roman" w:cs="Times New Roman"/>
          <w:sz w:val="20"/>
          <w:szCs w:val="20"/>
        </w:rPr>
        <w:t xml:space="preserve"> </w:t>
      </w:r>
      <w:r w:rsidRPr="003B6356">
        <w:rPr>
          <w:rFonts w:ascii="Times New Roman" w:hAnsi="Times New Roman" w:cs="Times New Roman"/>
          <w:sz w:val="20"/>
          <w:szCs w:val="20"/>
        </w:rPr>
        <w:t>Deși mulți sugari cu sindromul intestinului scurt supraviețuiesc, necesită monitorizare continuă pentru calculi renali, calculi biliari și malabsorbție. Ulcere anastomotice tardive prezentându-se fie ca melenă, fie ca anemie feriprivă au fost de asemenea raportate. Având în vedere aceste constatări, se recomandă urmărirea pe termen lung a tuturor nou-născuților ce au prezentat malformații congenitale intestinale.</w:t>
      </w:r>
    </w:p>
    <w:p w14:paraId="14B0E6CC" w14:textId="1282E8B9" w:rsidR="00346C16" w:rsidRPr="003B6356" w:rsidRDefault="00346C1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Evoluție și prognostic</w:t>
      </w:r>
      <w:r w:rsidR="00E61FF3" w:rsidRPr="003B6356">
        <w:rPr>
          <w:rFonts w:ascii="Times New Roman" w:hAnsi="Times New Roman" w:cs="Times New Roman"/>
          <w:sz w:val="20"/>
          <w:szCs w:val="20"/>
        </w:rPr>
        <w:t xml:space="preserve">. </w:t>
      </w:r>
      <w:r w:rsidRPr="003B6356">
        <w:rPr>
          <w:rFonts w:ascii="Times New Roman" w:hAnsi="Times New Roman" w:cs="Times New Roman"/>
          <w:sz w:val="20"/>
          <w:szCs w:val="20"/>
        </w:rPr>
        <w:t>Infecțiile precum pneumonia, peritonita sau sepsisul sunt cele mai frecvente cauze de deces precoce la sugarii cu atrezie intestinală.</w:t>
      </w:r>
      <w:r w:rsidR="00E61FF3"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Înainte de introducerea nutriției parenterale mortalitate și morbiditatea erau crescute la această categorie de pacienți. </w:t>
      </w:r>
      <w:r w:rsidR="00E61FF3" w:rsidRPr="003B6356">
        <w:rPr>
          <w:rFonts w:ascii="Times New Roman" w:hAnsi="Times New Roman" w:cs="Times New Roman"/>
          <w:sz w:val="20"/>
          <w:szCs w:val="20"/>
        </w:rPr>
        <w:t xml:space="preserve"> </w:t>
      </w:r>
      <w:r w:rsidRPr="003B6356">
        <w:rPr>
          <w:rFonts w:ascii="Times New Roman" w:hAnsi="Times New Roman" w:cs="Times New Roman"/>
          <w:sz w:val="20"/>
          <w:szCs w:val="20"/>
        </w:rPr>
        <w:t>Cele mai recente studii arată  că nou-născuții cu malformații intestinale congenitale și cu o  greutate la naștere mai mică de 2 kg  prezintă un risc crescut de spitalizare prelungită cu o rată a mortalității de 3,3%.</w:t>
      </w:r>
    </w:p>
    <w:p w14:paraId="00CA4BF0" w14:textId="4BA92E1B" w:rsidR="00430C6F" w:rsidRPr="003B6356" w:rsidRDefault="00430C6F" w:rsidP="00B57CB3">
      <w:pPr>
        <w:spacing w:after="0" w:line="360" w:lineRule="auto"/>
        <w:jc w:val="both"/>
        <w:rPr>
          <w:rFonts w:ascii="Times New Roman" w:hAnsi="Times New Roman" w:cs="Times New Roman"/>
          <w:sz w:val="20"/>
          <w:szCs w:val="20"/>
        </w:rPr>
      </w:pPr>
    </w:p>
    <w:p w14:paraId="133EAB00" w14:textId="77777777" w:rsidR="00430C6F" w:rsidRPr="003B6356" w:rsidRDefault="00430C6F" w:rsidP="00B57CB3">
      <w:pPr>
        <w:spacing w:after="0" w:line="360" w:lineRule="auto"/>
        <w:jc w:val="both"/>
        <w:rPr>
          <w:rFonts w:ascii="Times New Roman" w:hAnsi="Times New Roman" w:cs="Times New Roman"/>
          <w:sz w:val="20"/>
          <w:szCs w:val="20"/>
        </w:rPr>
      </w:pPr>
    </w:p>
    <w:p w14:paraId="0F5AA8F6" w14:textId="65D76B5E" w:rsidR="001E7749" w:rsidRPr="003B6356" w:rsidRDefault="00430C6F"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Capitolul 11. </w:t>
      </w:r>
      <w:r w:rsidR="001E7749" w:rsidRPr="003B6356">
        <w:rPr>
          <w:rFonts w:ascii="Times New Roman" w:hAnsi="Times New Roman" w:cs="Times New Roman"/>
          <w:b/>
          <w:bCs/>
          <w:sz w:val="24"/>
          <w:szCs w:val="24"/>
        </w:rPr>
        <w:t>MALROTAŢIA INTESTINALĂ ȘI VOLVULUSUL INTESTINAL</w:t>
      </w:r>
    </w:p>
    <w:p w14:paraId="24109267" w14:textId="77777777" w:rsidR="001E7749" w:rsidRPr="003B6356" w:rsidRDefault="001E7749" w:rsidP="00B57CB3">
      <w:pPr>
        <w:spacing w:after="0" w:line="360" w:lineRule="auto"/>
        <w:jc w:val="both"/>
        <w:rPr>
          <w:rFonts w:ascii="Times New Roman" w:hAnsi="Times New Roman" w:cs="Times New Roman"/>
          <w:sz w:val="20"/>
          <w:szCs w:val="20"/>
        </w:rPr>
      </w:pPr>
    </w:p>
    <w:p w14:paraId="004E0663" w14:textId="0B821A80" w:rsidR="001E7749" w:rsidRPr="003B6356" w:rsidRDefault="001E774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00DE051E" w:rsidRPr="003B6356">
        <w:rPr>
          <w:rFonts w:ascii="Times New Roman" w:hAnsi="Times New Roman" w:cs="Times New Roman"/>
          <w:sz w:val="20"/>
          <w:szCs w:val="20"/>
        </w:rPr>
        <w:t>.</w:t>
      </w:r>
      <w:r w:rsidRPr="003B6356">
        <w:rPr>
          <w:rFonts w:ascii="Times New Roman" w:hAnsi="Times New Roman" w:cs="Times New Roman"/>
          <w:sz w:val="20"/>
          <w:szCs w:val="20"/>
        </w:rPr>
        <w:t xml:space="preserve"> </w:t>
      </w:r>
      <w:r w:rsidR="00FF1657" w:rsidRPr="003B6356">
        <w:rPr>
          <w:rFonts w:ascii="Times New Roman" w:hAnsi="Times New Roman" w:cs="Times New Roman"/>
          <w:sz w:val="20"/>
          <w:szCs w:val="20"/>
        </w:rPr>
        <w:t>Malrotaţia</w:t>
      </w:r>
      <w:r w:rsidRPr="003B6356">
        <w:rPr>
          <w:rFonts w:ascii="Times New Roman" w:hAnsi="Times New Roman" w:cs="Times New Roman"/>
          <w:sz w:val="20"/>
          <w:szCs w:val="20"/>
        </w:rPr>
        <w:t xml:space="preserve"> intestinala se caracterizează prin perturbarea procesului fiziologic de </w:t>
      </w:r>
      <w:r w:rsidR="00FF1657" w:rsidRPr="003B6356">
        <w:rPr>
          <w:rFonts w:ascii="Times New Roman" w:hAnsi="Times New Roman" w:cs="Times New Roman"/>
          <w:sz w:val="20"/>
          <w:szCs w:val="20"/>
        </w:rPr>
        <w:t>rotație</w:t>
      </w:r>
      <w:r w:rsidRPr="003B6356">
        <w:rPr>
          <w:rFonts w:ascii="Times New Roman" w:hAnsi="Times New Roman" w:cs="Times New Roman"/>
          <w:sz w:val="20"/>
          <w:szCs w:val="20"/>
        </w:rPr>
        <w:t xml:space="preserv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fixare a intestinului</w:t>
      </w:r>
      <w:r w:rsidR="00DE051E"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fetal. Volvulusul este complicația malrotației intestinale si reprezintă </w:t>
      </w:r>
      <w:r w:rsidR="00FF1657" w:rsidRPr="003B6356">
        <w:rPr>
          <w:rFonts w:ascii="Times New Roman" w:hAnsi="Times New Roman" w:cs="Times New Roman"/>
          <w:sz w:val="20"/>
          <w:szCs w:val="20"/>
        </w:rPr>
        <w:t>răsucirea</w:t>
      </w:r>
      <w:r w:rsidRPr="003B6356">
        <w:rPr>
          <w:rFonts w:ascii="Times New Roman" w:hAnsi="Times New Roman" w:cs="Times New Roman"/>
          <w:sz w:val="20"/>
          <w:szCs w:val="20"/>
        </w:rPr>
        <w:t xml:space="preserve"> unei</w:t>
      </w:r>
      <w:r w:rsidR="00DE051E" w:rsidRPr="003B6356">
        <w:rPr>
          <w:rFonts w:ascii="Times New Roman" w:hAnsi="Times New Roman" w:cs="Times New Roman"/>
          <w:sz w:val="20"/>
          <w:szCs w:val="20"/>
        </w:rPr>
        <w:t xml:space="preserve">a sau a mai multor </w:t>
      </w:r>
      <w:r w:rsidRPr="003B6356">
        <w:rPr>
          <w:rFonts w:ascii="Times New Roman" w:hAnsi="Times New Roman" w:cs="Times New Roman"/>
          <w:sz w:val="20"/>
          <w:szCs w:val="20"/>
        </w:rPr>
        <w:t xml:space="preserve">anse intestinale in jurul axului </w:t>
      </w:r>
      <w:r w:rsidR="00DE051E" w:rsidRPr="003B6356">
        <w:rPr>
          <w:rFonts w:ascii="Times New Roman" w:hAnsi="Times New Roman" w:cs="Times New Roman"/>
          <w:sz w:val="20"/>
          <w:szCs w:val="20"/>
        </w:rPr>
        <w:t>mezenteric.</w:t>
      </w:r>
    </w:p>
    <w:p w14:paraId="1A6C6D2C" w14:textId="48B82B2C" w:rsidR="00DE051E" w:rsidRPr="003B6356" w:rsidRDefault="001E774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Incidența</w:t>
      </w:r>
      <w:r w:rsidR="00DE051E" w:rsidRPr="003B6356">
        <w:rPr>
          <w:rFonts w:ascii="Times New Roman" w:hAnsi="Times New Roman" w:cs="Times New Roman"/>
          <w:sz w:val="20"/>
          <w:szCs w:val="20"/>
        </w:rPr>
        <w:t>.</w:t>
      </w:r>
      <w:r w:rsidRPr="003B6356">
        <w:rPr>
          <w:rFonts w:ascii="Times New Roman" w:hAnsi="Times New Roman" w:cs="Times New Roman"/>
          <w:sz w:val="20"/>
          <w:szCs w:val="20"/>
        </w:rPr>
        <w:t xml:space="preserve"> </w:t>
      </w:r>
      <w:r w:rsidR="00FF1657" w:rsidRPr="003B6356">
        <w:rPr>
          <w:rFonts w:ascii="Times New Roman" w:hAnsi="Times New Roman" w:cs="Times New Roman"/>
          <w:sz w:val="20"/>
          <w:szCs w:val="20"/>
        </w:rPr>
        <w:t>Malformația</w:t>
      </w:r>
      <w:r w:rsidRPr="003B6356">
        <w:rPr>
          <w:rFonts w:ascii="Times New Roman" w:hAnsi="Times New Roman" w:cs="Times New Roman"/>
          <w:sz w:val="20"/>
          <w:szCs w:val="20"/>
        </w:rPr>
        <w:t xml:space="preserve"> poate rămâne asimptomatică toată </w:t>
      </w:r>
      <w:r w:rsidR="00FF1657" w:rsidRPr="003B6356">
        <w:rPr>
          <w:rFonts w:ascii="Times New Roman" w:hAnsi="Times New Roman" w:cs="Times New Roman"/>
          <w:sz w:val="20"/>
          <w:szCs w:val="20"/>
        </w:rPr>
        <w:t>viața</w:t>
      </w:r>
      <w:r w:rsidRPr="003B6356">
        <w:rPr>
          <w:rFonts w:ascii="Times New Roman" w:hAnsi="Times New Roman" w:cs="Times New Roman"/>
          <w:sz w:val="20"/>
          <w:szCs w:val="20"/>
        </w:rPr>
        <w:t xml:space="preserve">, fapt pentru care </w:t>
      </w:r>
      <w:r w:rsidR="001B3645" w:rsidRPr="003B6356">
        <w:rPr>
          <w:rFonts w:ascii="Times New Roman" w:hAnsi="Times New Roman" w:cs="Times New Roman"/>
          <w:sz w:val="20"/>
          <w:szCs w:val="20"/>
        </w:rPr>
        <w:t>incidența</w:t>
      </w:r>
      <w:r w:rsidRPr="003B6356">
        <w:rPr>
          <w:rFonts w:ascii="Times New Roman" w:hAnsi="Times New Roman" w:cs="Times New Roman"/>
          <w:sz w:val="20"/>
          <w:szCs w:val="20"/>
        </w:rPr>
        <w:t xml:space="preserve"> nu se poate aprecia cu exactitate. Uneori este găsită incidental în timpul unor </w:t>
      </w:r>
      <w:r w:rsidR="00FF1657" w:rsidRPr="003B6356">
        <w:rPr>
          <w:rFonts w:ascii="Times New Roman" w:hAnsi="Times New Roman" w:cs="Times New Roman"/>
          <w:sz w:val="20"/>
          <w:szCs w:val="20"/>
        </w:rPr>
        <w:t>intervenții</w:t>
      </w:r>
      <w:r w:rsidRPr="003B6356">
        <w:rPr>
          <w:rFonts w:ascii="Times New Roman" w:hAnsi="Times New Roman" w:cs="Times New Roman"/>
          <w:sz w:val="20"/>
          <w:szCs w:val="20"/>
        </w:rPr>
        <w:t xml:space="preserve"> chirurgicale efectuate pentru alte boli.</w:t>
      </w:r>
      <w:r w:rsidR="00DE051E" w:rsidRPr="003B6356">
        <w:rPr>
          <w:rFonts w:ascii="Times New Roman" w:hAnsi="Times New Roman" w:cs="Times New Roman"/>
          <w:sz w:val="20"/>
          <w:szCs w:val="20"/>
        </w:rPr>
        <w:t xml:space="preserve"> </w:t>
      </w:r>
      <w:r w:rsidR="00FF1657" w:rsidRPr="003B6356">
        <w:rPr>
          <w:rFonts w:ascii="Times New Roman" w:hAnsi="Times New Roman" w:cs="Times New Roman"/>
          <w:sz w:val="20"/>
          <w:szCs w:val="20"/>
        </w:rPr>
        <w:t>Afecțiunea</w:t>
      </w:r>
      <w:r w:rsidRPr="003B6356">
        <w:rPr>
          <w:rFonts w:ascii="Times New Roman" w:hAnsi="Times New Roman" w:cs="Times New Roman"/>
          <w:sz w:val="20"/>
          <w:szCs w:val="20"/>
        </w:rPr>
        <w:t xml:space="preserve"> este mai frecventă la sexul masculin, în raport de 2/1 </w:t>
      </w:r>
      <w:r w:rsidR="00FF1657" w:rsidRPr="003B6356">
        <w:rPr>
          <w:rFonts w:ascii="Times New Roman" w:hAnsi="Times New Roman" w:cs="Times New Roman"/>
          <w:sz w:val="20"/>
          <w:szCs w:val="20"/>
        </w:rPr>
        <w:t>față</w:t>
      </w:r>
      <w:r w:rsidRPr="003B6356">
        <w:rPr>
          <w:rFonts w:ascii="Times New Roman" w:hAnsi="Times New Roman" w:cs="Times New Roman"/>
          <w:sz w:val="20"/>
          <w:szCs w:val="20"/>
        </w:rPr>
        <w:t xml:space="preserve"> de sexul feminin.</w:t>
      </w:r>
    </w:p>
    <w:p w14:paraId="5CE0F671" w14:textId="3156FA4E" w:rsidR="001E7749" w:rsidRPr="003B6356" w:rsidRDefault="001E774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Etiologie</w:t>
      </w:r>
      <w:r w:rsidR="00DE051E" w:rsidRPr="003B6356">
        <w:rPr>
          <w:rFonts w:ascii="Times New Roman" w:hAnsi="Times New Roman" w:cs="Times New Roman"/>
          <w:b/>
          <w:bCs/>
          <w:sz w:val="20"/>
          <w:szCs w:val="20"/>
        </w:rPr>
        <w:t>.</w:t>
      </w:r>
      <w:r w:rsidR="00DE051E" w:rsidRPr="003B6356">
        <w:rPr>
          <w:rFonts w:ascii="Times New Roman" w:hAnsi="Times New Roman" w:cs="Times New Roman"/>
          <w:sz w:val="20"/>
          <w:szCs w:val="20"/>
        </w:rPr>
        <w:t xml:space="preserve"> N</w:t>
      </w:r>
      <w:r w:rsidRPr="003B6356">
        <w:rPr>
          <w:rFonts w:ascii="Times New Roman" w:hAnsi="Times New Roman" w:cs="Times New Roman"/>
          <w:sz w:val="20"/>
          <w:szCs w:val="20"/>
        </w:rPr>
        <w:t>u s-au putut identifica cu exactitate cauzele</w:t>
      </w:r>
      <w:r w:rsidR="005F00B8" w:rsidRPr="003B6356">
        <w:rPr>
          <w:rFonts w:ascii="Times New Roman" w:hAnsi="Times New Roman" w:cs="Times New Roman"/>
          <w:sz w:val="20"/>
          <w:szCs w:val="20"/>
        </w:rPr>
        <w:t xml:space="preserve"> malrotației. În cazul volvulusului</w:t>
      </w:r>
      <w:r w:rsidRPr="003B6356">
        <w:rPr>
          <w:rFonts w:ascii="Times New Roman" w:hAnsi="Times New Roman" w:cs="Times New Roman"/>
          <w:sz w:val="20"/>
          <w:szCs w:val="20"/>
        </w:rPr>
        <w:t xml:space="preserve">, </w:t>
      </w:r>
      <w:r w:rsidR="005F00B8" w:rsidRPr="003B6356">
        <w:rPr>
          <w:rFonts w:ascii="Times New Roman" w:hAnsi="Times New Roman" w:cs="Times New Roman"/>
          <w:sz w:val="20"/>
          <w:szCs w:val="20"/>
        </w:rPr>
        <w:t xml:space="preserve">se presupune că </w:t>
      </w:r>
      <w:r w:rsidRPr="003B6356">
        <w:rPr>
          <w:rFonts w:ascii="Times New Roman" w:hAnsi="Times New Roman" w:cs="Times New Roman"/>
          <w:sz w:val="20"/>
          <w:szCs w:val="20"/>
        </w:rPr>
        <w:t xml:space="preserve">factorul </w:t>
      </w:r>
      <w:r w:rsidR="00FF1657" w:rsidRPr="003B6356">
        <w:rPr>
          <w:rFonts w:ascii="Times New Roman" w:hAnsi="Times New Roman" w:cs="Times New Roman"/>
          <w:sz w:val="20"/>
          <w:szCs w:val="20"/>
        </w:rPr>
        <w:t>declanșator</w:t>
      </w:r>
      <w:r w:rsidRPr="003B6356">
        <w:rPr>
          <w:rFonts w:ascii="Times New Roman" w:hAnsi="Times New Roman" w:cs="Times New Roman"/>
          <w:sz w:val="20"/>
          <w:szCs w:val="20"/>
        </w:rPr>
        <w:t xml:space="preserve"> al răsucirii intestinale în jurul axului mezenteric </w:t>
      </w:r>
      <w:r w:rsidR="005F00B8" w:rsidRPr="003B6356">
        <w:rPr>
          <w:rFonts w:ascii="Times New Roman" w:hAnsi="Times New Roman" w:cs="Times New Roman"/>
          <w:sz w:val="20"/>
          <w:szCs w:val="20"/>
        </w:rPr>
        <w:t>este</w:t>
      </w:r>
      <w:r w:rsidRPr="003B6356">
        <w:rPr>
          <w:rFonts w:ascii="Times New Roman" w:hAnsi="Times New Roman" w:cs="Times New Roman"/>
          <w:sz w:val="20"/>
          <w:szCs w:val="20"/>
        </w:rPr>
        <w:t xml:space="preserve"> un peristaltism exagerat sau distensia bruscă a intestinului </w:t>
      </w:r>
      <w:r w:rsidR="003B6356" w:rsidRPr="003B6356">
        <w:rPr>
          <w:rFonts w:ascii="Times New Roman" w:hAnsi="Times New Roman" w:cs="Times New Roman"/>
          <w:sz w:val="20"/>
          <w:szCs w:val="20"/>
        </w:rPr>
        <w:t>subțire</w:t>
      </w:r>
      <w:r w:rsidRPr="003B6356">
        <w:rPr>
          <w:rFonts w:ascii="Times New Roman" w:hAnsi="Times New Roman" w:cs="Times New Roman"/>
          <w:sz w:val="20"/>
          <w:szCs w:val="20"/>
        </w:rPr>
        <w:t>. Diversele forme de malrotaţie</w:t>
      </w:r>
      <w:r w:rsidR="005F00B8"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intestinală apar prin perturbarea procesului fiziologic de </w:t>
      </w:r>
      <w:r w:rsidR="00FF1657" w:rsidRPr="003B6356">
        <w:rPr>
          <w:rFonts w:ascii="Times New Roman" w:hAnsi="Times New Roman" w:cs="Times New Roman"/>
          <w:sz w:val="20"/>
          <w:szCs w:val="20"/>
        </w:rPr>
        <w:t>rotație</w:t>
      </w:r>
      <w:r w:rsidRPr="003B6356">
        <w:rPr>
          <w:rFonts w:ascii="Times New Roman" w:hAnsi="Times New Roman" w:cs="Times New Roman"/>
          <w:sz w:val="20"/>
          <w:szCs w:val="20"/>
        </w:rPr>
        <w:t xml:space="preserv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fixare intestinală, proces se desfăşoară în primele 3 luni de </w:t>
      </w:r>
      <w:r w:rsidR="004E2B1B" w:rsidRPr="003B6356">
        <w:rPr>
          <w:rFonts w:ascii="Times New Roman" w:hAnsi="Times New Roman" w:cs="Times New Roman"/>
          <w:sz w:val="20"/>
          <w:szCs w:val="20"/>
        </w:rPr>
        <w:t>viață</w:t>
      </w:r>
      <w:r w:rsidRPr="003B6356">
        <w:rPr>
          <w:rFonts w:ascii="Times New Roman" w:hAnsi="Times New Roman" w:cs="Times New Roman"/>
          <w:sz w:val="20"/>
          <w:szCs w:val="20"/>
        </w:rPr>
        <w:t xml:space="preserve"> intrauterine în 3 faze distincte consecutive</w:t>
      </w:r>
      <w:r w:rsidR="005F00B8" w:rsidRPr="003B6356">
        <w:rPr>
          <w:rFonts w:ascii="Times New Roman" w:hAnsi="Times New Roman" w:cs="Times New Roman"/>
          <w:sz w:val="20"/>
          <w:szCs w:val="20"/>
        </w:rPr>
        <w:t xml:space="preserve"> (Figura 11.1)</w:t>
      </w:r>
      <w:r w:rsidRPr="003B6356">
        <w:rPr>
          <w:rFonts w:ascii="Times New Roman" w:hAnsi="Times New Roman" w:cs="Times New Roman"/>
          <w:sz w:val="20"/>
          <w:szCs w:val="20"/>
        </w:rPr>
        <w:t>:</w:t>
      </w:r>
    </w:p>
    <w:p w14:paraId="3D5B2EE8" w14:textId="44BA9955" w:rsidR="001E7749" w:rsidRPr="003B6356" w:rsidRDefault="001E7749" w:rsidP="00B57CB3">
      <w:pPr>
        <w:pStyle w:val="ListParagraph"/>
        <w:numPr>
          <w:ilvl w:val="0"/>
          <w:numId w:val="17"/>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Faza 1 - intestinul primitiv este o structură tubulară uniformă, vascularizată dinspre posterior de vasele mezenterice superioare si care in </w:t>
      </w:r>
      <w:r w:rsidR="00FF1657" w:rsidRPr="003B6356">
        <w:rPr>
          <w:rFonts w:ascii="Times New Roman" w:hAnsi="Times New Roman" w:cs="Times New Roman"/>
          <w:sz w:val="20"/>
          <w:szCs w:val="20"/>
        </w:rPr>
        <w:t>porțiunea</w:t>
      </w:r>
      <w:r w:rsidRPr="003B6356">
        <w:rPr>
          <w:rFonts w:ascii="Times New Roman" w:hAnsi="Times New Roman" w:cs="Times New Roman"/>
          <w:sz w:val="20"/>
          <w:szCs w:val="20"/>
        </w:rPr>
        <w:t xml:space="preserve"> mijlocie se </w:t>
      </w:r>
      <w:r w:rsidR="00FF1657" w:rsidRPr="003B6356">
        <w:rPr>
          <w:rFonts w:ascii="Times New Roman" w:hAnsi="Times New Roman" w:cs="Times New Roman"/>
          <w:sz w:val="20"/>
          <w:szCs w:val="20"/>
        </w:rPr>
        <w:t>alungește</w:t>
      </w:r>
      <w:r w:rsidRPr="003B6356">
        <w:rPr>
          <w:rFonts w:ascii="Times New Roman" w:hAnsi="Times New Roman" w:cs="Times New Roman"/>
          <w:sz w:val="20"/>
          <w:szCs w:val="20"/>
        </w:rPr>
        <w:t xml:space="preserve"> în plan sagital </w:t>
      </w:r>
      <w:r w:rsidR="00FF1657" w:rsidRPr="003B6356">
        <w:rPr>
          <w:rFonts w:ascii="Times New Roman" w:hAnsi="Times New Roman" w:cs="Times New Roman"/>
          <w:sz w:val="20"/>
          <w:szCs w:val="20"/>
        </w:rPr>
        <w:t>ieșind</w:t>
      </w:r>
      <w:r w:rsidRPr="003B6356">
        <w:rPr>
          <w:rFonts w:ascii="Times New Roman" w:hAnsi="Times New Roman" w:cs="Times New Roman"/>
          <w:sz w:val="20"/>
          <w:szCs w:val="20"/>
        </w:rPr>
        <w:t xml:space="preserve"> din cavitatea celomică</w:t>
      </w:r>
      <w:r w:rsidR="005F00B8" w:rsidRPr="003B6356">
        <w:rPr>
          <w:rFonts w:ascii="Times New Roman" w:hAnsi="Times New Roman" w:cs="Times New Roman"/>
          <w:sz w:val="20"/>
          <w:szCs w:val="20"/>
        </w:rPr>
        <w:t>.</w:t>
      </w:r>
    </w:p>
    <w:p w14:paraId="5E28A3BF" w14:textId="68B7ACD9" w:rsidR="001E7749" w:rsidRPr="003B6356" w:rsidRDefault="001E7749" w:rsidP="00B57CB3">
      <w:pPr>
        <w:pStyle w:val="ListParagraph"/>
        <w:numPr>
          <w:ilvl w:val="0"/>
          <w:numId w:val="17"/>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lastRenderedPageBreak/>
        <w:t xml:space="preserve">Faza 2 - intestinul primitiv mijlociu, aflat extracelomic, se </w:t>
      </w:r>
      <w:r w:rsidR="00FF1657" w:rsidRPr="003B6356">
        <w:rPr>
          <w:rFonts w:ascii="Times New Roman" w:hAnsi="Times New Roman" w:cs="Times New Roman"/>
          <w:sz w:val="20"/>
          <w:szCs w:val="20"/>
        </w:rPr>
        <w:t>rotește</w:t>
      </w:r>
      <w:r w:rsidRPr="003B6356">
        <w:rPr>
          <w:rFonts w:ascii="Times New Roman" w:hAnsi="Times New Roman" w:cs="Times New Roman"/>
          <w:sz w:val="20"/>
          <w:szCs w:val="20"/>
        </w:rPr>
        <w:t xml:space="preserve"> în sens antiorar cu 180° în jurul axului său mezenteric, apoi are loc reintegrarea </w:t>
      </w:r>
      <w:r w:rsidR="00501C08" w:rsidRPr="003B6356">
        <w:rPr>
          <w:rFonts w:ascii="Times New Roman" w:hAnsi="Times New Roman" w:cs="Times New Roman"/>
          <w:sz w:val="20"/>
          <w:szCs w:val="20"/>
        </w:rPr>
        <w:t xml:space="preserve">în cavitatea </w:t>
      </w:r>
      <w:r w:rsidRPr="003B6356">
        <w:rPr>
          <w:rFonts w:ascii="Times New Roman" w:hAnsi="Times New Roman" w:cs="Times New Roman"/>
          <w:sz w:val="20"/>
          <w:szCs w:val="20"/>
        </w:rPr>
        <w:t xml:space="preserve">abdominală a intestinului. </w:t>
      </w:r>
      <w:r w:rsidR="00FF1657" w:rsidRPr="003B6356">
        <w:rPr>
          <w:rFonts w:ascii="Times New Roman" w:hAnsi="Times New Roman" w:cs="Times New Roman"/>
          <w:sz w:val="20"/>
          <w:szCs w:val="20"/>
        </w:rPr>
        <w:t>Sfârșitul</w:t>
      </w:r>
      <w:r w:rsidRPr="003B6356">
        <w:rPr>
          <w:rFonts w:ascii="Times New Roman" w:hAnsi="Times New Roman" w:cs="Times New Roman"/>
          <w:sz w:val="20"/>
          <w:szCs w:val="20"/>
        </w:rPr>
        <w:t xml:space="preserve"> celei de-a doua faze este marcat de o </w:t>
      </w:r>
      <w:r w:rsidR="00FF1657" w:rsidRPr="003B6356">
        <w:rPr>
          <w:rFonts w:ascii="Times New Roman" w:hAnsi="Times New Roman" w:cs="Times New Roman"/>
          <w:sz w:val="20"/>
          <w:szCs w:val="20"/>
        </w:rPr>
        <w:t>rotație</w:t>
      </w:r>
      <w:r w:rsidRPr="003B6356">
        <w:rPr>
          <w:rFonts w:ascii="Times New Roman" w:hAnsi="Times New Roman" w:cs="Times New Roman"/>
          <w:sz w:val="20"/>
          <w:szCs w:val="20"/>
        </w:rPr>
        <w:t xml:space="preserve"> a duodenului pe sub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spre stânga vaselor mezenterice</w:t>
      </w:r>
      <w:r w:rsidR="005F00B8" w:rsidRPr="003B6356">
        <w:rPr>
          <w:rFonts w:ascii="Times New Roman" w:hAnsi="Times New Roman" w:cs="Times New Roman"/>
          <w:sz w:val="20"/>
          <w:szCs w:val="20"/>
        </w:rPr>
        <w:t>.</w:t>
      </w:r>
    </w:p>
    <w:p w14:paraId="0F73650B" w14:textId="02F10537" w:rsidR="001E7749" w:rsidRPr="003B6356" w:rsidRDefault="001E7749" w:rsidP="00B57CB3">
      <w:pPr>
        <w:pStyle w:val="ListParagraph"/>
        <w:numPr>
          <w:ilvl w:val="0"/>
          <w:numId w:val="17"/>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Faza 3 - se definitivează integrarea întregului intestin primitiv mijlociu, colonul în totalitate va ocupa hemiabdomenul stâng.</w:t>
      </w:r>
      <w:r w:rsidR="003D1BDD"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Faza se încheie cu o ultimă </w:t>
      </w:r>
      <w:r w:rsidR="00FF1657" w:rsidRPr="003B6356">
        <w:rPr>
          <w:rFonts w:ascii="Times New Roman" w:hAnsi="Times New Roman" w:cs="Times New Roman"/>
          <w:sz w:val="20"/>
          <w:szCs w:val="20"/>
        </w:rPr>
        <w:t>rotație</w:t>
      </w:r>
      <w:r w:rsidRPr="003B6356">
        <w:rPr>
          <w:rFonts w:ascii="Times New Roman" w:hAnsi="Times New Roman" w:cs="Times New Roman"/>
          <w:sz w:val="20"/>
          <w:szCs w:val="20"/>
        </w:rPr>
        <w:t xml:space="preserve"> antiorară de 90° producându-se trecerea cecului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colonului drept peste vasele mezenterice superioare spre fosa iliacă dreaptă. - după parcurgerea unei </w:t>
      </w:r>
      <w:r w:rsidR="00FF1657" w:rsidRPr="003B6356">
        <w:rPr>
          <w:rFonts w:ascii="Times New Roman" w:hAnsi="Times New Roman" w:cs="Times New Roman"/>
          <w:sz w:val="20"/>
          <w:szCs w:val="20"/>
        </w:rPr>
        <w:t>rotații</w:t>
      </w:r>
      <w:r w:rsidRPr="003B6356">
        <w:rPr>
          <w:rFonts w:ascii="Times New Roman" w:hAnsi="Times New Roman" w:cs="Times New Roman"/>
          <w:sz w:val="20"/>
          <w:szCs w:val="20"/>
        </w:rPr>
        <w:t xml:space="preserve"> complete de 270° va avea loc fixarea mezenterului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formarea fasciilor de </w:t>
      </w:r>
      <w:r w:rsidR="00FF1657" w:rsidRPr="003B6356">
        <w:rPr>
          <w:rFonts w:ascii="Times New Roman" w:hAnsi="Times New Roman" w:cs="Times New Roman"/>
          <w:sz w:val="20"/>
          <w:szCs w:val="20"/>
        </w:rPr>
        <w:t>coalescență</w:t>
      </w:r>
      <w:r w:rsidRPr="003B6356">
        <w:rPr>
          <w:rFonts w:ascii="Times New Roman" w:hAnsi="Times New Roman" w:cs="Times New Roman"/>
          <w:sz w:val="20"/>
          <w:szCs w:val="20"/>
        </w:rPr>
        <w:t xml:space="preserve"> (</w:t>
      </w:r>
      <w:r w:rsidR="00FF1657" w:rsidRPr="003B6356">
        <w:rPr>
          <w:rFonts w:ascii="Times New Roman" w:hAnsi="Times New Roman" w:cs="Times New Roman"/>
          <w:sz w:val="20"/>
          <w:szCs w:val="20"/>
        </w:rPr>
        <w:t>sfârșitul</w:t>
      </w:r>
      <w:r w:rsidRPr="003B6356">
        <w:rPr>
          <w:rFonts w:ascii="Times New Roman" w:hAnsi="Times New Roman" w:cs="Times New Roman"/>
          <w:sz w:val="20"/>
          <w:szCs w:val="20"/>
        </w:rPr>
        <w:t xml:space="preserve"> lunii a 3-a)</w:t>
      </w:r>
    </w:p>
    <w:p w14:paraId="5AA3ECD2" w14:textId="77777777" w:rsidR="003D1BDD" w:rsidRPr="003B6356" w:rsidRDefault="003D1BDD" w:rsidP="00B57CB3">
      <w:pPr>
        <w:pStyle w:val="ListParagraph"/>
        <w:spacing w:after="0" w:line="360" w:lineRule="auto"/>
        <w:ind w:left="360"/>
        <w:jc w:val="both"/>
        <w:rPr>
          <w:rFonts w:ascii="Times New Roman" w:hAnsi="Times New Roman" w:cs="Times New Roman"/>
          <w:sz w:val="20"/>
          <w:szCs w:val="20"/>
        </w:rPr>
      </w:pPr>
    </w:p>
    <w:p w14:paraId="51881BBC" w14:textId="1F8462CC" w:rsidR="003D1BDD" w:rsidRPr="003B6356" w:rsidRDefault="00855EAE" w:rsidP="00B57CB3">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kkkkkkkkkkkkkkkkkkkkkkkkkkkkkkkkkkkkkkkkkkkkkkkk</w:t>
      </w:r>
    </w:p>
    <w:p w14:paraId="1BFDE524" w14:textId="5F02C5DB" w:rsidR="00501C08" w:rsidRPr="003B6356" w:rsidRDefault="001E774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Cecul se dezvoltă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ajunge la </w:t>
      </w:r>
      <w:r w:rsidR="006A5EE2" w:rsidRPr="003B6356">
        <w:rPr>
          <w:rFonts w:ascii="Times New Roman" w:hAnsi="Times New Roman" w:cs="Times New Roman"/>
          <w:sz w:val="20"/>
          <w:szCs w:val="20"/>
        </w:rPr>
        <w:t>naștere</w:t>
      </w:r>
      <w:r w:rsidRPr="003B6356">
        <w:rPr>
          <w:rFonts w:ascii="Times New Roman" w:hAnsi="Times New Roman" w:cs="Times New Roman"/>
          <w:sz w:val="20"/>
          <w:szCs w:val="20"/>
        </w:rPr>
        <w:t xml:space="preserve"> în fosa iliaca dreapta.</w:t>
      </w:r>
      <w:r w:rsidR="003D1BDD" w:rsidRPr="003B6356">
        <w:rPr>
          <w:rFonts w:ascii="Times New Roman" w:hAnsi="Times New Roman" w:cs="Times New Roman"/>
          <w:sz w:val="20"/>
          <w:szCs w:val="20"/>
        </w:rPr>
        <w:t xml:space="preserve"> </w:t>
      </w:r>
      <w:r w:rsidRPr="003B6356">
        <w:rPr>
          <w:rFonts w:ascii="Times New Roman" w:hAnsi="Times New Roman" w:cs="Times New Roman"/>
          <w:sz w:val="20"/>
          <w:szCs w:val="20"/>
        </w:rPr>
        <w:t>Diverse acolări se produc în acest timp, asigurând</w:t>
      </w:r>
      <w:r w:rsidR="003D1BDD" w:rsidRPr="003B6356">
        <w:rPr>
          <w:rFonts w:ascii="Times New Roman" w:hAnsi="Times New Roman" w:cs="Times New Roman"/>
          <w:sz w:val="20"/>
          <w:szCs w:val="20"/>
        </w:rPr>
        <w:t xml:space="preserve"> </w:t>
      </w:r>
      <w:r w:rsidRPr="003B6356">
        <w:rPr>
          <w:rFonts w:ascii="Times New Roman" w:hAnsi="Times New Roman" w:cs="Times New Roman"/>
          <w:sz w:val="20"/>
          <w:szCs w:val="20"/>
        </w:rPr>
        <w:t>fix</w:t>
      </w:r>
      <w:r w:rsidR="003D1BDD" w:rsidRPr="003B6356">
        <w:rPr>
          <w:rFonts w:ascii="Times New Roman" w:hAnsi="Times New Roman" w:cs="Times New Roman"/>
          <w:sz w:val="20"/>
          <w:szCs w:val="20"/>
        </w:rPr>
        <w:t>area</w:t>
      </w:r>
      <w:r w:rsidRPr="003B6356">
        <w:rPr>
          <w:rFonts w:ascii="Times New Roman" w:hAnsi="Times New Roman" w:cs="Times New Roman"/>
          <w:sz w:val="20"/>
          <w:szCs w:val="20"/>
        </w:rPr>
        <w:t xml:space="preserve"> cadrului colonic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a rădăcinii mezenterului , împiedicând prin aceasta orice posibilitate de volvulus, iar duodenul , colonul ascendent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descendent se fixează după </w:t>
      </w:r>
      <w:r w:rsidR="00FF1657" w:rsidRPr="003B6356">
        <w:rPr>
          <w:rFonts w:ascii="Times New Roman" w:hAnsi="Times New Roman" w:cs="Times New Roman"/>
          <w:sz w:val="20"/>
          <w:szCs w:val="20"/>
        </w:rPr>
        <w:t>rotație</w:t>
      </w:r>
      <w:r w:rsidRPr="003B6356">
        <w:rPr>
          <w:rFonts w:ascii="Times New Roman" w:hAnsi="Times New Roman" w:cs="Times New Roman"/>
          <w:sz w:val="20"/>
          <w:szCs w:val="20"/>
        </w:rPr>
        <w:t xml:space="preserve"> la peretele abdominal posterior</w:t>
      </w:r>
    </w:p>
    <w:p w14:paraId="06CB0F02" w14:textId="50F32C78" w:rsidR="001E7749" w:rsidRPr="003B6356" w:rsidRDefault="001E7749"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Forme anatomo-clinice:</w:t>
      </w:r>
    </w:p>
    <w:p w14:paraId="21F940DC" w14:textId="3207CECE" w:rsidR="008946EA" w:rsidRPr="003B6356" w:rsidRDefault="00FF1657" w:rsidP="00B57CB3">
      <w:pPr>
        <w:pStyle w:val="ListParagraph"/>
        <w:numPr>
          <w:ilvl w:val="0"/>
          <w:numId w:val="18"/>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Absența</w:t>
      </w:r>
      <w:r w:rsidR="001E7749" w:rsidRPr="003B6356">
        <w:rPr>
          <w:rFonts w:ascii="Times New Roman" w:hAnsi="Times New Roman" w:cs="Times New Roman"/>
          <w:sz w:val="20"/>
          <w:szCs w:val="20"/>
        </w:rPr>
        <w:t xml:space="preserve"> oricărei </w:t>
      </w:r>
      <w:r w:rsidRPr="003B6356">
        <w:rPr>
          <w:rFonts w:ascii="Times New Roman" w:hAnsi="Times New Roman" w:cs="Times New Roman"/>
          <w:sz w:val="20"/>
          <w:szCs w:val="20"/>
        </w:rPr>
        <w:t>rotații</w:t>
      </w:r>
      <w:r w:rsidR="004D1AF3" w:rsidRPr="003B6356">
        <w:rPr>
          <w:rFonts w:ascii="Times New Roman" w:hAnsi="Times New Roman" w:cs="Times New Roman"/>
          <w:sz w:val="20"/>
          <w:szCs w:val="20"/>
        </w:rPr>
        <w:t xml:space="preserve"> – </w:t>
      </w:r>
      <w:r w:rsidR="008946EA" w:rsidRPr="003B6356">
        <w:rPr>
          <w:rFonts w:ascii="Times New Roman" w:hAnsi="Times New Roman" w:cs="Times New Roman"/>
          <w:sz w:val="20"/>
          <w:szCs w:val="20"/>
        </w:rPr>
        <w:t xml:space="preserve">intestinul </w:t>
      </w:r>
      <w:r w:rsidR="003B6356" w:rsidRPr="003B6356">
        <w:rPr>
          <w:rFonts w:ascii="Times New Roman" w:hAnsi="Times New Roman" w:cs="Times New Roman"/>
          <w:sz w:val="20"/>
          <w:szCs w:val="20"/>
        </w:rPr>
        <w:t>subțire</w:t>
      </w:r>
      <w:r w:rsidR="008946EA" w:rsidRPr="003B6356">
        <w:rPr>
          <w:rFonts w:ascii="Times New Roman" w:hAnsi="Times New Roman" w:cs="Times New Roman"/>
          <w:sz w:val="20"/>
          <w:szCs w:val="20"/>
        </w:rPr>
        <w:t xml:space="preserve"> se află situat în hemiabdomenul drept, iar colonul se află în hemiabdomenul stâng. Nu s-a produs fenomenul de </w:t>
      </w:r>
      <w:r w:rsidR="004D1AF3" w:rsidRPr="003B6356">
        <w:rPr>
          <w:rFonts w:ascii="Times New Roman" w:hAnsi="Times New Roman" w:cs="Times New Roman"/>
          <w:sz w:val="20"/>
          <w:szCs w:val="20"/>
        </w:rPr>
        <w:t>acolare a intestinului.</w:t>
      </w:r>
    </w:p>
    <w:p w14:paraId="57B3D594" w14:textId="6D1938E9" w:rsidR="008946EA" w:rsidRPr="003B6356" w:rsidRDefault="00FF1657" w:rsidP="00B57CB3">
      <w:pPr>
        <w:pStyle w:val="ListParagraph"/>
        <w:numPr>
          <w:ilvl w:val="0"/>
          <w:numId w:val="18"/>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Rotația</w:t>
      </w:r>
      <w:r w:rsidR="001E7749" w:rsidRPr="003B6356">
        <w:rPr>
          <w:rFonts w:ascii="Times New Roman" w:hAnsi="Times New Roman" w:cs="Times New Roman"/>
          <w:sz w:val="20"/>
          <w:szCs w:val="20"/>
        </w:rPr>
        <w:t xml:space="preserve"> incompletă</w:t>
      </w:r>
      <w:r w:rsidR="004D1AF3" w:rsidRPr="003B6356">
        <w:rPr>
          <w:rFonts w:ascii="Times New Roman" w:hAnsi="Times New Roman" w:cs="Times New Roman"/>
          <w:sz w:val="20"/>
          <w:szCs w:val="20"/>
        </w:rPr>
        <w:t xml:space="preserve"> – </w:t>
      </w:r>
      <w:r w:rsidR="001E7749" w:rsidRPr="003B6356">
        <w:rPr>
          <w:rFonts w:ascii="Times New Roman" w:hAnsi="Times New Roman" w:cs="Times New Roman"/>
          <w:sz w:val="20"/>
          <w:szCs w:val="20"/>
        </w:rPr>
        <w:t xml:space="preserve">procesul de </w:t>
      </w:r>
      <w:r w:rsidRPr="003B6356">
        <w:rPr>
          <w:rFonts w:ascii="Times New Roman" w:hAnsi="Times New Roman" w:cs="Times New Roman"/>
          <w:sz w:val="20"/>
          <w:szCs w:val="20"/>
        </w:rPr>
        <w:t>rotație</w:t>
      </w:r>
      <w:r w:rsidR="001E7749" w:rsidRPr="003B6356">
        <w:rPr>
          <w:rFonts w:ascii="Times New Roman" w:hAnsi="Times New Roman" w:cs="Times New Roman"/>
          <w:sz w:val="20"/>
          <w:szCs w:val="20"/>
        </w:rPr>
        <w:t xml:space="preserve"> intestinală se </w:t>
      </w:r>
      <w:r w:rsidRPr="003B6356">
        <w:rPr>
          <w:rFonts w:ascii="Times New Roman" w:hAnsi="Times New Roman" w:cs="Times New Roman"/>
          <w:sz w:val="20"/>
          <w:szCs w:val="20"/>
        </w:rPr>
        <w:t>oprește</w:t>
      </w:r>
      <w:r w:rsidR="001E7749" w:rsidRPr="003B6356">
        <w:rPr>
          <w:rFonts w:ascii="Times New Roman" w:hAnsi="Times New Roman" w:cs="Times New Roman"/>
          <w:sz w:val="20"/>
          <w:szCs w:val="20"/>
        </w:rPr>
        <w:t xml:space="preserve"> </w:t>
      </w:r>
      <w:r w:rsidR="008946EA" w:rsidRPr="003B6356">
        <w:rPr>
          <w:rFonts w:ascii="Times New Roman" w:hAnsi="Times New Roman" w:cs="Times New Roman"/>
          <w:sz w:val="20"/>
          <w:szCs w:val="20"/>
        </w:rPr>
        <w:t xml:space="preserve"> (de obicei la </w:t>
      </w:r>
      <w:r w:rsidR="001E7749" w:rsidRPr="003B6356">
        <w:rPr>
          <w:rFonts w:ascii="Times New Roman" w:hAnsi="Times New Roman" w:cs="Times New Roman"/>
          <w:sz w:val="20"/>
          <w:szCs w:val="20"/>
        </w:rPr>
        <w:t>180°</w:t>
      </w:r>
      <w:r w:rsidR="004D1AF3" w:rsidRPr="003B6356">
        <w:rPr>
          <w:rFonts w:ascii="Times New Roman" w:hAnsi="Times New Roman" w:cs="Times New Roman"/>
          <w:sz w:val="20"/>
          <w:szCs w:val="20"/>
        </w:rPr>
        <w:t xml:space="preserve">, </w:t>
      </w:r>
      <w:r w:rsidR="001E7749" w:rsidRPr="003B6356">
        <w:rPr>
          <w:rFonts w:ascii="Times New Roman" w:hAnsi="Times New Roman" w:cs="Times New Roman"/>
          <w:sz w:val="20"/>
          <w:szCs w:val="20"/>
        </w:rPr>
        <w:t xml:space="preserve"> cecul se află pe linia mediană în regiunea epigastrică</w:t>
      </w:r>
      <w:r w:rsidR="004D1AF3" w:rsidRPr="003B6356">
        <w:rPr>
          <w:rFonts w:ascii="Times New Roman" w:hAnsi="Times New Roman" w:cs="Times New Roman"/>
          <w:sz w:val="20"/>
          <w:szCs w:val="20"/>
        </w:rPr>
        <w:t>)</w:t>
      </w:r>
      <w:r w:rsidR="001E7749" w:rsidRPr="003B6356">
        <w:rPr>
          <w:rFonts w:ascii="Times New Roman" w:hAnsi="Times New Roman" w:cs="Times New Roman"/>
          <w:sz w:val="20"/>
          <w:szCs w:val="20"/>
        </w:rPr>
        <w:t>.</w:t>
      </w:r>
    </w:p>
    <w:p w14:paraId="56A4823F" w14:textId="77777777" w:rsidR="00C11596" w:rsidRPr="003B6356" w:rsidRDefault="008946EA" w:rsidP="00B57CB3">
      <w:pPr>
        <w:pStyle w:val="ListParagraph"/>
        <w:numPr>
          <w:ilvl w:val="0"/>
          <w:numId w:val="18"/>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Rotației inversă (de obicei 90°)</w:t>
      </w:r>
    </w:p>
    <w:p w14:paraId="75755DBD" w14:textId="77777777" w:rsidR="004D1AF3" w:rsidRPr="003B6356" w:rsidRDefault="004D1AF3" w:rsidP="00B57CB3">
      <w:pPr>
        <w:spacing w:after="0" w:line="360" w:lineRule="auto"/>
        <w:jc w:val="both"/>
        <w:rPr>
          <w:rFonts w:ascii="Times New Roman" w:hAnsi="Times New Roman" w:cs="Times New Roman"/>
          <w:sz w:val="20"/>
          <w:szCs w:val="20"/>
        </w:rPr>
      </w:pPr>
    </w:p>
    <w:p w14:paraId="7E6F2D2F" w14:textId="77777777" w:rsidR="00170418" w:rsidRPr="003B6356" w:rsidRDefault="001E774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Manifestări clinice</w:t>
      </w:r>
      <w:r w:rsidR="004D1AF3" w:rsidRPr="003B6356">
        <w:rPr>
          <w:rFonts w:ascii="Times New Roman" w:hAnsi="Times New Roman" w:cs="Times New Roman"/>
          <w:b/>
          <w:bCs/>
          <w:sz w:val="20"/>
          <w:szCs w:val="20"/>
        </w:rPr>
        <w:t xml:space="preserve">. </w:t>
      </w:r>
      <w:r w:rsidR="004D1AF3" w:rsidRPr="003B6356">
        <w:rPr>
          <w:rFonts w:ascii="Times New Roman" w:hAnsi="Times New Roman" w:cs="Times New Roman"/>
          <w:sz w:val="20"/>
          <w:szCs w:val="20"/>
        </w:rPr>
        <w:t>Malrotația poate fi asimptomatică</w:t>
      </w:r>
      <w:r w:rsidR="00170418" w:rsidRPr="003B6356">
        <w:rPr>
          <w:rFonts w:ascii="Times New Roman" w:hAnsi="Times New Roman" w:cs="Times New Roman"/>
          <w:sz w:val="20"/>
          <w:szCs w:val="20"/>
        </w:rPr>
        <w:t xml:space="preserve"> și poate să rămână asimptomatică toată viața. Cele mai frecvente manifestări clinic sunt:</w:t>
      </w:r>
    </w:p>
    <w:p w14:paraId="489FCEB2" w14:textId="513240CD" w:rsidR="001E7749" w:rsidRPr="003B6356" w:rsidRDefault="00170418" w:rsidP="00B57CB3">
      <w:pPr>
        <w:pStyle w:val="ListParagraph"/>
        <w:numPr>
          <w:ilvl w:val="0"/>
          <w:numId w:val="19"/>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Volvulusul pe mezenter comun. Este</w:t>
      </w:r>
      <w:r w:rsidR="004D1AF3" w:rsidRPr="003B6356">
        <w:rPr>
          <w:rFonts w:ascii="Times New Roman" w:hAnsi="Times New Roman" w:cs="Times New Roman"/>
          <w:sz w:val="20"/>
          <w:szCs w:val="20"/>
        </w:rPr>
        <w:t xml:space="preserve"> </w:t>
      </w:r>
      <w:r w:rsidRPr="003B6356">
        <w:rPr>
          <w:rFonts w:ascii="Times New Roman" w:hAnsi="Times New Roman" w:cs="Times New Roman"/>
          <w:sz w:val="20"/>
          <w:szCs w:val="20"/>
        </w:rPr>
        <w:t>c</w:t>
      </w:r>
      <w:r w:rsidR="004D1AF3" w:rsidRPr="003B6356">
        <w:rPr>
          <w:rFonts w:ascii="Times New Roman" w:hAnsi="Times New Roman" w:cs="Times New Roman"/>
          <w:sz w:val="20"/>
          <w:szCs w:val="20"/>
        </w:rPr>
        <w:t>ea mai frecventă manifestare clinică (75% din cazuri). Consecutiv lipsei de acolare a intestinului se produce volvularea</w:t>
      </w:r>
      <w:r w:rsidRPr="003B6356">
        <w:rPr>
          <w:rFonts w:ascii="Times New Roman" w:hAnsi="Times New Roman" w:cs="Times New Roman"/>
          <w:sz w:val="20"/>
          <w:szCs w:val="20"/>
        </w:rPr>
        <w:t xml:space="preserve"> întregului intestin subțire și parțial cel gros în jurului unui ax reprezentat de artera mezenterică superioară. Apare de obicei în perioada neonatală și este</w:t>
      </w:r>
      <w:r w:rsidR="004D1AF3" w:rsidRPr="003B6356">
        <w:rPr>
          <w:rFonts w:ascii="Times New Roman" w:hAnsi="Times New Roman" w:cs="Times New Roman"/>
          <w:sz w:val="20"/>
          <w:szCs w:val="20"/>
        </w:rPr>
        <w:t xml:space="preserve"> un eveniment dramatic, cu d</w:t>
      </w:r>
      <w:r w:rsidR="001E7749" w:rsidRPr="003B6356">
        <w:rPr>
          <w:rFonts w:ascii="Times New Roman" w:hAnsi="Times New Roman" w:cs="Times New Roman"/>
          <w:sz w:val="20"/>
          <w:szCs w:val="20"/>
        </w:rPr>
        <w:t xml:space="preserve">ebutul </w:t>
      </w:r>
      <w:r w:rsidR="004D1AF3" w:rsidRPr="003B6356">
        <w:rPr>
          <w:rFonts w:ascii="Times New Roman" w:hAnsi="Times New Roman" w:cs="Times New Roman"/>
          <w:sz w:val="20"/>
          <w:szCs w:val="20"/>
        </w:rPr>
        <w:t xml:space="preserve">este </w:t>
      </w:r>
      <w:r w:rsidR="001E7749" w:rsidRPr="003B6356">
        <w:rPr>
          <w:rFonts w:ascii="Times New Roman" w:hAnsi="Times New Roman" w:cs="Times New Roman"/>
          <w:sz w:val="20"/>
          <w:szCs w:val="20"/>
        </w:rPr>
        <w:t>brusc, în plină stare de sănătate</w:t>
      </w:r>
      <w:r w:rsidRPr="003B6356">
        <w:rPr>
          <w:rFonts w:ascii="Times New Roman" w:hAnsi="Times New Roman" w:cs="Times New Roman"/>
          <w:sz w:val="20"/>
          <w:szCs w:val="20"/>
        </w:rPr>
        <w:t xml:space="preserve">. Copilul prezintă un </w:t>
      </w:r>
      <w:r w:rsidR="001E7749" w:rsidRPr="003B6356">
        <w:rPr>
          <w:rFonts w:ascii="Times New Roman" w:hAnsi="Times New Roman" w:cs="Times New Roman"/>
          <w:sz w:val="20"/>
          <w:szCs w:val="20"/>
        </w:rPr>
        <w:t xml:space="preserve">plâns </w:t>
      </w:r>
      <w:r w:rsidR="00FF1657" w:rsidRPr="003B6356">
        <w:rPr>
          <w:rFonts w:ascii="Times New Roman" w:hAnsi="Times New Roman" w:cs="Times New Roman"/>
          <w:sz w:val="20"/>
          <w:szCs w:val="20"/>
        </w:rPr>
        <w:t>sfâșietor</w:t>
      </w:r>
      <w:r w:rsidR="001E7749" w:rsidRPr="003B6356">
        <w:rPr>
          <w:rFonts w:ascii="Times New Roman" w:hAnsi="Times New Roman" w:cs="Times New Roman"/>
          <w:sz w:val="20"/>
          <w:szCs w:val="20"/>
        </w:rPr>
        <w:t xml:space="preserve">, vărsături bilioase </w:t>
      </w:r>
      <w:r w:rsidRPr="003B6356">
        <w:rPr>
          <w:rFonts w:ascii="Times New Roman" w:hAnsi="Times New Roman" w:cs="Times New Roman"/>
          <w:sz w:val="20"/>
          <w:szCs w:val="20"/>
        </w:rPr>
        <w:t xml:space="preserve">, </w:t>
      </w:r>
      <w:r w:rsidR="001E7749" w:rsidRPr="003B6356">
        <w:rPr>
          <w:rFonts w:ascii="Times New Roman" w:hAnsi="Times New Roman" w:cs="Times New Roman"/>
          <w:sz w:val="20"/>
          <w:szCs w:val="20"/>
        </w:rPr>
        <w:t xml:space="preserve">distensie abdominală rapid progresivă. In scurt timp calitatea vărsăturilor se schimbă devenind fecaloide </w:t>
      </w:r>
      <w:r w:rsidR="006A5EE2" w:rsidRPr="003B6356">
        <w:rPr>
          <w:rFonts w:ascii="Times New Roman" w:hAnsi="Times New Roman" w:cs="Times New Roman"/>
          <w:sz w:val="20"/>
          <w:szCs w:val="20"/>
        </w:rPr>
        <w:t>și</w:t>
      </w:r>
      <w:r w:rsidR="001E7749" w:rsidRPr="003B6356">
        <w:rPr>
          <w:rFonts w:ascii="Times New Roman" w:hAnsi="Times New Roman" w:cs="Times New Roman"/>
          <w:sz w:val="20"/>
          <w:szCs w:val="20"/>
        </w:rPr>
        <w:t xml:space="preserve"> chiar cu </w:t>
      </w:r>
      <w:r w:rsidR="00FF1657" w:rsidRPr="003B6356">
        <w:rPr>
          <w:rFonts w:ascii="Times New Roman" w:hAnsi="Times New Roman" w:cs="Times New Roman"/>
          <w:sz w:val="20"/>
          <w:szCs w:val="20"/>
        </w:rPr>
        <w:t>conținut</w:t>
      </w:r>
      <w:r w:rsidR="001E7749" w:rsidRPr="003B6356">
        <w:rPr>
          <w:rFonts w:ascii="Times New Roman" w:hAnsi="Times New Roman" w:cs="Times New Roman"/>
          <w:sz w:val="20"/>
          <w:szCs w:val="20"/>
        </w:rPr>
        <w:t xml:space="preserve"> hematic, se poate instala edemul peretelui abdominal </w:t>
      </w:r>
      <w:r w:rsidR="006A5EE2" w:rsidRPr="003B6356">
        <w:rPr>
          <w:rFonts w:ascii="Times New Roman" w:hAnsi="Times New Roman" w:cs="Times New Roman"/>
          <w:sz w:val="20"/>
          <w:szCs w:val="20"/>
        </w:rPr>
        <w:t>și</w:t>
      </w:r>
      <w:r w:rsidR="001E7749" w:rsidRPr="003B6356">
        <w:rPr>
          <w:rFonts w:ascii="Times New Roman" w:hAnsi="Times New Roman" w:cs="Times New Roman"/>
          <w:sz w:val="20"/>
          <w:szCs w:val="20"/>
        </w:rPr>
        <w:t xml:space="preserve"> chiar contractură musculară. Emisia de scaun </w:t>
      </w:r>
      <w:r w:rsidR="00FF1657" w:rsidRPr="003B6356">
        <w:rPr>
          <w:rFonts w:ascii="Times New Roman" w:hAnsi="Times New Roman" w:cs="Times New Roman"/>
          <w:sz w:val="20"/>
          <w:szCs w:val="20"/>
        </w:rPr>
        <w:t>lipsește</w:t>
      </w:r>
      <w:r w:rsidR="001E7749" w:rsidRPr="003B6356">
        <w:rPr>
          <w:rFonts w:ascii="Times New Roman" w:hAnsi="Times New Roman" w:cs="Times New Roman"/>
          <w:sz w:val="20"/>
          <w:szCs w:val="20"/>
        </w:rPr>
        <w:t xml:space="preserve">, sau uneori există emisii de scaun melenic. </w:t>
      </w:r>
    </w:p>
    <w:p w14:paraId="74C2B0F5" w14:textId="1F78D4A5" w:rsidR="00170418" w:rsidRPr="003B6356" w:rsidRDefault="00170418" w:rsidP="00B57CB3">
      <w:pPr>
        <w:pStyle w:val="ListParagraph"/>
        <w:numPr>
          <w:ilvl w:val="0"/>
          <w:numId w:val="19"/>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Obstrucția duodenală prin ligament Ladd. Ligamentul Ladd apare în malrotațiile incomplete când cecul se găsește în regiunea epigastrică și este o bridă fibroasă parieto-colică ce exercită efect compresiv asupra duodenului și produce obstrucția extrinsecă a acestuia. </w:t>
      </w:r>
    </w:p>
    <w:p w14:paraId="0B1C3973" w14:textId="6E579246" w:rsidR="001E7749" w:rsidRPr="003B6356" w:rsidRDefault="00170418" w:rsidP="00B57CB3">
      <w:pPr>
        <w:pStyle w:val="ListParagraph"/>
        <w:numPr>
          <w:ilvl w:val="0"/>
          <w:numId w:val="19"/>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V</w:t>
      </w:r>
      <w:r w:rsidR="001E7749" w:rsidRPr="003B6356">
        <w:rPr>
          <w:rFonts w:ascii="Times New Roman" w:hAnsi="Times New Roman" w:cs="Times New Roman"/>
          <w:sz w:val="20"/>
          <w:szCs w:val="20"/>
        </w:rPr>
        <w:t xml:space="preserve">olvulusul cronic: - este o formă de volvulus </w:t>
      </w:r>
      <w:r w:rsidR="00CF3E86" w:rsidRPr="003B6356">
        <w:rPr>
          <w:rFonts w:ascii="Times New Roman" w:hAnsi="Times New Roman" w:cs="Times New Roman"/>
          <w:sz w:val="20"/>
          <w:szCs w:val="20"/>
        </w:rPr>
        <w:t>parțial ce apare intermitent ce apare</w:t>
      </w:r>
      <w:r w:rsidR="001E7749" w:rsidRPr="003B6356">
        <w:rPr>
          <w:rFonts w:ascii="Times New Roman" w:hAnsi="Times New Roman" w:cs="Times New Roman"/>
          <w:sz w:val="20"/>
          <w:szCs w:val="20"/>
        </w:rPr>
        <w:t xml:space="preserve"> în copilărie </w:t>
      </w:r>
      <w:r w:rsidR="006A5EE2" w:rsidRPr="003B6356">
        <w:rPr>
          <w:rFonts w:ascii="Times New Roman" w:hAnsi="Times New Roman" w:cs="Times New Roman"/>
          <w:sz w:val="20"/>
          <w:szCs w:val="20"/>
        </w:rPr>
        <w:t>și</w:t>
      </w:r>
      <w:r w:rsidR="001E7749" w:rsidRPr="003B6356">
        <w:rPr>
          <w:rFonts w:ascii="Times New Roman" w:hAnsi="Times New Roman" w:cs="Times New Roman"/>
          <w:sz w:val="20"/>
          <w:szCs w:val="20"/>
        </w:rPr>
        <w:t xml:space="preserve"> </w:t>
      </w:r>
      <w:r w:rsidR="00FF1657" w:rsidRPr="003B6356">
        <w:rPr>
          <w:rFonts w:ascii="Times New Roman" w:hAnsi="Times New Roman" w:cs="Times New Roman"/>
          <w:sz w:val="20"/>
          <w:szCs w:val="20"/>
        </w:rPr>
        <w:t>adolescență</w:t>
      </w:r>
      <w:r w:rsidR="001E7749" w:rsidRPr="003B6356">
        <w:rPr>
          <w:rFonts w:ascii="Times New Roman" w:hAnsi="Times New Roman" w:cs="Times New Roman"/>
          <w:sz w:val="20"/>
          <w:szCs w:val="20"/>
        </w:rPr>
        <w:t>.</w:t>
      </w:r>
      <w:r w:rsidRPr="003B6356">
        <w:rPr>
          <w:rFonts w:ascii="Times New Roman" w:hAnsi="Times New Roman" w:cs="Times New Roman"/>
          <w:sz w:val="20"/>
          <w:szCs w:val="20"/>
        </w:rPr>
        <w:t xml:space="preserve"> </w:t>
      </w:r>
      <w:r w:rsidR="001E7749" w:rsidRPr="003B6356">
        <w:rPr>
          <w:rFonts w:ascii="Times New Roman" w:hAnsi="Times New Roman" w:cs="Times New Roman"/>
          <w:sz w:val="20"/>
          <w:szCs w:val="20"/>
        </w:rPr>
        <w:t xml:space="preserve">De obicei se manifestă prin dureri abdominale colicative recurente, vărsături bilioase, </w:t>
      </w:r>
      <w:r w:rsidR="00FF1657" w:rsidRPr="003B6356">
        <w:rPr>
          <w:rFonts w:ascii="Times New Roman" w:hAnsi="Times New Roman" w:cs="Times New Roman"/>
          <w:sz w:val="20"/>
          <w:szCs w:val="20"/>
        </w:rPr>
        <w:t>malabsorbție</w:t>
      </w:r>
      <w:r w:rsidR="001E7749" w:rsidRPr="003B6356">
        <w:rPr>
          <w:rFonts w:ascii="Times New Roman" w:hAnsi="Times New Roman" w:cs="Times New Roman"/>
          <w:sz w:val="20"/>
          <w:szCs w:val="20"/>
        </w:rPr>
        <w:t xml:space="preserve"> de diferite grade.</w:t>
      </w:r>
    </w:p>
    <w:p w14:paraId="54D4A9F2" w14:textId="0811C53C" w:rsidR="001E7749" w:rsidRPr="003B6356" w:rsidRDefault="0080045F" w:rsidP="00B57CB3">
      <w:pPr>
        <w:pStyle w:val="ListParagraph"/>
        <w:numPr>
          <w:ilvl w:val="0"/>
          <w:numId w:val="19"/>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Malrotația în cadrul altor afecțiuni congenitale: hernia diafragmatică congenitală, omfalocel, laparoschizis.  </w:t>
      </w:r>
    </w:p>
    <w:p w14:paraId="4A263377" w14:textId="1D95814B" w:rsidR="001E7749" w:rsidRPr="003B6356" w:rsidRDefault="001E774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 pozitiv</w:t>
      </w:r>
      <w:r w:rsidR="0080045F" w:rsidRPr="003B6356">
        <w:rPr>
          <w:rFonts w:ascii="Times New Roman" w:hAnsi="Times New Roman" w:cs="Times New Roman"/>
          <w:b/>
          <w:bCs/>
          <w:sz w:val="20"/>
          <w:szCs w:val="20"/>
        </w:rPr>
        <w:t xml:space="preserve">  s</w:t>
      </w:r>
      <w:r w:rsidR="0080045F" w:rsidRPr="003B6356">
        <w:rPr>
          <w:rFonts w:ascii="Times New Roman" w:hAnsi="Times New Roman" w:cs="Times New Roman"/>
          <w:sz w:val="20"/>
          <w:szCs w:val="20"/>
        </w:rPr>
        <w:t>e pune</w:t>
      </w:r>
      <w:r w:rsidR="0080045F" w:rsidRPr="003B6356">
        <w:rPr>
          <w:rFonts w:ascii="Times New Roman" w:hAnsi="Times New Roman" w:cs="Times New Roman"/>
          <w:b/>
          <w:bCs/>
          <w:sz w:val="20"/>
          <w:szCs w:val="20"/>
        </w:rPr>
        <w:t xml:space="preserve"> </w:t>
      </w:r>
      <w:r w:rsidR="0080045F" w:rsidRPr="003B6356">
        <w:rPr>
          <w:rFonts w:ascii="Times New Roman" w:hAnsi="Times New Roman" w:cs="Times New Roman"/>
          <w:sz w:val="20"/>
          <w:szCs w:val="20"/>
        </w:rPr>
        <w:t>incidental în cazurile asimptomatice sau</w:t>
      </w:r>
      <w:r w:rsidR="0080045F"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pe baza tabloului clinic</w:t>
      </w:r>
      <w:r w:rsidR="0080045F" w:rsidRPr="003B6356">
        <w:rPr>
          <w:rFonts w:ascii="Times New Roman" w:hAnsi="Times New Roman" w:cs="Times New Roman"/>
          <w:sz w:val="20"/>
          <w:szCs w:val="20"/>
        </w:rPr>
        <w:t>. Pentru confirmare este necesară radiografia</w:t>
      </w:r>
      <w:r w:rsidRPr="003B6356">
        <w:rPr>
          <w:rFonts w:ascii="Times New Roman" w:hAnsi="Times New Roman" w:cs="Times New Roman"/>
          <w:sz w:val="20"/>
          <w:szCs w:val="20"/>
        </w:rPr>
        <w:t xml:space="preserve"> abdominală efectuată în ortostatism e</w:t>
      </w:r>
      <w:r w:rsidR="0080045F" w:rsidRPr="003B6356">
        <w:rPr>
          <w:rFonts w:ascii="Times New Roman" w:hAnsi="Times New Roman" w:cs="Times New Roman"/>
          <w:sz w:val="20"/>
          <w:szCs w:val="20"/>
        </w:rPr>
        <w:t xml:space="preserve"> pe gol și cu substanță de contrast. Aceasta </w:t>
      </w:r>
      <w:r w:rsidR="00FF1657" w:rsidRPr="003B6356">
        <w:rPr>
          <w:rFonts w:ascii="Times New Roman" w:hAnsi="Times New Roman" w:cs="Times New Roman"/>
          <w:sz w:val="20"/>
          <w:szCs w:val="20"/>
        </w:rPr>
        <w:t>evidențiază</w:t>
      </w:r>
      <w:r w:rsidRPr="003B6356">
        <w:rPr>
          <w:rFonts w:ascii="Times New Roman" w:hAnsi="Times New Roman" w:cs="Times New Roman"/>
          <w:sz w:val="20"/>
          <w:szCs w:val="20"/>
        </w:rPr>
        <w:t xml:space="preserve"> distensia aeric</w:t>
      </w:r>
      <w:r w:rsidR="00FF1657">
        <w:rPr>
          <w:rFonts w:ascii="Times New Roman" w:hAnsi="Times New Roman" w:cs="Times New Roman"/>
          <w:sz w:val="20"/>
          <w:szCs w:val="20"/>
        </w:rPr>
        <w:t>ă</w:t>
      </w:r>
      <w:r w:rsidRPr="003B6356">
        <w:rPr>
          <w:rFonts w:ascii="Times New Roman" w:hAnsi="Times New Roman" w:cs="Times New Roman"/>
          <w:sz w:val="20"/>
          <w:szCs w:val="20"/>
        </w:rPr>
        <w:t xml:space="preserve"> a stomacului, hipoaeratie in restul abdomenului </w:t>
      </w:r>
      <w:r w:rsidR="00FF1657" w:rsidRPr="003B6356">
        <w:rPr>
          <w:rFonts w:ascii="Times New Roman" w:hAnsi="Times New Roman" w:cs="Times New Roman"/>
          <w:sz w:val="20"/>
          <w:szCs w:val="20"/>
        </w:rPr>
        <w:t>absența</w:t>
      </w:r>
      <w:r w:rsidRPr="003B6356">
        <w:rPr>
          <w:rFonts w:ascii="Times New Roman" w:hAnsi="Times New Roman" w:cs="Times New Roman"/>
          <w:sz w:val="20"/>
          <w:szCs w:val="20"/>
        </w:rPr>
        <w:t xml:space="preserve"> imaginilor gazoase colice din hemiabdomenul drept in cazul unui volvulus.</w:t>
      </w:r>
      <w:r w:rsidR="0080045F" w:rsidRPr="003B6356">
        <w:rPr>
          <w:rFonts w:ascii="Times New Roman" w:hAnsi="Times New Roman" w:cs="Times New Roman"/>
          <w:b/>
          <w:bCs/>
          <w:sz w:val="20"/>
          <w:szCs w:val="20"/>
        </w:rPr>
        <w:t xml:space="preserve"> </w:t>
      </w:r>
      <w:r w:rsidR="0080045F" w:rsidRPr="003B6356">
        <w:rPr>
          <w:rFonts w:ascii="Times New Roman" w:hAnsi="Times New Roman" w:cs="Times New Roman"/>
          <w:sz w:val="20"/>
          <w:szCs w:val="20"/>
        </w:rPr>
        <w:t>R</w:t>
      </w:r>
      <w:r w:rsidRPr="003B6356">
        <w:rPr>
          <w:rFonts w:ascii="Times New Roman" w:hAnsi="Times New Roman" w:cs="Times New Roman"/>
          <w:sz w:val="20"/>
          <w:szCs w:val="20"/>
        </w:rPr>
        <w:t xml:space="preserve">adiografia cu </w:t>
      </w:r>
      <w:r w:rsidR="003B6356" w:rsidRPr="003B6356">
        <w:rPr>
          <w:rFonts w:ascii="Times New Roman" w:hAnsi="Times New Roman" w:cs="Times New Roman"/>
          <w:sz w:val="20"/>
          <w:szCs w:val="20"/>
        </w:rPr>
        <w:t>substanță</w:t>
      </w:r>
      <w:r w:rsidRPr="003B6356">
        <w:rPr>
          <w:rFonts w:ascii="Times New Roman" w:hAnsi="Times New Roman" w:cs="Times New Roman"/>
          <w:sz w:val="20"/>
          <w:szCs w:val="20"/>
        </w:rPr>
        <w:t xml:space="preserve"> de contrast este examinarea de </w:t>
      </w:r>
      <w:r w:rsidR="0080045F" w:rsidRPr="003B6356">
        <w:rPr>
          <w:rFonts w:ascii="Times New Roman" w:hAnsi="Times New Roman" w:cs="Times New Roman"/>
          <w:sz w:val="20"/>
          <w:szCs w:val="20"/>
        </w:rPr>
        <w:t>elecție</w:t>
      </w:r>
      <w:r w:rsidRPr="003B6356">
        <w:rPr>
          <w:rFonts w:ascii="Times New Roman" w:hAnsi="Times New Roman" w:cs="Times New Roman"/>
          <w:sz w:val="20"/>
          <w:szCs w:val="20"/>
        </w:rPr>
        <w:t xml:space="preserve"> si releva dispunerea duodenului si a intestinului </w:t>
      </w:r>
      <w:r w:rsidR="0089736D" w:rsidRPr="003B6356">
        <w:rPr>
          <w:rFonts w:ascii="Times New Roman" w:hAnsi="Times New Roman" w:cs="Times New Roman"/>
          <w:sz w:val="20"/>
          <w:szCs w:val="20"/>
        </w:rPr>
        <w:t>subțire</w:t>
      </w:r>
      <w:r w:rsidRPr="003B6356">
        <w:rPr>
          <w:rFonts w:ascii="Times New Roman" w:hAnsi="Times New Roman" w:cs="Times New Roman"/>
          <w:sz w:val="20"/>
          <w:szCs w:val="20"/>
        </w:rPr>
        <w:t xml:space="preserve"> la dreapta coloanei vertebrale, duodenul apare </w:t>
      </w:r>
      <w:r w:rsidRPr="003B6356">
        <w:rPr>
          <w:rFonts w:ascii="Times New Roman" w:hAnsi="Times New Roman" w:cs="Times New Roman"/>
          <w:sz w:val="20"/>
          <w:szCs w:val="20"/>
        </w:rPr>
        <w:lastRenderedPageBreak/>
        <w:t>amprentat de ligamentul Ladd (Figura 1</w:t>
      </w:r>
      <w:r w:rsidR="0080045F" w:rsidRPr="003B6356">
        <w:rPr>
          <w:rFonts w:ascii="Times New Roman" w:hAnsi="Times New Roman" w:cs="Times New Roman"/>
          <w:sz w:val="20"/>
          <w:szCs w:val="20"/>
        </w:rPr>
        <w:t>1</w:t>
      </w:r>
      <w:r w:rsidRPr="003B6356">
        <w:rPr>
          <w:rFonts w:ascii="Times New Roman" w:hAnsi="Times New Roman" w:cs="Times New Roman"/>
          <w:sz w:val="20"/>
          <w:szCs w:val="20"/>
        </w:rPr>
        <w:t>.</w:t>
      </w:r>
      <w:r w:rsidR="0080045F" w:rsidRPr="003B6356">
        <w:rPr>
          <w:rFonts w:ascii="Times New Roman" w:hAnsi="Times New Roman" w:cs="Times New Roman"/>
          <w:sz w:val="20"/>
          <w:szCs w:val="20"/>
        </w:rPr>
        <w:t>2</w:t>
      </w:r>
      <w:r w:rsidRPr="003B6356">
        <w:rPr>
          <w:rFonts w:ascii="Times New Roman" w:hAnsi="Times New Roman" w:cs="Times New Roman"/>
          <w:sz w:val="20"/>
          <w:szCs w:val="20"/>
        </w:rPr>
        <w:t>).</w:t>
      </w:r>
      <w:r w:rsidR="0080045F" w:rsidRPr="003B6356">
        <w:rPr>
          <w:rFonts w:ascii="Times New Roman" w:hAnsi="Times New Roman" w:cs="Times New Roman"/>
          <w:b/>
          <w:bCs/>
          <w:sz w:val="20"/>
          <w:szCs w:val="20"/>
        </w:rPr>
        <w:t xml:space="preserve"> </w:t>
      </w:r>
      <w:r w:rsidR="0080045F" w:rsidRPr="003B6356">
        <w:rPr>
          <w:rFonts w:ascii="Times New Roman" w:hAnsi="Times New Roman" w:cs="Times New Roman"/>
          <w:sz w:val="20"/>
          <w:szCs w:val="20"/>
        </w:rPr>
        <w:t>În volvulusul intestinal pe mezenter comun imaginea</w:t>
      </w:r>
      <w:r w:rsidR="0080045F"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 xml:space="preserve">caracteristica </w:t>
      </w:r>
      <w:r w:rsidR="0080045F" w:rsidRPr="003B6356">
        <w:rPr>
          <w:rFonts w:ascii="Times New Roman" w:hAnsi="Times New Roman" w:cs="Times New Roman"/>
          <w:sz w:val="20"/>
          <w:szCs w:val="20"/>
        </w:rPr>
        <w:t xml:space="preserve">este </w:t>
      </w:r>
      <w:r w:rsidRPr="003B6356">
        <w:rPr>
          <w:rFonts w:ascii="Times New Roman" w:hAnsi="Times New Roman" w:cs="Times New Roman"/>
          <w:sz w:val="20"/>
          <w:szCs w:val="20"/>
        </w:rPr>
        <w:t xml:space="preserve">„în </w:t>
      </w:r>
      <w:r w:rsidR="0089736D" w:rsidRPr="003B6356">
        <w:rPr>
          <w:rFonts w:ascii="Times New Roman" w:hAnsi="Times New Roman" w:cs="Times New Roman"/>
          <w:sz w:val="20"/>
          <w:szCs w:val="20"/>
        </w:rPr>
        <w:t>tirbușon</w:t>
      </w:r>
      <w:r w:rsidRPr="003B6356">
        <w:rPr>
          <w:rFonts w:ascii="Times New Roman" w:hAnsi="Times New Roman" w:cs="Times New Roman"/>
          <w:sz w:val="20"/>
          <w:szCs w:val="20"/>
        </w:rPr>
        <w:t>” (Figura 1</w:t>
      </w:r>
      <w:r w:rsidR="0080045F" w:rsidRPr="003B6356">
        <w:rPr>
          <w:rFonts w:ascii="Times New Roman" w:hAnsi="Times New Roman" w:cs="Times New Roman"/>
          <w:sz w:val="20"/>
          <w:szCs w:val="20"/>
        </w:rPr>
        <w:t>1</w:t>
      </w:r>
      <w:r w:rsidRPr="003B6356">
        <w:rPr>
          <w:rFonts w:ascii="Times New Roman" w:hAnsi="Times New Roman" w:cs="Times New Roman"/>
          <w:sz w:val="20"/>
          <w:szCs w:val="20"/>
        </w:rPr>
        <w:t>.</w:t>
      </w:r>
      <w:r w:rsidR="0080045F" w:rsidRPr="003B6356">
        <w:rPr>
          <w:rFonts w:ascii="Times New Roman" w:hAnsi="Times New Roman" w:cs="Times New Roman"/>
          <w:sz w:val="20"/>
          <w:szCs w:val="20"/>
        </w:rPr>
        <w:t>3</w:t>
      </w:r>
      <w:r w:rsidRPr="003B6356">
        <w:rPr>
          <w:rFonts w:ascii="Times New Roman" w:hAnsi="Times New Roman" w:cs="Times New Roman"/>
          <w:sz w:val="20"/>
          <w:szCs w:val="20"/>
        </w:rPr>
        <w:t>)</w:t>
      </w:r>
      <w:r w:rsidR="00893A6C" w:rsidRPr="003B6356">
        <w:rPr>
          <w:rFonts w:ascii="Times New Roman" w:hAnsi="Times New Roman" w:cs="Times New Roman"/>
          <w:sz w:val="20"/>
          <w:szCs w:val="20"/>
        </w:rPr>
        <w:t>.</w:t>
      </w:r>
    </w:p>
    <w:p w14:paraId="593BADE3" w14:textId="615EC094" w:rsidR="00893A6C" w:rsidRPr="003B6356" w:rsidRDefault="00855EAE" w:rsidP="00B57CB3">
      <w:pPr>
        <w:spacing w:after="0" w:line="360" w:lineRule="auto"/>
        <w:ind w:firstLine="708"/>
        <w:jc w:val="both"/>
        <w:rPr>
          <w:rFonts w:ascii="Times New Roman" w:hAnsi="Times New Roman" w:cs="Times New Roman"/>
          <w:b/>
          <w:bCs/>
          <w:sz w:val="20"/>
          <w:szCs w:val="20"/>
        </w:rPr>
      </w:pPr>
      <w:r>
        <w:rPr>
          <w:rFonts w:ascii="Times New Roman" w:hAnsi="Times New Roman" w:cs="Times New Roman"/>
          <w:b/>
          <w:bCs/>
          <w:sz w:val="20"/>
          <w:szCs w:val="20"/>
        </w:rPr>
        <w:t>kkkkkkkkkkkkkkkkkkkkkkkkkkkkkkkkkkkkkkkkkkkkkkkkkkkkkkkkkkkkkkkkkkkkk</w:t>
      </w:r>
    </w:p>
    <w:p w14:paraId="2BB468AC" w14:textId="1EF70EDD" w:rsidR="00893A6C" w:rsidRPr="003B6356" w:rsidRDefault="0083227C" w:rsidP="00B57CB3">
      <w:pPr>
        <w:spacing w:after="0" w:line="360" w:lineRule="auto"/>
        <w:jc w:val="center"/>
        <w:rPr>
          <w:rFonts w:ascii="Times New Roman" w:hAnsi="Times New Roman" w:cs="Times New Roman"/>
          <w:sz w:val="20"/>
          <w:szCs w:val="20"/>
        </w:rPr>
      </w:pPr>
      <w:r w:rsidRPr="003B6356">
        <w:rPr>
          <w:rFonts w:ascii="Times New Roman" w:hAnsi="Times New Roman" w:cs="Times New Roman"/>
          <w:sz w:val="20"/>
          <w:szCs w:val="20"/>
        </w:rPr>
        <w:t xml:space="preserve">              </w:t>
      </w:r>
    </w:p>
    <w:p w14:paraId="177BBF00" w14:textId="151582B7" w:rsidR="006E76E8" w:rsidRPr="003B6356" w:rsidRDefault="001E7749"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007D2B2B"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De principiu tratamentul este eminamente chirurgical in </w:t>
      </w:r>
      <w:r w:rsidR="001021BF" w:rsidRPr="003B6356">
        <w:rPr>
          <w:rFonts w:ascii="Times New Roman" w:hAnsi="Times New Roman" w:cs="Times New Roman"/>
          <w:sz w:val="20"/>
          <w:szCs w:val="20"/>
        </w:rPr>
        <w:t>complicațiile</w:t>
      </w:r>
      <w:r w:rsidRPr="003B6356">
        <w:rPr>
          <w:rFonts w:ascii="Times New Roman" w:hAnsi="Times New Roman" w:cs="Times New Roman"/>
          <w:sz w:val="20"/>
          <w:szCs w:val="20"/>
        </w:rPr>
        <w:t xml:space="preserve"> </w:t>
      </w:r>
      <w:r w:rsidR="0089736D" w:rsidRPr="003B6356">
        <w:rPr>
          <w:rFonts w:ascii="Times New Roman" w:hAnsi="Times New Roman" w:cs="Times New Roman"/>
          <w:sz w:val="20"/>
          <w:szCs w:val="20"/>
        </w:rPr>
        <w:t>malrotației</w:t>
      </w:r>
      <w:r w:rsidRPr="003B6356">
        <w:rPr>
          <w:rFonts w:ascii="Times New Roman" w:hAnsi="Times New Roman" w:cs="Times New Roman"/>
          <w:sz w:val="20"/>
          <w:szCs w:val="20"/>
        </w:rPr>
        <w:t xml:space="preserve"> (stenoză de duoden prin ligament Ladd, volvulus, hernie internă). Volvulusul intestinal constituie o </w:t>
      </w:r>
      <w:r w:rsidR="00FF1657" w:rsidRPr="003B6356">
        <w:rPr>
          <w:rFonts w:ascii="Times New Roman" w:hAnsi="Times New Roman" w:cs="Times New Roman"/>
          <w:sz w:val="20"/>
          <w:szCs w:val="20"/>
        </w:rPr>
        <w:t>urgență</w:t>
      </w:r>
      <w:r w:rsidRPr="003B6356">
        <w:rPr>
          <w:rFonts w:ascii="Times New Roman" w:hAnsi="Times New Roman" w:cs="Times New Roman"/>
          <w:sz w:val="20"/>
          <w:szCs w:val="20"/>
        </w:rPr>
        <w:t xml:space="preserve"> chirurgicala majoră</w:t>
      </w:r>
      <w:r w:rsidR="007D2B2B" w:rsidRPr="003B6356">
        <w:rPr>
          <w:rFonts w:ascii="Times New Roman" w:hAnsi="Times New Roman" w:cs="Times New Roman"/>
          <w:sz w:val="20"/>
          <w:szCs w:val="20"/>
        </w:rPr>
        <w:t xml:space="preserve"> și imediată</w:t>
      </w:r>
      <w:r w:rsidRPr="003B6356">
        <w:rPr>
          <w:rFonts w:ascii="Times New Roman" w:hAnsi="Times New Roman" w:cs="Times New Roman"/>
          <w:sz w:val="20"/>
          <w:szCs w:val="20"/>
        </w:rPr>
        <w:t xml:space="preserve">, iar pregătirea preoperatorie va fi scurtată la maximum, limitându-ne doar la o terapie </w:t>
      </w:r>
      <w:r w:rsidR="0089736D" w:rsidRPr="003B6356">
        <w:rPr>
          <w:rFonts w:ascii="Times New Roman" w:hAnsi="Times New Roman" w:cs="Times New Roman"/>
          <w:sz w:val="20"/>
          <w:szCs w:val="20"/>
        </w:rPr>
        <w:t>antișoc</w:t>
      </w:r>
      <w:r w:rsidRPr="003B6356">
        <w:rPr>
          <w:rFonts w:ascii="Times New Roman" w:hAnsi="Times New Roman" w:cs="Times New Roman"/>
          <w:sz w:val="20"/>
          <w:szCs w:val="20"/>
        </w:rPr>
        <w:t xml:space="preserv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de reanimare. </w:t>
      </w:r>
      <w:r w:rsidR="007D2B2B" w:rsidRPr="003B6356">
        <w:rPr>
          <w:rFonts w:ascii="Times New Roman" w:hAnsi="Times New Roman" w:cs="Times New Roman"/>
          <w:sz w:val="20"/>
          <w:szCs w:val="20"/>
        </w:rPr>
        <w:t>Prin laparotomie</w:t>
      </w:r>
      <w:r w:rsidRPr="003B6356">
        <w:rPr>
          <w:rFonts w:ascii="Times New Roman" w:hAnsi="Times New Roman" w:cs="Times New Roman"/>
          <w:sz w:val="20"/>
          <w:szCs w:val="20"/>
        </w:rPr>
        <w:t xml:space="preserve"> mediană se vor </w:t>
      </w:r>
      <w:r w:rsidR="00FF1657" w:rsidRPr="003B6356">
        <w:rPr>
          <w:rFonts w:ascii="Times New Roman" w:hAnsi="Times New Roman" w:cs="Times New Roman"/>
          <w:sz w:val="20"/>
          <w:szCs w:val="20"/>
        </w:rPr>
        <w:t>evidenția</w:t>
      </w:r>
      <w:r w:rsidRPr="003B6356">
        <w:rPr>
          <w:rFonts w:ascii="Times New Roman" w:hAnsi="Times New Roman" w:cs="Times New Roman"/>
          <w:sz w:val="20"/>
          <w:szCs w:val="20"/>
        </w:rPr>
        <w:t xml:space="preserve"> anse</w:t>
      </w:r>
      <w:r w:rsidR="006E76E8" w:rsidRPr="003B6356">
        <w:rPr>
          <w:rFonts w:ascii="Times New Roman" w:hAnsi="Times New Roman" w:cs="Times New Roman"/>
          <w:sz w:val="20"/>
          <w:szCs w:val="20"/>
        </w:rPr>
        <w:t>le</w:t>
      </w:r>
      <w:r w:rsidRPr="003B6356">
        <w:rPr>
          <w:rFonts w:ascii="Times New Roman" w:hAnsi="Times New Roman" w:cs="Times New Roman"/>
          <w:sz w:val="20"/>
          <w:szCs w:val="20"/>
        </w:rPr>
        <w:t xml:space="preserve"> intestinale </w:t>
      </w:r>
      <w:r w:rsidR="007D2B2B" w:rsidRPr="003B6356">
        <w:rPr>
          <w:rFonts w:ascii="Times New Roman" w:hAnsi="Times New Roman" w:cs="Times New Roman"/>
          <w:sz w:val="20"/>
          <w:szCs w:val="20"/>
        </w:rPr>
        <w:t>volvulate,</w:t>
      </w:r>
      <w:r w:rsidR="006E76E8" w:rsidRPr="003B6356">
        <w:rPr>
          <w:rFonts w:ascii="Times New Roman" w:hAnsi="Times New Roman" w:cs="Times New Roman"/>
          <w:sz w:val="20"/>
          <w:szCs w:val="20"/>
        </w:rPr>
        <w:t xml:space="preserve"> apoi</w:t>
      </w:r>
      <w:r w:rsidR="007D2B2B" w:rsidRPr="003B6356">
        <w:rPr>
          <w:rFonts w:ascii="Times New Roman" w:hAnsi="Times New Roman" w:cs="Times New Roman"/>
          <w:sz w:val="20"/>
          <w:szCs w:val="20"/>
        </w:rPr>
        <w:t xml:space="preserve"> se </w:t>
      </w:r>
      <w:r w:rsidRPr="003B6356">
        <w:rPr>
          <w:rFonts w:ascii="Times New Roman" w:hAnsi="Times New Roman" w:cs="Times New Roman"/>
          <w:sz w:val="20"/>
          <w:szCs w:val="20"/>
        </w:rPr>
        <w:t>detorsion</w:t>
      </w:r>
      <w:r w:rsidR="007D2B2B" w:rsidRPr="003B6356">
        <w:rPr>
          <w:rFonts w:ascii="Times New Roman" w:hAnsi="Times New Roman" w:cs="Times New Roman"/>
          <w:sz w:val="20"/>
          <w:szCs w:val="20"/>
        </w:rPr>
        <w:t>ează</w:t>
      </w:r>
      <w:r w:rsidR="00F4520C" w:rsidRPr="003B6356">
        <w:rPr>
          <w:rFonts w:ascii="Times New Roman" w:hAnsi="Times New Roman" w:cs="Times New Roman"/>
          <w:sz w:val="20"/>
          <w:szCs w:val="20"/>
        </w:rPr>
        <w:t xml:space="preserve"> </w:t>
      </w:r>
      <w:r w:rsidR="007D2B2B" w:rsidRPr="003B6356">
        <w:rPr>
          <w:rFonts w:ascii="Times New Roman" w:hAnsi="Times New Roman" w:cs="Times New Roman"/>
          <w:sz w:val="20"/>
          <w:szCs w:val="20"/>
        </w:rPr>
        <w:t>și</w:t>
      </w:r>
      <w:r w:rsidRPr="003B6356">
        <w:rPr>
          <w:rFonts w:ascii="Times New Roman" w:hAnsi="Times New Roman" w:cs="Times New Roman"/>
          <w:sz w:val="20"/>
          <w:szCs w:val="20"/>
        </w:rPr>
        <w:t xml:space="preserve"> se </w:t>
      </w:r>
      <w:r w:rsidR="007D2B2B" w:rsidRPr="003B6356">
        <w:rPr>
          <w:rFonts w:ascii="Times New Roman" w:hAnsi="Times New Roman" w:cs="Times New Roman"/>
          <w:sz w:val="20"/>
          <w:szCs w:val="20"/>
        </w:rPr>
        <w:t>evaluează</w:t>
      </w:r>
      <w:r w:rsidRPr="003B6356">
        <w:rPr>
          <w:rFonts w:ascii="Times New Roman" w:hAnsi="Times New Roman" w:cs="Times New Roman"/>
          <w:sz w:val="20"/>
          <w:szCs w:val="20"/>
        </w:rPr>
        <w:t xml:space="preserve"> gradul </w:t>
      </w:r>
      <w:r w:rsidR="007D2B2B" w:rsidRPr="003B6356">
        <w:rPr>
          <w:rFonts w:ascii="Times New Roman" w:hAnsi="Times New Roman" w:cs="Times New Roman"/>
          <w:sz w:val="20"/>
          <w:szCs w:val="20"/>
        </w:rPr>
        <w:t>viabilități acestora.</w:t>
      </w:r>
      <w:r w:rsidR="006E76E8" w:rsidRPr="003B6356">
        <w:rPr>
          <w:rFonts w:ascii="Times New Roman" w:hAnsi="Times New Roman" w:cs="Times New Roman"/>
          <w:sz w:val="20"/>
          <w:szCs w:val="20"/>
        </w:rPr>
        <w:t xml:space="preserve"> </w:t>
      </w:r>
      <w:r w:rsidR="007D2B2B" w:rsidRPr="003B6356">
        <w:rPr>
          <w:rFonts w:ascii="Times New Roman" w:hAnsi="Times New Roman" w:cs="Times New Roman"/>
          <w:sz w:val="20"/>
          <w:szCs w:val="20"/>
        </w:rPr>
        <w:t>S</w:t>
      </w:r>
      <w:r w:rsidRPr="003B6356">
        <w:rPr>
          <w:rFonts w:ascii="Times New Roman" w:hAnsi="Times New Roman" w:cs="Times New Roman"/>
          <w:sz w:val="20"/>
          <w:szCs w:val="20"/>
        </w:rPr>
        <w:t xml:space="preserve">e ia decizia în </w:t>
      </w:r>
      <w:r w:rsidR="0089736D" w:rsidRPr="003B6356">
        <w:rPr>
          <w:rFonts w:ascii="Times New Roman" w:hAnsi="Times New Roman" w:cs="Times New Roman"/>
          <w:sz w:val="20"/>
          <w:szCs w:val="20"/>
        </w:rPr>
        <w:t>privința</w:t>
      </w:r>
      <w:r w:rsidRPr="003B6356">
        <w:rPr>
          <w:rFonts w:ascii="Times New Roman" w:hAnsi="Times New Roman" w:cs="Times New Roman"/>
          <w:sz w:val="20"/>
          <w:szCs w:val="20"/>
        </w:rPr>
        <w:t xml:space="preserve"> </w:t>
      </w:r>
      <w:r w:rsidR="0089736D" w:rsidRPr="003B6356">
        <w:rPr>
          <w:rFonts w:ascii="Times New Roman" w:hAnsi="Times New Roman" w:cs="Times New Roman"/>
          <w:sz w:val="20"/>
          <w:szCs w:val="20"/>
        </w:rPr>
        <w:t>necesității</w:t>
      </w:r>
      <w:r w:rsidRPr="003B6356">
        <w:rPr>
          <w:rFonts w:ascii="Times New Roman" w:hAnsi="Times New Roman" w:cs="Times New Roman"/>
          <w:sz w:val="20"/>
          <w:szCs w:val="20"/>
        </w:rPr>
        <w:t xml:space="preserve"> efectuării </w:t>
      </w:r>
      <w:r w:rsidR="0089736D" w:rsidRPr="003B6356">
        <w:rPr>
          <w:rFonts w:ascii="Times New Roman" w:hAnsi="Times New Roman" w:cs="Times New Roman"/>
          <w:sz w:val="20"/>
          <w:szCs w:val="20"/>
        </w:rPr>
        <w:t>rezecției</w:t>
      </w:r>
      <w:r w:rsidRPr="003B6356">
        <w:rPr>
          <w:rFonts w:ascii="Times New Roman" w:hAnsi="Times New Roman" w:cs="Times New Roman"/>
          <w:sz w:val="20"/>
          <w:szCs w:val="20"/>
        </w:rPr>
        <w:t xml:space="preserve"> zonelor compromise. </w:t>
      </w:r>
      <w:r w:rsidR="006E76E8" w:rsidRPr="003B6356">
        <w:rPr>
          <w:rFonts w:ascii="Times New Roman" w:hAnsi="Times New Roman" w:cs="Times New Roman"/>
          <w:sz w:val="20"/>
          <w:szCs w:val="20"/>
        </w:rPr>
        <w:t xml:space="preserve">Când sunt necesare </w:t>
      </w:r>
      <w:r w:rsidR="0089736D" w:rsidRPr="003B6356">
        <w:rPr>
          <w:rFonts w:ascii="Times New Roman" w:hAnsi="Times New Roman" w:cs="Times New Roman"/>
          <w:sz w:val="20"/>
          <w:szCs w:val="20"/>
        </w:rPr>
        <w:t>rezecții</w:t>
      </w:r>
      <w:r w:rsidR="006E76E8" w:rsidRPr="003B6356">
        <w:rPr>
          <w:rFonts w:ascii="Times New Roman" w:hAnsi="Times New Roman" w:cs="Times New Roman"/>
          <w:sz w:val="20"/>
          <w:szCs w:val="20"/>
        </w:rPr>
        <w:t xml:space="preserve"> mult prea întinse sau când segmentele intestinale au viabilitate îndoielnică nu se practică </w:t>
      </w:r>
      <w:r w:rsidR="0089736D" w:rsidRPr="003B6356">
        <w:rPr>
          <w:rFonts w:ascii="Times New Roman" w:hAnsi="Times New Roman" w:cs="Times New Roman"/>
          <w:sz w:val="20"/>
          <w:szCs w:val="20"/>
        </w:rPr>
        <w:t>rezecții</w:t>
      </w:r>
      <w:r w:rsidR="006E76E8" w:rsidRPr="003B6356">
        <w:rPr>
          <w:rFonts w:ascii="Times New Roman" w:hAnsi="Times New Roman" w:cs="Times New Roman"/>
          <w:sz w:val="20"/>
          <w:szCs w:val="20"/>
        </w:rPr>
        <w:t xml:space="preserve"> invalidante ci se închide abdomenul și se reintervine după 24- 48 de ore (</w:t>
      </w:r>
      <w:r w:rsidR="0089736D">
        <w:rPr>
          <w:rFonts w:ascii="Times New Roman" w:hAnsi="Times New Roman" w:cs="Times New Roman"/>
          <w:sz w:val="20"/>
          <w:szCs w:val="20"/>
        </w:rPr>
        <w:t>„</w:t>
      </w:r>
      <w:r w:rsidR="006E76E8" w:rsidRPr="003B6356">
        <w:rPr>
          <w:rFonts w:ascii="Times New Roman" w:hAnsi="Times New Roman" w:cs="Times New Roman"/>
          <w:sz w:val="20"/>
          <w:szCs w:val="20"/>
        </w:rPr>
        <w:t xml:space="preserve">second look’’). Când </w:t>
      </w:r>
      <w:r w:rsidR="0089736D" w:rsidRPr="003B6356">
        <w:rPr>
          <w:rFonts w:ascii="Times New Roman" w:hAnsi="Times New Roman" w:cs="Times New Roman"/>
          <w:sz w:val="20"/>
          <w:szCs w:val="20"/>
        </w:rPr>
        <w:t>evidențiem</w:t>
      </w:r>
      <w:r w:rsidR="006E76E8" w:rsidRPr="003B6356">
        <w:rPr>
          <w:rFonts w:ascii="Times New Roman" w:hAnsi="Times New Roman" w:cs="Times New Roman"/>
          <w:sz w:val="20"/>
          <w:szCs w:val="20"/>
        </w:rPr>
        <w:t xml:space="preserve"> ansele volvulate cu </w:t>
      </w:r>
      <w:r w:rsidR="0089736D" w:rsidRPr="003B6356">
        <w:rPr>
          <w:rFonts w:ascii="Times New Roman" w:hAnsi="Times New Roman" w:cs="Times New Roman"/>
          <w:sz w:val="20"/>
          <w:szCs w:val="20"/>
        </w:rPr>
        <w:t>perforații</w:t>
      </w:r>
      <w:r w:rsidR="006E76E8" w:rsidRPr="003B6356">
        <w:rPr>
          <w:rFonts w:ascii="Times New Roman" w:hAnsi="Times New Roman" w:cs="Times New Roman"/>
          <w:sz w:val="20"/>
          <w:szCs w:val="20"/>
        </w:rPr>
        <w:t xml:space="preserve"> </w:t>
      </w:r>
      <w:r w:rsidR="006A5EE2" w:rsidRPr="003B6356">
        <w:rPr>
          <w:rFonts w:ascii="Times New Roman" w:hAnsi="Times New Roman" w:cs="Times New Roman"/>
          <w:sz w:val="20"/>
          <w:szCs w:val="20"/>
        </w:rPr>
        <w:t>și</w:t>
      </w:r>
      <w:r w:rsidR="006E76E8" w:rsidRPr="003B6356">
        <w:rPr>
          <w:rFonts w:ascii="Times New Roman" w:hAnsi="Times New Roman" w:cs="Times New Roman"/>
          <w:sz w:val="20"/>
          <w:szCs w:val="20"/>
        </w:rPr>
        <w:t xml:space="preserve"> extravazare de lichid intestinal intraperitoneal se vor realiza </w:t>
      </w:r>
      <w:r w:rsidR="0089736D" w:rsidRPr="003B6356">
        <w:rPr>
          <w:rFonts w:ascii="Times New Roman" w:hAnsi="Times New Roman" w:cs="Times New Roman"/>
          <w:sz w:val="20"/>
          <w:szCs w:val="20"/>
        </w:rPr>
        <w:t>rezecții</w:t>
      </w:r>
      <w:r w:rsidR="006E76E8" w:rsidRPr="003B6356">
        <w:rPr>
          <w:rFonts w:ascii="Times New Roman" w:hAnsi="Times New Roman" w:cs="Times New Roman"/>
          <w:sz w:val="20"/>
          <w:szCs w:val="20"/>
        </w:rPr>
        <w:t xml:space="preserve"> intestinale până în segmente sănătoase, urmate de  anastomoză</w:t>
      </w:r>
      <w:r w:rsidR="00652D12" w:rsidRPr="003B6356">
        <w:rPr>
          <w:rFonts w:ascii="Times New Roman" w:hAnsi="Times New Roman" w:cs="Times New Roman"/>
          <w:sz w:val="20"/>
          <w:szCs w:val="20"/>
        </w:rPr>
        <w:t xml:space="preserve"> </w:t>
      </w:r>
      <w:r w:rsidR="006E76E8" w:rsidRPr="003B6356">
        <w:rPr>
          <w:rFonts w:ascii="Times New Roman" w:hAnsi="Times New Roman" w:cs="Times New Roman"/>
          <w:sz w:val="20"/>
          <w:szCs w:val="20"/>
        </w:rPr>
        <w:t xml:space="preserve">sau enterostomii de derivației.  Daca ansele se recolorează si arata viabil după devolvulare, acestea se </w:t>
      </w:r>
      <w:r w:rsidR="00F9499A" w:rsidRPr="003B6356">
        <w:rPr>
          <w:rFonts w:ascii="Times New Roman" w:hAnsi="Times New Roman" w:cs="Times New Roman"/>
          <w:sz w:val="20"/>
          <w:szCs w:val="20"/>
        </w:rPr>
        <w:t>repoziționează</w:t>
      </w:r>
      <w:r w:rsidR="006E76E8" w:rsidRPr="003B6356">
        <w:rPr>
          <w:rFonts w:ascii="Times New Roman" w:hAnsi="Times New Roman" w:cs="Times New Roman"/>
          <w:sz w:val="20"/>
          <w:szCs w:val="20"/>
        </w:rPr>
        <w:t xml:space="preserve"> in cavitatea peritoneală </w:t>
      </w:r>
      <w:r w:rsidR="00F7654D" w:rsidRPr="003B6356">
        <w:rPr>
          <w:rFonts w:ascii="Times New Roman" w:hAnsi="Times New Roman" w:cs="Times New Roman"/>
          <w:sz w:val="20"/>
          <w:szCs w:val="20"/>
        </w:rPr>
        <w:t>începând</w:t>
      </w:r>
      <w:r w:rsidR="006E76E8" w:rsidRPr="003B6356">
        <w:rPr>
          <w:rFonts w:ascii="Times New Roman" w:hAnsi="Times New Roman" w:cs="Times New Roman"/>
          <w:sz w:val="20"/>
          <w:szCs w:val="20"/>
        </w:rPr>
        <w:t xml:space="preserve"> cu duodenul si jejunul in partea dreapta si cecul in hipocondrul </w:t>
      </w:r>
      <w:r w:rsidR="00F9499A" w:rsidRPr="003B6356">
        <w:rPr>
          <w:rFonts w:ascii="Times New Roman" w:hAnsi="Times New Roman" w:cs="Times New Roman"/>
          <w:sz w:val="20"/>
          <w:szCs w:val="20"/>
        </w:rPr>
        <w:t>stâng</w:t>
      </w:r>
      <w:r w:rsidR="006E76E8" w:rsidRPr="003B6356">
        <w:rPr>
          <w:rFonts w:ascii="Times New Roman" w:hAnsi="Times New Roman" w:cs="Times New Roman"/>
          <w:sz w:val="20"/>
          <w:szCs w:val="20"/>
        </w:rPr>
        <w:t>.</w:t>
      </w:r>
      <w:r w:rsidR="000F1463" w:rsidRPr="003B6356">
        <w:rPr>
          <w:rFonts w:ascii="Times New Roman" w:hAnsi="Times New Roman" w:cs="Times New Roman"/>
          <w:sz w:val="20"/>
          <w:szCs w:val="20"/>
        </w:rPr>
        <w:t xml:space="preserve"> Este interzisă corecția malrotației prin repoziționarea segmentelor de intestin în poziție anatomică precum și fixarea acestora la peretele abdominal. </w:t>
      </w:r>
    </w:p>
    <w:p w14:paraId="64E2AA9A" w14:textId="5688E000" w:rsidR="001E7749" w:rsidRPr="003B6356" w:rsidRDefault="006E76E8"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Pentru a prevenii re-volvularea sau atunci când malrotația este descoperită accidental se efectuează  </w:t>
      </w:r>
      <w:r w:rsidR="00652D12" w:rsidRPr="003B6356">
        <w:rPr>
          <w:rFonts w:ascii="Times New Roman" w:hAnsi="Times New Roman" w:cs="Times New Roman"/>
          <w:sz w:val="20"/>
          <w:szCs w:val="20"/>
        </w:rPr>
        <w:t>p</w:t>
      </w:r>
      <w:r w:rsidR="001E7749" w:rsidRPr="003B6356">
        <w:rPr>
          <w:rFonts w:ascii="Times New Roman" w:hAnsi="Times New Roman" w:cs="Times New Roman"/>
          <w:sz w:val="20"/>
          <w:szCs w:val="20"/>
        </w:rPr>
        <w:t>rocedura Ladd</w:t>
      </w:r>
      <w:r w:rsidR="00652D12" w:rsidRPr="003B6356">
        <w:rPr>
          <w:rFonts w:ascii="Times New Roman" w:hAnsi="Times New Roman" w:cs="Times New Roman"/>
          <w:sz w:val="20"/>
          <w:szCs w:val="20"/>
        </w:rPr>
        <w:t>. Aceasta</w:t>
      </w:r>
      <w:r w:rsidR="001E7749" w:rsidRPr="003B6356">
        <w:rPr>
          <w:rFonts w:ascii="Times New Roman" w:hAnsi="Times New Roman" w:cs="Times New Roman"/>
          <w:sz w:val="20"/>
          <w:szCs w:val="20"/>
        </w:rPr>
        <w:t xml:space="preserve"> prevede</w:t>
      </w:r>
      <w:r w:rsidR="00F4520C" w:rsidRPr="003B6356">
        <w:rPr>
          <w:rFonts w:ascii="Times New Roman" w:hAnsi="Times New Roman" w:cs="Times New Roman"/>
          <w:sz w:val="20"/>
          <w:szCs w:val="20"/>
        </w:rPr>
        <w:t xml:space="preserve"> </w:t>
      </w:r>
      <w:r w:rsidR="0089736D" w:rsidRPr="003B6356">
        <w:rPr>
          <w:rFonts w:ascii="Times New Roman" w:hAnsi="Times New Roman" w:cs="Times New Roman"/>
          <w:sz w:val="20"/>
          <w:szCs w:val="20"/>
        </w:rPr>
        <w:t>disecția</w:t>
      </w:r>
      <w:r w:rsidR="001E7749" w:rsidRPr="003B6356">
        <w:rPr>
          <w:rFonts w:ascii="Times New Roman" w:hAnsi="Times New Roman" w:cs="Times New Roman"/>
          <w:sz w:val="20"/>
          <w:szCs w:val="20"/>
        </w:rPr>
        <w:t xml:space="preserve"> foitei peritoneale dintre duoden si cec cu rolul de a largi baza de implantare a mezenterului. </w:t>
      </w:r>
      <w:r w:rsidR="00652D12" w:rsidRPr="003B6356">
        <w:rPr>
          <w:rFonts w:ascii="Times New Roman" w:hAnsi="Times New Roman" w:cs="Times New Roman"/>
          <w:sz w:val="20"/>
          <w:szCs w:val="20"/>
        </w:rPr>
        <w:t>Dacă există ligament Ladd, acesta trebuie sec</w:t>
      </w:r>
      <w:r w:rsidR="000F1463" w:rsidRPr="003B6356">
        <w:rPr>
          <w:rFonts w:ascii="Times New Roman" w:hAnsi="Times New Roman" w:cs="Times New Roman"/>
          <w:sz w:val="20"/>
          <w:szCs w:val="20"/>
        </w:rPr>
        <w:t>ț</w:t>
      </w:r>
      <w:r w:rsidR="00652D12" w:rsidRPr="003B6356">
        <w:rPr>
          <w:rFonts w:ascii="Times New Roman" w:hAnsi="Times New Roman" w:cs="Times New Roman"/>
          <w:sz w:val="20"/>
          <w:szCs w:val="20"/>
        </w:rPr>
        <w:t>ionat</w:t>
      </w:r>
      <w:r w:rsidR="000F1463" w:rsidRPr="003B6356">
        <w:rPr>
          <w:rFonts w:ascii="Times New Roman" w:hAnsi="Times New Roman" w:cs="Times New Roman"/>
          <w:sz w:val="20"/>
          <w:szCs w:val="20"/>
        </w:rPr>
        <w:t xml:space="preserve">. </w:t>
      </w:r>
      <w:r w:rsidR="001E7749" w:rsidRPr="003B6356">
        <w:rPr>
          <w:rFonts w:ascii="Times New Roman" w:hAnsi="Times New Roman" w:cs="Times New Roman"/>
          <w:sz w:val="20"/>
          <w:szCs w:val="20"/>
        </w:rPr>
        <w:t xml:space="preserve">Apendicectomia tactică poate fi luata in calcul datorita </w:t>
      </w:r>
      <w:r w:rsidR="0089736D" w:rsidRPr="003B6356">
        <w:rPr>
          <w:rFonts w:ascii="Times New Roman" w:hAnsi="Times New Roman" w:cs="Times New Roman"/>
          <w:sz w:val="20"/>
          <w:szCs w:val="20"/>
        </w:rPr>
        <w:t>poziției</w:t>
      </w:r>
      <w:r w:rsidR="001E7749" w:rsidRPr="003B6356">
        <w:rPr>
          <w:rFonts w:ascii="Times New Roman" w:hAnsi="Times New Roman" w:cs="Times New Roman"/>
          <w:sz w:val="20"/>
          <w:szCs w:val="20"/>
        </w:rPr>
        <w:t xml:space="preserve"> ectopice a apendicelui cecal postoperator si a eventualelor </w:t>
      </w:r>
      <w:r w:rsidR="000F1463" w:rsidRPr="003B6356">
        <w:rPr>
          <w:rFonts w:ascii="Times New Roman" w:hAnsi="Times New Roman" w:cs="Times New Roman"/>
          <w:sz w:val="20"/>
          <w:szCs w:val="20"/>
        </w:rPr>
        <w:t>dificultăți</w:t>
      </w:r>
      <w:r w:rsidR="001E7749" w:rsidRPr="003B6356">
        <w:rPr>
          <w:rFonts w:ascii="Times New Roman" w:hAnsi="Times New Roman" w:cs="Times New Roman"/>
          <w:sz w:val="20"/>
          <w:szCs w:val="20"/>
        </w:rPr>
        <w:t xml:space="preserve"> in diagnosticarea unei apendicite acute survenite ulterior pe parcursul </w:t>
      </w:r>
      <w:r w:rsidR="000F1463" w:rsidRPr="003B6356">
        <w:rPr>
          <w:rFonts w:ascii="Times New Roman" w:hAnsi="Times New Roman" w:cs="Times New Roman"/>
          <w:sz w:val="20"/>
          <w:szCs w:val="20"/>
        </w:rPr>
        <w:t>vieții</w:t>
      </w:r>
      <w:r w:rsidR="001E7749" w:rsidRPr="003B6356">
        <w:rPr>
          <w:rFonts w:ascii="Times New Roman" w:hAnsi="Times New Roman" w:cs="Times New Roman"/>
          <w:sz w:val="20"/>
          <w:szCs w:val="20"/>
        </w:rPr>
        <w:t>.</w:t>
      </w:r>
    </w:p>
    <w:p w14:paraId="63E0540F" w14:textId="11D1920D" w:rsidR="001E7749" w:rsidRPr="003B6356" w:rsidRDefault="001E774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Prognosticul</w:t>
      </w:r>
      <w:r w:rsidR="000F1463" w:rsidRPr="003B6356">
        <w:rPr>
          <w:rFonts w:ascii="Times New Roman" w:hAnsi="Times New Roman" w:cs="Times New Roman"/>
          <w:b/>
          <w:bCs/>
          <w:sz w:val="20"/>
          <w:szCs w:val="20"/>
        </w:rPr>
        <w:t>.</w:t>
      </w:r>
      <w:r w:rsidRPr="003B6356">
        <w:rPr>
          <w:rFonts w:ascii="Times New Roman" w:hAnsi="Times New Roman" w:cs="Times New Roman"/>
          <w:b/>
          <w:bCs/>
          <w:sz w:val="20"/>
          <w:szCs w:val="20"/>
        </w:rPr>
        <w:t xml:space="preserve"> </w:t>
      </w:r>
      <w:r w:rsidR="000F1463" w:rsidRPr="003B6356">
        <w:rPr>
          <w:rFonts w:ascii="Times New Roman" w:hAnsi="Times New Roman" w:cs="Times New Roman"/>
          <w:sz w:val="20"/>
          <w:szCs w:val="20"/>
        </w:rPr>
        <w:t xml:space="preserve">Principalul factor prognostic în volvulusul intestinal este precocitatea diagnosticului și a intervenției chirurgicale. </w:t>
      </w:r>
      <w:r w:rsidRPr="003B6356">
        <w:rPr>
          <w:rFonts w:ascii="Times New Roman" w:hAnsi="Times New Roman" w:cs="Times New Roman"/>
          <w:sz w:val="20"/>
          <w:szCs w:val="20"/>
        </w:rPr>
        <w:t>Daca nu exista pierderi masive de intestin</w:t>
      </w:r>
      <w:r w:rsidR="000F1463" w:rsidRPr="003B6356">
        <w:rPr>
          <w:rFonts w:ascii="Times New Roman" w:hAnsi="Times New Roman" w:cs="Times New Roman"/>
          <w:sz w:val="20"/>
          <w:szCs w:val="20"/>
        </w:rPr>
        <w:t xml:space="preserve"> cu</w:t>
      </w:r>
      <w:r w:rsidRPr="003B6356">
        <w:rPr>
          <w:rFonts w:ascii="Times New Roman" w:hAnsi="Times New Roman" w:cs="Times New Roman"/>
          <w:sz w:val="20"/>
          <w:szCs w:val="20"/>
        </w:rPr>
        <w:t xml:space="preserve"> sindrom de intestin scurt secundar, atunci prognosticul este favorabil.</w:t>
      </w:r>
      <w:r w:rsidR="003C32C2" w:rsidRPr="003B6356">
        <w:rPr>
          <w:rFonts w:ascii="Times New Roman" w:hAnsi="Times New Roman" w:cs="Times New Roman"/>
          <w:sz w:val="20"/>
          <w:szCs w:val="20"/>
        </w:rPr>
        <w:t xml:space="preserve"> </w:t>
      </w:r>
    </w:p>
    <w:p w14:paraId="64025F72" w14:textId="77777777" w:rsidR="001E7749" w:rsidRPr="003B6356" w:rsidRDefault="001E7749" w:rsidP="00B57CB3">
      <w:pPr>
        <w:spacing w:after="0" w:line="360" w:lineRule="auto"/>
        <w:jc w:val="both"/>
        <w:rPr>
          <w:rFonts w:ascii="Times New Roman" w:hAnsi="Times New Roman" w:cs="Times New Roman"/>
          <w:sz w:val="20"/>
          <w:szCs w:val="20"/>
        </w:rPr>
      </w:pPr>
    </w:p>
    <w:p w14:paraId="6BFDB88D" w14:textId="77777777" w:rsidR="00CE685B" w:rsidRPr="003B6356" w:rsidRDefault="00CE685B" w:rsidP="00B57CB3">
      <w:pPr>
        <w:spacing w:after="0" w:line="360" w:lineRule="auto"/>
        <w:jc w:val="both"/>
        <w:rPr>
          <w:rFonts w:ascii="Times New Roman" w:hAnsi="Times New Roman" w:cs="Times New Roman"/>
          <w:sz w:val="20"/>
          <w:szCs w:val="20"/>
        </w:rPr>
      </w:pPr>
    </w:p>
    <w:p w14:paraId="6463238C" w14:textId="68D09F24" w:rsidR="00695D7B" w:rsidRPr="003B6356" w:rsidRDefault="00695D7B" w:rsidP="00B57CB3">
      <w:pPr>
        <w:spacing w:after="0" w:line="360" w:lineRule="auto"/>
        <w:jc w:val="both"/>
        <w:rPr>
          <w:rFonts w:ascii="Times New Roman" w:hAnsi="Times New Roman" w:cs="Times New Roman"/>
          <w:sz w:val="20"/>
          <w:szCs w:val="20"/>
        </w:rPr>
      </w:pPr>
    </w:p>
    <w:p w14:paraId="64F13A3C" w14:textId="7B576FA6" w:rsidR="00B7367A" w:rsidRPr="003B6356" w:rsidRDefault="006D0A6E" w:rsidP="00B57CB3">
      <w:pPr>
        <w:spacing w:after="0" w:line="360" w:lineRule="auto"/>
        <w:jc w:val="both"/>
        <w:rPr>
          <w:rFonts w:ascii="Times New Roman" w:hAnsi="Times New Roman" w:cs="Times New Roman"/>
          <w:b/>
          <w:bCs/>
          <w:sz w:val="24"/>
          <w:szCs w:val="24"/>
        </w:rPr>
      </w:pPr>
      <w:r w:rsidRPr="003B6356">
        <w:rPr>
          <w:rFonts w:ascii="Times New Roman" w:hAnsi="Times New Roman" w:cs="Times New Roman"/>
          <w:sz w:val="20"/>
          <w:szCs w:val="20"/>
        </w:rPr>
        <w:t>Capitolul 12.</w:t>
      </w:r>
      <w:r w:rsidRPr="003B6356">
        <w:rPr>
          <w:rFonts w:ascii="Times New Roman" w:hAnsi="Times New Roman" w:cs="Times New Roman"/>
          <w:b/>
          <w:bCs/>
          <w:sz w:val="20"/>
          <w:szCs w:val="20"/>
        </w:rPr>
        <w:t xml:space="preserve"> </w:t>
      </w:r>
      <w:r w:rsidR="00C11596" w:rsidRPr="003B6356">
        <w:rPr>
          <w:rFonts w:ascii="Times New Roman" w:hAnsi="Times New Roman" w:cs="Times New Roman"/>
          <w:b/>
          <w:bCs/>
          <w:sz w:val="24"/>
          <w:szCs w:val="24"/>
        </w:rPr>
        <w:t xml:space="preserve">MEGACOLON CONGENITAL-MALADIA HIRSCHSPRUNG (HD) </w:t>
      </w:r>
    </w:p>
    <w:p w14:paraId="1B711EEC" w14:textId="1C7A9B0C" w:rsidR="008C352A" w:rsidRPr="003B6356" w:rsidRDefault="008C352A" w:rsidP="00B57CB3">
      <w:pPr>
        <w:spacing w:after="0" w:line="360" w:lineRule="auto"/>
        <w:jc w:val="both"/>
        <w:rPr>
          <w:rFonts w:ascii="Times New Roman" w:hAnsi="Times New Roman" w:cs="Times New Roman"/>
          <w:sz w:val="20"/>
          <w:szCs w:val="20"/>
        </w:rPr>
      </w:pPr>
    </w:p>
    <w:p w14:paraId="7C1946B9" w14:textId="350427A2" w:rsidR="00B421AD" w:rsidRPr="003B6356" w:rsidRDefault="00B421AD"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w:t>
      </w:r>
      <w:r w:rsidRPr="003B6356">
        <w:rPr>
          <w:rFonts w:ascii="Times New Roman" w:hAnsi="Times New Roman"/>
          <w:sz w:val="20"/>
          <w:szCs w:val="20"/>
        </w:rPr>
        <w:t>Megacolonul congenital, sau Boala Hirschprung este o anomalie congenitală caracterizată printr-o obstrucție funcțională, parțială sau totală a colonului, provocată de absența celulelor ganglionare din plexurile nervoase ale lui Auerbach, Meissner și Henle, localizate în peretele colonului.</w:t>
      </w:r>
    </w:p>
    <w:p w14:paraId="534A54F1" w14:textId="32AB011F" w:rsidR="00B7367A" w:rsidRPr="003B6356" w:rsidRDefault="00B7367A"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Incidența</w:t>
      </w:r>
      <w:r w:rsidRPr="003B6356">
        <w:rPr>
          <w:rFonts w:ascii="Times New Roman" w:hAnsi="Times New Roman" w:cs="Times New Roman"/>
          <w:sz w:val="20"/>
          <w:szCs w:val="20"/>
        </w:rPr>
        <w:t xml:space="preserve"> este de aproximativ 1:5000 de nașteri vii. </w:t>
      </w:r>
    </w:p>
    <w:p w14:paraId="65A97B2A" w14:textId="77777777" w:rsidR="00B7367A" w:rsidRPr="003B6356" w:rsidRDefault="00B7367A"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Fiziopatologie </w:t>
      </w:r>
    </w:p>
    <w:p w14:paraId="1CCDDCBD" w14:textId="79B15310" w:rsidR="004C2506" w:rsidRPr="003B6356" w:rsidRDefault="0085114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Etiologie.</w:t>
      </w:r>
      <w:r w:rsidRPr="003B6356">
        <w:rPr>
          <w:rFonts w:ascii="Times New Roman" w:hAnsi="Times New Roman" w:cs="Times New Roman"/>
          <w:sz w:val="20"/>
          <w:szCs w:val="20"/>
        </w:rPr>
        <w:t xml:space="preserve"> </w:t>
      </w:r>
      <w:r w:rsidR="00B7367A" w:rsidRPr="003B6356">
        <w:rPr>
          <w:rFonts w:ascii="Times New Roman" w:hAnsi="Times New Roman" w:cs="Times New Roman"/>
          <w:sz w:val="20"/>
          <w:szCs w:val="20"/>
        </w:rPr>
        <w:t xml:space="preserve">În timpul dezvoltării prenatale normale, celulele din creasta neurală migrează în intestinul gros pentru a forma plexul mienteric (plexul Auerbach) și plexul submucos (plexul Meissner). În </w:t>
      </w:r>
      <w:r w:rsidR="004C2506" w:rsidRPr="003B6356">
        <w:rPr>
          <w:rFonts w:ascii="Times New Roman" w:hAnsi="Times New Roman" w:cs="Times New Roman"/>
          <w:sz w:val="20"/>
          <w:szCs w:val="20"/>
        </w:rPr>
        <w:t>boala Hirschprung</w:t>
      </w:r>
      <w:r w:rsidR="00B7367A" w:rsidRPr="003B6356">
        <w:rPr>
          <w:rFonts w:ascii="Times New Roman" w:hAnsi="Times New Roman" w:cs="Times New Roman"/>
          <w:sz w:val="20"/>
          <w:szCs w:val="20"/>
        </w:rPr>
        <w:t xml:space="preserve"> </w:t>
      </w:r>
      <w:r w:rsidR="0089736D" w:rsidRPr="003B6356">
        <w:rPr>
          <w:rFonts w:ascii="Times New Roman" w:hAnsi="Times New Roman" w:cs="Times New Roman"/>
          <w:sz w:val="20"/>
          <w:szCs w:val="20"/>
        </w:rPr>
        <w:t>migrația</w:t>
      </w:r>
      <w:r w:rsidR="00B7367A" w:rsidRPr="003B6356">
        <w:rPr>
          <w:rFonts w:ascii="Times New Roman" w:hAnsi="Times New Roman" w:cs="Times New Roman"/>
          <w:sz w:val="20"/>
          <w:szCs w:val="20"/>
        </w:rPr>
        <w:t xml:space="preserve"> care are loc în primele 12 săptămâni de gestație nu este completă </w:t>
      </w:r>
      <w:r w:rsidR="004C2506" w:rsidRPr="003B6356">
        <w:rPr>
          <w:rFonts w:ascii="Times New Roman" w:hAnsi="Times New Roman" w:cs="Times New Roman"/>
          <w:sz w:val="20"/>
          <w:szCs w:val="20"/>
        </w:rPr>
        <w:t xml:space="preserve">astfel că </w:t>
      </w:r>
      <w:r w:rsidR="00B7367A" w:rsidRPr="003B6356">
        <w:rPr>
          <w:rFonts w:ascii="Times New Roman" w:hAnsi="Times New Roman" w:cs="Times New Roman"/>
          <w:sz w:val="20"/>
          <w:szCs w:val="20"/>
        </w:rPr>
        <w:t xml:space="preserve">o parte a colonului nu are ganglionii care reglează activitatea colonului. </w:t>
      </w:r>
      <w:r w:rsidR="0000699E" w:rsidRPr="003B6356">
        <w:rPr>
          <w:rFonts w:ascii="Times New Roman" w:hAnsi="Times New Roman" w:cs="Times New Roman"/>
          <w:sz w:val="20"/>
          <w:szCs w:val="20"/>
        </w:rPr>
        <w:t>Cu cât migrarea se termina mai devreme cu atât segmentul aganglionar este mai lung.</w:t>
      </w:r>
    </w:p>
    <w:p w14:paraId="79F45BBC" w14:textId="1A733969" w:rsidR="005E4C48" w:rsidRPr="003B6356" w:rsidRDefault="005E4C48"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lastRenderedPageBreak/>
        <w:t>Anatomie patologică</w:t>
      </w:r>
      <w:r w:rsidRPr="003B6356">
        <w:rPr>
          <w:rFonts w:ascii="Times New Roman" w:hAnsi="Times New Roman" w:cs="Times New Roman"/>
          <w:sz w:val="20"/>
          <w:szCs w:val="20"/>
        </w:rPr>
        <w:t>.</w:t>
      </w:r>
      <w:r w:rsidRPr="003B6356">
        <w:t xml:space="preserve"> </w:t>
      </w:r>
      <w:r w:rsidRPr="003B6356">
        <w:rPr>
          <w:rFonts w:ascii="Times New Roman" w:hAnsi="Times New Roman" w:cs="Times New Roman"/>
          <w:sz w:val="20"/>
          <w:szCs w:val="20"/>
        </w:rPr>
        <w:t xml:space="preserve">Lungimea segmentului de colon aganglionar este variabilă,  de obicei se </w:t>
      </w:r>
      <w:r w:rsidR="0089736D" w:rsidRPr="003B6356">
        <w:rPr>
          <w:rFonts w:ascii="Times New Roman" w:hAnsi="Times New Roman" w:cs="Times New Roman"/>
          <w:sz w:val="20"/>
          <w:szCs w:val="20"/>
        </w:rPr>
        <w:t>întinde</w:t>
      </w:r>
      <w:r w:rsidRPr="003B6356">
        <w:rPr>
          <w:rFonts w:ascii="Times New Roman" w:hAnsi="Times New Roman" w:cs="Times New Roman"/>
          <w:sz w:val="20"/>
          <w:szCs w:val="20"/>
        </w:rPr>
        <w:t xml:space="preserve"> de la rect la regiunea rectosigmoidiana dar poate implica întregul colon (aganglionoză colonică totală) și chiar intestinul subțire. Deasupra zonei aganglionice se află zona de tranziție în care există celulele ganglionare dar în număr insuficient pentru o funcționalitate normală. Proximal de acesta se află intestinul normal inervat</w:t>
      </w:r>
      <w:r w:rsidR="001E7392" w:rsidRPr="003B6356">
        <w:rPr>
          <w:rFonts w:ascii="Times New Roman" w:hAnsi="Times New Roman" w:cs="Times New Roman"/>
          <w:sz w:val="20"/>
          <w:szCs w:val="20"/>
        </w:rPr>
        <w:t xml:space="preserve"> (Figura 12.1)</w:t>
      </w:r>
      <w:r w:rsidRPr="003B6356">
        <w:rPr>
          <w:rFonts w:ascii="Times New Roman" w:hAnsi="Times New Roman" w:cs="Times New Roman"/>
          <w:sz w:val="20"/>
          <w:szCs w:val="20"/>
        </w:rPr>
        <w:t xml:space="preserve">. </w:t>
      </w:r>
    </w:p>
    <w:p w14:paraId="29EEEA94" w14:textId="195B8E78" w:rsidR="00116FED" w:rsidRPr="003B6356" w:rsidRDefault="00116FED" w:rsidP="00B57CB3">
      <w:pPr>
        <w:spacing w:after="0" w:line="360" w:lineRule="auto"/>
        <w:ind w:firstLine="708"/>
        <w:jc w:val="center"/>
        <w:rPr>
          <w:rFonts w:ascii="Times New Roman" w:hAnsi="Times New Roman" w:cs="Times New Roman"/>
          <w:sz w:val="20"/>
          <w:szCs w:val="20"/>
        </w:rPr>
      </w:pPr>
      <w:r w:rsidRPr="003B6356">
        <w:rPr>
          <w:rFonts w:ascii="Times New Roman" w:hAnsi="Times New Roman" w:cs="Times New Roman"/>
          <w:b/>
          <w:bCs/>
          <w:noProof/>
          <w:sz w:val="20"/>
          <w:szCs w:val="20"/>
        </w:rPr>
        <w:t xml:space="preserve">                  </w:t>
      </w:r>
      <w:r w:rsidR="00855EAE">
        <w:rPr>
          <w:rFonts w:ascii="Times New Roman" w:hAnsi="Times New Roman" w:cs="Times New Roman"/>
          <w:b/>
          <w:bCs/>
          <w:noProof/>
          <w:sz w:val="20"/>
          <w:szCs w:val="20"/>
        </w:rPr>
        <w:t>kkkkkkkkkkkkkkkkkkkkkkkkkkkkkkkkkkkkkkkkkkkkkkkkkkkkkkkkkkkkkkkkkkkkkkk</w:t>
      </w:r>
    </w:p>
    <w:p w14:paraId="62022289" w14:textId="04FD5432" w:rsidR="001E1BC7" w:rsidRPr="003B6356" w:rsidRDefault="001E1BC7" w:rsidP="00B57CB3">
      <w:pPr>
        <w:spacing w:after="0" w:line="360" w:lineRule="auto"/>
        <w:jc w:val="both"/>
        <w:rPr>
          <w:rFonts w:ascii="Times New Roman" w:hAnsi="Times New Roman" w:cs="Times New Roman"/>
          <w:sz w:val="20"/>
          <w:szCs w:val="20"/>
        </w:rPr>
      </w:pPr>
    </w:p>
    <w:p w14:paraId="31E6DD64" w14:textId="4E1F6C6C" w:rsidR="00B7367A" w:rsidRPr="003B6356" w:rsidRDefault="004C250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Fiziopatologie.</w:t>
      </w:r>
      <w:r w:rsidRPr="003B6356">
        <w:rPr>
          <w:rFonts w:ascii="Times New Roman" w:hAnsi="Times New Roman" w:cs="Times New Roman"/>
          <w:sz w:val="20"/>
          <w:szCs w:val="20"/>
        </w:rPr>
        <w:t xml:space="preserve"> </w:t>
      </w:r>
      <w:r w:rsidR="00C35E2B" w:rsidRPr="003B6356">
        <w:rPr>
          <w:rFonts w:ascii="Times New Roman" w:hAnsi="Times New Roman" w:cs="Times New Roman"/>
          <w:sz w:val="20"/>
          <w:szCs w:val="20"/>
        </w:rPr>
        <w:t xml:space="preserve">Elementul fiziopatologic central este lipsa de propagare a undei peristaltice în segmentul aganglionar astfel încât </w:t>
      </w:r>
      <w:r w:rsidR="0089736D" w:rsidRPr="003B6356">
        <w:rPr>
          <w:rFonts w:ascii="Times New Roman" w:hAnsi="Times New Roman" w:cs="Times New Roman"/>
          <w:sz w:val="20"/>
          <w:szCs w:val="20"/>
        </w:rPr>
        <w:t>materiile</w:t>
      </w:r>
      <w:r w:rsidR="00B7367A" w:rsidRPr="003B6356">
        <w:rPr>
          <w:rFonts w:ascii="Times New Roman" w:hAnsi="Times New Roman" w:cs="Times New Roman"/>
          <w:sz w:val="20"/>
          <w:szCs w:val="20"/>
        </w:rPr>
        <w:t xml:space="preserve"> fecale nu pot trece</w:t>
      </w:r>
      <w:r w:rsidR="00584B51" w:rsidRPr="003B6356">
        <w:rPr>
          <w:rFonts w:ascii="Times New Roman" w:hAnsi="Times New Roman" w:cs="Times New Roman"/>
          <w:sz w:val="20"/>
          <w:szCs w:val="20"/>
        </w:rPr>
        <w:t xml:space="preserve"> mai departe</w:t>
      </w:r>
      <w:r w:rsidR="00B7367A" w:rsidRPr="003B6356">
        <w:rPr>
          <w:rFonts w:ascii="Times New Roman" w:hAnsi="Times New Roman" w:cs="Times New Roman"/>
          <w:sz w:val="20"/>
          <w:szCs w:val="20"/>
        </w:rPr>
        <w:t xml:space="preserve">, creând o obstrucție </w:t>
      </w:r>
      <w:r w:rsidR="00584B51" w:rsidRPr="003B6356">
        <w:rPr>
          <w:rFonts w:ascii="Times New Roman" w:hAnsi="Times New Roman" w:cs="Times New Roman"/>
          <w:sz w:val="20"/>
          <w:szCs w:val="20"/>
        </w:rPr>
        <w:t>funcțională</w:t>
      </w:r>
      <w:r w:rsidR="00B7367A" w:rsidRPr="003B6356">
        <w:rPr>
          <w:rFonts w:ascii="Times New Roman" w:hAnsi="Times New Roman" w:cs="Times New Roman"/>
          <w:sz w:val="20"/>
          <w:szCs w:val="20"/>
        </w:rPr>
        <w:t>.</w:t>
      </w:r>
      <w:r w:rsidR="00C35E2B" w:rsidRPr="003B6356">
        <w:rPr>
          <w:rFonts w:ascii="Times New Roman" w:hAnsi="Times New Roman" w:cs="Times New Roman"/>
          <w:sz w:val="20"/>
          <w:szCs w:val="20"/>
        </w:rPr>
        <w:t xml:space="preserve"> Datorită obstrucției funcționale din  aval, materiile fecale stagnează </w:t>
      </w:r>
      <w:r w:rsidR="00605CDE" w:rsidRPr="003B6356">
        <w:rPr>
          <w:rFonts w:ascii="Times New Roman" w:hAnsi="Times New Roman" w:cs="Times New Roman"/>
          <w:sz w:val="20"/>
          <w:szCs w:val="20"/>
        </w:rPr>
        <w:t>la nivelul</w:t>
      </w:r>
      <w:r w:rsidR="00C35E2B" w:rsidRPr="003B6356">
        <w:rPr>
          <w:rFonts w:ascii="Times New Roman" w:hAnsi="Times New Roman" w:cs="Times New Roman"/>
          <w:sz w:val="20"/>
          <w:szCs w:val="20"/>
        </w:rPr>
        <w:t xml:space="preserve"> </w:t>
      </w:r>
      <w:r w:rsidR="0089736D" w:rsidRPr="003B6356">
        <w:rPr>
          <w:rFonts w:ascii="Times New Roman" w:hAnsi="Times New Roman" w:cs="Times New Roman"/>
          <w:sz w:val="20"/>
          <w:szCs w:val="20"/>
        </w:rPr>
        <w:t>segmentului</w:t>
      </w:r>
      <w:r w:rsidR="00C35E2B" w:rsidRPr="003B6356">
        <w:rPr>
          <w:rFonts w:ascii="Times New Roman" w:hAnsi="Times New Roman" w:cs="Times New Roman"/>
          <w:sz w:val="20"/>
          <w:szCs w:val="20"/>
        </w:rPr>
        <w:t xml:space="preserve"> de intestin normal inervat</w:t>
      </w:r>
      <w:r w:rsidR="005E4C48" w:rsidRPr="003B6356">
        <w:rPr>
          <w:rFonts w:ascii="Times New Roman" w:hAnsi="Times New Roman" w:cs="Times New Roman"/>
          <w:sz w:val="20"/>
          <w:szCs w:val="20"/>
        </w:rPr>
        <w:t xml:space="preserve"> unde</w:t>
      </w:r>
      <w:r w:rsidR="00C35E2B" w:rsidRPr="003B6356">
        <w:rPr>
          <w:rFonts w:ascii="Times New Roman" w:hAnsi="Times New Roman" w:cs="Times New Roman"/>
          <w:sz w:val="20"/>
          <w:szCs w:val="20"/>
        </w:rPr>
        <w:t xml:space="preserve"> </w:t>
      </w:r>
      <w:r w:rsidR="005E4C48" w:rsidRPr="003B6356">
        <w:rPr>
          <w:rFonts w:ascii="Times New Roman" w:hAnsi="Times New Roman" w:cs="Times New Roman"/>
          <w:sz w:val="20"/>
          <w:szCs w:val="20"/>
        </w:rPr>
        <w:t xml:space="preserve">activitatea bacteriană și procesele de </w:t>
      </w:r>
      <w:r w:rsidR="00C35E2B" w:rsidRPr="003B6356">
        <w:rPr>
          <w:rFonts w:ascii="Times New Roman" w:hAnsi="Times New Roman" w:cs="Times New Roman"/>
          <w:sz w:val="20"/>
          <w:szCs w:val="20"/>
        </w:rPr>
        <w:t>ferment</w:t>
      </w:r>
      <w:r w:rsidR="005E4C48" w:rsidRPr="003B6356">
        <w:rPr>
          <w:rFonts w:ascii="Times New Roman" w:hAnsi="Times New Roman" w:cs="Times New Roman"/>
          <w:sz w:val="20"/>
          <w:szCs w:val="20"/>
        </w:rPr>
        <w:t xml:space="preserve">ație sunt exacerbate. Mai departe bacteriile și toxinele produse aici vor pătrunde în torentul sanguin producând o stare toxico-septică.  </w:t>
      </w:r>
      <w:r w:rsidR="00584B51" w:rsidRPr="003B6356">
        <w:rPr>
          <w:rFonts w:ascii="Times New Roman" w:hAnsi="Times New Roman" w:cs="Times New Roman"/>
          <w:sz w:val="20"/>
          <w:szCs w:val="20"/>
        </w:rPr>
        <w:t xml:space="preserve"> </w:t>
      </w:r>
    </w:p>
    <w:p w14:paraId="1D8F8AA4" w14:textId="3ABC820E" w:rsidR="0059563A" w:rsidRPr="003B6356" w:rsidRDefault="00391A08"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Tablou </w:t>
      </w:r>
      <w:r w:rsidR="00B7367A" w:rsidRPr="003B6356">
        <w:rPr>
          <w:rFonts w:ascii="Times New Roman" w:hAnsi="Times New Roman" w:cs="Times New Roman"/>
          <w:b/>
          <w:bCs/>
          <w:sz w:val="20"/>
          <w:szCs w:val="20"/>
        </w:rPr>
        <w:t>clinic</w:t>
      </w:r>
      <w:r w:rsidR="006C6732" w:rsidRPr="003B6356">
        <w:rPr>
          <w:rFonts w:ascii="Times New Roman" w:hAnsi="Times New Roman" w:cs="Times New Roman"/>
          <w:b/>
          <w:bCs/>
          <w:sz w:val="20"/>
          <w:szCs w:val="20"/>
        </w:rPr>
        <w:t>.</w:t>
      </w:r>
      <w:r w:rsidR="00F83FB2" w:rsidRPr="003B6356">
        <w:rPr>
          <w:rFonts w:ascii="Times New Roman" w:hAnsi="Times New Roman" w:cs="Times New Roman"/>
          <w:b/>
          <w:bCs/>
          <w:sz w:val="20"/>
          <w:szCs w:val="20"/>
        </w:rPr>
        <w:t xml:space="preserve"> </w:t>
      </w:r>
      <w:r w:rsidR="00F83FB2" w:rsidRPr="003B6356">
        <w:rPr>
          <w:rFonts w:ascii="Times New Roman" w:hAnsi="Times New Roman" w:cs="Times New Roman"/>
          <w:sz w:val="20"/>
          <w:szCs w:val="20"/>
        </w:rPr>
        <w:t>În formele tipice</w:t>
      </w:r>
      <w:r w:rsidR="00411891" w:rsidRPr="003B6356">
        <w:rPr>
          <w:rFonts w:ascii="Times New Roman" w:hAnsi="Times New Roman" w:cs="Times New Roman"/>
          <w:b/>
          <w:bCs/>
          <w:sz w:val="20"/>
          <w:szCs w:val="20"/>
        </w:rPr>
        <w:t xml:space="preserve"> </w:t>
      </w:r>
      <w:r w:rsidR="00F83FB2" w:rsidRPr="003B6356">
        <w:rPr>
          <w:rFonts w:ascii="Times New Roman" w:hAnsi="Times New Roman" w:cs="Times New Roman"/>
          <w:sz w:val="20"/>
          <w:szCs w:val="20"/>
        </w:rPr>
        <w:t>de</w:t>
      </w:r>
      <w:r w:rsidR="00411891" w:rsidRPr="003B6356">
        <w:rPr>
          <w:rFonts w:ascii="Times New Roman" w:hAnsi="Times New Roman" w:cs="Times New Roman"/>
          <w:sz w:val="20"/>
          <w:szCs w:val="20"/>
        </w:rPr>
        <w:t xml:space="preserve"> maladi</w:t>
      </w:r>
      <w:r w:rsidR="00F83FB2" w:rsidRPr="003B6356">
        <w:rPr>
          <w:rFonts w:ascii="Times New Roman" w:hAnsi="Times New Roman" w:cs="Times New Roman"/>
          <w:sz w:val="20"/>
          <w:szCs w:val="20"/>
        </w:rPr>
        <w:t>e</w:t>
      </w:r>
      <w:r w:rsidR="00411891" w:rsidRPr="003B6356">
        <w:rPr>
          <w:rFonts w:ascii="Times New Roman" w:hAnsi="Times New Roman" w:cs="Times New Roman"/>
          <w:sz w:val="20"/>
          <w:szCs w:val="20"/>
        </w:rPr>
        <w:t xml:space="preserve"> Hirschprung</w:t>
      </w:r>
      <w:r w:rsidR="00F83FB2" w:rsidRPr="003B6356">
        <w:rPr>
          <w:rFonts w:ascii="Times New Roman" w:hAnsi="Times New Roman" w:cs="Times New Roman"/>
          <w:sz w:val="20"/>
          <w:szCs w:val="20"/>
        </w:rPr>
        <w:t>, n</w:t>
      </w:r>
      <w:r w:rsidR="00411891" w:rsidRPr="003B6356">
        <w:rPr>
          <w:rFonts w:ascii="Times New Roman" w:hAnsi="Times New Roman" w:cs="Times New Roman"/>
          <w:sz w:val="20"/>
          <w:szCs w:val="20"/>
        </w:rPr>
        <w:t xml:space="preserve">ou-născutul cu megacolon congenital nu elimină meconiu în primele 24-48 de ore. </w:t>
      </w:r>
      <w:r w:rsidR="00F83FB2" w:rsidRPr="003B6356">
        <w:rPr>
          <w:rFonts w:ascii="Times New Roman" w:hAnsi="Times New Roman" w:cs="Times New Roman"/>
          <w:sz w:val="20"/>
          <w:szCs w:val="20"/>
        </w:rPr>
        <w:t xml:space="preserve">După câteva zile de evoluție, pacientul dezvoltă progresiv distensie abdominală, apar vărsăturile inițial bilioase, apoi fecaloide iar starea generală se deteriorează progresiv. </w:t>
      </w:r>
      <w:r w:rsidR="00411891" w:rsidRPr="003B6356">
        <w:rPr>
          <w:rFonts w:ascii="Times New Roman" w:hAnsi="Times New Roman" w:cs="Times New Roman"/>
          <w:sz w:val="20"/>
          <w:szCs w:val="20"/>
        </w:rPr>
        <w:t xml:space="preserve"> </w:t>
      </w:r>
      <w:r w:rsidR="00F83FB2" w:rsidRPr="003B6356">
        <w:rPr>
          <w:rFonts w:ascii="Times New Roman" w:hAnsi="Times New Roman" w:cs="Times New Roman"/>
          <w:sz w:val="20"/>
          <w:szCs w:val="20"/>
        </w:rPr>
        <w:t>Apoi apar scaune diareice, explozive, (enterocolita din megacolonul congenital)</w:t>
      </w:r>
      <w:r w:rsidR="00CC7572" w:rsidRPr="003B6356">
        <w:rPr>
          <w:rFonts w:ascii="Times New Roman" w:hAnsi="Times New Roman" w:cs="Times New Roman"/>
          <w:sz w:val="20"/>
          <w:szCs w:val="20"/>
        </w:rPr>
        <w:t xml:space="preserve"> și abdomenul se degajă parțial</w:t>
      </w:r>
      <w:r w:rsidR="00F83FB2" w:rsidRPr="003B6356">
        <w:rPr>
          <w:rFonts w:ascii="Times New Roman" w:hAnsi="Times New Roman" w:cs="Times New Roman"/>
          <w:sz w:val="20"/>
          <w:szCs w:val="20"/>
        </w:rPr>
        <w:t xml:space="preserve">.  </w:t>
      </w:r>
      <w:r w:rsidR="00CC7572" w:rsidRPr="003B6356">
        <w:rPr>
          <w:rFonts w:ascii="Times New Roman" w:hAnsi="Times New Roman" w:cs="Times New Roman"/>
          <w:sz w:val="20"/>
          <w:szCs w:val="20"/>
        </w:rPr>
        <w:t xml:space="preserve">Enterocolita este de obicei deosebit de agresivă și evoluează cu </w:t>
      </w:r>
      <w:r w:rsidR="00F83FB2" w:rsidRPr="003B6356">
        <w:rPr>
          <w:rFonts w:ascii="Times New Roman" w:hAnsi="Times New Roman" w:cs="Times New Roman"/>
          <w:sz w:val="20"/>
          <w:szCs w:val="20"/>
        </w:rPr>
        <w:t xml:space="preserve">sepsis </w:t>
      </w:r>
      <w:r w:rsidR="00CC7572" w:rsidRPr="003B6356">
        <w:rPr>
          <w:rFonts w:ascii="Times New Roman" w:hAnsi="Times New Roman" w:cs="Times New Roman"/>
          <w:sz w:val="20"/>
          <w:szCs w:val="20"/>
        </w:rPr>
        <w:t xml:space="preserve">sever și </w:t>
      </w:r>
      <w:r w:rsidR="00F83FB2" w:rsidRPr="003B6356">
        <w:rPr>
          <w:rFonts w:ascii="Times New Roman" w:hAnsi="Times New Roman" w:cs="Times New Roman"/>
          <w:sz w:val="20"/>
          <w:szCs w:val="20"/>
        </w:rPr>
        <w:t>toxemie</w:t>
      </w:r>
      <w:r w:rsidR="00CC7572" w:rsidRPr="003B6356">
        <w:rPr>
          <w:rFonts w:ascii="Times New Roman" w:hAnsi="Times New Roman" w:cs="Times New Roman"/>
          <w:sz w:val="20"/>
          <w:szCs w:val="20"/>
        </w:rPr>
        <w:t xml:space="preserve">, putând fi chiar fatală. </w:t>
      </w:r>
      <w:r w:rsidR="00F92B88" w:rsidRPr="003B6356">
        <w:rPr>
          <w:rFonts w:ascii="Times New Roman" w:hAnsi="Times New Roman" w:cs="Times New Roman"/>
          <w:sz w:val="20"/>
          <w:szCs w:val="20"/>
        </w:rPr>
        <w:t>Această s</w:t>
      </w:r>
      <w:r w:rsidR="00903773" w:rsidRPr="003B6356">
        <w:rPr>
          <w:rFonts w:ascii="Times New Roman" w:hAnsi="Times New Roman" w:cs="Times New Roman"/>
          <w:sz w:val="20"/>
          <w:szCs w:val="20"/>
        </w:rPr>
        <w:t>ecvența constipație-distensie abdominală-enterocolită se repetă</w:t>
      </w:r>
      <w:r w:rsidR="00F92B88" w:rsidRPr="003B6356">
        <w:rPr>
          <w:rFonts w:ascii="Times New Roman" w:hAnsi="Times New Roman" w:cs="Times New Roman"/>
          <w:sz w:val="20"/>
          <w:szCs w:val="20"/>
        </w:rPr>
        <w:t xml:space="preserve"> periodic</w:t>
      </w:r>
      <w:r w:rsidR="00DC0E41" w:rsidRPr="003B6356">
        <w:rPr>
          <w:rFonts w:ascii="Times New Roman" w:hAnsi="Times New Roman" w:cs="Times New Roman"/>
          <w:sz w:val="20"/>
          <w:szCs w:val="20"/>
        </w:rPr>
        <w:t xml:space="preserve"> iar starea pacientului se degradează progresiv.</w:t>
      </w:r>
      <w:r w:rsidR="00B56A79" w:rsidRPr="003B6356">
        <w:rPr>
          <w:rFonts w:ascii="Times New Roman" w:hAnsi="Times New Roman" w:cs="Times New Roman"/>
          <w:sz w:val="20"/>
          <w:szCs w:val="20"/>
        </w:rPr>
        <w:t xml:space="preserve"> Pot exista și forme tolerate de megacolon în care este mai atenuată, dominată </w:t>
      </w:r>
      <w:r w:rsidR="0089736D" w:rsidRPr="003B6356">
        <w:rPr>
          <w:rFonts w:ascii="Times New Roman" w:hAnsi="Times New Roman" w:cs="Times New Roman"/>
          <w:sz w:val="20"/>
          <w:szCs w:val="20"/>
        </w:rPr>
        <w:t>constipație</w:t>
      </w:r>
      <w:r w:rsidR="00B56A79" w:rsidRPr="003B6356">
        <w:rPr>
          <w:rFonts w:ascii="Times New Roman" w:hAnsi="Times New Roman" w:cs="Times New Roman"/>
          <w:sz w:val="20"/>
          <w:szCs w:val="20"/>
        </w:rPr>
        <w:t xml:space="preserve"> (scaune la 5-6 zile), meteorism </w:t>
      </w:r>
      <w:r w:rsidR="0089736D" w:rsidRPr="003B6356">
        <w:rPr>
          <w:rFonts w:ascii="Times New Roman" w:hAnsi="Times New Roman" w:cs="Times New Roman"/>
          <w:sz w:val="20"/>
          <w:szCs w:val="20"/>
        </w:rPr>
        <w:t>abdominal</w:t>
      </w:r>
      <w:r w:rsidR="00B56A79" w:rsidRPr="003B6356">
        <w:rPr>
          <w:rFonts w:ascii="Times New Roman" w:hAnsi="Times New Roman" w:cs="Times New Roman"/>
          <w:sz w:val="20"/>
          <w:szCs w:val="20"/>
        </w:rPr>
        <w:t xml:space="preserve"> progresiv</w:t>
      </w:r>
      <w:r w:rsidR="00E747D2" w:rsidRPr="003B6356">
        <w:rPr>
          <w:rFonts w:ascii="Times New Roman" w:hAnsi="Times New Roman" w:cs="Times New Roman"/>
          <w:sz w:val="20"/>
          <w:szCs w:val="20"/>
        </w:rPr>
        <w:t xml:space="preserve"> și</w:t>
      </w:r>
      <w:r w:rsidR="00B56A79" w:rsidRPr="003B6356">
        <w:rPr>
          <w:rFonts w:ascii="Times New Roman" w:hAnsi="Times New Roman" w:cs="Times New Roman"/>
          <w:sz w:val="20"/>
          <w:szCs w:val="20"/>
        </w:rPr>
        <w:t xml:space="preserve"> dezvoltare deficitară</w:t>
      </w:r>
      <w:r w:rsidR="00E747D2" w:rsidRPr="003B6356">
        <w:rPr>
          <w:rFonts w:ascii="Times New Roman" w:hAnsi="Times New Roman" w:cs="Times New Roman"/>
          <w:sz w:val="20"/>
          <w:szCs w:val="20"/>
        </w:rPr>
        <w:t xml:space="preserve"> a</w:t>
      </w:r>
      <w:r w:rsidR="00FE788A" w:rsidRPr="003B6356">
        <w:rPr>
          <w:rFonts w:ascii="Times New Roman" w:hAnsi="Times New Roman" w:cs="Times New Roman"/>
          <w:sz w:val="20"/>
          <w:szCs w:val="20"/>
        </w:rPr>
        <w:t xml:space="preserve"> </w:t>
      </w:r>
      <w:r w:rsidR="00E747D2" w:rsidRPr="003B6356">
        <w:rPr>
          <w:rFonts w:ascii="Times New Roman" w:hAnsi="Times New Roman" w:cs="Times New Roman"/>
          <w:sz w:val="20"/>
          <w:szCs w:val="20"/>
        </w:rPr>
        <w:t>copilului</w:t>
      </w:r>
      <w:r w:rsidR="00B56A79" w:rsidRPr="003B6356">
        <w:rPr>
          <w:rFonts w:ascii="Times New Roman" w:hAnsi="Times New Roman" w:cs="Times New Roman"/>
          <w:sz w:val="20"/>
          <w:szCs w:val="20"/>
        </w:rPr>
        <w:t xml:space="preserve">. </w:t>
      </w:r>
      <w:r w:rsidR="0059563A" w:rsidRPr="003B6356">
        <w:rPr>
          <w:rFonts w:ascii="Times New Roman" w:hAnsi="Times New Roman" w:cs="Times New Roman"/>
          <w:sz w:val="20"/>
          <w:szCs w:val="20"/>
        </w:rPr>
        <w:t xml:space="preserve">La tușeul rectal ampula </w:t>
      </w:r>
      <w:r w:rsidR="0089736D" w:rsidRPr="003B6356">
        <w:rPr>
          <w:rFonts w:ascii="Times New Roman" w:hAnsi="Times New Roman" w:cs="Times New Roman"/>
          <w:sz w:val="20"/>
          <w:szCs w:val="20"/>
        </w:rPr>
        <w:t>rectal</w:t>
      </w:r>
      <w:r w:rsidR="0059563A" w:rsidRPr="003B6356">
        <w:rPr>
          <w:rFonts w:ascii="Times New Roman" w:hAnsi="Times New Roman" w:cs="Times New Roman"/>
          <w:sz w:val="20"/>
          <w:szCs w:val="20"/>
        </w:rPr>
        <w:t xml:space="preserve"> este goală, abdomenul este destins, meteorizat</w:t>
      </w:r>
      <w:r w:rsidR="00A74784" w:rsidRPr="003B6356">
        <w:rPr>
          <w:rFonts w:ascii="Times New Roman" w:hAnsi="Times New Roman" w:cs="Times New Roman"/>
          <w:sz w:val="20"/>
          <w:szCs w:val="20"/>
        </w:rPr>
        <w:t>.</w:t>
      </w:r>
    </w:p>
    <w:p w14:paraId="16F3F6F4" w14:textId="3245C157" w:rsidR="00FB38D9" w:rsidRPr="003B6356" w:rsidRDefault="00FB38D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Paraclinic </w:t>
      </w:r>
      <w:r w:rsidRPr="003B6356">
        <w:rPr>
          <w:rFonts w:ascii="Times New Roman" w:hAnsi="Times New Roman" w:cs="Times New Roman"/>
          <w:sz w:val="20"/>
          <w:szCs w:val="20"/>
        </w:rPr>
        <w:t>investigația de elecție este irigoclisma. Imaginea caracteristică este de pâlnie, colonul normal inervat este dilatat și se decalibrează progresiv (zona tranzițională) iar distal se evidențiază segm</w:t>
      </w:r>
      <w:r w:rsidR="00000654" w:rsidRPr="003B6356">
        <w:rPr>
          <w:rFonts w:ascii="Times New Roman" w:hAnsi="Times New Roman" w:cs="Times New Roman"/>
          <w:sz w:val="20"/>
          <w:szCs w:val="20"/>
        </w:rPr>
        <w:t>e</w:t>
      </w:r>
      <w:r w:rsidRPr="003B6356">
        <w:rPr>
          <w:rFonts w:ascii="Times New Roman" w:hAnsi="Times New Roman" w:cs="Times New Roman"/>
          <w:sz w:val="20"/>
          <w:szCs w:val="20"/>
        </w:rPr>
        <w:t xml:space="preserve">ntul </w:t>
      </w:r>
      <w:r w:rsidR="00000654" w:rsidRPr="003B6356">
        <w:rPr>
          <w:rFonts w:ascii="Times New Roman" w:hAnsi="Times New Roman" w:cs="Times New Roman"/>
          <w:sz w:val="20"/>
          <w:szCs w:val="20"/>
        </w:rPr>
        <w:t>a</w:t>
      </w:r>
      <w:r w:rsidRPr="003B6356">
        <w:rPr>
          <w:rFonts w:ascii="Times New Roman" w:hAnsi="Times New Roman" w:cs="Times New Roman"/>
          <w:sz w:val="20"/>
          <w:szCs w:val="20"/>
        </w:rPr>
        <w:t>ganglionar de calibru normal</w:t>
      </w:r>
      <w:r w:rsidR="00217EF4" w:rsidRPr="003B6356">
        <w:rPr>
          <w:rFonts w:ascii="Times New Roman" w:hAnsi="Times New Roman" w:cs="Times New Roman"/>
          <w:sz w:val="20"/>
          <w:szCs w:val="20"/>
        </w:rPr>
        <w:t xml:space="preserve"> (Figura 12.</w:t>
      </w:r>
      <w:r w:rsidR="006B11E7" w:rsidRPr="003B6356">
        <w:rPr>
          <w:rFonts w:ascii="Times New Roman" w:hAnsi="Times New Roman" w:cs="Times New Roman"/>
          <w:sz w:val="20"/>
          <w:szCs w:val="20"/>
        </w:rPr>
        <w:t>2</w:t>
      </w:r>
      <w:r w:rsidR="00217EF4" w:rsidRPr="003B6356">
        <w:rPr>
          <w:rFonts w:ascii="Times New Roman" w:hAnsi="Times New Roman" w:cs="Times New Roman"/>
          <w:sz w:val="20"/>
          <w:szCs w:val="20"/>
        </w:rPr>
        <w:t>)</w:t>
      </w:r>
      <w:r w:rsidRPr="003B6356">
        <w:rPr>
          <w:rFonts w:ascii="Times New Roman" w:hAnsi="Times New Roman" w:cs="Times New Roman"/>
          <w:sz w:val="20"/>
          <w:szCs w:val="20"/>
        </w:rPr>
        <w:t>. Radiografia abdominală pe gol relevă imagini hidro-aerice mari, semn</w:t>
      </w:r>
      <w:r w:rsidR="00C22951"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de ocluzie joasă. </w:t>
      </w:r>
    </w:p>
    <w:p w14:paraId="0C86D1B2" w14:textId="17A9C825" w:rsidR="00B56A79" w:rsidRPr="003B6356" w:rsidRDefault="002214E4" w:rsidP="00B57CB3">
      <w:pPr>
        <w:spacing w:after="0" w:line="360" w:lineRule="auto"/>
        <w:jc w:val="both"/>
        <w:rPr>
          <w:rFonts w:ascii="Times New Roman" w:hAnsi="Times New Roman"/>
          <w:sz w:val="20"/>
          <w:szCs w:val="20"/>
        </w:rPr>
      </w:pPr>
      <w:r w:rsidRPr="003B6356">
        <w:rPr>
          <w:rFonts w:ascii="Times New Roman" w:hAnsi="Times New Roman" w:cs="Times New Roman"/>
          <w:sz w:val="20"/>
          <w:szCs w:val="20"/>
        </w:rPr>
        <w:tab/>
      </w:r>
      <w:r w:rsidRPr="003B6356">
        <w:rPr>
          <w:rFonts w:ascii="Times New Roman" w:hAnsi="Times New Roman" w:cs="Times New Roman"/>
          <w:b/>
          <w:bCs/>
          <w:sz w:val="20"/>
          <w:szCs w:val="20"/>
        </w:rPr>
        <w:t>Diagnosticul</w:t>
      </w:r>
      <w:r w:rsidRPr="003B6356">
        <w:rPr>
          <w:rFonts w:ascii="Times New Roman" w:hAnsi="Times New Roman" w:cs="Times New Roman"/>
          <w:sz w:val="20"/>
          <w:szCs w:val="20"/>
        </w:rPr>
        <w:t xml:space="preserve"> pozitiv se bazează pe tabloul </w:t>
      </w:r>
      <w:r w:rsidR="00231138" w:rsidRPr="003B6356">
        <w:rPr>
          <w:rFonts w:ascii="Times New Roman" w:hAnsi="Times New Roman" w:cs="Times New Roman"/>
          <w:sz w:val="20"/>
          <w:szCs w:val="20"/>
        </w:rPr>
        <w:t>clinic</w:t>
      </w:r>
      <w:r w:rsidRPr="003B6356">
        <w:rPr>
          <w:rFonts w:ascii="Times New Roman" w:hAnsi="Times New Roman" w:cs="Times New Roman"/>
          <w:sz w:val="20"/>
          <w:szCs w:val="20"/>
        </w:rPr>
        <w:t xml:space="preserve"> sugestiv</w:t>
      </w:r>
      <w:r w:rsidR="00231138" w:rsidRPr="003B6356">
        <w:rPr>
          <w:rFonts w:ascii="Times New Roman" w:hAnsi="Times New Roman" w:cs="Times New Roman"/>
          <w:sz w:val="20"/>
          <w:szCs w:val="20"/>
        </w:rPr>
        <w:t xml:space="preserve"> și</w:t>
      </w:r>
      <w:r w:rsidRPr="003B6356">
        <w:rPr>
          <w:rFonts w:ascii="Times New Roman" w:hAnsi="Times New Roman" w:cs="Times New Roman"/>
          <w:sz w:val="20"/>
          <w:szCs w:val="20"/>
        </w:rPr>
        <w:t xml:space="preserve"> pe investigațiile imagistice. Pentru un diagnostic de certitudine este necesară biopsia din peretele colonului și examinarea histopatologică ce va pune în evidență lipsa celulelor ganglionare în peretele intestinului și prezența de </w:t>
      </w:r>
      <w:r w:rsidRPr="003B6356">
        <w:rPr>
          <w:rFonts w:ascii="Times New Roman" w:hAnsi="Times New Roman"/>
          <w:sz w:val="20"/>
          <w:szCs w:val="20"/>
        </w:rPr>
        <w:t>fibre nervoase groase amielinice</w:t>
      </w:r>
      <w:r w:rsidR="00FB38D9" w:rsidRPr="003B6356">
        <w:rPr>
          <w:rFonts w:ascii="Times New Roman" w:hAnsi="Times New Roman"/>
          <w:sz w:val="20"/>
          <w:szCs w:val="20"/>
        </w:rPr>
        <w:t xml:space="preserve">. </w:t>
      </w:r>
      <w:r w:rsidR="00231138" w:rsidRPr="003B6356">
        <w:rPr>
          <w:rFonts w:ascii="Times New Roman" w:hAnsi="Times New Roman"/>
          <w:sz w:val="20"/>
          <w:szCs w:val="20"/>
        </w:rPr>
        <w:t>Alternativ biopsie se poate doza activitate a acetilcolinesterazei în peretele rectal (crescută în Hirschprung).</w:t>
      </w:r>
      <w:r w:rsidR="002A312B" w:rsidRPr="003B6356">
        <w:t xml:space="preserve"> </w:t>
      </w:r>
      <w:r w:rsidR="002A312B" w:rsidRPr="003B6356">
        <w:rPr>
          <w:rFonts w:ascii="Times New Roman" w:hAnsi="Times New Roman"/>
          <w:sz w:val="20"/>
          <w:szCs w:val="20"/>
        </w:rPr>
        <w:t xml:space="preserve">Manometria anorectală permite </w:t>
      </w:r>
      <w:r w:rsidR="0089736D" w:rsidRPr="003B6356">
        <w:rPr>
          <w:rFonts w:ascii="Times New Roman" w:hAnsi="Times New Roman"/>
          <w:sz w:val="20"/>
          <w:szCs w:val="20"/>
        </w:rPr>
        <w:t>evidențierea</w:t>
      </w:r>
      <w:r w:rsidR="002A312B" w:rsidRPr="003B6356">
        <w:rPr>
          <w:rFonts w:ascii="Times New Roman" w:hAnsi="Times New Roman"/>
          <w:sz w:val="20"/>
          <w:szCs w:val="20"/>
        </w:rPr>
        <w:t xml:space="preserve"> alterării </w:t>
      </w:r>
      <w:r w:rsidR="0089736D" w:rsidRPr="003B6356">
        <w:rPr>
          <w:rFonts w:ascii="Times New Roman" w:hAnsi="Times New Roman"/>
          <w:sz w:val="20"/>
          <w:szCs w:val="20"/>
        </w:rPr>
        <w:t>funcționale</w:t>
      </w:r>
      <w:r w:rsidR="002A312B" w:rsidRPr="003B6356">
        <w:rPr>
          <w:rFonts w:ascii="Times New Roman" w:hAnsi="Times New Roman"/>
          <w:sz w:val="20"/>
          <w:szCs w:val="20"/>
        </w:rPr>
        <w:t xml:space="preserve"> a complexului ce dirijează actul </w:t>
      </w:r>
      <w:r w:rsidR="0089736D" w:rsidRPr="003B6356">
        <w:rPr>
          <w:rFonts w:ascii="Times New Roman" w:hAnsi="Times New Roman"/>
          <w:sz w:val="20"/>
          <w:szCs w:val="20"/>
        </w:rPr>
        <w:t>defecației</w:t>
      </w:r>
      <w:r w:rsidR="002A312B" w:rsidRPr="003B6356">
        <w:rPr>
          <w:rFonts w:ascii="Times New Roman" w:hAnsi="Times New Roman"/>
          <w:sz w:val="20"/>
          <w:szCs w:val="20"/>
        </w:rPr>
        <w:t xml:space="preserve"> (într-un colon normal distensia ampulei rectale determină relaxarea sfincterului intern </w:t>
      </w:r>
      <w:r w:rsidR="006A5EE2" w:rsidRPr="003B6356">
        <w:rPr>
          <w:rFonts w:ascii="Times New Roman" w:hAnsi="Times New Roman"/>
          <w:sz w:val="20"/>
          <w:szCs w:val="20"/>
        </w:rPr>
        <w:t>și</w:t>
      </w:r>
      <w:r w:rsidR="002A312B" w:rsidRPr="003B6356">
        <w:rPr>
          <w:rFonts w:ascii="Times New Roman" w:hAnsi="Times New Roman"/>
          <w:sz w:val="20"/>
          <w:szCs w:val="20"/>
        </w:rPr>
        <w:t xml:space="preserve"> scăderea presiunii în canalul anal)</w:t>
      </w:r>
      <w:r w:rsidR="009A67C2" w:rsidRPr="003B6356">
        <w:rPr>
          <w:rFonts w:ascii="Times New Roman" w:hAnsi="Times New Roman"/>
          <w:sz w:val="20"/>
          <w:szCs w:val="20"/>
        </w:rPr>
        <w:t>.</w:t>
      </w:r>
    </w:p>
    <w:p w14:paraId="79DFA225" w14:textId="18DCB5CA" w:rsidR="000D4C6E" w:rsidRPr="003B6356" w:rsidRDefault="00B7367A"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 diferențial</w:t>
      </w:r>
      <w:r w:rsidR="000D4C6E"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Trebuie excluse toate cauzele de </w:t>
      </w:r>
      <w:r w:rsidR="0089736D" w:rsidRPr="003B6356">
        <w:rPr>
          <w:rFonts w:ascii="Times New Roman" w:hAnsi="Times New Roman" w:cs="Times New Roman"/>
          <w:sz w:val="20"/>
          <w:szCs w:val="20"/>
        </w:rPr>
        <w:t>obstrucție</w:t>
      </w:r>
      <w:r w:rsidRPr="003B6356">
        <w:rPr>
          <w:rFonts w:ascii="Times New Roman" w:hAnsi="Times New Roman" w:cs="Times New Roman"/>
          <w:sz w:val="20"/>
          <w:szCs w:val="20"/>
        </w:rPr>
        <w:t xml:space="preserve"> mecanica neonatala-</w:t>
      </w:r>
      <w:r w:rsidR="0089736D" w:rsidRPr="003B6356">
        <w:rPr>
          <w:rFonts w:ascii="Times New Roman" w:hAnsi="Times New Roman" w:cs="Times New Roman"/>
          <w:sz w:val="20"/>
          <w:szCs w:val="20"/>
        </w:rPr>
        <w:t>malformațiile</w:t>
      </w:r>
      <w:r w:rsidRPr="003B6356">
        <w:rPr>
          <w:rFonts w:ascii="Times New Roman" w:hAnsi="Times New Roman" w:cs="Times New Roman"/>
          <w:sz w:val="20"/>
          <w:szCs w:val="20"/>
        </w:rPr>
        <w:t xml:space="preserve"> anorectale, atrezia de intestin, ileusul meconial, sindromul de colon st</w:t>
      </w:r>
      <w:r w:rsidR="000D4C6E" w:rsidRPr="003B6356">
        <w:rPr>
          <w:rFonts w:ascii="Times New Roman" w:hAnsi="Times New Roman" w:cs="Times New Roman"/>
          <w:sz w:val="20"/>
          <w:szCs w:val="20"/>
        </w:rPr>
        <w:t>âng</w:t>
      </w:r>
      <w:r w:rsidRPr="003B6356">
        <w:rPr>
          <w:rFonts w:ascii="Times New Roman" w:hAnsi="Times New Roman" w:cs="Times New Roman"/>
          <w:sz w:val="20"/>
          <w:szCs w:val="20"/>
        </w:rPr>
        <w:t xml:space="preserve"> mic, atrezie de colon, volvulus, tumorile pelvine, hipotiroidismul precum si</w:t>
      </w:r>
      <w:r w:rsidR="000D4C6E" w:rsidRPr="003B6356">
        <w:rPr>
          <w:rFonts w:ascii="Times New Roman" w:hAnsi="Times New Roman" w:cs="Times New Roman"/>
          <w:sz w:val="20"/>
          <w:szCs w:val="20"/>
        </w:rPr>
        <w:t xml:space="preserve"> alte forme de constipație</w:t>
      </w:r>
      <w:r w:rsidRPr="003B6356">
        <w:rPr>
          <w:rFonts w:ascii="Times New Roman" w:hAnsi="Times New Roman" w:cs="Times New Roman"/>
          <w:sz w:val="20"/>
          <w:szCs w:val="20"/>
        </w:rPr>
        <w:t xml:space="preserve">. </w:t>
      </w:r>
    </w:p>
    <w:p w14:paraId="45EC031C" w14:textId="1B39C495" w:rsidR="002A312B" w:rsidRPr="003B6356" w:rsidRDefault="002A312B"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Tratament. </w:t>
      </w:r>
      <w:r w:rsidRPr="003B6356">
        <w:rPr>
          <w:rFonts w:ascii="Times New Roman" w:hAnsi="Times New Roman" w:cs="Times New Roman"/>
          <w:sz w:val="20"/>
          <w:szCs w:val="20"/>
        </w:rPr>
        <w:t xml:space="preserve">În primă etapă, in perioada neonatală sau la sugar sunt necesare manevre medicale sau chirurgicale care să </w:t>
      </w:r>
      <w:r w:rsidR="00EA154B" w:rsidRPr="003B6356">
        <w:rPr>
          <w:rFonts w:ascii="Times New Roman" w:hAnsi="Times New Roman" w:cs="Times New Roman"/>
          <w:sz w:val="20"/>
          <w:szCs w:val="20"/>
        </w:rPr>
        <w:t xml:space="preserve">combată constipația și să prevină apariția enterocolitelor. Se efectuează spălături rectale de mai multe ori pe zi, inițial în spital și apoi de către părinți acasă. Dacă nu se poate realiza o decompresie adecvată </w:t>
      </w:r>
      <w:r w:rsidR="00EA154B" w:rsidRPr="003B6356">
        <w:rPr>
          <w:rFonts w:ascii="Times New Roman" w:hAnsi="Times New Roman" w:cs="Times New Roman"/>
          <w:sz w:val="20"/>
          <w:szCs w:val="20"/>
        </w:rPr>
        <w:lastRenderedPageBreak/>
        <w:t xml:space="preserve">prin spălături este necesară realizarea unei colostomii temporare.  </w:t>
      </w:r>
      <w:r w:rsidR="00DB0002" w:rsidRPr="003B6356">
        <w:rPr>
          <w:rFonts w:ascii="Times New Roman" w:hAnsi="Times New Roman" w:cs="Times New Roman"/>
          <w:sz w:val="20"/>
          <w:szCs w:val="20"/>
        </w:rPr>
        <w:t>Dacă apare enterocolita aceasta necesită tratament prompt.</w:t>
      </w:r>
    </w:p>
    <w:p w14:paraId="29E7DF79" w14:textId="42FEE0E5" w:rsidR="00F83FB2" w:rsidRPr="003B6356" w:rsidRDefault="003158DA" w:rsidP="00855EAE">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Tratament</w:t>
      </w:r>
      <w:r w:rsidR="00217EF4" w:rsidRPr="003B6356">
        <w:rPr>
          <w:rFonts w:ascii="Times New Roman" w:hAnsi="Times New Roman" w:cs="Times New Roman"/>
          <w:sz w:val="20"/>
          <w:szCs w:val="20"/>
        </w:rPr>
        <w:t xml:space="preserve">ul </w:t>
      </w:r>
      <w:r w:rsidR="002A312B" w:rsidRPr="003B6356">
        <w:rPr>
          <w:rFonts w:ascii="Times New Roman" w:hAnsi="Times New Roman" w:cs="Times New Roman"/>
          <w:sz w:val="20"/>
          <w:szCs w:val="20"/>
        </w:rPr>
        <w:t xml:space="preserve">definitiv al </w:t>
      </w:r>
      <w:r w:rsidR="00217EF4" w:rsidRPr="003B6356">
        <w:rPr>
          <w:rFonts w:ascii="Times New Roman" w:hAnsi="Times New Roman" w:cs="Times New Roman"/>
          <w:sz w:val="20"/>
          <w:szCs w:val="20"/>
        </w:rPr>
        <w:t>megacolonului congenital</w:t>
      </w:r>
      <w:r w:rsidRPr="003B6356">
        <w:rPr>
          <w:rFonts w:ascii="Times New Roman" w:hAnsi="Times New Roman" w:cs="Times New Roman"/>
          <w:sz w:val="20"/>
          <w:szCs w:val="20"/>
        </w:rPr>
        <w:t xml:space="preserve"> </w:t>
      </w:r>
      <w:r w:rsidR="00217EF4" w:rsidRPr="003B6356">
        <w:rPr>
          <w:rFonts w:ascii="Times New Roman" w:hAnsi="Times New Roman" w:cs="Times New Roman"/>
          <w:sz w:val="20"/>
          <w:szCs w:val="20"/>
        </w:rPr>
        <w:t xml:space="preserve">constă în rezecția chirurgicală a segmentului aganglionotic, nefuncțional și coborârea colonului funcțional în zona anală. </w:t>
      </w:r>
      <w:r w:rsidR="00EA154B" w:rsidRPr="003B6356">
        <w:rPr>
          <w:rFonts w:ascii="Times New Roman" w:hAnsi="Times New Roman" w:cs="Times New Roman"/>
          <w:sz w:val="20"/>
          <w:szCs w:val="20"/>
        </w:rPr>
        <w:t>Această intervenție se efectuează de obicei după o perioadă de</w:t>
      </w:r>
      <w:r w:rsidR="008F3C00" w:rsidRPr="003B6356">
        <w:rPr>
          <w:rFonts w:ascii="Times New Roman" w:hAnsi="Times New Roman" w:cs="Times New Roman"/>
          <w:sz w:val="20"/>
          <w:szCs w:val="20"/>
        </w:rPr>
        <w:t xml:space="preserve"> minim</w:t>
      </w:r>
      <w:r w:rsidR="00EA154B" w:rsidRPr="003B6356">
        <w:rPr>
          <w:rFonts w:ascii="Times New Roman" w:hAnsi="Times New Roman" w:cs="Times New Roman"/>
          <w:sz w:val="20"/>
          <w:szCs w:val="20"/>
        </w:rPr>
        <w:t xml:space="preserve"> 8-12 săptămâni. </w:t>
      </w:r>
      <w:r w:rsidR="00B7367A" w:rsidRPr="003B6356">
        <w:rPr>
          <w:rFonts w:ascii="Times New Roman" w:hAnsi="Times New Roman" w:cs="Times New Roman"/>
          <w:sz w:val="20"/>
          <w:szCs w:val="20"/>
        </w:rPr>
        <w:t>Există trei proced</w:t>
      </w:r>
      <w:r w:rsidR="00EA154B" w:rsidRPr="003B6356">
        <w:rPr>
          <w:rFonts w:ascii="Times New Roman" w:hAnsi="Times New Roman" w:cs="Times New Roman"/>
          <w:sz w:val="20"/>
          <w:szCs w:val="20"/>
        </w:rPr>
        <w:t>ee chirurgicală de bază</w:t>
      </w:r>
      <w:r w:rsidR="00B7367A" w:rsidRPr="003B6356">
        <w:rPr>
          <w:rFonts w:ascii="Times New Roman" w:hAnsi="Times New Roman" w:cs="Times New Roman"/>
          <w:sz w:val="20"/>
          <w:szCs w:val="20"/>
        </w:rPr>
        <w:t xml:space="preserve"> uzuale: Swenson</w:t>
      </w:r>
      <w:r w:rsidR="008F3C00" w:rsidRPr="003B6356">
        <w:rPr>
          <w:rFonts w:ascii="Times New Roman" w:hAnsi="Times New Roman" w:cs="Times New Roman"/>
          <w:sz w:val="20"/>
          <w:szCs w:val="20"/>
        </w:rPr>
        <w:t xml:space="preserve"> (anastomoza colonului inervat la 2 cm de linia ano-cutanată) Soave (excizia mucoasei rectale și coborârea colonului normal inervat printr-un manșon muscular rectal și apoi anastomoză la anus) și Duhamel</w:t>
      </w:r>
      <w:r w:rsidR="008F3C00" w:rsidRPr="003B6356">
        <w:t xml:space="preserve"> </w:t>
      </w:r>
      <w:r w:rsidR="008F3C00" w:rsidRPr="003B6356">
        <w:rPr>
          <w:rFonts w:ascii="Times New Roman" w:hAnsi="Times New Roman" w:cs="Times New Roman"/>
          <w:sz w:val="20"/>
          <w:szCs w:val="20"/>
        </w:rPr>
        <w:t>(anastomozarea colonului normal inervat retrorectal la 2 cm deasupra liniei ano-cutanate cu păstrarea unui segment rectal)</w:t>
      </w:r>
    </w:p>
    <w:p w14:paraId="0D9181CD" w14:textId="77777777" w:rsidR="00116FED" w:rsidRPr="003B6356" w:rsidRDefault="00116FED" w:rsidP="00B57CB3">
      <w:pPr>
        <w:spacing w:after="0" w:line="360" w:lineRule="auto"/>
        <w:jc w:val="both"/>
        <w:rPr>
          <w:rFonts w:ascii="Times New Roman" w:hAnsi="Times New Roman" w:cs="Times New Roman"/>
          <w:sz w:val="20"/>
          <w:szCs w:val="20"/>
        </w:rPr>
      </w:pPr>
    </w:p>
    <w:p w14:paraId="1C2C9CFA" w14:textId="77777777" w:rsidR="00695D7B" w:rsidRPr="003B6356" w:rsidRDefault="00695D7B" w:rsidP="00B57CB3">
      <w:pPr>
        <w:spacing w:after="0" w:line="360" w:lineRule="auto"/>
        <w:jc w:val="both"/>
        <w:rPr>
          <w:rFonts w:ascii="Times New Roman" w:hAnsi="Times New Roman" w:cs="Times New Roman"/>
          <w:sz w:val="20"/>
          <w:szCs w:val="20"/>
        </w:rPr>
      </w:pPr>
    </w:p>
    <w:p w14:paraId="375F2283" w14:textId="4A578F98" w:rsidR="00452AB3" w:rsidRPr="003B6356" w:rsidRDefault="005C3E50"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Capitolul 13. </w:t>
      </w:r>
      <w:r w:rsidRPr="003B6356">
        <w:rPr>
          <w:rFonts w:ascii="Times New Roman" w:hAnsi="Times New Roman" w:cs="Times New Roman"/>
          <w:b/>
          <w:bCs/>
          <w:sz w:val="24"/>
          <w:szCs w:val="24"/>
        </w:rPr>
        <w:t>MALFORMAȚII ANORECTALE</w:t>
      </w:r>
      <w:r w:rsidRPr="003B6356">
        <w:rPr>
          <w:rFonts w:ascii="Times New Roman" w:hAnsi="Times New Roman" w:cs="Times New Roman"/>
          <w:sz w:val="24"/>
          <w:szCs w:val="24"/>
        </w:rPr>
        <w:t xml:space="preserve"> </w:t>
      </w:r>
    </w:p>
    <w:p w14:paraId="2F2BB5A0" w14:textId="77777777" w:rsidR="002C4B5F" w:rsidRPr="003B6356" w:rsidRDefault="002C4B5F" w:rsidP="00B57CB3">
      <w:pPr>
        <w:spacing w:after="0" w:line="360" w:lineRule="auto"/>
        <w:jc w:val="both"/>
        <w:rPr>
          <w:rFonts w:ascii="Times New Roman" w:hAnsi="Times New Roman" w:cs="Times New Roman"/>
          <w:sz w:val="20"/>
          <w:szCs w:val="20"/>
        </w:rPr>
      </w:pPr>
    </w:p>
    <w:p w14:paraId="6D9D7705" w14:textId="1AEF3823" w:rsidR="007A37AE" w:rsidRPr="003B6356" w:rsidRDefault="002C4B5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Malformațiile ano-rectale reprezintă un spectru de  anomalii congenitale în care porțiunea terminală a tractului digestiv se  deschide  anormal în raport cu poziția sa anatomică.</w:t>
      </w:r>
      <w:r w:rsidR="007A37AE" w:rsidRPr="003B6356">
        <w:rPr>
          <w:rFonts w:ascii="Times New Roman" w:hAnsi="Times New Roman" w:cs="Times New Roman"/>
          <w:sz w:val="20"/>
          <w:szCs w:val="20"/>
        </w:rPr>
        <w:tab/>
      </w:r>
    </w:p>
    <w:p w14:paraId="57BBBA14" w14:textId="0FDB5D78" w:rsidR="00452AB3" w:rsidRPr="003B6356" w:rsidRDefault="00452AB3"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Incidența</w:t>
      </w:r>
      <w:r w:rsidRPr="003B6356">
        <w:rPr>
          <w:rFonts w:ascii="Times New Roman" w:hAnsi="Times New Roman" w:cs="Times New Roman"/>
          <w:sz w:val="20"/>
          <w:szCs w:val="20"/>
        </w:rPr>
        <w:t xml:space="preserve"> este de aproximativ 1:3500-1:5000 nou-</w:t>
      </w:r>
      <w:r w:rsidR="002C4B5F" w:rsidRPr="003B6356">
        <w:rPr>
          <w:rFonts w:ascii="Times New Roman" w:hAnsi="Times New Roman" w:cs="Times New Roman"/>
          <w:sz w:val="20"/>
          <w:szCs w:val="20"/>
        </w:rPr>
        <w:t>născuți</w:t>
      </w:r>
      <w:r w:rsidRPr="003B6356">
        <w:rPr>
          <w:rFonts w:ascii="Times New Roman" w:hAnsi="Times New Roman" w:cs="Times New Roman"/>
          <w:sz w:val="20"/>
          <w:szCs w:val="20"/>
        </w:rPr>
        <w:t xml:space="preserve">. </w:t>
      </w:r>
    </w:p>
    <w:p w14:paraId="25613513" w14:textId="04F954D9" w:rsidR="00E25DD0" w:rsidRPr="003B6356" w:rsidRDefault="00452AB3"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Anatomie patologic</w:t>
      </w:r>
      <w:r w:rsidR="007A37AE" w:rsidRPr="003B6356">
        <w:rPr>
          <w:rFonts w:ascii="Times New Roman" w:hAnsi="Times New Roman" w:cs="Times New Roman"/>
          <w:b/>
          <w:bCs/>
          <w:sz w:val="20"/>
          <w:szCs w:val="20"/>
        </w:rPr>
        <w:t>ă</w:t>
      </w:r>
      <w:r w:rsidR="007A37AE" w:rsidRPr="003B6356">
        <w:rPr>
          <w:rFonts w:ascii="Times New Roman" w:hAnsi="Times New Roman" w:cs="Times New Roman"/>
          <w:sz w:val="20"/>
          <w:szCs w:val="20"/>
        </w:rPr>
        <w:t xml:space="preserve">. Din punct de vederea anatomopatologic malformațiilor ano-rectale </w:t>
      </w:r>
      <w:r w:rsidR="00CF6C8A" w:rsidRPr="003B6356">
        <w:rPr>
          <w:rFonts w:ascii="Times New Roman" w:hAnsi="Times New Roman" w:cs="Times New Roman"/>
          <w:sz w:val="20"/>
          <w:szCs w:val="20"/>
        </w:rPr>
        <w:t>includ un spectru diferit de anomalii la sexul masculin  față de cel feminin. La sexul masculin pot exista:</w:t>
      </w:r>
      <w:r w:rsidR="007A37AE" w:rsidRPr="003B6356">
        <w:rPr>
          <w:rFonts w:ascii="Times New Roman" w:hAnsi="Times New Roman" w:cs="Times New Roman"/>
          <w:sz w:val="20"/>
          <w:szCs w:val="20"/>
        </w:rPr>
        <w:t xml:space="preserve"> atrezi</w:t>
      </w:r>
      <w:r w:rsidR="00CF6C8A" w:rsidRPr="003B6356">
        <w:rPr>
          <w:rFonts w:ascii="Times New Roman" w:hAnsi="Times New Roman" w:cs="Times New Roman"/>
          <w:sz w:val="20"/>
          <w:szCs w:val="20"/>
        </w:rPr>
        <w:t>e</w:t>
      </w:r>
      <w:r w:rsidR="007A37AE" w:rsidRPr="003B6356">
        <w:rPr>
          <w:rFonts w:ascii="Times New Roman" w:hAnsi="Times New Roman" w:cs="Times New Roman"/>
          <w:sz w:val="20"/>
          <w:szCs w:val="20"/>
        </w:rPr>
        <w:t xml:space="preserve"> anală fără fistulă, atrezia anală cu fistulă recto-perineală, recto-uretrală, recto</w:t>
      </w:r>
      <w:r w:rsidR="00CF6C8A" w:rsidRPr="003B6356">
        <w:rPr>
          <w:rFonts w:ascii="Times New Roman" w:hAnsi="Times New Roman" w:cs="Times New Roman"/>
          <w:sz w:val="20"/>
          <w:szCs w:val="20"/>
        </w:rPr>
        <w:t>-</w:t>
      </w:r>
      <w:r w:rsidR="007A37AE" w:rsidRPr="003B6356">
        <w:rPr>
          <w:rFonts w:ascii="Times New Roman" w:hAnsi="Times New Roman" w:cs="Times New Roman"/>
          <w:sz w:val="20"/>
          <w:szCs w:val="20"/>
        </w:rPr>
        <w:t>prostatică</w:t>
      </w:r>
      <w:r w:rsidR="00CF6C8A" w:rsidRPr="003B6356">
        <w:rPr>
          <w:rFonts w:ascii="Times New Roman" w:hAnsi="Times New Roman" w:cs="Times New Roman"/>
          <w:sz w:val="20"/>
          <w:szCs w:val="20"/>
        </w:rPr>
        <w:t xml:space="preserve"> sau recto-vezicală. La sexul feminin pot să existe: atrezie anală fără fistulă, atrezie cu fistulă recto-perineală, recto-vulvară, recto-vaginală sau anomalia de tip cloacă. </w:t>
      </w:r>
      <w:r w:rsidR="007A37AE" w:rsidRPr="003B6356">
        <w:rPr>
          <w:rFonts w:ascii="Times New Roman" w:hAnsi="Times New Roman" w:cs="Times New Roman"/>
          <w:sz w:val="20"/>
          <w:szCs w:val="20"/>
        </w:rPr>
        <w:t xml:space="preserve"> </w:t>
      </w:r>
      <w:r w:rsidR="008C1FAF" w:rsidRPr="003B6356">
        <w:rPr>
          <w:rFonts w:ascii="Times New Roman" w:hAnsi="Times New Roman" w:cs="Times New Roman"/>
          <w:sz w:val="20"/>
          <w:szCs w:val="20"/>
        </w:rPr>
        <w:t xml:space="preserve">Frecvent </w:t>
      </w:r>
      <w:r w:rsidRPr="003B6356">
        <w:rPr>
          <w:rFonts w:ascii="Times New Roman" w:hAnsi="Times New Roman" w:cs="Times New Roman"/>
          <w:sz w:val="20"/>
          <w:szCs w:val="20"/>
        </w:rPr>
        <w:t>pacienții cu</w:t>
      </w:r>
      <w:r w:rsidR="008C1FAF" w:rsidRPr="003B6356">
        <w:rPr>
          <w:rFonts w:ascii="Times New Roman" w:hAnsi="Times New Roman" w:cs="Times New Roman"/>
          <w:sz w:val="20"/>
          <w:szCs w:val="20"/>
        </w:rPr>
        <w:t xml:space="preserve"> malformații ano-rectale </w:t>
      </w:r>
      <w:r w:rsidRPr="003B6356">
        <w:rPr>
          <w:rFonts w:ascii="Times New Roman" w:hAnsi="Times New Roman" w:cs="Times New Roman"/>
          <w:sz w:val="20"/>
          <w:szCs w:val="20"/>
        </w:rPr>
        <w:t xml:space="preserve">vor avea </w:t>
      </w:r>
      <w:r w:rsidR="008C1FAF" w:rsidRPr="003B6356">
        <w:rPr>
          <w:rFonts w:ascii="Times New Roman" w:hAnsi="Times New Roman" w:cs="Times New Roman"/>
          <w:sz w:val="20"/>
          <w:szCs w:val="20"/>
        </w:rPr>
        <w:t xml:space="preserve">și alte </w:t>
      </w:r>
      <w:r w:rsidRPr="003B6356">
        <w:rPr>
          <w:rFonts w:ascii="Times New Roman" w:hAnsi="Times New Roman" w:cs="Times New Roman"/>
          <w:sz w:val="20"/>
          <w:szCs w:val="20"/>
        </w:rPr>
        <w:t>anomalii asociate:</w:t>
      </w:r>
      <w:r w:rsidR="008C1FAF" w:rsidRPr="003B6356">
        <w:rPr>
          <w:rFonts w:ascii="Times New Roman" w:hAnsi="Times New Roman" w:cs="Times New Roman"/>
          <w:sz w:val="20"/>
          <w:szCs w:val="20"/>
        </w:rPr>
        <w:t xml:space="preserve"> </w:t>
      </w:r>
      <w:r w:rsidRPr="003B6356">
        <w:rPr>
          <w:rFonts w:ascii="Times New Roman" w:hAnsi="Times New Roman" w:cs="Times New Roman"/>
          <w:sz w:val="20"/>
          <w:szCs w:val="20"/>
        </w:rPr>
        <w:t>genit</w:t>
      </w:r>
      <w:r w:rsidR="008C1FAF" w:rsidRPr="003B6356">
        <w:rPr>
          <w:rFonts w:ascii="Times New Roman" w:hAnsi="Times New Roman" w:cs="Times New Roman"/>
          <w:sz w:val="20"/>
          <w:szCs w:val="20"/>
        </w:rPr>
        <w:t>ale, renale</w:t>
      </w:r>
      <w:r w:rsidRPr="003B6356">
        <w:rPr>
          <w:rFonts w:ascii="Times New Roman" w:hAnsi="Times New Roman" w:cs="Times New Roman"/>
          <w:sz w:val="20"/>
          <w:szCs w:val="20"/>
        </w:rPr>
        <w:t>, criptorhid</w:t>
      </w:r>
      <w:r w:rsidR="008C1FAF" w:rsidRPr="003B6356">
        <w:rPr>
          <w:rFonts w:ascii="Times New Roman" w:hAnsi="Times New Roman" w:cs="Times New Roman"/>
          <w:sz w:val="20"/>
          <w:szCs w:val="20"/>
        </w:rPr>
        <w:t xml:space="preserve">ie, </w:t>
      </w:r>
      <w:r w:rsidRPr="003B6356">
        <w:rPr>
          <w:rFonts w:ascii="Times New Roman" w:hAnsi="Times New Roman" w:cs="Times New Roman"/>
          <w:sz w:val="20"/>
          <w:szCs w:val="20"/>
        </w:rPr>
        <w:t xml:space="preserve"> hipospadias</w:t>
      </w:r>
      <w:r w:rsidR="008C1FAF" w:rsidRPr="003B6356">
        <w:rPr>
          <w:rFonts w:ascii="Times New Roman" w:hAnsi="Times New Roman" w:cs="Times New Roman"/>
          <w:sz w:val="20"/>
          <w:szCs w:val="20"/>
        </w:rPr>
        <w:t xml:space="preserve">, anomalii ale coloanei vertebrale, a sacrului sau cardiace. </w:t>
      </w:r>
      <w:r w:rsidR="00A96A30" w:rsidRPr="003B6356">
        <w:rPr>
          <w:rFonts w:ascii="Times New Roman" w:hAnsi="Times New Roman" w:cs="Times New Roman"/>
          <w:sz w:val="20"/>
          <w:szCs w:val="20"/>
        </w:rPr>
        <w:t xml:space="preserve"> </w:t>
      </w:r>
      <w:r w:rsidR="00E25DD0" w:rsidRPr="003B6356">
        <w:rPr>
          <w:rFonts w:ascii="Times New Roman" w:hAnsi="Times New Roman" w:cs="Times New Roman"/>
          <w:sz w:val="20"/>
          <w:szCs w:val="20"/>
        </w:rPr>
        <w:t xml:space="preserve">Un aspect important în malformațiile ano-rectale este gradul de dezvoltare a complexului sfincterian anal. Acesta este de obicei dezvoltat </w:t>
      </w:r>
      <w:r w:rsidR="009B7E4E" w:rsidRPr="003B6356">
        <w:rPr>
          <w:rFonts w:ascii="Times New Roman" w:hAnsi="Times New Roman" w:cs="Times New Roman"/>
          <w:sz w:val="20"/>
          <w:szCs w:val="20"/>
        </w:rPr>
        <w:t xml:space="preserve">și inervat </w:t>
      </w:r>
      <w:r w:rsidR="00E25DD0" w:rsidRPr="003B6356">
        <w:rPr>
          <w:rFonts w:ascii="Times New Roman" w:hAnsi="Times New Roman" w:cs="Times New Roman"/>
          <w:sz w:val="20"/>
          <w:szCs w:val="20"/>
        </w:rPr>
        <w:t xml:space="preserve">insuficient, această dezvoltare insuficientă fiind cu atât mai severă cu cât malformația este mai înaltă. </w:t>
      </w:r>
    </w:p>
    <w:p w14:paraId="7E28F9A1" w14:textId="2355277D" w:rsidR="00136A63" w:rsidRPr="003B6356" w:rsidRDefault="008C1FA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Diagnosticul </w:t>
      </w:r>
      <w:r w:rsidR="00452AB3" w:rsidRPr="003B6356">
        <w:rPr>
          <w:rFonts w:ascii="Times New Roman" w:hAnsi="Times New Roman" w:cs="Times New Roman"/>
          <w:sz w:val="20"/>
          <w:szCs w:val="20"/>
        </w:rPr>
        <w:t>este în mare parte clinic</w:t>
      </w:r>
      <w:r w:rsidR="000A2373" w:rsidRPr="003B6356">
        <w:rPr>
          <w:rFonts w:ascii="Times New Roman" w:hAnsi="Times New Roman" w:cs="Times New Roman"/>
          <w:sz w:val="20"/>
          <w:szCs w:val="20"/>
        </w:rPr>
        <w:t xml:space="preserve">. Se constată absența anusului de la nivelul regiunii perineale cu sau fără o fistulă evidentă. Pacientul poate elimina meconiu </w:t>
      </w:r>
      <w:r w:rsidR="00220422" w:rsidRPr="003B6356">
        <w:rPr>
          <w:rFonts w:ascii="Times New Roman" w:hAnsi="Times New Roman" w:cs="Times New Roman"/>
          <w:sz w:val="20"/>
          <w:szCs w:val="20"/>
        </w:rPr>
        <w:t xml:space="preserve">odată cu micțiunea în cazul fistulelor recto-uretrale, recto-vezicale sau la nivelul vaginului </w:t>
      </w:r>
      <w:r w:rsidR="001B4BF4" w:rsidRPr="003B6356">
        <w:rPr>
          <w:rFonts w:ascii="Times New Roman" w:hAnsi="Times New Roman" w:cs="Times New Roman"/>
          <w:sz w:val="20"/>
          <w:szCs w:val="20"/>
        </w:rPr>
        <w:t>în</w:t>
      </w:r>
      <w:r w:rsidR="00220422" w:rsidRPr="003B6356">
        <w:rPr>
          <w:rFonts w:ascii="Times New Roman" w:hAnsi="Times New Roman" w:cs="Times New Roman"/>
          <w:sz w:val="20"/>
          <w:szCs w:val="20"/>
        </w:rPr>
        <w:t xml:space="preserve"> cazul fistulelor ano-vaginale. </w:t>
      </w:r>
    </w:p>
    <w:p w14:paraId="57A247F5" w14:textId="6AD346FB" w:rsidR="008B73B3" w:rsidRPr="003B6356" w:rsidRDefault="008B73B3"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 paraclinic</w:t>
      </w:r>
      <w:r w:rsidRPr="003B6356">
        <w:rPr>
          <w:rFonts w:ascii="Times New Roman" w:hAnsi="Times New Roman" w:cs="Times New Roman"/>
          <w:sz w:val="20"/>
          <w:szCs w:val="20"/>
        </w:rPr>
        <w:t>.</w:t>
      </w:r>
      <w:r w:rsidR="005E1280" w:rsidRPr="003B6356">
        <w:rPr>
          <w:rFonts w:ascii="Times New Roman" w:hAnsi="Times New Roman" w:cs="Times New Roman"/>
          <w:sz w:val="20"/>
          <w:szCs w:val="20"/>
        </w:rPr>
        <w:t xml:space="preserve"> Cea mai importantă investigație imagistică este</w:t>
      </w:r>
      <w:r w:rsidRPr="003B6356">
        <w:rPr>
          <w:rFonts w:ascii="Times New Roman" w:hAnsi="Times New Roman" w:cs="Times New Roman"/>
          <w:sz w:val="20"/>
          <w:szCs w:val="20"/>
        </w:rPr>
        <w:t xml:space="preserve"> </w:t>
      </w:r>
      <w:r w:rsidR="005E1280" w:rsidRPr="003B6356">
        <w:rPr>
          <w:rFonts w:ascii="Times New Roman" w:hAnsi="Times New Roman" w:cs="Times New Roman"/>
          <w:sz w:val="20"/>
          <w:szCs w:val="20"/>
        </w:rPr>
        <w:t>i</w:t>
      </w:r>
      <w:r w:rsidRPr="003B6356">
        <w:rPr>
          <w:rFonts w:ascii="Times New Roman" w:hAnsi="Times New Roman" w:cs="Times New Roman"/>
          <w:sz w:val="20"/>
          <w:szCs w:val="20"/>
        </w:rPr>
        <w:t xml:space="preserve">nvertograma (radiografia abdominală cu pacientul întors cu capul în jos) este investigația prin care se poate observa distanța dintre capătul tractului digestiv (fundul de sac) și tegumentul perineului. </w:t>
      </w:r>
      <w:r w:rsidR="006F53FF" w:rsidRPr="003B6356">
        <w:rPr>
          <w:rFonts w:ascii="Times New Roman" w:hAnsi="Times New Roman" w:cs="Times New Roman"/>
          <w:sz w:val="20"/>
          <w:szCs w:val="20"/>
        </w:rPr>
        <w:t xml:space="preserve">Această radiografie trebuie efectuată la minim24 de ore după naștere pentru a permite gazelor enterice să ajungă în cea mai distală zonă a tractului digestiv. </w:t>
      </w:r>
      <w:r w:rsidR="00F01B71" w:rsidRPr="003B6356">
        <w:rPr>
          <w:rFonts w:ascii="Times New Roman" w:hAnsi="Times New Roman" w:cs="Times New Roman"/>
          <w:sz w:val="20"/>
          <w:szCs w:val="20"/>
        </w:rPr>
        <w:t xml:space="preserve">În funcție de această distanță, malformațiile ano-rectale se împart în malformații înalte și joase. </w:t>
      </w:r>
      <w:r w:rsidR="005E1280" w:rsidRPr="003B6356">
        <w:rPr>
          <w:rFonts w:ascii="Times New Roman" w:hAnsi="Times New Roman" w:cs="Times New Roman"/>
          <w:sz w:val="20"/>
          <w:szCs w:val="20"/>
        </w:rPr>
        <w:t>Complementar, pentru diagnosticul malformațiilor reno-urinare, genitale</w:t>
      </w:r>
      <w:r w:rsidR="000F7BA7" w:rsidRPr="003B6356">
        <w:rPr>
          <w:rFonts w:ascii="Times New Roman" w:hAnsi="Times New Roman" w:cs="Times New Roman"/>
          <w:sz w:val="20"/>
          <w:szCs w:val="20"/>
        </w:rPr>
        <w:t>, cardiace</w:t>
      </w:r>
      <w:r w:rsidR="005E1280" w:rsidRPr="003B6356">
        <w:rPr>
          <w:rFonts w:ascii="Times New Roman" w:hAnsi="Times New Roman" w:cs="Times New Roman"/>
          <w:sz w:val="20"/>
          <w:szCs w:val="20"/>
        </w:rPr>
        <w:t xml:space="preserve"> sau ale coloanei vertebrale asociate se poate efectua ecografie abdominală, RMN sau CT cu substanță de contrast. </w:t>
      </w:r>
    </w:p>
    <w:p w14:paraId="0B922E48" w14:textId="58301E3A" w:rsidR="00F03CC7" w:rsidRPr="003B6356" w:rsidRDefault="00855EAE" w:rsidP="00B57CB3">
      <w:pPr>
        <w:spacing w:after="0" w:line="360" w:lineRule="auto"/>
        <w:ind w:firstLine="708"/>
        <w:jc w:val="center"/>
        <w:rPr>
          <w:rFonts w:ascii="Times New Roman" w:hAnsi="Times New Roman" w:cs="Times New Roman"/>
          <w:b/>
          <w:bCs/>
          <w:sz w:val="20"/>
          <w:szCs w:val="20"/>
        </w:rPr>
      </w:pPr>
      <w:r>
        <w:rPr>
          <w:rFonts w:ascii="Times New Roman" w:hAnsi="Times New Roman" w:cs="Times New Roman"/>
          <w:b/>
          <w:bCs/>
          <w:sz w:val="20"/>
          <w:szCs w:val="20"/>
        </w:rPr>
        <w:t>kkkkkkkkkkkkkkkkkkkkkkkkkkkkkkkkkkkkkkkkkkkkk</w:t>
      </w:r>
    </w:p>
    <w:p w14:paraId="5386EC4D" w14:textId="21491408" w:rsidR="00715AAD" w:rsidRPr="003B6356" w:rsidRDefault="00F01B71"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Pr="003B6356">
        <w:rPr>
          <w:rFonts w:ascii="Times New Roman" w:hAnsi="Times New Roman" w:cs="Times New Roman"/>
          <w:sz w:val="20"/>
          <w:szCs w:val="20"/>
        </w:rPr>
        <w:t>. Pentru malformațiile ano-rectale</w:t>
      </w:r>
      <w:r w:rsidR="004707B1" w:rsidRPr="003B6356">
        <w:rPr>
          <w:rFonts w:ascii="Times New Roman" w:hAnsi="Times New Roman" w:cs="Times New Roman"/>
          <w:sz w:val="20"/>
          <w:szCs w:val="20"/>
        </w:rPr>
        <w:t xml:space="preserve"> joase se </w:t>
      </w:r>
      <w:r w:rsidR="007F1C1A" w:rsidRPr="003B6356">
        <w:rPr>
          <w:rFonts w:ascii="Times New Roman" w:hAnsi="Times New Roman" w:cs="Times New Roman"/>
          <w:sz w:val="20"/>
          <w:szCs w:val="20"/>
        </w:rPr>
        <w:t xml:space="preserve">poate practica anorectoplastia </w:t>
      </w:r>
      <w:r w:rsidR="00070E47" w:rsidRPr="003B6356">
        <w:rPr>
          <w:rFonts w:ascii="Times New Roman" w:hAnsi="Times New Roman" w:cs="Times New Roman"/>
          <w:sz w:val="20"/>
          <w:szCs w:val="20"/>
        </w:rPr>
        <w:t>(cobor</w:t>
      </w:r>
      <w:r w:rsidR="00F57D3B" w:rsidRPr="003B6356">
        <w:rPr>
          <w:rFonts w:ascii="Times New Roman" w:hAnsi="Times New Roman" w:cs="Times New Roman"/>
          <w:sz w:val="20"/>
          <w:szCs w:val="20"/>
        </w:rPr>
        <w:t>â</w:t>
      </w:r>
      <w:r w:rsidR="00070E47" w:rsidRPr="003B6356">
        <w:rPr>
          <w:rFonts w:ascii="Times New Roman" w:hAnsi="Times New Roman" w:cs="Times New Roman"/>
          <w:sz w:val="20"/>
          <w:szCs w:val="20"/>
        </w:rPr>
        <w:t xml:space="preserve">rea colonului normal la nivelul perineului în mijlocul sfincterului anal) </w:t>
      </w:r>
      <w:r w:rsidR="007F1C1A" w:rsidRPr="003B6356">
        <w:rPr>
          <w:rFonts w:ascii="Times New Roman" w:hAnsi="Times New Roman" w:cs="Times New Roman"/>
          <w:sz w:val="20"/>
          <w:szCs w:val="20"/>
        </w:rPr>
        <w:t xml:space="preserve">prin abord perineal în perioada neonatală. Pentru malformațiile ano-rectale înalte precum și în cazul pacienților a căror stare de sănătate nu permite o intervenție chirurgicală amplă, în perioada neonatală se practică colostomia urmând ca anorectoplastia </w:t>
      </w:r>
      <w:r w:rsidR="00070E47" w:rsidRPr="003B6356">
        <w:rPr>
          <w:rFonts w:ascii="Times New Roman" w:hAnsi="Times New Roman" w:cs="Times New Roman"/>
          <w:sz w:val="20"/>
          <w:szCs w:val="20"/>
        </w:rPr>
        <w:t>să se efectueze mai târziu atunci când starea de sănătate a pacientului o permite (de obicei în jurul vârstei de 6 luni).</w:t>
      </w:r>
    </w:p>
    <w:p w14:paraId="1F2467F9" w14:textId="7F3E1FFE" w:rsidR="00F01B71" w:rsidRPr="003B6356" w:rsidRDefault="00E25DD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lastRenderedPageBreak/>
        <w:t>Prognosticul</w:t>
      </w:r>
      <w:r w:rsidRPr="003B6356">
        <w:rPr>
          <w:rFonts w:ascii="Times New Roman" w:hAnsi="Times New Roman" w:cs="Times New Roman"/>
          <w:sz w:val="20"/>
          <w:szCs w:val="20"/>
        </w:rPr>
        <w:t xml:space="preserve"> </w:t>
      </w:r>
      <w:r w:rsidR="009B7E4E" w:rsidRPr="003B6356">
        <w:rPr>
          <w:rFonts w:ascii="Times New Roman" w:hAnsi="Times New Roman" w:cs="Times New Roman"/>
          <w:sz w:val="20"/>
          <w:szCs w:val="20"/>
        </w:rPr>
        <w:t xml:space="preserve">vital este bun iar cel funcțional </w:t>
      </w:r>
      <w:r w:rsidRPr="003B6356">
        <w:rPr>
          <w:rFonts w:ascii="Times New Roman" w:hAnsi="Times New Roman" w:cs="Times New Roman"/>
          <w:sz w:val="20"/>
          <w:szCs w:val="20"/>
        </w:rPr>
        <w:t xml:space="preserve">este </w:t>
      </w:r>
      <w:r w:rsidR="009B7E4E" w:rsidRPr="003B6356">
        <w:rPr>
          <w:rFonts w:ascii="Times New Roman" w:hAnsi="Times New Roman" w:cs="Times New Roman"/>
          <w:sz w:val="20"/>
          <w:szCs w:val="20"/>
        </w:rPr>
        <w:t xml:space="preserve">influențat de gradul dezvoltării </w:t>
      </w:r>
      <w:r w:rsidR="0089698D" w:rsidRPr="003B6356">
        <w:rPr>
          <w:rFonts w:ascii="Times New Roman" w:hAnsi="Times New Roman" w:cs="Times New Roman"/>
          <w:sz w:val="20"/>
          <w:szCs w:val="20"/>
        </w:rPr>
        <w:t>și inervației sfincterului</w:t>
      </w:r>
      <w:r w:rsidR="009B7E4E" w:rsidRPr="003B6356">
        <w:rPr>
          <w:rFonts w:ascii="Times New Roman" w:hAnsi="Times New Roman" w:cs="Times New Roman"/>
          <w:sz w:val="20"/>
          <w:szCs w:val="20"/>
        </w:rPr>
        <w:t xml:space="preserve"> anal</w:t>
      </w:r>
      <w:r w:rsidR="0089698D" w:rsidRPr="003B6356">
        <w:rPr>
          <w:rFonts w:ascii="Times New Roman" w:hAnsi="Times New Roman" w:cs="Times New Roman"/>
          <w:sz w:val="20"/>
          <w:szCs w:val="20"/>
        </w:rPr>
        <w:t>.</w:t>
      </w:r>
      <w:r w:rsidR="00167625" w:rsidRPr="003B6356">
        <w:rPr>
          <w:rFonts w:ascii="Times New Roman" w:hAnsi="Times New Roman" w:cs="Times New Roman"/>
          <w:sz w:val="20"/>
          <w:szCs w:val="20"/>
        </w:rPr>
        <w:t xml:space="preserve"> O mare parte dintre pacienții cu malformații ano-rectale vor dezvolta inc</w:t>
      </w:r>
      <w:r w:rsidR="00434441" w:rsidRPr="003B6356">
        <w:rPr>
          <w:rFonts w:ascii="Times New Roman" w:hAnsi="Times New Roman" w:cs="Times New Roman"/>
          <w:sz w:val="20"/>
          <w:szCs w:val="20"/>
        </w:rPr>
        <w:t>o</w:t>
      </w:r>
      <w:r w:rsidR="00167625" w:rsidRPr="003B6356">
        <w:rPr>
          <w:rFonts w:ascii="Times New Roman" w:hAnsi="Times New Roman" w:cs="Times New Roman"/>
          <w:sz w:val="20"/>
          <w:szCs w:val="20"/>
        </w:rPr>
        <w:t xml:space="preserve">ntinență anală. </w:t>
      </w:r>
    </w:p>
    <w:p w14:paraId="6B8D20A3" w14:textId="5B76CAC0" w:rsidR="00BD0C00" w:rsidRPr="003B6356" w:rsidRDefault="0089736D"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Capitolul</w:t>
      </w:r>
      <w:r w:rsidR="00BD0C00" w:rsidRPr="003B6356">
        <w:rPr>
          <w:rFonts w:ascii="Times New Roman" w:hAnsi="Times New Roman" w:cs="Times New Roman"/>
          <w:sz w:val="20"/>
          <w:szCs w:val="20"/>
        </w:rPr>
        <w:t xml:space="preserve"> 1</w:t>
      </w:r>
      <w:r w:rsidR="00C5447E" w:rsidRPr="003B6356">
        <w:rPr>
          <w:rFonts w:ascii="Times New Roman" w:hAnsi="Times New Roman" w:cs="Times New Roman"/>
          <w:sz w:val="20"/>
          <w:szCs w:val="20"/>
        </w:rPr>
        <w:t>4</w:t>
      </w:r>
      <w:r w:rsidR="00BD0C00" w:rsidRPr="003B6356">
        <w:rPr>
          <w:rFonts w:ascii="Times New Roman" w:hAnsi="Times New Roman" w:cs="Times New Roman"/>
          <w:sz w:val="20"/>
          <w:szCs w:val="20"/>
        </w:rPr>
        <w:t xml:space="preserve">. </w:t>
      </w:r>
      <w:r w:rsidR="00346A71" w:rsidRPr="003B6356">
        <w:rPr>
          <w:rFonts w:ascii="Times New Roman" w:hAnsi="Times New Roman" w:cs="Times New Roman"/>
          <w:b/>
          <w:bCs/>
          <w:sz w:val="24"/>
          <w:szCs w:val="24"/>
        </w:rPr>
        <w:t>LAPAROSCHIZIS</w:t>
      </w:r>
    </w:p>
    <w:p w14:paraId="38BAB341" w14:textId="77777777" w:rsidR="00C5447E" w:rsidRPr="003B6356" w:rsidRDefault="00C5447E" w:rsidP="00B57CB3">
      <w:pPr>
        <w:spacing w:after="0" w:line="360" w:lineRule="auto"/>
        <w:jc w:val="both"/>
        <w:rPr>
          <w:rFonts w:ascii="Times New Roman" w:hAnsi="Times New Roman" w:cs="Times New Roman"/>
          <w:sz w:val="20"/>
          <w:szCs w:val="20"/>
        </w:rPr>
      </w:pPr>
    </w:p>
    <w:p w14:paraId="202A1104" w14:textId="59FC6D6E" w:rsidR="00BD0C00" w:rsidRPr="003B6356" w:rsidRDefault="00BD0C0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Laparoschizisul </w:t>
      </w:r>
      <w:r w:rsidR="003E3521" w:rsidRPr="003B6356">
        <w:rPr>
          <w:rFonts w:ascii="Times New Roman" w:hAnsi="Times New Roman" w:cs="Times New Roman"/>
          <w:sz w:val="20"/>
          <w:szCs w:val="20"/>
        </w:rPr>
        <w:t xml:space="preserve">este o malformație congenitală caracterizată prin-un defect al peretelui abdominal prin care herniază viscerele abdominale, liber, neacoperite </w:t>
      </w:r>
      <w:r w:rsidRPr="003B6356">
        <w:rPr>
          <w:rFonts w:ascii="Times New Roman" w:hAnsi="Times New Roman" w:cs="Times New Roman"/>
          <w:sz w:val="20"/>
          <w:szCs w:val="20"/>
        </w:rPr>
        <w:t>(</w:t>
      </w:r>
      <w:r w:rsidR="003E3521" w:rsidRPr="003B6356">
        <w:rPr>
          <w:rFonts w:ascii="Times New Roman" w:hAnsi="Times New Roman" w:cs="Times New Roman"/>
          <w:sz w:val="20"/>
          <w:szCs w:val="20"/>
        </w:rPr>
        <w:t>F</w:t>
      </w:r>
      <w:r w:rsidRPr="003B6356">
        <w:rPr>
          <w:rFonts w:ascii="Times New Roman" w:hAnsi="Times New Roman" w:cs="Times New Roman"/>
          <w:sz w:val="20"/>
          <w:szCs w:val="20"/>
        </w:rPr>
        <w:t>ig</w:t>
      </w:r>
      <w:r w:rsidR="003E3521" w:rsidRPr="003B6356">
        <w:rPr>
          <w:rFonts w:ascii="Times New Roman" w:hAnsi="Times New Roman" w:cs="Times New Roman"/>
          <w:sz w:val="20"/>
          <w:szCs w:val="20"/>
        </w:rPr>
        <w:t>ura14.1</w:t>
      </w:r>
      <w:r w:rsidRPr="003B6356">
        <w:rPr>
          <w:rFonts w:ascii="Times New Roman" w:hAnsi="Times New Roman" w:cs="Times New Roman"/>
          <w:sz w:val="20"/>
          <w:szCs w:val="20"/>
        </w:rPr>
        <w:t xml:space="preserve">). </w:t>
      </w:r>
      <w:r w:rsidR="008D1709" w:rsidRPr="003B6356">
        <w:rPr>
          <w:rFonts w:ascii="Times New Roman" w:hAnsi="Times New Roman" w:cs="Times New Roman"/>
          <w:sz w:val="20"/>
          <w:szCs w:val="20"/>
        </w:rPr>
        <w:tab/>
      </w:r>
    </w:p>
    <w:p w14:paraId="08DB8D6A" w14:textId="723A7AC5" w:rsidR="00BD0C00" w:rsidRPr="003B6356" w:rsidRDefault="00BD0C0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Etiopatogenie</w:t>
      </w:r>
      <w:r w:rsidRPr="003B6356">
        <w:rPr>
          <w:rFonts w:ascii="Times New Roman" w:hAnsi="Times New Roman" w:cs="Times New Roman"/>
          <w:sz w:val="20"/>
          <w:szCs w:val="20"/>
        </w:rPr>
        <w:t xml:space="preserve">. </w:t>
      </w:r>
      <w:r w:rsidR="008F55D1" w:rsidRPr="003B6356">
        <w:rPr>
          <w:rFonts w:ascii="Times New Roman" w:hAnsi="Times New Roman" w:cs="Times New Roman"/>
          <w:sz w:val="20"/>
          <w:szCs w:val="20"/>
        </w:rPr>
        <w:t>Defectul de perete abdominal se produce intrauterin fiind consecința unui accident trombotic la nivelul venei ombilicale drepte. Ocluzia acestei vene duce la ischemia în teritoriul de perete abdominal deservit de această zonă urmată de necroza și resorbția acestuia.  O altă cauză posibilă este</w:t>
      </w:r>
      <w:r w:rsidRPr="003B6356">
        <w:rPr>
          <w:rFonts w:ascii="Times New Roman" w:hAnsi="Times New Roman" w:cs="Times New Roman"/>
          <w:sz w:val="20"/>
          <w:szCs w:val="20"/>
        </w:rPr>
        <w:t xml:space="preserve"> ruperea, antenatal, a unui omfalocel. Factorii favorizanți sunt: vârstă mică a mamei (sub 20 ani), fumatul, medicamente </w:t>
      </w:r>
      <w:r w:rsidR="0089736D" w:rsidRPr="003B6356">
        <w:rPr>
          <w:rFonts w:ascii="Times New Roman" w:hAnsi="Times New Roman" w:cs="Times New Roman"/>
          <w:sz w:val="20"/>
          <w:szCs w:val="20"/>
        </w:rPr>
        <w:t>vasoconstrictoare</w:t>
      </w:r>
      <w:r w:rsidRPr="003B6356">
        <w:rPr>
          <w:rFonts w:ascii="Times New Roman" w:hAnsi="Times New Roman" w:cs="Times New Roman"/>
          <w:sz w:val="20"/>
          <w:szCs w:val="20"/>
        </w:rPr>
        <w:t>, toxice.</w:t>
      </w:r>
    </w:p>
    <w:p w14:paraId="69CCCF81" w14:textId="6476A3F6" w:rsidR="00BD0C00" w:rsidRPr="003B6356" w:rsidRDefault="00BD0C0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Incidența </w:t>
      </w:r>
      <w:r w:rsidRPr="003B6356">
        <w:rPr>
          <w:rFonts w:ascii="Times New Roman" w:hAnsi="Times New Roman" w:cs="Times New Roman"/>
          <w:sz w:val="20"/>
          <w:szCs w:val="20"/>
        </w:rPr>
        <w:t xml:space="preserve">este de 1 : 2000-3000 nou-născuți. </w:t>
      </w:r>
    </w:p>
    <w:p w14:paraId="71418A50" w14:textId="1EFC83A6" w:rsidR="00BD0C00" w:rsidRPr="003B6356" w:rsidRDefault="00BD0C0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Anatom</w:t>
      </w:r>
      <w:r w:rsidR="00066EA9" w:rsidRPr="003B6356">
        <w:rPr>
          <w:rFonts w:ascii="Times New Roman" w:hAnsi="Times New Roman" w:cs="Times New Roman"/>
          <w:b/>
          <w:bCs/>
          <w:sz w:val="20"/>
          <w:szCs w:val="20"/>
        </w:rPr>
        <w:t>ie patologic</w:t>
      </w:r>
      <w:r w:rsidR="00525AA0" w:rsidRPr="003B6356">
        <w:rPr>
          <w:rFonts w:ascii="Times New Roman" w:hAnsi="Times New Roman" w:cs="Times New Roman"/>
          <w:b/>
          <w:bCs/>
          <w:sz w:val="20"/>
          <w:szCs w:val="20"/>
        </w:rPr>
        <w:t>ă</w:t>
      </w:r>
      <w:r w:rsidRPr="003B6356">
        <w:rPr>
          <w:rFonts w:ascii="Times New Roman" w:hAnsi="Times New Roman" w:cs="Times New Roman"/>
          <w:b/>
          <w:bCs/>
          <w:sz w:val="20"/>
          <w:szCs w:val="20"/>
        </w:rPr>
        <w:t>.</w:t>
      </w:r>
      <w:r w:rsidRPr="003B6356">
        <w:rPr>
          <w:rFonts w:ascii="Times New Roman" w:hAnsi="Times New Roman" w:cs="Times New Roman"/>
          <w:sz w:val="20"/>
          <w:szCs w:val="20"/>
        </w:rPr>
        <w:t xml:space="preserve"> La </w:t>
      </w:r>
      <w:r w:rsidR="00040BA2" w:rsidRPr="003B6356">
        <w:rPr>
          <w:rFonts w:ascii="Times New Roman" w:hAnsi="Times New Roman" w:cs="Times New Roman"/>
          <w:sz w:val="20"/>
          <w:szCs w:val="20"/>
        </w:rPr>
        <w:t>pacienții</w:t>
      </w:r>
      <w:r w:rsidRPr="003B6356">
        <w:rPr>
          <w:rFonts w:ascii="Times New Roman" w:hAnsi="Times New Roman" w:cs="Times New Roman"/>
          <w:sz w:val="20"/>
          <w:szCs w:val="20"/>
        </w:rPr>
        <w:t xml:space="preserve"> cu </w:t>
      </w:r>
      <w:r w:rsidR="00040BA2" w:rsidRPr="003B6356">
        <w:rPr>
          <w:rFonts w:ascii="Times New Roman" w:hAnsi="Times New Roman" w:cs="Times New Roman"/>
          <w:sz w:val="20"/>
          <w:szCs w:val="20"/>
        </w:rPr>
        <w:t>laparoschizis</w:t>
      </w:r>
      <w:r w:rsidRPr="003B6356">
        <w:rPr>
          <w:rFonts w:ascii="Times New Roman" w:hAnsi="Times New Roman" w:cs="Times New Roman"/>
          <w:sz w:val="20"/>
          <w:szCs w:val="20"/>
        </w:rPr>
        <w:t>, defectul de la nivelul peretelui este localizat paraombilical, de regulă pe partea dreaptă, iar organele parenchimatoase exteriorizate nu sunt acoperite de nici o membrană</w:t>
      </w:r>
      <w:r w:rsidR="00D677DC" w:rsidRPr="003B6356">
        <w:rPr>
          <w:rFonts w:ascii="Times New Roman" w:hAnsi="Times New Roman" w:cs="Times New Roman"/>
          <w:sz w:val="20"/>
          <w:szCs w:val="20"/>
        </w:rPr>
        <w:t>.</w:t>
      </w:r>
      <w:r w:rsidRPr="003B6356">
        <w:rPr>
          <w:rFonts w:ascii="Times New Roman" w:hAnsi="Times New Roman" w:cs="Times New Roman"/>
          <w:sz w:val="20"/>
          <w:szCs w:val="20"/>
        </w:rPr>
        <w:t xml:space="preserve"> </w:t>
      </w:r>
      <w:r w:rsidR="00D677DC" w:rsidRPr="003B6356">
        <w:rPr>
          <w:rFonts w:ascii="Times New Roman" w:hAnsi="Times New Roman" w:cs="Times New Roman"/>
          <w:sz w:val="20"/>
          <w:szCs w:val="20"/>
        </w:rPr>
        <w:t>A</w:t>
      </w:r>
      <w:r w:rsidRPr="003B6356">
        <w:rPr>
          <w:rFonts w:ascii="Times New Roman" w:hAnsi="Times New Roman" w:cs="Times New Roman"/>
          <w:sz w:val="20"/>
          <w:szCs w:val="20"/>
        </w:rPr>
        <w:t>nsele intestinale</w:t>
      </w:r>
      <w:r w:rsidR="00D677DC" w:rsidRPr="003B6356">
        <w:rPr>
          <w:rFonts w:ascii="Times New Roman" w:hAnsi="Times New Roman" w:cs="Times New Roman"/>
          <w:sz w:val="20"/>
          <w:szCs w:val="20"/>
        </w:rPr>
        <w:t xml:space="preserve"> herniate sunt</w:t>
      </w:r>
      <w:r w:rsidRPr="003B6356">
        <w:rPr>
          <w:rFonts w:ascii="Times New Roman" w:hAnsi="Times New Roman" w:cs="Times New Roman"/>
          <w:sz w:val="20"/>
          <w:szCs w:val="20"/>
        </w:rPr>
        <w:t xml:space="preserve"> fiind edemaţiate</w:t>
      </w:r>
      <w:r w:rsidR="00D677DC" w:rsidRPr="003B6356">
        <w:rPr>
          <w:rFonts w:ascii="Times New Roman" w:hAnsi="Times New Roman" w:cs="Times New Roman"/>
          <w:sz w:val="20"/>
          <w:szCs w:val="20"/>
        </w:rPr>
        <w:t>,</w:t>
      </w:r>
      <w:r w:rsidR="00000972" w:rsidRPr="003B6356">
        <w:rPr>
          <w:rFonts w:ascii="Times New Roman" w:hAnsi="Times New Roman" w:cs="Times New Roman"/>
          <w:sz w:val="20"/>
          <w:szCs w:val="20"/>
        </w:rPr>
        <w:t xml:space="preserve"> </w:t>
      </w:r>
      <w:r w:rsidRPr="003B6356">
        <w:rPr>
          <w:rFonts w:ascii="Times New Roman" w:hAnsi="Times New Roman" w:cs="Times New Roman"/>
          <w:sz w:val="20"/>
          <w:szCs w:val="20"/>
        </w:rPr>
        <w:t>cartonate</w:t>
      </w:r>
      <w:r w:rsidR="00D677DC" w:rsidRPr="003B6356">
        <w:rPr>
          <w:rFonts w:ascii="Times New Roman" w:hAnsi="Times New Roman" w:cs="Times New Roman"/>
          <w:sz w:val="20"/>
          <w:szCs w:val="20"/>
        </w:rPr>
        <w:t xml:space="preserve"> cu multiple aderențe</w:t>
      </w:r>
      <w:r w:rsidR="006D324C" w:rsidRPr="003B6356">
        <w:rPr>
          <w:rFonts w:ascii="Times New Roman" w:hAnsi="Times New Roman" w:cs="Times New Roman"/>
          <w:sz w:val="20"/>
          <w:szCs w:val="20"/>
        </w:rPr>
        <w:t xml:space="preserve"> (Figura 14.1)</w:t>
      </w:r>
      <w:r w:rsidRPr="003B6356">
        <w:rPr>
          <w:rFonts w:ascii="Times New Roman" w:hAnsi="Times New Roman" w:cs="Times New Roman"/>
          <w:sz w:val="20"/>
          <w:szCs w:val="20"/>
        </w:rPr>
        <w:t xml:space="preserve">. Dimensiunile defectului </w:t>
      </w:r>
      <w:r w:rsidR="00D677DC" w:rsidRPr="003B6356">
        <w:rPr>
          <w:rFonts w:ascii="Times New Roman" w:hAnsi="Times New Roman" w:cs="Times New Roman"/>
          <w:sz w:val="20"/>
          <w:szCs w:val="20"/>
        </w:rPr>
        <w:t>și</w:t>
      </w:r>
      <w:r w:rsidRPr="003B6356">
        <w:rPr>
          <w:rFonts w:ascii="Times New Roman" w:hAnsi="Times New Roman" w:cs="Times New Roman"/>
          <w:sz w:val="20"/>
          <w:szCs w:val="20"/>
        </w:rPr>
        <w:t xml:space="preserve"> </w:t>
      </w:r>
      <w:r w:rsidR="00000972" w:rsidRPr="003B6356">
        <w:rPr>
          <w:rFonts w:ascii="Times New Roman" w:hAnsi="Times New Roman" w:cs="Times New Roman"/>
          <w:sz w:val="20"/>
          <w:szCs w:val="20"/>
        </w:rPr>
        <w:t xml:space="preserve">volumul </w:t>
      </w:r>
      <w:r w:rsidRPr="003B6356">
        <w:rPr>
          <w:rFonts w:ascii="Times New Roman" w:hAnsi="Times New Roman" w:cs="Times New Roman"/>
          <w:sz w:val="20"/>
          <w:szCs w:val="20"/>
        </w:rPr>
        <w:t>viscerel</w:t>
      </w:r>
      <w:r w:rsidR="00000972" w:rsidRPr="003B6356">
        <w:rPr>
          <w:rFonts w:ascii="Times New Roman" w:hAnsi="Times New Roman" w:cs="Times New Roman"/>
          <w:sz w:val="20"/>
          <w:szCs w:val="20"/>
        </w:rPr>
        <w:t>or</w:t>
      </w:r>
      <w:r w:rsidRPr="003B6356">
        <w:rPr>
          <w:rFonts w:ascii="Times New Roman" w:hAnsi="Times New Roman" w:cs="Times New Roman"/>
          <w:sz w:val="20"/>
          <w:szCs w:val="20"/>
        </w:rPr>
        <w:t xml:space="preserve"> ce </w:t>
      </w:r>
      <w:r w:rsidR="00000972" w:rsidRPr="003B6356">
        <w:rPr>
          <w:rFonts w:ascii="Times New Roman" w:hAnsi="Times New Roman" w:cs="Times New Roman"/>
          <w:sz w:val="20"/>
          <w:szCs w:val="20"/>
        </w:rPr>
        <w:t>herniază</w:t>
      </w:r>
      <w:r w:rsidRPr="003B6356">
        <w:rPr>
          <w:rFonts w:ascii="Times New Roman" w:hAnsi="Times New Roman" w:cs="Times New Roman"/>
          <w:sz w:val="20"/>
          <w:szCs w:val="20"/>
        </w:rPr>
        <w:t xml:space="preserve"> la nivelul acestuia variază.</w:t>
      </w:r>
      <w:r w:rsidR="00000972" w:rsidRPr="003B6356">
        <w:rPr>
          <w:rFonts w:ascii="Times New Roman" w:hAnsi="Times New Roman" w:cs="Times New Roman"/>
          <w:sz w:val="20"/>
          <w:szCs w:val="20"/>
        </w:rPr>
        <w:t xml:space="preserve"> Totodată, prin lipsa de conținut, cavitatea abdominală are un volum mai mic, adesea reintegrarea în totalitate a viscerelor herniate fiind dificilă.  </w:t>
      </w:r>
      <w:r w:rsidRPr="003B6356">
        <w:rPr>
          <w:rFonts w:ascii="Times New Roman" w:hAnsi="Times New Roman" w:cs="Times New Roman"/>
          <w:sz w:val="20"/>
          <w:szCs w:val="20"/>
        </w:rPr>
        <w:t>Prin defect herniaz</w:t>
      </w:r>
      <w:r w:rsidR="00434C62" w:rsidRPr="003B6356">
        <w:rPr>
          <w:rFonts w:ascii="Times New Roman" w:hAnsi="Times New Roman" w:cs="Times New Roman"/>
          <w:sz w:val="20"/>
          <w:szCs w:val="20"/>
        </w:rPr>
        <w:t>ă</w:t>
      </w:r>
      <w:r w:rsidRPr="003B6356">
        <w:rPr>
          <w:rFonts w:ascii="Times New Roman" w:hAnsi="Times New Roman" w:cs="Times New Roman"/>
          <w:sz w:val="20"/>
          <w:szCs w:val="20"/>
        </w:rPr>
        <w:t xml:space="preserve"> intestinul, uneori stomacul, </w:t>
      </w:r>
      <w:r w:rsidR="00434C62" w:rsidRPr="003B6356">
        <w:rPr>
          <w:rFonts w:ascii="Times New Roman" w:hAnsi="Times New Roman" w:cs="Times New Roman"/>
          <w:sz w:val="20"/>
          <w:szCs w:val="20"/>
        </w:rPr>
        <w:t>excepțional</w:t>
      </w:r>
      <w:r w:rsidRPr="003B6356">
        <w:rPr>
          <w:rFonts w:ascii="Times New Roman" w:hAnsi="Times New Roman" w:cs="Times New Roman"/>
          <w:sz w:val="20"/>
          <w:szCs w:val="20"/>
        </w:rPr>
        <w:t xml:space="preserve"> ficatul. Ombilicul </w:t>
      </w:r>
      <w:r w:rsidR="003A5FE0" w:rsidRPr="003B6356">
        <w:rPr>
          <w:rFonts w:ascii="Times New Roman" w:hAnsi="Times New Roman" w:cs="Times New Roman"/>
          <w:sz w:val="20"/>
          <w:szCs w:val="20"/>
        </w:rPr>
        <w:t>este</w:t>
      </w:r>
      <w:r w:rsidRPr="003B6356">
        <w:rPr>
          <w:rFonts w:ascii="Times New Roman" w:hAnsi="Times New Roman" w:cs="Times New Roman"/>
          <w:sz w:val="20"/>
          <w:szCs w:val="20"/>
        </w:rPr>
        <w:t xml:space="preserve"> inserat normal</w:t>
      </w:r>
      <w:r w:rsidR="003A5FE0" w:rsidRPr="003B6356">
        <w:rPr>
          <w:rFonts w:ascii="Times New Roman" w:hAnsi="Times New Roman" w:cs="Times New Roman"/>
          <w:sz w:val="20"/>
          <w:szCs w:val="20"/>
        </w:rPr>
        <w:t xml:space="preserve"> la nivelul peretelui abdominal.</w:t>
      </w:r>
      <w:r w:rsidR="00D677DC" w:rsidRPr="003B6356">
        <w:rPr>
          <w:rFonts w:ascii="Times New Roman" w:hAnsi="Times New Roman" w:cs="Times New Roman"/>
          <w:sz w:val="20"/>
          <w:szCs w:val="20"/>
        </w:rPr>
        <w:t xml:space="preserve"> Laparoschizisul se asociază frecvent cu atrezia de intestin subțire.</w:t>
      </w:r>
    </w:p>
    <w:p w14:paraId="623D249B" w14:textId="77777777" w:rsidR="00787887" w:rsidRPr="003B6356" w:rsidRDefault="00787887" w:rsidP="00B57CB3">
      <w:pPr>
        <w:spacing w:after="0" w:line="360" w:lineRule="auto"/>
        <w:ind w:firstLine="708"/>
        <w:jc w:val="both"/>
        <w:rPr>
          <w:rFonts w:ascii="Times New Roman" w:hAnsi="Times New Roman" w:cs="Times New Roman"/>
          <w:sz w:val="20"/>
          <w:szCs w:val="20"/>
        </w:rPr>
      </w:pPr>
    </w:p>
    <w:p w14:paraId="3DB41B56" w14:textId="63598ACB" w:rsidR="006D324C" w:rsidRPr="003B6356" w:rsidRDefault="00855EAE" w:rsidP="00B57CB3">
      <w:pPr>
        <w:spacing w:after="0" w:line="360" w:lineRule="auto"/>
        <w:ind w:firstLine="708"/>
        <w:jc w:val="center"/>
        <w:rPr>
          <w:rFonts w:ascii="Times New Roman" w:hAnsi="Times New Roman" w:cs="Times New Roman"/>
          <w:sz w:val="20"/>
          <w:szCs w:val="20"/>
        </w:rPr>
      </w:pPr>
      <w:r>
        <w:rPr>
          <w:rFonts w:ascii="Times New Roman" w:hAnsi="Times New Roman" w:cs="Times New Roman"/>
          <w:sz w:val="20"/>
          <w:szCs w:val="20"/>
        </w:rPr>
        <w:t>kkkkkkkkkkkkkkkkkkkkkkkkkkkkkkkkkkkkkkkkkkkkkkkkkk</w:t>
      </w:r>
    </w:p>
    <w:p w14:paraId="1C64994D" w14:textId="757CF8C0" w:rsidR="00DC465E" w:rsidRPr="003B6356" w:rsidRDefault="00BD0C0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w:t>
      </w:r>
      <w:r w:rsidRPr="003B6356">
        <w:rPr>
          <w:rFonts w:ascii="Times New Roman" w:hAnsi="Times New Roman" w:cs="Times New Roman"/>
          <w:sz w:val="20"/>
          <w:szCs w:val="20"/>
        </w:rPr>
        <w:t xml:space="preserve">. Prenatal, ecografia din săptămânile 18-20 </w:t>
      </w:r>
      <w:r w:rsidR="003A5FE0" w:rsidRPr="003B6356">
        <w:rPr>
          <w:rFonts w:ascii="Times New Roman" w:hAnsi="Times New Roman" w:cs="Times New Roman"/>
          <w:sz w:val="20"/>
          <w:szCs w:val="20"/>
        </w:rPr>
        <w:t xml:space="preserve">poate </w:t>
      </w:r>
      <w:r w:rsidRPr="003B6356">
        <w:rPr>
          <w:rFonts w:ascii="Times New Roman" w:hAnsi="Times New Roman" w:cs="Times New Roman"/>
          <w:sz w:val="20"/>
          <w:szCs w:val="20"/>
        </w:rPr>
        <w:t xml:space="preserve">evidenția defectul. Alfa fetoproteina este crescută. La naștere diagnosticul este clinic, prin simpla </w:t>
      </w:r>
      <w:r w:rsidR="00DC465E" w:rsidRPr="003B6356">
        <w:rPr>
          <w:rFonts w:ascii="Times New Roman" w:hAnsi="Times New Roman" w:cs="Times New Roman"/>
          <w:sz w:val="20"/>
          <w:szCs w:val="20"/>
        </w:rPr>
        <w:t>inspecție</w:t>
      </w:r>
      <w:r w:rsidRPr="003B6356">
        <w:rPr>
          <w:rFonts w:ascii="Times New Roman" w:hAnsi="Times New Roman" w:cs="Times New Roman"/>
          <w:sz w:val="20"/>
          <w:szCs w:val="20"/>
        </w:rPr>
        <w:t xml:space="preserve">. </w:t>
      </w:r>
      <w:r w:rsidR="00000972" w:rsidRPr="003B6356">
        <w:rPr>
          <w:rFonts w:ascii="Times New Roman" w:hAnsi="Times New Roman" w:cs="Times New Roman"/>
          <w:sz w:val="20"/>
          <w:szCs w:val="20"/>
        </w:rPr>
        <w:t xml:space="preserve">Se evaluează mărimea defectului precum și calitatea și volumul anselor </w:t>
      </w:r>
      <w:r w:rsidR="00040BA2" w:rsidRPr="003B6356">
        <w:rPr>
          <w:rFonts w:ascii="Times New Roman" w:hAnsi="Times New Roman" w:cs="Times New Roman"/>
          <w:sz w:val="20"/>
          <w:szCs w:val="20"/>
        </w:rPr>
        <w:t xml:space="preserve">intestinale </w:t>
      </w:r>
      <w:r w:rsidR="00000972" w:rsidRPr="003B6356">
        <w:rPr>
          <w:rFonts w:ascii="Times New Roman" w:hAnsi="Times New Roman" w:cs="Times New Roman"/>
          <w:sz w:val="20"/>
          <w:szCs w:val="20"/>
        </w:rPr>
        <w:t xml:space="preserve">herniate. </w:t>
      </w:r>
    </w:p>
    <w:p w14:paraId="7A6401F7" w14:textId="4117B7CE" w:rsidR="00BD0C00" w:rsidRPr="003B6356" w:rsidRDefault="00DC465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 diferențial</w:t>
      </w:r>
      <w:r w:rsidRPr="003B6356">
        <w:rPr>
          <w:rFonts w:ascii="Times New Roman" w:hAnsi="Times New Roman" w:cs="Times New Roman"/>
          <w:sz w:val="20"/>
          <w:szCs w:val="20"/>
        </w:rPr>
        <w:t xml:space="preserve">. </w:t>
      </w:r>
      <w:r w:rsidR="005941C4" w:rsidRPr="003B6356">
        <w:rPr>
          <w:rFonts w:ascii="Times New Roman" w:hAnsi="Times New Roman" w:cs="Times New Roman"/>
          <w:sz w:val="20"/>
          <w:szCs w:val="20"/>
        </w:rPr>
        <w:t>Laparoschizisul p</w:t>
      </w:r>
      <w:r w:rsidR="00BD0C00" w:rsidRPr="003B6356">
        <w:rPr>
          <w:rFonts w:ascii="Times New Roman" w:hAnsi="Times New Roman" w:cs="Times New Roman"/>
          <w:sz w:val="20"/>
          <w:szCs w:val="20"/>
        </w:rPr>
        <w:t>oate fi confundat cu omfalocelul cu membrane rupte</w:t>
      </w:r>
      <w:r w:rsidR="00BA4416" w:rsidRPr="003B6356">
        <w:rPr>
          <w:rFonts w:ascii="Times New Roman" w:hAnsi="Times New Roman" w:cs="Times New Roman"/>
          <w:sz w:val="20"/>
          <w:szCs w:val="20"/>
        </w:rPr>
        <w:t>.</w:t>
      </w:r>
    </w:p>
    <w:p w14:paraId="2714C090" w14:textId="2A19DF19" w:rsidR="00BA4416" w:rsidRPr="003B6356" w:rsidRDefault="00BA441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Pr="003B6356">
        <w:rPr>
          <w:rFonts w:ascii="Times New Roman" w:hAnsi="Times New Roman" w:cs="Times New Roman"/>
          <w:sz w:val="20"/>
          <w:szCs w:val="20"/>
        </w:rPr>
        <w:t xml:space="preserve"> </w:t>
      </w:r>
      <w:r w:rsidR="00BD0C00" w:rsidRPr="003B6356">
        <w:rPr>
          <w:rFonts w:ascii="Times New Roman" w:hAnsi="Times New Roman" w:cs="Times New Roman"/>
          <w:sz w:val="20"/>
          <w:szCs w:val="20"/>
        </w:rPr>
        <w:t xml:space="preserve">Pacientul cu laparoschizis necesită tratament chirurgical de urgență, care urmărește integrarea anselor intestinale </w:t>
      </w:r>
      <w:r w:rsidRPr="003B6356">
        <w:rPr>
          <w:rFonts w:ascii="Times New Roman" w:hAnsi="Times New Roman" w:cs="Times New Roman"/>
          <w:sz w:val="20"/>
          <w:szCs w:val="20"/>
        </w:rPr>
        <w:t xml:space="preserve">în cavitatea </w:t>
      </w:r>
      <w:r w:rsidR="00BD0C00" w:rsidRPr="003B6356">
        <w:rPr>
          <w:rFonts w:ascii="Times New Roman" w:hAnsi="Times New Roman" w:cs="Times New Roman"/>
          <w:sz w:val="20"/>
          <w:szCs w:val="20"/>
        </w:rPr>
        <w:t>abdominal</w:t>
      </w:r>
      <w:r w:rsidRPr="003B6356">
        <w:rPr>
          <w:rFonts w:ascii="Times New Roman" w:hAnsi="Times New Roman" w:cs="Times New Roman"/>
          <w:sz w:val="20"/>
          <w:szCs w:val="20"/>
        </w:rPr>
        <w:t>ă</w:t>
      </w:r>
      <w:r w:rsidR="00BD0C00" w:rsidRPr="003B6356">
        <w:rPr>
          <w:rFonts w:ascii="Times New Roman" w:hAnsi="Times New Roman" w:cs="Times New Roman"/>
          <w:sz w:val="20"/>
          <w:szCs w:val="20"/>
        </w:rPr>
        <w:t xml:space="preserve"> și </w:t>
      </w:r>
      <w:r w:rsidRPr="003B6356">
        <w:rPr>
          <w:rFonts w:ascii="Times New Roman" w:hAnsi="Times New Roman" w:cs="Times New Roman"/>
          <w:sz w:val="20"/>
          <w:szCs w:val="20"/>
        </w:rPr>
        <w:t>și refacerea peretelui acesteia</w:t>
      </w:r>
      <w:r w:rsidR="00BD0C00" w:rsidRPr="003B6356">
        <w:rPr>
          <w:rFonts w:ascii="Times New Roman" w:hAnsi="Times New Roman" w:cs="Times New Roman"/>
          <w:sz w:val="20"/>
          <w:szCs w:val="20"/>
        </w:rPr>
        <w:t xml:space="preserve">. </w:t>
      </w:r>
      <w:r w:rsidRPr="003B6356">
        <w:rPr>
          <w:rFonts w:ascii="Times New Roman" w:hAnsi="Times New Roman" w:cs="Times New Roman"/>
          <w:sz w:val="20"/>
          <w:szCs w:val="20"/>
        </w:rPr>
        <w:t>P</w:t>
      </w:r>
      <w:r w:rsidR="00BD0C00" w:rsidRPr="003B6356">
        <w:rPr>
          <w:rFonts w:ascii="Times New Roman" w:hAnsi="Times New Roman" w:cs="Times New Roman"/>
          <w:sz w:val="20"/>
          <w:szCs w:val="20"/>
        </w:rPr>
        <w:t xml:space="preserve">rin ansele intestinale expuse se produc pierderi hidroelectrolitice și </w:t>
      </w:r>
      <w:r w:rsidRPr="003B6356">
        <w:rPr>
          <w:rFonts w:ascii="Times New Roman" w:hAnsi="Times New Roman" w:cs="Times New Roman"/>
          <w:sz w:val="20"/>
          <w:szCs w:val="20"/>
        </w:rPr>
        <w:t>termice importante defectul fiind totodată o poartă de intrare pentru infecții</w:t>
      </w:r>
      <w:r w:rsidR="00BD0C00" w:rsidRPr="003B6356">
        <w:rPr>
          <w:rFonts w:ascii="Times New Roman" w:hAnsi="Times New Roman" w:cs="Times New Roman"/>
          <w:sz w:val="20"/>
          <w:szCs w:val="20"/>
        </w:rPr>
        <w:t xml:space="preserve">. </w:t>
      </w:r>
      <w:r w:rsidRPr="003B6356">
        <w:rPr>
          <w:rFonts w:ascii="Times New Roman" w:hAnsi="Times New Roman" w:cs="Times New Roman"/>
          <w:sz w:val="20"/>
          <w:szCs w:val="20"/>
        </w:rPr>
        <w:t>La naștere, a</w:t>
      </w:r>
      <w:r w:rsidR="00BD0C00" w:rsidRPr="003B6356">
        <w:rPr>
          <w:rFonts w:ascii="Times New Roman" w:hAnsi="Times New Roman" w:cs="Times New Roman"/>
          <w:sz w:val="20"/>
          <w:szCs w:val="20"/>
        </w:rPr>
        <w:t xml:space="preserve">nsele intestinale vor fi acoperite cu comprese îmbibate cu ser fiziologic </w:t>
      </w:r>
      <w:r w:rsidRPr="003B6356">
        <w:rPr>
          <w:rFonts w:ascii="Times New Roman" w:hAnsi="Times New Roman" w:cs="Times New Roman"/>
          <w:sz w:val="20"/>
          <w:szCs w:val="20"/>
        </w:rPr>
        <w:t>călduț</w:t>
      </w:r>
      <w:r w:rsidR="00BD0C00" w:rsidRPr="003B6356">
        <w:rPr>
          <w:rFonts w:ascii="Times New Roman" w:hAnsi="Times New Roman" w:cs="Times New Roman"/>
          <w:sz w:val="20"/>
          <w:szCs w:val="20"/>
        </w:rPr>
        <w:t xml:space="preserve"> </w:t>
      </w:r>
      <w:r w:rsidR="006A5EE2" w:rsidRPr="003B6356">
        <w:rPr>
          <w:rFonts w:ascii="Times New Roman" w:hAnsi="Times New Roman" w:cs="Times New Roman"/>
          <w:sz w:val="20"/>
          <w:szCs w:val="20"/>
        </w:rPr>
        <w:t>și</w:t>
      </w:r>
      <w:r w:rsidR="00BD0C00" w:rsidRPr="003B6356">
        <w:rPr>
          <w:rFonts w:ascii="Times New Roman" w:hAnsi="Times New Roman" w:cs="Times New Roman"/>
          <w:sz w:val="20"/>
          <w:szCs w:val="20"/>
        </w:rPr>
        <w:t xml:space="preserve"> acoperite cu o membrană de </w:t>
      </w:r>
      <w:r w:rsidRPr="003B6356">
        <w:rPr>
          <w:rFonts w:ascii="Times New Roman" w:hAnsi="Times New Roman" w:cs="Times New Roman"/>
          <w:sz w:val="20"/>
          <w:szCs w:val="20"/>
        </w:rPr>
        <w:t>impermeabilă</w:t>
      </w:r>
      <w:r w:rsidR="00BD0C00" w:rsidRPr="003B6356">
        <w:rPr>
          <w:rFonts w:ascii="Times New Roman" w:hAnsi="Times New Roman" w:cs="Times New Roman"/>
          <w:sz w:val="20"/>
          <w:szCs w:val="20"/>
        </w:rPr>
        <w:t>. Se montează o sondă nazogast</w:t>
      </w:r>
      <w:r w:rsidR="0089736D">
        <w:rPr>
          <w:rFonts w:ascii="Times New Roman" w:hAnsi="Times New Roman" w:cs="Times New Roman"/>
          <w:sz w:val="20"/>
          <w:szCs w:val="20"/>
        </w:rPr>
        <w:t>r</w:t>
      </w:r>
      <w:r w:rsidR="00BD0C00" w:rsidRPr="003B6356">
        <w:rPr>
          <w:rFonts w:ascii="Times New Roman" w:hAnsi="Times New Roman" w:cs="Times New Roman"/>
          <w:sz w:val="20"/>
          <w:szCs w:val="20"/>
        </w:rPr>
        <w:t xml:space="preserve">ică </w:t>
      </w:r>
      <w:r w:rsidR="006A5EE2" w:rsidRPr="003B6356">
        <w:rPr>
          <w:rFonts w:ascii="Times New Roman" w:hAnsi="Times New Roman" w:cs="Times New Roman"/>
          <w:sz w:val="20"/>
          <w:szCs w:val="20"/>
        </w:rPr>
        <w:t>și</w:t>
      </w:r>
      <w:r w:rsidR="00BD0C00" w:rsidRPr="003B6356">
        <w:rPr>
          <w:rFonts w:ascii="Times New Roman" w:hAnsi="Times New Roman" w:cs="Times New Roman"/>
          <w:sz w:val="20"/>
          <w:szCs w:val="20"/>
        </w:rPr>
        <w:t xml:space="preserve"> se începe reechilibrarea hidroelelectrolitică intravenoasă  </w:t>
      </w:r>
      <w:r w:rsidR="006A5EE2" w:rsidRPr="003B6356">
        <w:rPr>
          <w:rFonts w:ascii="Times New Roman" w:hAnsi="Times New Roman" w:cs="Times New Roman"/>
          <w:sz w:val="20"/>
          <w:szCs w:val="20"/>
        </w:rPr>
        <w:t>și</w:t>
      </w:r>
      <w:r w:rsidR="00BD0C00" w:rsidRPr="003B6356">
        <w:rPr>
          <w:rFonts w:ascii="Times New Roman" w:hAnsi="Times New Roman" w:cs="Times New Roman"/>
          <w:sz w:val="20"/>
          <w:szCs w:val="20"/>
        </w:rPr>
        <w:t xml:space="preserve"> antibioterapia cu spectru larg. </w:t>
      </w:r>
      <w:r w:rsidR="001021BF" w:rsidRPr="003B6356">
        <w:rPr>
          <w:rFonts w:ascii="Times New Roman" w:hAnsi="Times New Roman" w:cs="Times New Roman"/>
          <w:sz w:val="20"/>
          <w:szCs w:val="20"/>
        </w:rPr>
        <w:t>Pacienții</w:t>
      </w:r>
      <w:r w:rsidR="00BD0C00" w:rsidRPr="003B6356">
        <w:rPr>
          <w:rFonts w:ascii="Times New Roman" w:hAnsi="Times New Roman" w:cs="Times New Roman"/>
          <w:sz w:val="20"/>
          <w:szCs w:val="20"/>
        </w:rPr>
        <w:t xml:space="preserve"> </w:t>
      </w:r>
      <w:r w:rsidRPr="003B6356">
        <w:rPr>
          <w:rFonts w:ascii="Times New Roman" w:hAnsi="Times New Roman" w:cs="Times New Roman"/>
          <w:sz w:val="20"/>
          <w:szCs w:val="20"/>
        </w:rPr>
        <w:t>pot</w:t>
      </w:r>
      <w:r w:rsidR="00BD0C00" w:rsidRPr="003B6356">
        <w:rPr>
          <w:rFonts w:ascii="Times New Roman" w:hAnsi="Times New Roman" w:cs="Times New Roman"/>
          <w:sz w:val="20"/>
          <w:szCs w:val="20"/>
        </w:rPr>
        <w:t xml:space="preserve"> fi </w:t>
      </w:r>
      <w:r w:rsidR="0089736D" w:rsidRPr="003B6356">
        <w:rPr>
          <w:rFonts w:ascii="Times New Roman" w:hAnsi="Times New Roman" w:cs="Times New Roman"/>
          <w:sz w:val="20"/>
          <w:szCs w:val="20"/>
        </w:rPr>
        <w:t>poziționați</w:t>
      </w:r>
      <w:r w:rsidR="00BD0C00" w:rsidRPr="003B6356">
        <w:rPr>
          <w:rFonts w:ascii="Times New Roman" w:hAnsi="Times New Roman" w:cs="Times New Roman"/>
          <w:sz w:val="20"/>
          <w:szCs w:val="20"/>
        </w:rPr>
        <w:t xml:space="preserve"> în decubit lateral sau viscerele vor fi </w:t>
      </w:r>
      <w:r w:rsidR="0089736D" w:rsidRPr="003B6356">
        <w:rPr>
          <w:rFonts w:ascii="Times New Roman" w:hAnsi="Times New Roman" w:cs="Times New Roman"/>
          <w:sz w:val="20"/>
          <w:szCs w:val="20"/>
        </w:rPr>
        <w:t>menținute</w:t>
      </w:r>
      <w:r w:rsidR="00BD0C00" w:rsidRPr="003B6356">
        <w:rPr>
          <w:rFonts w:ascii="Times New Roman" w:hAnsi="Times New Roman" w:cs="Times New Roman"/>
          <w:sz w:val="20"/>
          <w:szCs w:val="20"/>
        </w:rPr>
        <w:t xml:space="preserve"> deasupra abdomenului pentru a preveni întinderea </w:t>
      </w:r>
      <w:r w:rsidR="0089736D" w:rsidRPr="003B6356">
        <w:rPr>
          <w:rFonts w:ascii="Times New Roman" w:hAnsi="Times New Roman" w:cs="Times New Roman"/>
          <w:sz w:val="20"/>
          <w:szCs w:val="20"/>
        </w:rPr>
        <w:t>mezenterului</w:t>
      </w:r>
      <w:r w:rsidR="00BD0C00" w:rsidRPr="003B6356">
        <w:rPr>
          <w:rFonts w:ascii="Times New Roman" w:hAnsi="Times New Roman" w:cs="Times New Roman"/>
          <w:sz w:val="20"/>
          <w:szCs w:val="20"/>
        </w:rPr>
        <w:t xml:space="preserve"> </w:t>
      </w:r>
      <w:r w:rsidR="006A5EE2" w:rsidRPr="003B6356">
        <w:rPr>
          <w:rFonts w:ascii="Times New Roman" w:hAnsi="Times New Roman" w:cs="Times New Roman"/>
          <w:sz w:val="20"/>
          <w:szCs w:val="20"/>
        </w:rPr>
        <w:t>și</w:t>
      </w:r>
      <w:r w:rsidR="00BD0C00" w:rsidRPr="003B6356">
        <w:rPr>
          <w:rFonts w:ascii="Times New Roman" w:hAnsi="Times New Roman" w:cs="Times New Roman"/>
          <w:sz w:val="20"/>
          <w:szCs w:val="20"/>
        </w:rPr>
        <w:t xml:space="preserve"> volvularea anselor.</w:t>
      </w:r>
    </w:p>
    <w:p w14:paraId="69AC57F0" w14:textId="32C5E093" w:rsidR="00BD0C00" w:rsidRPr="003B6356" w:rsidRDefault="00BA441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Pacientul va fi dus în cel mai scurt timp posibil la sala de operație</w:t>
      </w:r>
      <w:r w:rsidR="006745AF" w:rsidRPr="003B6356">
        <w:rPr>
          <w:rFonts w:ascii="Times New Roman" w:hAnsi="Times New Roman" w:cs="Times New Roman"/>
          <w:sz w:val="20"/>
          <w:szCs w:val="20"/>
        </w:rPr>
        <w:t>. Intervenția chirurgicală constă în reintegrarea anselor intestinale herniate în cavi</w:t>
      </w:r>
      <w:r w:rsidR="005941C4" w:rsidRPr="003B6356">
        <w:rPr>
          <w:rFonts w:ascii="Times New Roman" w:hAnsi="Times New Roman" w:cs="Times New Roman"/>
          <w:sz w:val="20"/>
          <w:szCs w:val="20"/>
        </w:rPr>
        <w:t>t</w:t>
      </w:r>
      <w:r w:rsidR="006745AF" w:rsidRPr="003B6356">
        <w:rPr>
          <w:rFonts w:ascii="Times New Roman" w:hAnsi="Times New Roman" w:cs="Times New Roman"/>
          <w:sz w:val="20"/>
          <w:szCs w:val="20"/>
        </w:rPr>
        <w:t xml:space="preserve">atea abdominală, avivarea </w:t>
      </w:r>
      <w:r w:rsidR="00A83CF8" w:rsidRPr="003B6356">
        <w:rPr>
          <w:rFonts w:ascii="Times New Roman" w:hAnsi="Times New Roman" w:cs="Times New Roman"/>
          <w:sz w:val="20"/>
          <w:szCs w:val="20"/>
        </w:rPr>
        <w:t>marginilor</w:t>
      </w:r>
      <w:r w:rsidR="006745AF" w:rsidRPr="003B6356">
        <w:rPr>
          <w:rFonts w:ascii="Times New Roman" w:hAnsi="Times New Roman" w:cs="Times New Roman"/>
          <w:sz w:val="20"/>
          <w:szCs w:val="20"/>
        </w:rPr>
        <w:t xml:space="preserve"> defectului și suturarea peretelui abdominal. </w:t>
      </w:r>
      <w:r w:rsidR="00040BA2" w:rsidRPr="003B6356">
        <w:rPr>
          <w:rFonts w:ascii="Times New Roman" w:hAnsi="Times New Roman" w:cs="Times New Roman"/>
          <w:sz w:val="20"/>
          <w:szCs w:val="20"/>
        </w:rPr>
        <w:t>Reintegrarea se face sub controlul presiunii intrabdominale. Dacă disproporția între volumul viscerelor ce sunt reintegrate și volumul cavității abdominale este prea mare se poate declanșa sindromul de compartiment abdominal.</w:t>
      </w:r>
      <w:r w:rsidR="00791601" w:rsidRPr="003B6356">
        <w:rPr>
          <w:rFonts w:ascii="Times New Roman" w:hAnsi="Times New Roman" w:cs="Times New Roman"/>
          <w:sz w:val="20"/>
          <w:szCs w:val="20"/>
        </w:rPr>
        <w:t xml:space="preserve"> În această situație, ansele vor fi reintegrate gradual în abdomen, fiind mai întâi plasate </w:t>
      </w:r>
      <w:r w:rsidR="00BD0C00" w:rsidRPr="003B6356">
        <w:rPr>
          <w:rFonts w:ascii="Times New Roman" w:hAnsi="Times New Roman" w:cs="Times New Roman"/>
          <w:sz w:val="20"/>
          <w:szCs w:val="20"/>
        </w:rPr>
        <w:t>într-</w:t>
      </w:r>
      <w:r w:rsidR="00791601" w:rsidRPr="003B6356">
        <w:rPr>
          <w:rFonts w:ascii="Times New Roman" w:hAnsi="Times New Roman" w:cs="Times New Roman"/>
          <w:sz w:val="20"/>
          <w:szCs w:val="20"/>
        </w:rPr>
        <w:t>un sac</w:t>
      </w:r>
      <w:r w:rsidR="00BD0C00" w:rsidRPr="003B6356">
        <w:rPr>
          <w:rFonts w:ascii="Times New Roman" w:hAnsi="Times New Roman" w:cs="Times New Roman"/>
          <w:sz w:val="20"/>
          <w:szCs w:val="20"/>
        </w:rPr>
        <w:t xml:space="preserve"> protecto</w:t>
      </w:r>
      <w:r w:rsidR="00791601" w:rsidRPr="003B6356">
        <w:rPr>
          <w:rFonts w:ascii="Times New Roman" w:hAnsi="Times New Roman" w:cs="Times New Roman"/>
          <w:sz w:val="20"/>
          <w:szCs w:val="20"/>
        </w:rPr>
        <w:t>r</w:t>
      </w:r>
      <w:r w:rsidR="00BD0C00" w:rsidRPr="003B6356">
        <w:rPr>
          <w:rFonts w:ascii="Times New Roman" w:hAnsi="Times New Roman" w:cs="Times New Roman"/>
          <w:sz w:val="20"/>
          <w:szCs w:val="20"/>
        </w:rPr>
        <w:t xml:space="preserve"> de silicon (S</w:t>
      </w:r>
      <w:r w:rsidR="00791601" w:rsidRPr="003B6356">
        <w:rPr>
          <w:rFonts w:ascii="Times New Roman" w:hAnsi="Times New Roman" w:cs="Times New Roman"/>
          <w:sz w:val="20"/>
          <w:szCs w:val="20"/>
        </w:rPr>
        <w:t>ilobag</w:t>
      </w:r>
      <w:r w:rsidR="00BD0C00" w:rsidRPr="003B6356">
        <w:rPr>
          <w:rFonts w:ascii="Times New Roman" w:hAnsi="Times New Roman" w:cs="Times New Roman"/>
          <w:sz w:val="20"/>
          <w:szCs w:val="20"/>
        </w:rPr>
        <w:t>)</w:t>
      </w:r>
      <w:r w:rsidR="00791601" w:rsidRPr="003B6356">
        <w:rPr>
          <w:rFonts w:ascii="Times New Roman" w:hAnsi="Times New Roman" w:cs="Times New Roman"/>
          <w:sz w:val="20"/>
          <w:szCs w:val="20"/>
        </w:rPr>
        <w:t>. R</w:t>
      </w:r>
      <w:r w:rsidR="00BD0C00" w:rsidRPr="003B6356">
        <w:rPr>
          <w:rFonts w:ascii="Times New Roman" w:hAnsi="Times New Roman" w:cs="Times New Roman"/>
          <w:sz w:val="20"/>
          <w:szCs w:val="20"/>
        </w:rPr>
        <w:t xml:space="preserve">educerea </w:t>
      </w:r>
      <w:r w:rsidR="00791601" w:rsidRPr="003B6356">
        <w:rPr>
          <w:rFonts w:ascii="Times New Roman" w:hAnsi="Times New Roman" w:cs="Times New Roman"/>
          <w:sz w:val="20"/>
          <w:szCs w:val="20"/>
        </w:rPr>
        <w:t>conținutului</w:t>
      </w:r>
      <w:r w:rsidR="00BD0C00" w:rsidRPr="003B6356">
        <w:rPr>
          <w:rFonts w:ascii="Times New Roman" w:hAnsi="Times New Roman" w:cs="Times New Roman"/>
          <w:sz w:val="20"/>
          <w:szCs w:val="20"/>
        </w:rPr>
        <w:t xml:space="preserve"> </w:t>
      </w:r>
      <w:r w:rsidR="00791601" w:rsidRPr="003B6356">
        <w:rPr>
          <w:rFonts w:ascii="Times New Roman" w:hAnsi="Times New Roman" w:cs="Times New Roman"/>
          <w:sz w:val="20"/>
          <w:szCs w:val="20"/>
        </w:rPr>
        <w:t xml:space="preserve">sacului se va face gradual prin ligaturi succesive a sacului, </w:t>
      </w:r>
      <w:r w:rsidR="00BD0C00" w:rsidRPr="003B6356">
        <w:rPr>
          <w:rFonts w:ascii="Times New Roman" w:hAnsi="Times New Roman" w:cs="Times New Roman"/>
          <w:sz w:val="20"/>
          <w:szCs w:val="20"/>
        </w:rPr>
        <w:t>închiderea peretelui abdominal</w:t>
      </w:r>
      <w:r w:rsidR="00791601" w:rsidRPr="003B6356">
        <w:rPr>
          <w:rFonts w:ascii="Times New Roman" w:hAnsi="Times New Roman" w:cs="Times New Roman"/>
          <w:sz w:val="20"/>
          <w:szCs w:val="20"/>
        </w:rPr>
        <w:t xml:space="preserve"> realizându-se atunci când</w:t>
      </w:r>
      <w:r w:rsidR="00BD0C00" w:rsidRPr="003B6356">
        <w:rPr>
          <w:rFonts w:ascii="Times New Roman" w:hAnsi="Times New Roman" w:cs="Times New Roman"/>
          <w:sz w:val="20"/>
          <w:szCs w:val="20"/>
        </w:rPr>
        <w:t xml:space="preserve"> viscerele au fost reduse în întregime. Membrana de silicon este comprimată manual progresiv, zilnic (Fig</w:t>
      </w:r>
      <w:r w:rsidR="00CA7967" w:rsidRPr="003B6356">
        <w:rPr>
          <w:rFonts w:ascii="Times New Roman" w:hAnsi="Times New Roman" w:cs="Times New Roman"/>
          <w:sz w:val="20"/>
          <w:szCs w:val="20"/>
        </w:rPr>
        <w:t>ura 14.2</w:t>
      </w:r>
      <w:r w:rsidR="00BD0C00" w:rsidRPr="003B6356">
        <w:rPr>
          <w:rFonts w:ascii="Times New Roman" w:hAnsi="Times New Roman" w:cs="Times New Roman"/>
          <w:sz w:val="20"/>
          <w:szCs w:val="20"/>
        </w:rPr>
        <w:t>)</w:t>
      </w:r>
      <w:r w:rsidR="00CA7967" w:rsidRPr="003B6356">
        <w:rPr>
          <w:rFonts w:ascii="Times New Roman" w:hAnsi="Times New Roman" w:cs="Times New Roman"/>
          <w:sz w:val="20"/>
          <w:szCs w:val="20"/>
        </w:rPr>
        <w:t xml:space="preserve">. Dacă este asociată o atrezie de </w:t>
      </w:r>
      <w:r w:rsidR="00CA7967" w:rsidRPr="003B6356">
        <w:rPr>
          <w:rFonts w:ascii="Times New Roman" w:hAnsi="Times New Roman" w:cs="Times New Roman"/>
          <w:sz w:val="20"/>
          <w:szCs w:val="20"/>
        </w:rPr>
        <w:lastRenderedPageBreak/>
        <w:t xml:space="preserve">intestin, având în vederea suferința anselor intestinale, nu </w:t>
      </w:r>
      <w:r w:rsidR="00BD0C00" w:rsidRPr="003B6356">
        <w:rPr>
          <w:rFonts w:ascii="Times New Roman" w:hAnsi="Times New Roman" w:cs="Times New Roman"/>
          <w:sz w:val="20"/>
          <w:szCs w:val="20"/>
        </w:rPr>
        <w:t>se recomandă ca acestea să fie operat</w:t>
      </w:r>
      <w:r w:rsidR="00CA7967" w:rsidRPr="003B6356">
        <w:rPr>
          <w:rFonts w:ascii="Times New Roman" w:hAnsi="Times New Roman" w:cs="Times New Roman"/>
          <w:sz w:val="20"/>
          <w:szCs w:val="20"/>
        </w:rPr>
        <w:t xml:space="preserve">ă concomitent cu închiderea  defectului. Se preferă reintegrarea anselor, închiderea defectelor iar atrezia este tratată chirurgical </w:t>
      </w:r>
      <w:r w:rsidR="00BD0C00" w:rsidRPr="003B6356">
        <w:rPr>
          <w:rFonts w:ascii="Times New Roman" w:hAnsi="Times New Roman" w:cs="Times New Roman"/>
          <w:sz w:val="20"/>
          <w:szCs w:val="20"/>
        </w:rPr>
        <w:t xml:space="preserve"> ulterior </w:t>
      </w:r>
      <w:r w:rsidR="00CA7967" w:rsidRPr="003B6356">
        <w:rPr>
          <w:rFonts w:ascii="Times New Roman" w:hAnsi="Times New Roman" w:cs="Times New Roman"/>
          <w:sz w:val="20"/>
          <w:szCs w:val="20"/>
        </w:rPr>
        <w:t xml:space="preserve">(7-14 zile) </w:t>
      </w:r>
      <w:r w:rsidR="00BD0C00" w:rsidRPr="003B6356">
        <w:rPr>
          <w:rFonts w:ascii="Times New Roman" w:hAnsi="Times New Roman" w:cs="Times New Roman"/>
          <w:sz w:val="20"/>
          <w:szCs w:val="20"/>
        </w:rPr>
        <w:t xml:space="preserve">după ce </w:t>
      </w:r>
      <w:r w:rsidR="00CA7967" w:rsidRPr="003B6356">
        <w:rPr>
          <w:rFonts w:ascii="Times New Roman" w:hAnsi="Times New Roman" w:cs="Times New Roman"/>
          <w:sz w:val="20"/>
          <w:szCs w:val="20"/>
        </w:rPr>
        <w:t>inflamația</w:t>
      </w:r>
      <w:r w:rsidR="00BD0C00" w:rsidRPr="003B6356">
        <w:rPr>
          <w:rFonts w:ascii="Times New Roman" w:hAnsi="Times New Roman" w:cs="Times New Roman"/>
          <w:sz w:val="20"/>
          <w:szCs w:val="20"/>
        </w:rPr>
        <w:t xml:space="preserve"> </w:t>
      </w:r>
      <w:r w:rsidR="00CA7967" w:rsidRPr="003B6356">
        <w:rPr>
          <w:rFonts w:ascii="Times New Roman" w:hAnsi="Times New Roman" w:cs="Times New Roman"/>
          <w:sz w:val="20"/>
          <w:szCs w:val="20"/>
        </w:rPr>
        <w:t xml:space="preserve"> anselor se reduce iar aderențele se lizează.</w:t>
      </w:r>
    </w:p>
    <w:p w14:paraId="1E0584C1" w14:textId="77777777" w:rsidR="00787887" w:rsidRPr="003B6356" w:rsidRDefault="00787887" w:rsidP="00B57CB3">
      <w:pPr>
        <w:spacing w:after="0" w:line="360" w:lineRule="auto"/>
        <w:ind w:firstLine="708"/>
        <w:jc w:val="both"/>
        <w:rPr>
          <w:rFonts w:ascii="Times New Roman" w:hAnsi="Times New Roman" w:cs="Times New Roman"/>
          <w:sz w:val="20"/>
          <w:szCs w:val="20"/>
        </w:rPr>
      </w:pPr>
    </w:p>
    <w:p w14:paraId="7144B0DC" w14:textId="6D6FB85B" w:rsidR="00BD0C00" w:rsidRPr="003B6356" w:rsidRDefault="00855EAE" w:rsidP="00B57CB3">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kkkkkkkkkkkkkkkkkkkkkkkkkkkkkkkkkkkkkkkkkkkkkkkkkkkkkk</w:t>
      </w:r>
    </w:p>
    <w:p w14:paraId="6806A090" w14:textId="77777777" w:rsidR="00787887" w:rsidRPr="003B6356" w:rsidRDefault="00787887" w:rsidP="00B57CB3">
      <w:pPr>
        <w:spacing w:after="0" w:line="360" w:lineRule="auto"/>
        <w:ind w:firstLine="708"/>
        <w:jc w:val="both"/>
        <w:rPr>
          <w:rFonts w:ascii="Times New Roman" w:hAnsi="Times New Roman" w:cs="Times New Roman"/>
          <w:sz w:val="20"/>
          <w:szCs w:val="20"/>
        </w:rPr>
      </w:pPr>
      <w:bookmarkStart w:id="11" w:name="_Hlk178694484"/>
      <w:r w:rsidRPr="003B6356">
        <w:rPr>
          <w:rFonts w:ascii="Times New Roman" w:hAnsi="Times New Roman" w:cs="Times New Roman"/>
          <w:b/>
          <w:bCs/>
          <w:sz w:val="20"/>
          <w:szCs w:val="20"/>
        </w:rPr>
        <w:t xml:space="preserve">Complicații. </w:t>
      </w:r>
      <w:r w:rsidRPr="003B6356">
        <w:rPr>
          <w:rFonts w:ascii="Times New Roman" w:hAnsi="Times New Roman" w:cs="Times New Roman"/>
          <w:sz w:val="20"/>
          <w:szCs w:val="20"/>
        </w:rPr>
        <w:t xml:space="preserve">Sindromul de compartiment abdominal este o complicație de temut și apare când presiunea hidrostatică din abdomen crește peste 20mm H2O. Complicațiile infecțioase pot fi de asemenea redutabile. </w:t>
      </w:r>
    </w:p>
    <w:p w14:paraId="614A98F1" w14:textId="77777777" w:rsidR="00787887" w:rsidRPr="003B6356" w:rsidRDefault="0078788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Evoluție și prognostic.</w:t>
      </w:r>
      <w:r w:rsidRPr="003B6356">
        <w:rPr>
          <w:rFonts w:ascii="Times New Roman" w:hAnsi="Times New Roman" w:cs="Times New Roman"/>
          <w:sz w:val="20"/>
          <w:szCs w:val="20"/>
        </w:rPr>
        <w:t xml:space="preserve"> Perioada de recuperare postoperatorie poate fi prelungită, fiind necesar 14-21 de zile până când pacientul își reia tranzitul intestinal.  Prognosticul este influențat în principal de precocitatea instituirii tratamentului, cel mai important risc fiind cel infecțios.  Rezultatele pe termen lung sunt, în general, favorabile.</w:t>
      </w:r>
    </w:p>
    <w:bookmarkEnd w:id="11"/>
    <w:p w14:paraId="134C6932" w14:textId="6E84B992" w:rsidR="00787887" w:rsidRPr="003B6356" w:rsidRDefault="00787887" w:rsidP="00B57CB3">
      <w:pPr>
        <w:spacing w:after="0" w:line="360" w:lineRule="auto"/>
        <w:jc w:val="both"/>
        <w:rPr>
          <w:rFonts w:ascii="Times New Roman" w:hAnsi="Times New Roman" w:cs="Times New Roman"/>
          <w:sz w:val="20"/>
          <w:szCs w:val="20"/>
        </w:rPr>
      </w:pPr>
    </w:p>
    <w:p w14:paraId="3F1A2019" w14:textId="5A752A08" w:rsidR="00BD0C00" w:rsidRPr="003B6356" w:rsidRDefault="00BD0C00"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Capitolul 1</w:t>
      </w:r>
      <w:r w:rsidR="00787887" w:rsidRPr="003B6356">
        <w:rPr>
          <w:rFonts w:ascii="Times New Roman" w:hAnsi="Times New Roman" w:cs="Times New Roman"/>
          <w:sz w:val="20"/>
          <w:szCs w:val="20"/>
        </w:rPr>
        <w:t>5</w:t>
      </w:r>
      <w:r w:rsidRPr="003B6356">
        <w:rPr>
          <w:rFonts w:ascii="Times New Roman" w:hAnsi="Times New Roman" w:cs="Times New Roman"/>
          <w:sz w:val="20"/>
          <w:szCs w:val="20"/>
        </w:rPr>
        <w:t xml:space="preserve">. </w:t>
      </w:r>
      <w:r w:rsidRPr="003B6356">
        <w:rPr>
          <w:rFonts w:ascii="Times New Roman" w:hAnsi="Times New Roman" w:cs="Times New Roman"/>
          <w:b/>
          <w:bCs/>
          <w:sz w:val="20"/>
          <w:szCs w:val="20"/>
        </w:rPr>
        <w:t>OMFALOCEL</w:t>
      </w:r>
      <w:r w:rsidR="00787887" w:rsidRPr="003B6356">
        <w:rPr>
          <w:rFonts w:ascii="Times New Roman" w:hAnsi="Times New Roman" w:cs="Times New Roman"/>
          <w:b/>
          <w:bCs/>
          <w:sz w:val="20"/>
          <w:szCs w:val="20"/>
        </w:rPr>
        <w:t>UL</w:t>
      </w:r>
    </w:p>
    <w:p w14:paraId="684E3805" w14:textId="77777777" w:rsidR="00BD0C00" w:rsidRPr="003B6356" w:rsidRDefault="00BD0C00" w:rsidP="00B57CB3">
      <w:pPr>
        <w:spacing w:after="0" w:line="360" w:lineRule="auto"/>
        <w:jc w:val="both"/>
        <w:rPr>
          <w:rFonts w:ascii="Times New Roman" w:hAnsi="Times New Roman" w:cs="Times New Roman"/>
          <w:sz w:val="20"/>
          <w:szCs w:val="20"/>
        </w:rPr>
      </w:pPr>
    </w:p>
    <w:p w14:paraId="1BC808F6" w14:textId="2375C303" w:rsidR="00BD0C00" w:rsidRPr="003B6356" w:rsidRDefault="00E11954"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00BD0C00" w:rsidRPr="003B6356">
        <w:rPr>
          <w:rFonts w:ascii="Times New Roman" w:hAnsi="Times New Roman" w:cs="Times New Roman"/>
          <w:b/>
          <w:bCs/>
          <w:sz w:val="20"/>
          <w:szCs w:val="20"/>
        </w:rPr>
        <w:t>.</w:t>
      </w:r>
      <w:r w:rsidR="00BD0C00" w:rsidRPr="003B6356">
        <w:rPr>
          <w:rFonts w:ascii="Times New Roman" w:hAnsi="Times New Roman" w:cs="Times New Roman"/>
          <w:sz w:val="20"/>
          <w:szCs w:val="20"/>
        </w:rPr>
        <w:t xml:space="preserve"> Omfalocelul reprezintă un </w:t>
      </w:r>
      <w:r w:rsidR="00194739" w:rsidRPr="003B6356">
        <w:rPr>
          <w:rFonts w:ascii="Times New Roman" w:hAnsi="Times New Roman" w:cs="Times New Roman"/>
          <w:sz w:val="20"/>
          <w:szCs w:val="20"/>
        </w:rPr>
        <w:t>d</w:t>
      </w:r>
      <w:r w:rsidR="00872AB1" w:rsidRPr="003B6356">
        <w:rPr>
          <w:rFonts w:ascii="Times New Roman" w:hAnsi="Times New Roman" w:cs="Times New Roman"/>
          <w:sz w:val="20"/>
          <w:szCs w:val="20"/>
        </w:rPr>
        <w:t xml:space="preserve">efect congenital al peretelui abdominal </w:t>
      </w:r>
      <w:r w:rsidR="00194739" w:rsidRPr="003B6356">
        <w:rPr>
          <w:rFonts w:ascii="Times New Roman" w:hAnsi="Times New Roman" w:cs="Times New Roman"/>
          <w:sz w:val="20"/>
          <w:szCs w:val="20"/>
        </w:rPr>
        <w:t xml:space="preserve">anterior </w:t>
      </w:r>
      <w:r w:rsidR="00872AB1" w:rsidRPr="003B6356">
        <w:rPr>
          <w:rFonts w:ascii="Times New Roman" w:hAnsi="Times New Roman" w:cs="Times New Roman"/>
          <w:sz w:val="20"/>
          <w:szCs w:val="20"/>
        </w:rPr>
        <w:t>prin care viscere</w:t>
      </w:r>
      <w:r w:rsidR="00194739" w:rsidRPr="003B6356">
        <w:rPr>
          <w:rFonts w:ascii="Times New Roman" w:hAnsi="Times New Roman" w:cs="Times New Roman"/>
          <w:sz w:val="20"/>
          <w:szCs w:val="20"/>
        </w:rPr>
        <w:t>le</w:t>
      </w:r>
      <w:r w:rsidR="00872AB1" w:rsidRPr="003B6356">
        <w:rPr>
          <w:rFonts w:ascii="Times New Roman" w:hAnsi="Times New Roman" w:cs="Times New Roman"/>
          <w:sz w:val="20"/>
          <w:szCs w:val="20"/>
        </w:rPr>
        <w:t xml:space="preserve"> abdominale </w:t>
      </w:r>
      <w:r w:rsidR="00194739" w:rsidRPr="003B6356">
        <w:rPr>
          <w:rFonts w:ascii="Times New Roman" w:hAnsi="Times New Roman" w:cs="Times New Roman"/>
          <w:sz w:val="20"/>
          <w:szCs w:val="20"/>
        </w:rPr>
        <w:t xml:space="preserve">herniază </w:t>
      </w:r>
      <w:r w:rsidR="00872AB1" w:rsidRPr="003B6356">
        <w:rPr>
          <w:rFonts w:ascii="Times New Roman" w:hAnsi="Times New Roman" w:cs="Times New Roman"/>
          <w:sz w:val="20"/>
          <w:szCs w:val="20"/>
        </w:rPr>
        <w:t>acoperite de o membrană avasculară, translucidă</w:t>
      </w:r>
      <w:r w:rsidR="00BD0C00" w:rsidRPr="003B6356">
        <w:rPr>
          <w:rFonts w:ascii="Times New Roman" w:hAnsi="Times New Roman" w:cs="Times New Roman"/>
          <w:sz w:val="20"/>
          <w:szCs w:val="20"/>
        </w:rPr>
        <w:t xml:space="preserve">. </w:t>
      </w:r>
    </w:p>
    <w:p w14:paraId="6F35F71C" w14:textId="47F87338" w:rsidR="00872AB1" w:rsidRPr="003B6356" w:rsidRDefault="00872AB1"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Incidența</w:t>
      </w:r>
      <w:r w:rsidRPr="003B6356">
        <w:rPr>
          <w:rFonts w:ascii="Times New Roman" w:hAnsi="Times New Roman" w:cs="Times New Roman"/>
          <w:sz w:val="20"/>
          <w:szCs w:val="20"/>
        </w:rPr>
        <w:t xml:space="preserve"> este de 1 – 2 : 10000 nou-născuți. </w:t>
      </w:r>
    </w:p>
    <w:p w14:paraId="4E09496A" w14:textId="3C0162F2" w:rsidR="00D93678" w:rsidRPr="003B6356" w:rsidRDefault="00BD0C0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w:t>
      </w:r>
      <w:r w:rsidR="00D93678" w:rsidRPr="003B6356">
        <w:rPr>
          <w:rFonts w:ascii="Times New Roman" w:hAnsi="Times New Roman" w:cs="Times New Roman"/>
          <w:b/>
          <w:bCs/>
          <w:sz w:val="20"/>
          <w:szCs w:val="20"/>
        </w:rPr>
        <w:t>tiopatogenie</w:t>
      </w:r>
      <w:r w:rsidRPr="003B6356">
        <w:rPr>
          <w:rFonts w:ascii="Times New Roman" w:hAnsi="Times New Roman" w:cs="Times New Roman"/>
          <w:b/>
          <w:bCs/>
          <w:sz w:val="20"/>
          <w:szCs w:val="20"/>
        </w:rPr>
        <w:t>.</w:t>
      </w:r>
      <w:r w:rsidRPr="003B6356">
        <w:rPr>
          <w:rFonts w:ascii="Times New Roman" w:hAnsi="Times New Roman" w:cs="Times New Roman"/>
          <w:sz w:val="20"/>
          <w:szCs w:val="20"/>
        </w:rPr>
        <w:t xml:space="preserve"> Peretele abdominal se formează prin unirea a patru plici, una cefalică, una caudală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două laterale, ce converg ventral </w:t>
      </w:r>
      <w:r w:rsidR="00E11954" w:rsidRPr="003B6356">
        <w:rPr>
          <w:rFonts w:ascii="Times New Roman" w:hAnsi="Times New Roman" w:cs="Times New Roman"/>
          <w:sz w:val="20"/>
          <w:szCs w:val="20"/>
        </w:rPr>
        <w:t>și</w:t>
      </w:r>
      <w:r w:rsidRPr="003B6356">
        <w:rPr>
          <w:rFonts w:ascii="Times New Roman" w:hAnsi="Times New Roman" w:cs="Times New Roman"/>
          <w:sz w:val="20"/>
          <w:szCs w:val="20"/>
        </w:rPr>
        <w:t xml:space="preserve"> formează </w:t>
      </w:r>
      <w:r w:rsidR="00D93678" w:rsidRPr="003B6356">
        <w:rPr>
          <w:rFonts w:ascii="Times New Roman" w:hAnsi="Times New Roman" w:cs="Times New Roman"/>
          <w:sz w:val="20"/>
          <w:szCs w:val="20"/>
        </w:rPr>
        <w:t xml:space="preserve">peretele abdominal anterior. La unirea celor patru plici se găsește </w:t>
      </w:r>
      <w:r w:rsidRPr="003B6356">
        <w:rPr>
          <w:rFonts w:ascii="Times New Roman" w:hAnsi="Times New Roman" w:cs="Times New Roman"/>
          <w:sz w:val="20"/>
          <w:szCs w:val="20"/>
        </w:rPr>
        <w:t>inelul ombilical, ce înconjoară cordonul ombilical și sacul vitelin</w:t>
      </w:r>
      <w:r w:rsidR="00D93678"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Omfalocelul apare atunci când </w:t>
      </w:r>
      <w:r w:rsidR="00C72123" w:rsidRPr="003B6356">
        <w:rPr>
          <w:rFonts w:ascii="Times New Roman" w:hAnsi="Times New Roman" w:cs="Times New Roman"/>
          <w:sz w:val="20"/>
          <w:szCs w:val="20"/>
        </w:rPr>
        <w:t>plicele</w:t>
      </w:r>
      <w:r w:rsidRPr="003B6356">
        <w:rPr>
          <w:rFonts w:ascii="Times New Roman" w:hAnsi="Times New Roman" w:cs="Times New Roman"/>
          <w:sz w:val="20"/>
          <w:szCs w:val="20"/>
        </w:rPr>
        <w:t xml:space="preserve"> laterale nu se închid, iar viscerele intrabdominale rămân în sacul vitelin.</w:t>
      </w:r>
    </w:p>
    <w:p w14:paraId="7EF3C6B3" w14:textId="265D0049" w:rsidR="000747E0" w:rsidRPr="003B6356" w:rsidRDefault="00C94D25"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Anatomie patologică</w:t>
      </w:r>
      <w:r w:rsidRPr="003B6356">
        <w:rPr>
          <w:rFonts w:ascii="Times New Roman" w:hAnsi="Times New Roman" w:cs="Times New Roman"/>
          <w:sz w:val="20"/>
          <w:szCs w:val="20"/>
        </w:rPr>
        <w:t xml:space="preserve">. </w:t>
      </w:r>
      <w:r w:rsidR="00194739" w:rsidRPr="003B6356">
        <w:rPr>
          <w:rFonts w:ascii="Times New Roman" w:hAnsi="Times New Roman" w:cs="Times New Roman"/>
          <w:sz w:val="20"/>
          <w:szCs w:val="20"/>
        </w:rPr>
        <w:t xml:space="preserve">Defectul de perete abdominal are dimensiuni variabile </w:t>
      </w:r>
      <w:r w:rsidR="001B7614" w:rsidRPr="003B6356">
        <w:rPr>
          <w:rFonts w:ascii="Times New Roman" w:hAnsi="Times New Roman" w:cs="Times New Roman"/>
          <w:sz w:val="20"/>
          <w:szCs w:val="20"/>
        </w:rPr>
        <w:t>la nivelul căruia protruzionează organele intrabdominale acoperite de o membrană translucidă (Figura 15.1). Defectul abdominal este acoperit de o membrana avascular</w:t>
      </w:r>
      <w:r w:rsidR="00C72123" w:rsidRPr="003B6356">
        <w:rPr>
          <w:rFonts w:ascii="Times New Roman" w:hAnsi="Times New Roman" w:cs="Times New Roman"/>
          <w:sz w:val="20"/>
          <w:szCs w:val="20"/>
        </w:rPr>
        <w:t>ă</w:t>
      </w:r>
      <w:r w:rsidR="001B7614" w:rsidRPr="003B6356">
        <w:rPr>
          <w:rFonts w:ascii="Times New Roman" w:hAnsi="Times New Roman" w:cs="Times New Roman"/>
          <w:sz w:val="20"/>
          <w:szCs w:val="20"/>
        </w:rPr>
        <w:t xml:space="preserve">, transparentă </w:t>
      </w:r>
      <w:r w:rsidR="00C72123" w:rsidRPr="003B6356">
        <w:rPr>
          <w:rFonts w:ascii="Times New Roman" w:hAnsi="Times New Roman" w:cs="Times New Roman"/>
          <w:sz w:val="20"/>
          <w:szCs w:val="20"/>
        </w:rPr>
        <w:t>alcătuita</w:t>
      </w:r>
      <w:r w:rsidR="001B7614" w:rsidRPr="003B6356">
        <w:rPr>
          <w:rFonts w:ascii="Times New Roman" w:hAnsi="Times New Roman" w:cs="Times New Roman"/>
          <w:sz w:val="20"/>
          <w:szCs w:val="20"/>
        </w:rPr>
        <w:t xml:space="preserve"> din 3 straturi suprapuse: peritoneul parietal spre interior, Gelatina Wharton, membrana amniotică la exterior.</w:t>
      </w:r>
      <w:r w:rsidR="00C72123" w:rsidRPr="003B6356">
        <w:rPr>
          <w:rFonts w:ascii="Times New Roman" w:hAnsi="Times New Roman" w:cs="Times New Roman"/>
          <w:sz w:val="20"/>
          <w:szCs w:val="20"/>
        </w:rPr>
        <w:t xml:space="preserve"> Cordonul ombilical se inseră la nivelul acestei membrane</w:t>
      </w:r>
      <w:r w:rsidR="000747E0" w:rsidRPr="003B6356">
        <w:rPr>
          <w:rFonts w:ascii="Times New Roman" w:hAnsi="Times New Roman" w:cs="Times New Roman"/>
          <w:sz w:val="20"/>
          <w:szCs w:val="20"/>
        </w:rPr>
        <w:t>.</w:t>
      </w:r>
      <w:r w:rsidR="00DE3D85" w:rsidRPr="003B6356">
        <w:rPr>
          <w:rFonts w:ascii="Times New Roman" w:hAnsi="Times New Roman" w:cs="Times New Roman"/>
          <w:sz w:val="20"/>
          <w:szCs w:val="20"/>
        </w:rPr>
        <w:t xml:space="preserve"> </w:t>
      </w:r>
      <w:r w:rsidR="004D6C96" w:rsidRPr="003B6356">
        <w:rPr>
          <w:rFonts w:ascii="Times New Roman" w:hAnsi="Times New Roman" w:cs="Times New Roman"/>
          <w:sz w:val="20"/>
          <w:szCs w:val="20"/>
        </w:rPr>
        <w:t xml:space="preserve">Prin transparența membranei se poate observa conținutul sacului. În sac, pe lângă intestine se găsește și de obicei și ficatul.  </w:t>
      </w:r>
      <w:r w:rsidR="00DE3D85" w:rsidRPr="003B6356">
        <w:rPr>
          <w:rFonts w:ascii="Times New Roman" w:hAnsi="Times New Roman" w:cs="Times New Roman"/>
          <w:sz w:val="20"/>
          <w:szCs w:val="20"/>
        </w:rPr>
        <w:t xml:space="preserve">În funcție de dimensiunea defectului, omfalocelul se clasifică în </w:t>
      </w:r>
      <w:r w:rsidR="003D647E" w:rsidRPr="003B6356">
        <w:rPr>
          <w:rFonts w:ascii="Times New Roman" w:hAnsi="Times New Roman" w:cs="Times New Roman"/>
          <w:sz w:val="20"/>
          <w:szCs w:val="20"/>
        </w:rPr>
        <w:t>forma</w:t>
      </w:r>
      <w:r w:rsidR="00DE3D85" w:rsidRPr="003B6356">
        <w:rPr>
          <w:rFonts w:ascii="Times New Roman" w:hAnsi="Times New Roman" w:cs="Times New Roman"/>
          <w:sz w:val="20"/>
          <w:szCs w:val="20"/>
        </w:rPr>
        <w:t xml:space="preserve"> majoră (diametru &gt; 5 cm) și forma minoră (diametru &lt; 5 cm). </w:t>
      </w:r>
      <w:r w:rsidR="000747E0" w:rsidRPr="003B6356">
        <w:rPr>
          <w:rFonts w:ascii="Times New Roman" w:hAnsi="Times New Roman" w:cs="Times New Roman"/>
          <w:sz w:val="20"/>
          <w:szCs w:val="20"/>
        </w:rPr>
        <w:t xml:space="preserve"> </w:t>
      </w:r>
    </w:p>
    <w:p w14:paraId="7CE1D32B" w14:textId="77777777" w:rsidR="003D7517" w:rsidRPr="003B6356" w:rsidRDefault="003D7517" w:rsidP="00B57CB3">
      <w:pPr>
        <w:spacing w:after="0" w:line="360" w:lineRule="auto"/>
        <w:ind w:firstLine="708"/>
        <w:jc w:val="both"/>
        <w:rPr>
          <w:rFonts w:ascii="Times New Roman" w:hAnsi="Times New Roman" w:cs="Times New Roman"/>
          <w:sz w:val="20"/>
          <w:szCs w:val="20"/>
        </w:rPr>
      </w:pPr>
    </w:p>
    <w:p w14:paraId="7D41A0CA" w14:textId="5E50F5CF" w:rsidR="003D7517" w:rsidRPr="003B6356" w:rsidRDefault="00855EAE" w:rsidP="00855EAE">
      <w:pPr>
        <w:spacing w:after="0" w:line="360" w:lineRule="auto"/>
        <w:ind w:firstLine="708"/>
        <w:rPr>
          <w:rFonts w:ascii="Times New Roman" w:hAnsi="Times New Roman" w:cs="Times New Roman"/>
          <w:sz w:val="20"/>
          <w:szCs w:val="20"/>
        </w:rPr>
      </w:pPr>
      <w:r>
        <w:rPr>
          <w:rFonts w:ascii="Times New Roman" w:hAnsi="Times New Roman" w:cs="Times New Roman"/>
          <w:sz w:val="20"/>
          <w:szCs w:val="20"/>
        </w:rPr>
        <w:t>kkkkkkkkkkkkkkkkkkkkkkkkkkkkkkkkkkkkkkkkkkkkkkkkkkkk</w:t>
      </w:r>
    </w:p>
    <w:p w14:paraId="630BE161" w14:textId="77777777" w:rsidR="003D7517" w:rsidRPr="003B6356" w:rsidRDefault="003D7517" w:rsidP="00B57CB3">
      <w:pPr>
        <w:spacing w:after="0" w:line="360" w:lineRule="auto"/>
        <w:ind w:firstLine="708"/>
        <w:jc w:val="center"/>
        <w:rPr>
          <w:rFonts w:ascii="Times New Roman" w:hAnsi="Times New Roman" w:cs="Times New Roman"/>
          <w:sz w:val="20"/>
          <w:szCs w:val="20"/>
        </w:rPr>
      </w:pPr>
    </w:p>
    <w:p w14:paraId="5DDE0FF7" w14:textId="2DE7E8E7" w:rsidR="00A054E7" w:rsidRPr="003B6356" w:rsidRDefault="00BD0C0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w:t>
      </w:r>
      <w:r w:rsidR="00AB1508" w:rsidRPr="003B6356">
        <w:rPr>
          <w:rFonts w:ascii="Times New Roman" w:hAnsi="Times New Roman" w:cs="Times New Roman"/>
          <w:b/>
          <w:bCs/>
          <w:sz w:val="20"/>
          <w:szCs w:val="20"/>
        </w:rPr>
        <w:t xml:space="preserve"> pozitiv</w:t>
      </w:r>
      <w:r w:rsidRPr="003B6356">
        <w:rPr>
          <w:rFonts w:ascii="Times New Roman" w:hAnsi="Times New Roman" w:cs="Times New Roman"/>
          <w:sz w:val="20"/>
          <w:szCs w:val="20"/>
        </w:rPr>
        <w:t>. Prenatal, ultrasonografia 2D</w:t>
      </w:r>
      <w:r w:rsidR="000747E0" w:rsidRPr="003B6356">
        <w:rPr>
          <w:rFonts w:ascii="Times New Roman" w:hAnsi="Times New Roman" w:cs="Times New Roman"/>
          <w:sz w:val="20"/>
          <w:szCs w:val="20"/>
        </w:rPr>
        <w:t xml:space="preserve"> să</w:t>
      </w:r>
      <w:r w:rsidRPr="003B6356">
        <w:rPr>
          <w:rFonts w:ascii="Times New Roman" w:hAnsi="Times New Roman" w:cs="Times New Roman"/>
          <w:sz w:val="20"/>
          <w:szCs w:val="20"/>
        </w:rPr>
        <w:t xml:space="preserve"> </w:t>
      </w:r>
      <w:r w:rsidR="00A054E7" w:rsidRPr="003B6356">
        <w:rPr>
          <w:rFonts w:ascii="Times New Roman" w:hAnsi="Times New Roman" w:cs="Times New Roman"/>
          <w:sz w:val="20"/>
          <w:szCs w:val="20"/>
        </w:rPr>
        <w:t>stabilească</w:t>
      </w:r>
      <w:r w:rsidRPr="003B6356">
        <w:rPr>
          <w:rFonts w:ascii="Times New Roman" w:hAnsi="Times New Roman" w:cs="Times New Roman"/>
          <w:sz w:val="20"/>
          <w:szCs w:val="20"/>
        </w:rPr>
        <w:t xml:space="preserve"> diagnosticul </w:t>
      </w:r>
      <w:r w:rsidR="00A054E7" w:rsidRPr="003B6356">
        <w:rPr>
          <w:rFonts w:ascii="Times New Roman" w:hAnsi="Times New Roman" w:cs="Times New Roman"/>
          <w:sz w:val="20"/>
          <w:szCs w:val="20"/>
        </w:rPr>
        <w:t>începând cu</w:t>
      </w:r>
      <w:r w:rsidRPr="003B6356">
        <w:rPr>
          <w:rFonts w:ascii="Times New Roman" w:hAnsi="Times New Roman" w:cs="Times New Roman"/>
          <w:sz w:val="20"/>
          <w:szCs w:val="20"/>
        </w:rPr>
        <w:t xml:space="preserve"> săptămâna 18 de gestație</w:t>
      </w:r>
      <w:r w:rsidR="00AB1508" w:rsidRPr="003B6356">
        <w:rPr>
          <w:rFonts w:ascii="Times New Roman" w:hAnsi="Times New Roman" w:cs="Times New Roman"/>
          <w:sz w:val="20"/>
          <w:szCs w:val="20"/>
        </w:rPr>
        <w:t>.</w:t>
      </w:r>
      <w:r w:rsidRPr="003B6356">
        <w:rPr>
          <w:rFonts w:ascii="Times New Roman" w:hAnsi="Times New Roman" w:cs="Times New Roman"/>
          <w:sz w:val="20"/>
          <w:szCs w:val="20"/>
        </w:rPr>
        <w:t xml:space="preserve"> Alfafetoproteina </w:t>
      </w:r>
      <w:r w:rsidR="00AB1508" w:rsidRPr="003B6356">
        <w:rPr>
          <w:rFonts w:ascii="Times New Roman" w:hAnsi="Times New Roman" w:cs="Times New Roman"/>
          <w:sz w:val="20"/>
          <w:szCs w:val="20"/>
        </w:rPr>
        <w:t>poate fi</w:t>
      </w:r>
      <w:r w:rsidRPr="003B6356">
        <w:rPr>
          <w:rFonts w:ascii="Times New Roman" w:hAnsi="Times New Roman" w:cs="Times New Roman"/>
          <w:sz w:val="20"/>
          <w:szCs w:val="20"/>
        </w:rPr>
        <w:t xml:space="preserve"> crescută în sângele matern. Postnatal diagnosticul este </w:t>
      </w:r>
      <w:r w:rsidR="00AB1508" w:rsidRPr="003B6356">
        <w:rPr>
          <w:rFonts w:ascii="Times New Roman" w:hAnsi="Times New Roman" w:cs="Times New Roman"/>
          <w:sz w:val="20"/>
          <w:szCs w:val="20"/>
        </w:rPr>
        <w:t xml:space="preserve">evident </w:t>
      </w:r>
      <w:r w:rsidRPr="003B6356">
        <w:rPr>
          <w:rFonts w:ascii="Times New Roman" w:hAnsi="Times New Roman" w:cs="Times New Roman"/>
          <w:sz w:val="20"/>
          <w:szCs w:val="20"/>
        </w:rPr>
        <w:t>clinic</w:t>
      </w:r>
      <w:r w:rsidR="00AB1508" w:rsidRPr="003B6356">
        <w:rPr>
          <w:rFonts w:ascii="Times New Roman" w:hAnsi="Times New Roman" w:cs="Times New Roman"/>
          <w:sz w:val="20"/>
          <w:szCs w:val="20"/>
        </w:rPr>
        <w:t xml:space="preserve">. </w:t>
      </w:r>
      <w:r w:rsidR="005E738C" w:rsidRPr="003B6356">
        <w:rPr>
          <w:rFonts w:ascii="Times New Roman" w:hAnsi="Times New Roman" w:cs="Times New Roman"/>
          <w:sz w:val="20"/>
          <w:szCs w:val="20"/>
        </w:rPr>
        <w:t xml:space="preserve">Frecvent, sunt asociate alte malformații congenitale (cardiace, gastro-intestinale) sau anomalii cromozomiale. </w:t>
      </w:r>
    </w:p>
    <w:p w14:paraId="25F93933" w14:textId="2E1ABE1B" w:rsidR="00972D7C" w:rsidRPr="003B6356" w:rsidRDefault="00972D7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Diagnosticul diferențial</w:t>
      </w:r>
      <w:r w:rsidRPr="003B6356">
        <w:rPr>
          <w:rFonts w:ascii="Times New Roman" w:hAnsi="Times New Roman" w:cs="Times New Roman"/>
          <w:sz w:val="20"/>
          <w:szCs w:val="20"/>
        </w:rPr>
        <w:t xml:space="preserve"> se face cu hernia ombilicală în omfalocelele mici;  și cu laparoschizisul, în cazul ruperii membranei.</w:t>
      </w:r>
    </w:p>
    <w:p w14:paraId="0827B100" w14:textId="77777777" w:rsidR="00A17C13" w:rsidRPr="003B6356" w:rsidRDefault="00DE3D85"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00BD0C00" w:rsidRPr="003B6356">
        <w:rPr>
          <w:rFonts w:ascii="Times New Roman" w:hAnsi="Times New Roman" w:cs="Times New Roman"/>
          <w:sz w:val="20"/>
          <w:szCs w:val="20"/>
        </w:rPr>
        <w:t xml:space="preserve">. Dacă diagnosticul </w:t>
      </w:r>
      <w:r w:rsidR="00695541" w:rsidRPr="003B6356">
        <w:rPr>
          <w:rFonts w:ascii="Times New Roman" w:hAnsi="Times New Roman" w:cs="Times New Roman"/>
          <w:sz w:val="20"/>
          <w:szCs w:val="20"/>
        </w:rPr>
        <w:t xml:space="preserve">a fost stabilit </w:t>
      </w:r>
      <w:r w:rsidR="00BD0C00" w:rsidRPr="003B6356">
        <w:rPr>
          <w:rFonts w:ascii="Times New Roman" w:hAnsi="Times New Roman" w:cs="Times New Roman"/>
          <w:sz w:val="20"/>
          <w:szCs w:val="20"/>
        </w:rPr>
        <w:t>prenatal</w:t>
      </w:r>
      <w:r w:rsidR="00695541" w:rsidRPr="003B6356">
        <w:rPr>
          <w:rFonts w:ascii="Times New Roman" w:hAnsi="Times New Roman" w:cs="Times New Roman"/>
          <w:sz w:val="20"/>
          <w:szCs w:val="20"/>
        </w:rPr>
        <w:t xml:space="preserve"> se recomandă evaluarea complexă pentru alte malformații asociate precum și amniocenteza  cu evaluarea pentru anomalii cromozomiale. </w:t>
      </w:r>
      <w:r w:rsidR="00E50D3F" w:rsidRPr="003B6356">
        <w:rPr>
          <w:rFonts w:ascii="Times New Roman" w:hAnsi="Times New Roman" w:cs="Times New Roman"/>
          <w:sz w:val="20"/>
          <w:szCs w:val="20"/>
        </w:rPr>
        <w:t xml:space="preserve">Dacă există mare pentru malformații asociate sau anomalii cromozomiale trebuie luată în </w:t>
      </w:r>
      <w:r w:rsidR="00DE21C3" w:rsidRPr="003B6356">
        <w:rPr>
          <w:rFonts w:ascii="Times New Roman" w:hAnsi="Times New Roman" w:cs="Times New Roman"/>
          <w:sz w:val="20"/>
          <w:szCs w:val="20"/>
        </w:rPr>
        <w:t>considerare</w:t>
      </w:r>
      <w:r w:rsidR="00E50D3F" w:rsidRPr="003B6356">
        <w:rPr>
          <w:rFonts w:ascii="Times New Roman" w:hAnsi="Times New Roman" w:cs="Times New Roman"/>
          <w:sz w:val="20"/>
          <w:szCs w:val="20"/>
        </w:rPr>
        <w:t xml:space="preserve"> oportunitatea întreruperii sarcinii.</w:t>
      </w:r>
    </w:p>
    <w:p w14:paraId="54A31F6F" w14:textId="7F8EF1C9" w:rsidR="00C6712B" w:rsidRPr="003B6356" w:rsidRDefault="00BD0C0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lastRenderedPageBreak/>
        <w:t xml:space="preserve">Postnatal, </w:t>
      </w:r>
      <w:r w:rsidR="004B7A98" w:rsidRPr="003B6356">
        <w:rPr>
          <w:rFonts w:ascii="Times New Roman" w:hAnsi="Times New Roman" w:cs="Times New Roman"/>
          <w:sz w:val="20"/>
          <w:szCs w:val="20"/>
        </w:rPr>
        <w:t xml:space="preserve">nou-născutul se plasează în incubator, </w:t>
      </w:r>
      <w:r w:rsidRPr="003B6356">
        <w:rPr>
          <w:rFonts w:ascii="Times New Roman" w:hAnsi="Times New Roman" w:cs="Times New Roman"/>
          <w:sz w:val="20"/>
          <w:szCs w:val="20"/>
        </w:rPr>
        <w:t xml:space="preserve">membrana </w:t>
      </w:r>
      <w:r w:rsidR="004B7A98" w:rsidRPr="003B6356">
        <w:rPr>
          <w:rFonts w:ascii="Times New Roman" w:hAnsi="Times New Roman" w:cs="Times New Roman"/>
          <w:sz w:val="20"/>
          <w:szCs w:val="20"/>
        </w:rPr>
        <w:t xml:space="preserve">se acoperă </w:t>
      </w:r>
      <w:r w:rsidRPr="003B6356">
        <w:rPr>
          <w:rFonts w:ascii="Times New Roman" w:hAnsi="Times New Roman" w:cs="Times New Roman"/>
          <w:sz w:val="20"/>
          <w:szCs w:val="20"/>
        </w:rPr>
        <w:t xml:space="preserve">cu comprese sterile umezite cu ser fiziologic călduț. Se </w:t>
      </w:r>
      <w:r w:rsidR="00C6712B" w:rsidRPr="003B6356">
        <w:rPr>
          <w:rFonts w:ascii="Times New Roman" w:hAnsi="Times New Roman" w:cs="Times New Roman"/>
          <w:sz w:val="20"/>
          <w:szCs w:val="20"/>
        </w:rPr>
        <w:t>evaluează pacientul</w:t>
      </w:r>
      <w:r w:rsidRPr="003B6356">
        <w:rPr>
          <w:rFonts w:ascii="Times New Roman" w:hAnsi="Times New Roman" w:cs="Times New Roman"/>
          <w:sz w:val="20"/>
          <w:szCs w:val="20"/>
        </w:rPr>
        <w:t xml:space="preserve"> pentru malformații asociate (eco</w:t>
      </w:r>
      <w:r w:rsidR="001673F5" w:rsidRPr="003B6356">
        <w:rPr>
          <w:rFonts w:ascii="Times New Roman" w:hAnsi="Times New Roman" w:cs="Times New Roman"/>
          <w:sz w:val="20"/>
          <w:szCs w:val="20"/>
        </w:rPr>
        <w:t>grafie</w:t>
      </w:r>
      <w:r w:rsidRPr="003B6356">
        <w:rPr>
          <w:rFonts w:ascii="Times New Roman" w:hAnsi="Times New Roman" w:cs="Times New Roman"/>
          <w:sz w:val="20"/>
          <w:szCs w:val="20"/>
        </w:rPr>
        <w:t xml:space="preserve"> cardiac</w:t>
      </w:r>
      <w:r w:rsidR="001673F5" w:rsidRPr="003B6356">
        <w:rPr>
          <w:rFonts w:ascii="Times New Roman" w:hAnsi="Times New Roman" w:cs="Times New Roman"/>
          <w:sz w:val="20"/>
          <w:szCs w:val="20"/>
        </w:rPr>
        <w:t>ă</w:t>
      </w:r>
      <w:r w:rsidRPr="003B6356">
        <w:rPr>
          <w:rFonts w:ascii="Times New Roman" w:hAnsi="Times New Roman" w:cs="Times New Roman"/>
          <w:sz w:val="20"/>
          <w:szCs w:val="20"/>
        </w:rPr>
        <w:t>, renal</w:t>
      </w:r>
      <w:r w:rsidR="001673F5" w:rsidRPr="003B6356">
        <w:rPr>
          <w:rFonts w:ascii="Times New Roman" w:hAnsi="Times New Roman" w:cs="Times New Roman"/>
          <w:sz w:val="20"/>
          <w:szCs w:val="20"/>
        </w:rPr>
        <w:t>ă</w:t>
      </w:r>
      <w:r w:rsidRPr="003B6356">
        <w:rPr>
          <w:rFonts w:ascii="Times New Roman" w:hAnsi="Times New Roman" w:cs="Times New Roman"/>
          <w:sz w:val="20"/>
          <w:szCs w:val="20"/>
        </w:rPr>
        <w:t>,</w:t>
      </w:r>
      <w:r w:rsidR="001673F5" w:rsidRPr="003B6356">
        <w:rPr>
          <w:rFonts w:ascii="Times New Roman" w:hAnsi="Times New Roman" w:cs="Times New Roman"/>
          <w:sz w:val="20"/>
          <w:szCs w:val="20"/>
        </w:rPr>
        <w:t xml:space="preserve"> transfontanelară</w:t>
      </w:r>
      <w:r w:rsidRPr="003B6356">
        <w:rPr>
          <w:rFonts w:ascii="Times New Roman" w:hAnsi="Times New Roman" w:cs="Times New Roman"/>
          <w:sz w:val="20"/>
          <w:szCs w:val="20"/>
        </w:rPr>
        <w:t xml:space="preserve">). </w:t>
      </w:r>
    </w:p>
    <w:p w14:paraId="24FBC3FB" w14:textId="2F6F778A" w:rsidR="00EE4723" w:rsidRPr="003B6356" w:rsidRDefault="006C7855"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Tratamentul chirurgical al omfalocelului nu reprezintă o urgență chirurgicală imediată. Pacientul va fi dus în sala de operație doar după ce va fi echilibrat și evaluat complet. Reintegrarea viscerelor și  închiderea primară a</w:t>
      </w:r>
      <w:r w:rsidR="00C6712B" w:rsidRPr="003B6356">
        <w:rPr>
          <w:rFonts w:ascii="Times New Roman" w:hAnsi="Times New Roman" w:cs="Times New Roman"/>
          <w:sz w:val="20"/>
          <w:szCs w:val="20"/>
        </w:rPr>
        <w:t xml:space="preserve"> defectului este posibilă în cazul defectelor de dimensiuni mici.  </w:t>
      </w:r>
      <w:r w:rsidR="004D6C96" w:rsidRPr="003B6356">
        <w:rPr>
          <w:rFonts w:ascii="Times New Roman" w:hAnsi="Times New Roman" w:cs="Times New Roman"/>
          <w:sz w:val="20"/>
          <w:szCs w:val="20"/>
        </w:rPr>
        <w:t>În defectele mare se preferă închiderea etapizată pentru a evita sindromul de compartiment abdominal. Inițial se excizează membrana omfalocelului iar viscerele sunt plasate într-un sac de silicon (Silobag). Asem</w:t>
      </w:r>
      <w:r w:rsidR="004E0653" w:rsidRPr="003B6356">
        <w:rPr>
          <w:rFonts w:ascii="Times New Roman" w:hAnsi="Times New Roman" w:cs="Times New Roman"/>
          <w:sz w:val="20"/>
          <w:szCs w:val="20"/>
        </w:rPr>
        <w:t>ă</w:t>
      </w:r>
      <w:r w:rsidR="004D6C96" w:rsidRPr="003B6356">
        <w:rPr>
          <w:rFonts w:ascii="Times New Roman" w:hAnsi="Times New Roman" w:cs="Times New Roman"/>
          <w:sz w:val="20"/>
          <w:szCs w:val="20"/>
        </w:rPr>
        <w:t>n</w:t>
      </w:r>
      <w:r w:rsidR="004E0653" w:rsidRPr="003B6356">
        <w:rPr>
          <w:rFonts w:ascii="Times New Roman" w:hAnsi="Times New Roman" w:cs="Times New Roman"/>
          <w:sz w:val="20"/>
          <w:szCs w:val="20"/>
        </w:rPr>
        <w:t>ător</w:t>
      </w:r>
      <w:r w:rsidR="004D6C96" w:rsidRPr="003B6356">
        <w:rPr>
          <w:rFonts w:ascii="Times New Roman" w:hAnsi="Times New Roman" w:cs="Times New Roman"/>
          <w:sz w:val="20"/>
          <w:szCs w:val="20"/>
        </w:rPr>
        <w:t xml:space="preserve"> tehnicii utilizate în cazul laparoschizisului, reintegrarea viscerelor în cavitatea abdominale se va face gradual prin ligaturi succesive a sacului, închiderea peretelui abdominal realizându-se atunci când viscerele au fost reduse în întregime</w:t>
      </w:r>
      <w:r w:rsidR="004E0653" w:rsidRPr="003B6356">
        <w:rPr>
          <w:rFonts w:ascii="Times New Roman" w:hAnsi="Times New Roman" w:cs="Times New Roman"/>
          <w:sz w:val="20"/>
          <w:szCs w:val="20"/>
        </w:rPr>
        <w:t xml:space="preserve">. Alternativ se poate utiliza tehnica exciziei secvențiale a membranei omfalocelului (procedeul Fufezan). Membrana omfalocelului este secționată doar parțial apoi este suturată la marginea defectului. </w:t>
      </w:r>
      <w:r w:rsidR="00EE4723" w:rsidRPr="003B6356">
        <w:rPr>
          <w:rFonts w:ascii="Times New Roman" w:hAnsi="Times New Roman" w:cs="Times New Roman"/>
          <w:sz w:val="20"/>
          <w:szCs w:val="20"/>
        </w:rPr>
        <w:t xml:space="preserve">Intervenția este repetată la interval de câteva zile până se reușește reintegrarea viscerelor. </w:t>
      </w:r>
    </w:p>
    <w:p w14:paraId="40F4EB46" w14:textId="4128CEE2" w:rsidR="00BD0C00" w:rsidRPr="003B6356" w:rsidRDefault="00BD0C0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Tratamentul conservator se aplică în cazul în care omfalocelul are membrane intacte</w:t>
      </w:r>
      <w:r w:rsidR="00DF1AAA" w:rsidRPr="003B6356">
        <w:rPr>
          <w:rFonts w:ascii="Times New Roman" w:hAnsi="Times New Roman" w:cs="Times New Roman"/>
          <w:sz w:val="20"/>
          <w:szCs w:val="20"/>
        </w:rPr>
        <w:t xml:space="preserve"> iar</w:t>
      </w:r>
      <w:r w:rsidRPr="003B6356">
        <w:rPr>
          <w:rFonts w:ascii="Times New Roman" w:hAnsi="Times New Roman" w:cs="Times New Roman"/>
          <w:sz w:val="20"/>
          <w:szCs w:val="20"/>
        </w:rPr>
        <w:t xml:space="preserve"> pacientul prezintă  alte malformații severe, </w:t>
      </w:r>
      <w:r w:rsidR="00DF1AAA" w:rsidRPr="003B6356">
        <w:rPr>
          <w:rFonts w:ascii="Times New Roman" w:hAnsi="Times New Roman" w:cs="Times New Roman"/>
          <w:sz w:val="20"/>
          <w:szCs w:val="20"/>
        </w:rPr>
        <w:t xml:space="preserve">ce nu permit anestezia generală și intervenția chirurgicală. </w:t>
      </w:r>
      <w:r w:rsidRPr="003B6356">
        <w:rPr>
          <w:rFonts w:ascii="Times New Roman" w:hAnsi="Times New Roman" w:cs="Times New Roman"/>
          <w:sz w:val="20"/>
          <w:szCs w:val="20"/>
        </w:rPr>
        <w:t xml:space="preserve">La nivelul sacului se aplică </w:t>
      </w:r>
      <w:r w:rsidR="00B455F0" w:rsidRPr="003B6356">
        <w:rPr>
          <w:rFonts w:ascii="Times New Roman" w:hAnsi="Times New Roman" w:cs="Times New Roman"/>
          <w:sz w:val="20"/>
          <w:szCs w:val="20"/>
        </w:rPr>
        <w:t>substanțe</w:t>
      </w:r>
      <w:r w:rsidRPr="003B6356">
        <w:rPr>
          <w:rFonts w:ascii="Times New Roman" w:hAnsi="Times New Roman" w:cs="Times New Roman"/>
          <w:sz w:val="20"/>
          <w:szCs w:val="20"/>
        </w:rPr>
        <w:t xml:space="preserve"> antiseptice, care determină procese de </w:t>
      </w:r>
      <w:r w:rsidR="00DF1AAA" w:rsidRPr="003B6356">
        <w:rPr>
          <w:rFonts w:ascii="Times New Roman" w:hAnsi="Times New Roman" w:cs="Times New Roman"/>
          <w:sz w:val="20"/>
          <w:szCs w:val="20"/>
        </w:rPr>
        <w:t xml:space="preserve">epitelizare a membranei omfalocelului </w:t>
      </w:r>
      <w:r w:rsidRPr="003B6356">
        <w:rPr>
          <w:rFonts w:ascii="Times New Roman" w:hAnsi="Times New Roman" w:cs="Times New Roman"/>
          <w:sz w:val="20"/>
          <w:szCs w:val="20"/>
        </w:rPr>
        <w:t xml:space="preserve">cu </w:t>
      </w:r>
      <w:r w:rsidR="00DF1AAA" w:rsidRPr="003B6356">
        <w:rPr>
          <w:rFonts w:ascii="Times New Roman" w:hAnsi="Times New Roman" w:cs="Times New Roman"/>
          <w:sz w:val="20"/>
          <w:szCs w:val="20"/>
        </w:rPr>
        <w:t>transformarea</w:t>
      </w:r>
      <w:r w:rsidRPr="003B6356">
        <w:rPr>
          <w:rFonts w:ascii="Times New Roman" w:hAnsi="Times New Roman" w:cs="Times New Roman"/>
          <w:sz w:val="20"/>
          <w:szCs w:val="20"/>
        </w:rPr>
        <w:t xml:space="preserve"> sacului într-o hernie ventrală</w:t>
      </w:r>
      <w:r w:rsidR="00DF1AAA" w:rsidRPr="003B6356">
        <w:rPr>
          <w:rFonts w:ascii="Times New Roman" w:hAnsi="Times New Roman" w:cs="Times New Roman"/>
          <w:sz w:val="20"/>
          <w:szCs w:val="20"/>
        </w:rPr>
        <w:t>. Hernia</w:t>
      </w:r>
      <w:r w:rsidRPr="003B6356">
        <w:rPr>
          <w:rFonts w:ascii="Times New Roman" w:hAnsi="Times New Roman" w:cs="Times New Roman"/>
          <w:sz w:val="20"/>
          <w:szCs w:val="20"/>
        </w:rPr>
        <w:t xml:space="preserve"> poate fi reparată </w:t>
      </w:r>
      <w:r w:rsidR="00DF1AAA" w:rsidRPr="003B6356">
        <w:rPr>
          <w:rFonts w:ascii="Times New Roman" w:hAnsi="Times New Roman" w:cs="Times New Roman"/>
          <w:sz w:val="20"/>
          <w:szCs w:val="20"/>
        </w:rPr>
        <w:t xml:space="preserve">ulterior, atunci când starea pacientului o va permite. </w:t>
      </w:r>
    </w:p>
    <w:p w14:paraId="5041B637" w14:textId="59D722FF" w:rsidR="00DF1AAA" w:rsidRPr="003B6356" w:rsidRDefault="00DF1AAA"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Complicațiile </w:t>
      </w:r>
      <w:r w:rsidRPr="003B6356">
        <w:rPr>
          <w:rFonts w:ascii="Times New Roman" w:hAnsi="Times New Roman" w:cs="Times New Roman"/>
          <w:sz w:val="20"/>
          <w:szCs w:val="20"/>
        </w:rPr>
        <w:t xml:space="preserve">posibile sunt: sindromul de compartiment abdominal, dehiscența plăgii, complicații infecțioase, </w:t>
      </w:r>
    </w:p>
    <w:p w14:paraId="517F4AF2" w14:textId="6BB03128" w:rsidR="00BD0C00" w:rsidRPr="003B6356" w:rsidRDefault="00BD0C0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Prognostic</w:t>
      </w:r>
      <w:r w:rsidRPr="003B6356">
        <w:rPr>
          <w:rFonts w:ascii="Times New Roman" w:hAnsi="Times New Roman" w:cs="Times New Roman"/>
          <w:sz w:val="20"/>
          <w:szCs w:val="20"/>
        </w:rPr>
        <w:t xml:space="preserve">. Prognosticul vital este </w:t>
      </w:r>
      <w:r w:rsidR="00DF1AAA" w:rsidRPr="003B6356">
        <w:rPr>
          <w:rFonts w:ascii="Times New Roman" w:hAnsi="Times New Roman" w:cs="Times New Roman"/>
          <w:sz w:val="20"/>
          <w:szCs w:val="20"/>
        </w:rPr>
        <w:t>influențat</w:t>
      </w:r>
      <w:r w:rsidRPr="003B6356">
        <w:rPr>
          <w:rFonts w:ascii="Times New Roman" w:hAnsi="Times New Roman" w:cs="Times New Roman"/>
          <w:sz w:val="20"/>
          <w:szCs w:val="20"/>
        </w:rPr>
        <w:t xml:space="preserve"> in primul rând de </w:t>
      </w:r>
      <w:r w:rsidR="00DF1AAA" w:rsidRPr="003B6356">
        <w:rPr>
          <w:rFonts w:ascii="Times New Roman" w:hAnsi="Times New Roman" w:cs="Times New Roman"/>
          <w:sz w:val="20"/>
          <w:szCs w:val="20"/>
        </w:rPr>
        <w:t>malformațiile</w:t>
      </w:r>
      <w:r w:rsidRPr="003B6356">
        <w:rPr>
          <w:rFonts w:ascii="Times New Roman" w:hAnsi="Times New Roman" w:cs="Times New Roman"/>
          <w:sz w:val="20"/>
          <w:szCs w:val="20"/>
        </w:rPr>
        <w:t xml:space="preserve"> asociate</w:t>
      </w:r>
      <w:r w:rsidR="00DF1AAA" w:rsidRPr="003B6356">
        <w:rPr>
          <w:rFonts w:ascii="Times New Roman" w:hAnsi="Times New Roman" w:cs="Times New Roman"/>
          <w:sz w:val="20"/>
          <w:szCs w:val="20"/>
        </w:rPr>
        <w:t xml:space="preserve">. </w:t>
      </w:r>
    </w:p>
    <w:p w14:paraId="1B8F1C5F" w14:textId="41F05A15" w:rsidR="00BD0C00" w:rsidRPr="00855EAE" w:rsidRDefault="00BD0C00" w:rsidP="00B57CB3">
      <w:pPr>
        <w:spacing w:after="0" w:line="360" w:lineRule="auto"/>
        <w:jc w:val="both"/>
      </w:pPr>
    </w:p>
    <w:p w14:paraId="4DA22B7B" w14:textId="77777777" w:rsidR="00C84395" w:rsidRPr="003B6356" w:rsidRDefault="00C84395" w:rsidP="00B57CB3">
      <w:pPr>
        <w:spacing w:after="0" w:line="360" w:lineRule="auto"/>
        <w:jc w:val="both"/>
        <w:rPr>
          <w:rFonts w:ascii="Times New Roman" w:hAnsi="Times New Roman" w:cs="Times New Roman"/>
          <w:sz w:val="20"/>
          <w:szCs w:val="20"/>
        </w:rPr>
      </w:pPr>
    </w:p>
    <w:p w14:paraId="43FF52AF" w14:textId="00323F2A" w:rsidR="00BD0C00" w:rsidRPr="003B6356" w:rsidRDefault="00C84395"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Capitolul </w:t>
      </w:r>
      <w:r w:rsidR="00BD0C00" w:rsidRPr="003B6356">
        <w:rPr>
          <w:rFonts w:ascii="Times New Roman" w:hAnsi="Times New Roman" w:cs="Times New Roman"/>
          <w:sz w:val="20"/>
          <w:szCs w:val="20"/>
        </w:rPr>
        <w:t>1</w:t>
      </w:r>
      <w:r w:rsidRPr="003B6356">
        <w:rPr>
          <w:rFonts w:ascii="Times New Roman" w:hAnsi="Times New Roman" w:cs="Times New Roman"/>
          <w:sz w:val="20"/>
          <w:szCs w:val="20"/>
        </w:rPr>
        <w:t>6</w:t>
      </w:r>
      <w:r w:rsidR="00BD0C00" w:rsidRPr="003B6356">
        <w:rPr>
          <w:rFonts w:ascii="Times New Roman" w:hAnsi="Times New Roman" w:cs="Times New Roman"/>
          <w:sz w:val="20"/>
          <w:szCs w:val="20"/>
        </w:rPr>
        <w:t xml:space="preserve">. </w:t>
      </w:r>
      <w:r w:rsidR="00BD0C00" w:rsidRPr="003B6356">
        <w:rPr>
          <w:rFonts w:ascii="Times New Roman" w:hAnsi="Times New Roman" w:cs="Times New Roman"/>
          <w:b/>
          <w:bCs/>
          <w:sz w:val="24"/>
          <w:szCs w:val="24"/>
        </w:rPr>
        <w:t>HERNIA INGHINALĂ. HIDROCELUL</w:t>
      </w:r>
    </w:p>
    <w:p w14:paraId="5E8EE4C0" w14:textId="77777777" w:rsidR="00AC3F04" w:rsidRPr="003B6356" w:rsidRDefault="00AC3F04" w:rsidP="00B57CB3">
      <w:pPr>
        <w:spacing w:after="0" w:line="360" w:lineRule="auto"/>
        <w:jc w:val="both"/>
        <w:rPr>
          <w:rFonts w:ascii="Times New Roman" w:hAnsi="Times New Roman" w:cs="Times New Roman"/>
          <w:b/>
          <w:bCs/>
          <w:sz w:val="20"/>
          <w:szCs w:val="20"/>
        </w:rPr>
      </w:pPr>
    </w:p>
    <w:p w14:paraId="3513E608" w14:textId="27092789" w:rsidR="00BD0C00" w:rsidRPr="003B6356" w:rsidRDefault="00695D7B" w:rsidP="00B57CB3">
      <w:pPr>
        <w:spacing w:after="0" w:line="360" w:lineRule="auto"/>
        <w:jc w:val="both"/>
        <w:rPr>
          <w:rFonts w:ascii="Times New Roman" w:hAnsi="Times New Roman" w:cs="Times New Roman"/>
          <w:sz w:val="16"/>
          <w:szCs w:val="16"/>
        </w:rPr>
      </w:pPr>
      <w:r w:rsidRPr="003B6356">
        <w:rPr>
          <w:rFonts w:ascii="Times New Roman" w:hAnsi="Times New Roman" w:cs="Times New Roman"/>
          <w:b/>
          <w:bCs/>
          <w:sz w:val="20"/>
          <w:szCs w:val="20"/>
        </w:rPr>
        <w:t xml:space="preserve">16.1. </w:t>
      </w:r>
      <w:r w:rsidR="00AC3F04" w:rsidRPr="003B6356">
        <w:rPr>
          <w:rFonts w:ascii="Times New Roman" w:hAnsi="Times New Roman" w:cs="Times New Roman"/>
          <w:b/>
          <w:bCs/>
          <w:sz w:val="20"/>
          <w:szCs w:val="20"/>
        </w:rPr>
        <w:t>INGHINALĂ</w:t>
      </w:r>
    </w:p>
    <w:p w14:paraId="7A9C3886" w14:textId="66D0B0B0" w:rsidR="00BD0C00" w:rsidRPr="003B6356" w:rsidRDefault="00BD0C0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00D06588" w:rsidRPr="003B6356">
        <w:rPr>
          <w:rFonts w:ascii="Times New Roman" w:hAnsi="Times New Roman" w:cs="Times New Roman"/>
          <w:b/>
          <w:bCs/>
          <w:sz w:val="20"/>
          <w:szCs w:val="20"/>
        </w:rPr>
        <w:t>.</w:t>
      </w:r>
      <w:r w:rsidR="00D06588"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Hernia este definită ca un defect al peretelui abdominal prin care se </w:t>
      </w:r>
      <w:r w:rsidR="00D06588" w:rsidRPr="003B6356">
        <w:rPr>
          <w:rFonts w:ascii="Times New Roman" w:hAnsi="Times New Roman" w:cs="Times New Roman"/>
          <w:sz w:val="20"/>
          <w:szCs w:val="20"/>
        </w:rPr>
        <w:t>angajează</w:t>
      </w:r>
      <w:r w:rsidRPr="003B6356">
        <w:rPr>
          <w:rFonts w:ascii="Times New Roman" w:hAnsi="Times New Roman" w:cs="Times New Roman"/>
          <w:sz w:val="20"/>
          <w:szCs w:val="20"/>
        </w:rPr>
        <w:t xml:space="preserve"> un organ intrabdominal (cel mai frecvent, epiplon, intestin subțire sau intestin gros), printr-un orificiu preformat.</w:t>
      </w:r>
    </w:p>
    <w:p w14:paraId="55A4604E" w14:textId="77777777" w:rsidR="00D06588" w:rsidRPr="003B6356" w:rsidRDefault="00BD0C00"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b/>
        <w:t>Termenul de hernie inghinală include hernia inghinală indirectă, hernia directă și hernii femurale. Herniile inghinale indirecte, sunt lateral de vasele epigastrice inferioare și sunt de departe cele mai frecvente la copii. Chiar și la adulții tineri (16-18 ani), herniile inghinale directe sunt mai puțin frecvente. Herniile femurale (inferioare ligamentului inghinal) reprezintă mai puțin de 1% din herniile inghinale pediatrice.</w:t>
      </w:r>
    </w:p>
    <w:p w14:paraId="403C0B76" w14:textId="1E8523F6" w:rsidR="00BD0C00" w:rsidRPr="003B6356" w:rsidRDefault="00BD0C0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Incidența</w:t>
      </w:r>
      <w:r w:rsidR="00D06588" w:rsidRPr="003B6356">
        <w:rPr>
          <w:rFonts w:ascii="Times New Roman" w:hAnsi="Times New Roman" w:cs="Times New Roman"/>
          <w:b/>
          <w:bCs/>
          <w:sz w:val="20"/>
          <w:szCs w:val="20"/>
        </w:rPr>
        <w:t>.</w:t>
      </w:r>
      <w:r w:rsidR="00D06588" w:rsidRPr="003B6356">
        <w:rPr>
          <w:rFonts w:ascii="Times New Roman" w:hAnsi="Times New Roman" w:cs="Times New Roman"/>
          <w:sz w:val="20"/>
          <w:szCs w:val="20"/>
        </w:rPr>
        <w:t xml:space="preserve"> </w:t>
      </w:r>
      <w:r w:rsidRPr="003B6356">
        <w:rPr>
          <w:rFonts w:ascii="Times New Roman" w:hAnsi="Times New Roman" w:cs="Times New Roman"/>
          <w:sz w:val="20"/>
          <w:szCs w:val="20"/>
        </w:rPr>
        <w:t>Hernia inghinală este una din cele mai frecvente afecțiuni chirurgicale pediatrice. La prematuri poate fi evidentă de la naștere, cele mai multe cazuri se diagnostichează în prima lună de naștere. Este mai frecventă în rândul sexului masculin cu un raport de 10:1.</w:t>
      </w:r>
      <w:r w:rsidR="00722B99" w:rsidRPr="003B6356">
        <w:rPr>
          <w:rFonts w:ascii="Times New Roman" w:hAnsi="Times New Roman" w:cs="Times New Roman"/>
          <w:sz w:val="20"/>
          <w:szCs w:val="20"/>
        </w:rPr>
        <w:t xml:space="preserve"> </w:t>
      </w:r>
      <w:r w:rsidRPr="003B6356">
        <w:rPr>
          <w:rFonts w:ascii="Times New Roman" w:hAnsi="Times New Roman" w:cs="Times New Roman"/>
          <w:sz w:val="20"/>
          <w:szCs w:val="20"/>
        </w:rPr>
        <w:t>Aproximativ 60% dintre hernii sunt pe partea dreaptă atât la sexul masculin cât și la sexul feminin. Herniile bilaterale sunt prezente în aproximativ 10% din cazuri.</w:t>
      </w:r>
    </w:p>
    <w:p w14:paraId="7B7EF8F4" w14:textId="58CE4D6A" w:rsidR="00BD0C00" w:rsidRPr="003B6356" w:rsidRDefault="00BD0C0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Etiopatogenie</w:t>
      </w:r>
      <w:r w:rsidR="00722B99" w:rsidRPr="003B6356">
        <w:rPr>
          <w:rFonts w:ascii="Times New Roman" w:hAnsi="Times New Roman" w:cs="Times New Roman"/>
          <w:b/>
          <w:bCs/>
          <w:sz w:val="20"/>
          <w:szCs w:val="20"/>
        </w:rPr>
        <w:t>.</w:t>
      </w:r>
      <w:r w:rsidR="00722B99" w:rsidRPr="003B6356">
        <w:rPr>
          <w:rFonts w:ascii="Times New Roman" w:hAnsi="Times New Roman" w:cs="Times New Roman"/>
          <w:sz w:val="20"/>
          <w:szCs w:val="20"/>
        </w:rPr>
        <w:t xml:space="preserve"> </w:t>
      </w:r>
      <w:r w:rsidRPr="003B6356">
        <w:rPr>
          <w:rFonts w:ascii="Times New Roman" w:hAnsi="Times New Roman" w:cs="Times New Roman"/>
          <w:sz w:val="20"/>
          <w:szCs w:val="20"/>
        </w:rPr>
        <w:t>La sfârșitul lunii a III-a fetale, peritoneul parietal se invaginează înaintea vaselor epigastrice, formându-se canalul peritoneovaginal care se termină în scrot prin tunica vaginală. La sexul masculin testiculul împreună cu elementele cordonului spermatic, în descinderea spre scrot, aderă la canalul peritoneovaginal.</w:t>
      </w:r>
      <w:r w:rsidR="00722B99"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La sexul feminin procesul vaginal descinde pe direcția ligamentului rotund până în regiunea </w:t>
      </w:r>
      <w:r w:rsidRPr="003B6356">
        <w:rPr>
          <w:rFonts w:ascii="Times New Roman" w:hAnsi="Times New Roman" w:cs="Times New Roman"/>
          <w:sz w:val="20"/>
          <w:szCs w:val="20"/>
        </w:rPr>
        <w:lastRenderedPageBreak/>
        <w:t>labială (canal Nück).</w:t>
      </w:r>
      <w:r w:rsidR="00722B99"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Involuția canalului peritoneovaginal se produce în mod ideal în ultima lună de sarcină. În 80- 90% din cazuri această involuție se face mult mai lent, astfel că la 1 an, la jumătate din cazuri canalul este încă deschis sau incomplet obliterat. </w:t>
      </w:r>
      <w:r w:rsidR="00722B99" w:rsidRPr="003B6356">
        <w:rPr>
          <w:rFonts w:ascii="Times New Roman" w:hAnsi="Times New Roman" w:cs="Times New Roman"/>
          <w:sz w:val="20"/>
          <w:szCs w:val="20"/>
        </w:rPr>
        <w:t>Absența</w:t>
      </w:r>
      <w:r w:rsidRPr="003B6356">
        <w:rPr>
          <w:rFonts w:ascii="Times New Roman" w:hAnsi="Times New Roman" w:cs="Times New Roman"/>
          <w:sz w:val="20"/>
          <w:szCs w:val="20"/>
        </w:rPr>
        <w:t xml:space="preserve"> obliterării parțiale sau totale a canalului permite angajarea intestinului, transformându-se în sac herniar.</w:t>
      </w:r>
    </w:p>
    <w:p w14:paraId="172D824A" w14:textId="77777777" w:rsidR="00722B99" w:rsidRPr="003B6356" w:rsidRDefault="00BD0C00"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b/>
        <w:t xml:space="preserve"> </w:t>
      </w:r>
      <w:r w:rsidRPr="003B6356">
        <w:rPr>
          <w:rFonts w:ascii="Times New Roman" w:hAnsi="Times New Roman" w:cs="Times New Roman"/>
          <w:b/>
          <w:bCs/>
          <w:sz w:val="20"/>
          <w:szCs w:val="20"/>
        </w:rPr>
        <w:t>Tabloul clinic și paraclinic</w:t>
      </w:r>
      <w:r w:rsidR="00722B99" w:rsidRPr="003B6356">
        <w:rPr>
          <w:rFonts w:ascii="Times New Roman" w:hAnsi="Times New Roman" w:cs="Times New Roman"/>
          <w:sz w:val="20"/>
          <w:szCs w:val="20"/>
        </w:rPr>
        <w:t xml:space="preserve">. </w:t>
      </w:r>
    </w:p>
    <w:p w14:paraId="3DC88E19" w14:textId="681560C0" w:rsidR="00BD0C00" w:rsidRPr="003B6356" w:rsidRDefault="00BD0C00" w:rsidP="00B57CB3">
      <w:pPr>
        <w:spacing w:after="0" w:line="360" w:lineRule="auto"/>
        <w:ind w:firstLine="708"/>
        <w:jc w:val="both"/>
        <w:rPr>
          <w:rFonts w:ascii="Times New Roman" w:hAnsi="Times New Roman" w:cs="Times New Roman"/>
          <w:b/>
          <w:bCs/>
          <w:i/>
          <w:iCs/>
          <w:sz w:val="20"/>
          <w:szCs w:val="20"/>
        </w:rPr>
      </w:pPr>
      <w:r w:rsidRPr="003B6356">
        <w:rPr>
          <w:rFonts w:ascii="Times New Roman" w:hAnsi="Times New Roman" w:cs="Times New Roman"/>
          <w:b/>
          <w:bCs/>
          <w:i/>
          <w:iCs/>
          <w:sz w:val="20"/>
          <w:szCs w:val="20"/>
        </w:rPr>
        <w:t>Hernia inghinală la sexul masculin</w:t>
      </w:r>
    </w:p>
    <w:p w14:paraId="520026E7" w14:textId="6B7ECF29" w:rsidR="00BD0C00" w:rsidRPr="003B6356" w:rsidRDefault="00BD0C00"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b/>
        <w:t xml:space="preserve">La nou-născut </w:t>
      </w:r>
      <w:r w:rsidR="008E3379" w:rsidRPr="003B6356">
        <w:rPr>
          <w:rFonts w:ascii="Times New Roman" w:hAnsi="Times New Roman" w:cs="Times New Roman"/>
          <w:sz w:val="20"/>
          <w:szCs w:val="20"/>
        </w:rPr>
        <w:t>și</w:t>
      </w:r>
      <w:r w:rsidRPr="003B6356">
        <w:rPr>
          <w:rFonts w:ascii="Times New Roman" w:hAnsi="Times New Roman" w:cs="Times New Roman"/>
          <w:sz w:val="20"/>
          <w:szCs w:val="20"/>
        </w:rPr>
        <w:t xml:space="preserve"> sugar poate să apară cu primul plâns, mai ales la prematuri, sau datorită efortului de tuse, micțiune dificilă (stenoze de meat, fimoze strânse), stări de </w:t>
      </w:r>
      <w:r w:rsidR="008E3379" w:rsidRPr="003B6356">
        <w:rPr>
          <w:rFonts w:ascii="Times New Roman" w:hAnsi="Times New Roman" w:cs="Times New Roman"/>
          <w:sz w:val="20"/>
          <w:szCs w:val="20"/>
        </w:rPr>
        <w:t>constipație</w:t>
      </w:r>
      <w:r w:rsidRPr="003B6356">
        <w:rPr>
          <w:rFonts w:ascii="Times New Roman" w:hAnsi="Times New Roman" w:cs="Times New Roman"/>
          <w:sz w:val="20"/>
          <w:szCs w:val="20"/>
        </w:rPr>
        <w:t xml:space="preserve">, mecanisme explicate prin </w:t>
      </w:r>
      <w:r w:rsidR="001021BF" w:rsidRPr="003B6356">
        <w:rPr>
          <w:rFonts w:ascii="Times New Roman" w:hAnsi="Times New Roman" w:cs="Times New Roman"/>
          <w:sz w:val="20"/>
          <w:szCs w:val="20"/>
        </w:rPr>
        <w:t>creșterea</w:t>
      </w:r>
      <w:r w:rsidRPr="003B6356">
        <w:rPr>
          <w:rFonts w:ascii="Times New Roman" w:hAnsi="Times New Roman" w:cs="Times New Roman"/>
          <w:sz w:val="20"/>
          <w:szCs w:val="20"/>
        </w:rPr>
        <w:t xml:space="preserve"> presiunii abdominale. Canalul se </w:t>
      </w:r>
      <w:r w:rsidR="0089736D" w:rsidRPr="003B6356">
        <w:rPr>
          <w:rFonts w:ascii="Times New Roman" w:hAnsi="Times New Roman" w:cs="Times New Roman"/>
          <w:sz w:val="20"/>
          <w:szCs w:val="20"/>
        </w:rPr>
        <w:t>lărgește</w:t>
      </w:r>
      <w:r w:rsidRPr="003B6356">
        <w:rPr>
          <w:rFonts w:ascii="Times New Roman" w:hAnsi="Times New Roman" w:cs="Times New Roman"/>
          <w:sz w:val="20"/>
          <w:szCs w:val="20"/>
        </w:rPr>
        <w:t xml:space="preserv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permite angajarea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progresia unei anse abdominale până în regiunea inghinală sau la nivelul scrotului dacă orificiul inghinal este mult lărgit (fig. 1</w:t>
      </w:r>
      <w:r w:rsidR="00722B99" w:rsidRPr="003B6356">
        <w:rPr>
          <w:rFonts w:ascii="Times New Roman" w:hAnsi="Times New Roman" w:cs="Times New Roman"/>
          <w:sz w:val="20"/>
          <w:szCs w:val="20"/>
        </w:rPr>
        <w:t>6</w:t>
      </w:r>
      <w:r w:rsidRPr="003B6356">
        <w:rPr>
          <w:rFonts w:ascii="Times New Roman" w:hAnsi="Times New Roman" w:cs="Times New Roman"/>
          <w:sz w:val="20"/>
          <w:szCs w:val="20"/>
        </w:rPr>
        <w:t>.1, 1</w:t>
      </w:r>
      <w:r w:rsidR="00722B99" w:rsidRPr="003B6356">
        <w:rPr>
          <w:rFonts w:ascii="Times New Roman" w:hAnsi="Times New Roman" w:cs="Times New Roman"/>
          <w:sz w:val="20"/>
          <w:szCs w:val="20"/>
        </w:rPr>
        <w:t>6</w:t>
      </w:r>
      <w:r w:rsidRPr="003B6356">
        <w:rPr>
          <w:rFonts w:ascii="Times New Roman" w:hAnsi="Times New Roman" w:cs="Times New Roman"/>
          <w:sz w:val="20"/>
          <w:szCs w:val="20"/>
        </w:rPr>
        <w:t>.2).</w:t>
      </w:r>
    </w:p>
    <w:p w14:paraId="5433926E" w14:textId="199E286E" w:rsidR="00BD0C00" w:rsidRPr="003B6356" w:rsidRDefault="00BD0C00"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b/>
        <w:t xml:space="preserve">Hernia devine vizibilă sub forma unei formațiuni de mărime variabilă, situată deasupra pubelui în dreptul orificiului extern al canalului inghinal. În majoritatea cazurilor se reduce spontan în afara momentelor de efort iar când este voluminoasă se </w:t>
      </w:r>
      <w:r w:rsidR="00FF040A" w:rsidRPr="003B6356">
        <w:rPr>
          <w:rFonts w:ascii="Times New Roman" w:hAnsi="Times New Roman" w:cs="Times New Roman"/>
          <w:sz w:val="20"/>
          <w:szCs w:val="20"/>
        </w:rPr>
        <w:t>menține</w:t>
      </w:r>
      <w:r w:rsidRPr="003B6356">
        <w:rPr>
          <w:rFonts w:ascii="Times New Roman" w:hAnsi="Times New Roman" w:cs="Times New Roman"/>
          <w:sz w:val="20"/>
          <w:szCs w:val="20"/>
        </w:rPr>
        <w:t xml:space="preserve"> </w:t>
      </w:r>
      <w:r w:rsidR="00451465" w:rsidRPr="003B6356">
        <w:rPr>
          <w:rFonts w:ascii="Times New Roman" w:hAnsi="Times New Roman" w:cs="Times New Roman"/>
          <w:sz w:val="20"/>
          <w:szCs w:val="20"/>
        </w:rPr>
        <w:t>și</w:t>
      </w:r>
      <w:r w:rsidRPr="003B6356">
        <w:rPr>
          <w:rFonts w:ascii="Times New Roman" w:hAnsi="Times New Roman" w:cs="Times New Roman"/>
          <w:sz w:val="20"/>
          <w:szCs w:val="20"/>
        </w:rPr>
        <w:t xml:space="preserve"> în afara efortului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destinde scrotul. Dacă reapare după reducere în afara efortului se definește ca hernie incoercibilă.</w:t>
      </w:r>
      <w:r w:rsidR="00722B99" w:rsidRPr="003B6356">
        <w:rPr>
          <w:rFonts w:ascii="Times New Roman" w:hAnsi="Times New Roman" w:cs="Times New Roman"/>
          <w:sz w:val="20"/>
          <w:szCs w:val="20"/>
        </w:rPr>
        <w:t xml:space="preserve"> </w:t>
      </w:r>
      <w:r w:rsidRPr="003B6356">
        <w:rPr>
          <w:rFonts w:ascii="Times New Roman" w:hAnsi="Times New Roman" w:cs="Times New Roman"/>
          <w:sz w:val="20"/>
          <w:szCs w:val="20"/>
        </w:rPr>
        <w:t>Cu ocazia reducerii se apreciază mărimea orificiului inghinal extern prin pătrundere cu degetul mic dinspre scrot.</w:t>
      </w:r>
      <w:r w:rsidR="00722B99"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La copilul mare sunt mai </w:t>
      </w:r>
      <w:r w:rsidR="00FF040A" w:rsidRPr="003B6356">
        <w:rPr>
          <w:rFonts w:ascii="Times New Roman" w:hAnsi="Times New Roman" w:cs="Times New Roman"/>
          <w:sz w:val="20"/>
          <w:szCs w:val="20"/>
        </w:rPr>
        <w:t>puține</w:t>
      </w:r>
      <w:r w:rsidRPr="003B6356">
        <w:rPr>
          <w:rFonts w:ascii="Times New Roman" w:hAnsi="Times New Roman" w:cs="Times New Roman"/>
          <w:sz w:val="20"/>
          <w:szCs w:val="20"/>
        </w:rPr>
        <w:t xml:space="preserve"> simptome prezente, hernia fiind de dimensiuni mici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nedureroasă, vizibilă doar la efort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la efortul de tuse (</w:t>
      </w:r>
      <w:r w:rsidR="00FF040A" w:rsidRPr="003B6356">
        <w:rPr>
          <w:rFonts w:ascii="Times New Roman" w:hAnsi="Times New Roman" w:cs="Times New Roman"/>
          <w:sz w:val="20"/>
          <w:szCs w:val="20"/>
        </w:rPr>
        <w:t>excepție</w:t>
      </w:r>
      <w:r w:rsidRPr="003B6356">
        <w:rPr>
          <w:rFonts w:ascii="Times New Roman" w:hAnsi="Times New Roman" w:cs="Times New Roman"/>
          <w:sz w:val="20"/>
          <w:szCs w:val="20"/>
        </w:rPr>
        <w:t xml:space="preserve"> cazurile de hernii neglijate, mari, incoercibile).</w:t>
      </w:r>
      <w:r w:rsidR="00722B99"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La examenul fizic se </w:t>
      </w:r>
      <w:r w:rsidR="00FF040A" w:rsidRPr="003B6356">
        <w:rPr>
          <w:rFonts w:ascii="Times New Roman" w:hAnsi="Times New Roman" w:cs="Times New Roman"/>
          <w:sz w:val="20"/>
          <w:szCs w:val="20"/>
        </w:rPr>
        <w:t>evidențiază</w:t>
      </w:r>
      <w:r w:rsidRPr="003B6356">
        <w:rPr>
          <w:rFonts w:ascii="Times New Roman" w:hAnsi="Times New Roman" w:cs="Times New Roman"/>
          <w:sz w:val="20"/>
          <w:szCs w:val="20"/>
        </w:rPr>
        <w:t xml:space="preserve"> lărgirea orificiului extern al canalului inghinal de partea leziunii.</w:t>
      </w:r>
      <w:r w:rsidR="00722B99"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În toate cazurile trebuie verificată </w:t>
      </w:r>
      <w:r w:rsidR="00FF040A" w:rsidRPr="003B6356">
        <w:rPr>
          <w:rFonts w:ascii="Times New Roman" w:hAnsi="Times New Roman" w:cs="Times New Roman"/>
          <w:sz w:val="20"/>
          <w:szCs w:val="20"/>
        </w:rPr>
        <w:t>prezența</w:t>
      </w:r>
      <w:r w:rsidRPr="003B6356">
        <w:rPr>
          <w:rFonts w:ascii="Times New Roman" w:hAnsi="Times New Roman" w:cs="Times New Roman"/>
          <w:sz w:val="20"/>
          <w:szCs w:val="20"/>
        </w:rPr>
        <w:t xml:space="preserve"> </w:t>
      </w:r>
      <w:r w:rsidR="00FF040A" w:rsidRPr="003B6356">
        <w:rPr>
          <w:rFonts w:ascii="Times New Roman" w:hAnsi="Times New Roman" w:cs="Times New Roman"/>
          <w:sz w:val="20"/>
          <w:szCs w:val="20"/>
        </w:rPr>
        <w:t>testiculelor</w:t>
      </w:r>
      <w:r w:rsidRPr="003B6356">
        <w:rPr>
          <w:rFonts w:ascii="Times New Roman" w:hAnsi="Times New Roman" w:cs="Times New Roman"/>
          <w:sz w:val="20"/>
          <w:szCs w:val="20"/>
        </w:rPr>
        <w:t xml:space="preserve"> în scrot.</w:t>
      </w:r>
    </w:p>
    <w:p w14:paraId="59856CE9" w14:textId="77777777" w:rsidR="00BD0C00" w:rsidRPr="003B6356" w:rsidRDefault="00BD0C00" w:rsidP="00B57CB3">
      <w:pPr>
        <w:spacing w:after="0" w:line="360" w:lineRule="auto"/>
        <w:jc w:val="both"/>
        <w:rPr>
          <w:rFonts w:ascii="Times New Roman" w:hAnsi="Times New Roman" w:cs="Times New Roman"/>
          <w:sz w:val="20"/>
          <w:szCs w:val="20"/>
        </w:rPr>
      </w:pPr>
    </w:p>
    <w:p w14:paraId="6EB01683" w14:textId="5606C453" w:rsidR="00BD0C00" w:rsidRPr="003B6356" w:rsidRDefault="00855EAE" w:rsidP="00B57CB3">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w:t>
      </w:r>
    </w:p>
    <w:p w14:paraId="745C80B2" w14:textId="77777777" w:rsidR="00BD0C00" w:rsidRPr="003B6356" w:rsidRDefault="00BD0C00" w:rsidP="00B57CB3">
      <w:pPr>
        <w:spacing w:after="0" w:line="360" w:lineRule="auto"/>
        <w:jc w:val="both"/>
        <w:rPr>
          <w:rFonts w:ascii="Times New Roman" w:hAnsi="Times New Roman" w:cs="Times New Roman"/>
          <w:sz w:val="20"/>
          <w:szCs w:val="20"/>
        </w:rPr>
      </w:pPr>
    </w:p>
    <w:p w14:paraId="4E3990B7" w14:textId="77777777" w:rsidR="00BD0C00" w:rsidRPr="003B6356" w:rsidRDefault="00BD0C00" w:rsidP="00B57CB3">
      <w:pPr>
        <w:spacing w:after="0" w:line="360" w:lineRule="auto"/>
        <w:ind w:firstLine="708"/>
        <w:jc w:val="both"/>
        <w:rPr>
          <w:rFonts w:ascii="Times New Roman" w:hAnsi="Times New Roman" w:cs="Times New Roman"/>
          <w:b/>
          <w:bCs/>
          <w:i/>
          <w:iCs/>
          <w:sz w:val="20"/>
          <w:szCs w:val="20"/>
        </w:rPr>
      </w:pPr>
      <w:r w:rsidRPr="003B6356">
        <w:rPr>
          <w:rFonts w:ascii="Times New Roman" w:hAnsi="Times New Roman" w:cs="Times New Roman"/>
          <w:b/>
          <w:bCs/>
          <w:i/>
          <w:iCs/>
          <w:sz w:val="20"/>
          <w:szCs w:val="20"/>
        </w:rPr>
        <w:t xml:space="preserve">Hernia inghinală la sexul feminin </w:t>
      </w:r>
    </w:p>
    <w:p w14:paraId="49EE5770" w14:textId="422173F5" w:rsidR="00FF040A" w:rsidRPr="003B6356" w:rsidRDefault="00BD0C0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 mul</w:t>
      </w:r>
      <w:r w:rsidR="00FF040A" w:rsidRPr="003B6356">
        <w:rPr>
          <w:rFonts w:ascii="Times New Roman" w:hAnsi="Times New Roman" w:cs="Times New Roman"/>
          <w:sz w:val="20"/>
          <w:szCs w:val="20"/>
        </w:rPr>
        <w:t>t</w:t>
      </w:r>
      <w:r w:rsidRPr="003B6356">
        <w:rPr>
          <w:rFonts w:ascii="Times New Roman" w:hAnsi="Times New Roman" w:cs="Times New Roman"/>
          <w:sz w:val="20"/>
          <w:szCs w:val="20"/>
        </w:rPr>
        <w:t xml:space="preserve"> mai rar întâlnită comparativ cu sexul masculin (raport 10/1), rar vizibilă la sugari, de obicei devine vizibilă după </w:t>
      </w:r>
      <w:r w:rsidR="0089736D" w:rsidRPr="003B6356">
        <w:rPr>
          <w:rFonts w:ascii="Times New Roman" w:hAnsi="Times New Roman" w:cs="Times New Roman"/>
          <w:sz w:val="20"/>
          <w:szCs w:val="20"/>
        </w:rPr>
        <w:t>câțiva</w:t>
      </w:r>
      <w:r w:rsidRPr="003B6356">
        <w:rPr>
          <w:rFonts w:ascii="Times New Roman" w:hAnsi="Times New Roman" w:cs="Times New Roman"/>
          <w:sz w:val="20"/>
          <w:szCs w:val="20"/>
        </w:rPr>
        <w:t xml:space="preserve"> ani și este frecvent bilaterală.</w:t>
      </w:r>
      <w:r w:rsidR="00FF040A"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În canalul peritoneovaginal neobliterat (Nück) pătrunde intestin sau ovar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trompă. Dimensiunile sunt mai mici iar </w:t>
      </w:r>
      <w:r w:rsidR="0089736D" w:rsidRPr="003B6356">
        <w:rPr>
          <w:rFonts w:ascii="Times New Roman" w:hAnsi="Times New Roman" w:cs="Times New Roman"/>
          <w:sz w:val="20"/>
          <w:szCs w:val="20"/>
        </w:rPr>
        <w:t>ștrangularea</w:t>
      </w:r>
      <w:r w:rsidRPr="003B6356">
        <w:rPr>
          <w:rFonts w:ascii="Times New Roman" w:hAnsi="Times New Roman" w:cs="Times New Roman"/>
          <w:sz w:val="20"/>
          <w:szCs w:val="20"/>
        </w:rPr>
        <w:t xml:space="preserve"> este foarte rară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interesează ovarul lipsind vărsăturile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oprirea tranzitului.</w:t>
      </w:r>
      <w:r w:rsidR="008E3379"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Reducerea dificilă semnifică angajarea ovarului sau un chist de canal Nück similar cu hidrocelul funicular la </w:t>
      </w:r>
      <w:r w:rsidR="0089736D" w:rsidRPr="003B6356">
        <w:rPr>
          <w:rFonts w:ascii="Times New Roman" w:hAnsi="Times New Roman" w:cs="Times New Roman"/>
          <w:sz w:val="20"/>
          <w:szCs w:val="20"/>
        </w:rPr>
        <w:t>băieți</w:t>
      </w:r>
      <w:r w:rsidRPr="003B6356">
        <w:rPr>
          <w:rFonts w:ascii="Times New Roman" w:hAnsi="Times New Roman" w:cs="Times New Roman"/>
          <w:sz w:val="20"/>
          <w:szCs w:val="20"/>
        </w:rPr>
        <w:t>.</w:t>
      </w:r>
    </w:p>
    <w:p w14:paraId="0611A3ED" w14:textId="1C08245C" w:rsidR="00FF040A" w:rsidRPr="003B6356" w:rsidRDefault="00BD0C00" w:rsidP="00B57CB3">
      <w:pPr>
        <w:spacing w:after="0" w:line="360" w:lineRule="auto"/>
        <w:ind w:firstLine="708"/>
        <w:jc w:val="both"/>
        <w:rPr>
          <w:rFonts w:ascii="Times New Roman" w:hAnsi="Times New Roman" w:cs="Times New Roman"/>
          <w:b/>
          <w:bCs/>
          <w:i/>
          <w:iCs/>
          <w:sz w:val="20"/>
          <w:szCs w:val="20"/>
        </w:rPr>
      </w:pPr>
      <w:r w:rsidRPr="003B6356">
        <w:rPr>
          <w:rFonts w:ascii="Times New Roman" w:hAnsi="Times New Roman" w:cs="Times New Roman"/>
          <w:b/>
          <w:bCs/>
          <w:i/>
          <w:iCs/>
          <w:sz w:val="20"/>
          <w:szCs w:val="20"/>
        </w:rPr>
        <w:t xml:space="preserve">Hernia inghinală </w:t>
      </w:r>
      <w:r w:rsidR="00AC3F04" w:rsidRPr="003B6356">
        <w:rPr>
          <w:rFonts w:ascii="Times New Roman" w:hAnsi="Times New Roman" w:cs="Times New Roman"/>
          <w:b/>
          <w:bCs/>
          <w:i/>
          <w:iCs/>
          <w:sz w:val="20"/>
          <w:szCs w:val="20"/>
        </w:rPr>
        <w:t>ștrangulată</w:t>
      </w:r>
    </w:p>
    <w:p w14:paraId="6088D451" w14:textId="06CDB0BB" w:rsidR="00BD0C00" w:rsidRPr="003B6356" w:rsidRDefault="00BD0C00" w:rsidP="00B57CB3">
      <w:pPr>
        <w:spacing w:after="0" w:line="360" w:lineRule="auto"/>
        <w:ind w:firstLine="708"/>
        <w:jc w:val="both"/>
        <w:rPr>
          <w:rFonts w:ascii="Times New Roman" w:hAnsi="Times New Roman" w:cs="Times New Roman"/>
          <w:b/>
          <w:bCs/>
          <w:i/>
          <w:iCs/>
          <w:sz w:val="20"/>
          <w:szCs w:val="20"/>
        </w:rPr>
      </w:pPr>
      <w:r w:rsidRPr="003B6356">
        <w:rPr>
          <w:rFonts w:ascii="Times New Roman" w:hAnsi="Times New Roman" w:cs="Times New Roman"/>
          <w:sz w:val="20"/>
          <w:szCs w:val="20"/>
        </w:rPr>
        <w:t xml:space="preserve">Reprezintă o </w:t>
      </w:r>
      <w:r w:rsidR="00AC3F04" w:rsidRPr="003B6356">
        <w:rPr>
          <w:rFonts w:ascii="Times New Roman" w:hAnsi="Times New Roman" w:cs="Times New Roman"/>
          <w:sz w:val="20"/>
          <w:szCs w:val="20"/>
        </w:rPr>
        <w:t>complicație</w:t>
      </w:r>
      <w:r w:rsidRPr="003B6356">
        <w:rPr>
          <w:rFonts w:ascii="Times New Roman" w:hAnsi="Times New Roman" w:cs="Times New Roman"/>
          <w:sz w:val="20"/>
          <w:szCs w:val="20"/>
        </w:rPr>
        <w:t xml:space="preserve"> a unei hernii inghinale existente. La sugari poate fi primul semn de manifestare. Clinic, nou-născuții prezintă: durere, manifestată prin plâns neobișnuit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agitație, după perioade scurte de acalmie ce reapare la spontan sau la mișcare; vărsături care duc la deshidratare și oprirea tranzitului intestinal (semn tardiv, nu trebuie așteptat).</w:t>
      </w:r>
      <w:r w:rsidR="00FF040A" w:rsidRPr="003B6356">
        <w:rPr>
          <w:rFonts w:ascii="Times New Roman" w:hAnsi="Times New Roman" w:cs="Times New Roman"/>
          <w:b/>
          <w:bCs/>
          <w:i/>
          <w:iCs/>
          <w:sz w:val="20"/>
          <w:szCs w:val="20"/>
        </w:rPr>
        <w:t xml:space="preserve"> </w:t>
      </w:r>
      <w:r w:rsidRPr="003B6356">
        <w:rPr>
          <w:rFonts w:ascii="Times New Roman" w:hAnsi="Times New Roman" w:cs="Times New Roman"/>
          <w:sz w:val="20"/>
          <w:szCs w:val="20"/>
        </w:rPr>
        <w:t xml:space="preserve">Tumora inghinală este semnul cel mai important. Aceasta prezintă formă rotundă, consistență fermă, mobilitate redusă, polul superior mai </w:t>
      </w:r>
      <w:r w:rsidR="008E3379" w:rsidRPr="003B6356">
        <w:rPr>
          <w:rFonts w:ascii="Times New Roman" w:hAnsi="Times New Roman" w:cs="Times New Roman"/>
          <w:sz w:val="20"/>
          <w:szCs w:val="20"/>
        </w:rPr>
        <w:t>îngroșat</w:t>
      </w:r>
      <w:r w:rsidRPr="003B6356">
        <w:rPr>
          <w:rFonts w:ascii="Times New Roman" w:hAnsi="Times New Roman" w:cs="Times New Roman"/>
          <w:sz w:val="20"/>
          <w:szCs w:val="20"/>
        </w:rPr>
        <w:t xml:space="preserve"> se continuă în canalul inghinal, este dureroasă la palpare. În formele voluminoase, scrotale, tegumentul este întins, lucios, adeseori violaceu.</w:t>
      </w:r>
      <w:r w:rsidR="00451465" w:rsidRPr="003B6356">
        <w:rPr>
          <w:rFonts w:ascii="Times New Roman" w:hAnsi="Times New Roman" w:cs="Times New Roman"/>
          <w:b/>
          <w:bCs/>
          <w:i/>
          <w:iCs/>
          <w:sz w:val="20"/>
          <w:szCs w:val="20"/>
        </w:rPr>
        <w:t xml:space="preserve"> </w:t>
      </w:r>
      <w:r w:rsidRPr="003B6356">
        <w:rPr>
          <w:rFonts w:ascii="Times New Roman" w:hAnsi="Times New Roman" w:cs="Times New Roman"/>
          <w:sz w:val="20"/>
          <w:szCs w:val="20"/>
        </w:rPr>
        <w:t>Uneori se poate reduce spontan în somn, dar mai frecvent este ireductibilă.</w:t>
      </w:r>
    </w:p>
    <w:p w14:paraId="70F81C7A" w14:textId="3F5C5F92" w:rsidR="00BD0C00" w:rsidRPr="003B6356" w:rsidRDefault="00451465"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 paraclinic.</w:t>
      </w:r>
      <w:r w:rsidRPr="003B6356">
        <w:rPr>
          <w:rFonts w:ascii="Times New Roman" w:hAnsi="Times New Roman" w:cs="Times New Roman"/>
          <w:sz w:val="20"/>
          <w:szCs w:val="20"/>
        </w:rPr>
        <w:t xml:space="preserve"> </w:t>
      </w:r>
      <w:r w:rsidR="00BD0C00" w:rsidRPr="003B6356">
        <w:rPr>
          <w:rFonts w:ascii="Times New Roman" w:hAnsi="Times New Roman" w:cs="Times New Roman"/>
          <w:sz w:val="20"/>
          <w:szCs w:val="20"/>
        </w:rPr>
        <w:t>În cazul herniilor inghinale, examenul de laborator nu relevă modificări patologice, cu excepția cazurilor care se prezintă tardiv, cu tablou de ocluzie intestinală prin hernie inghinală ștrangulată neglijată. În aceste cazuri se impune efectuarea radiografiei toraco-abdominale în ortostatism care evidențiază nivele hidro-aerice.</w:t>
      </w:r>
      <w:r w:rsidRPr="003B6356">
        <w:rPr>
          <w:rFonts w:ascii="Times New Roman" w:hAnsi="Times New Roman" w:cs="Times New Roman"/>
          <w:sz w:val="20"/>
          <w:szCs w:val="20"/>
        </w:rPr>
        <w:t xml:space="preserve"> </w:t>
      </w:r>
      <w:r w:rsidR="00BD0C00" w:rsidRPr="003B6356">
        <w:rPr>
          <w:rFonts w:ascii="Times New Roman" w:hAnsi="Times New Roman" w:cs="Times New Roman"/>
          <w:sz w:val="20"/>
          <w:szCs w:val="20"/>
        </w:rPr>
        <w:t>Ecografia abdominală și scrotală poate confirma diagnosticul.</w:t>
      </w:r>
    </w:p>
    <w:p w14:paraId="4161E973" w14:textId="4428BA96" w:rsidR="00BD0C00" w:rsidRPr="003B6356" w:rsidRDefault="00BD0C0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lastRenderedPageBreak/>
        <w:t>Diagnostic diferențial</w:t>
      </w:r>
      <w:r w:rsidR="00451465" w:rsidRPr="003B6356">
        <w:rPr>
          <w:rFonts w:ascii="Times New Roman" w:hAnsi="Times New Roman" w:cs="Times New Roman"/>
          <w:b/>
          <w:bCs/>
          <w:sz w:val="20"/>
          <w:szCs w:val="20"/>
        </w:rPr>
        <w:t>.</w:t>
      </w:r>
      <w:r w:rsidR="00451465"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La sexul masculin, diagnosticul diferențial  include hidrocelul vaginal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funicular frecvent la sugari dar dispare în primele 6 luni în majoritatea cazurilor.</w:t>
      </w:r>
      <w:r w:rsidR="00451465"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Hernia ștrangulată trebuie </w:t>
      </w:r>
      <w:r w:rsidR="00451465" w:rsidRPr="003B6356">
        <w:rPr>
          <w:rFonts w:ascii="Times New Roman" w:hAnsi="Times New Roman" w:cs="Times New Roman"/>
          <w:sz w:val="20"/>
          <w:szCs w:val="20"/>
        </w:rPr>
        <w:t>diferențiată</w:t>
      </w:r>
      <w:r w:rsidRPr="003B6356">
        <w:rPr>
          <w:rFonts w:ascii="Times New Roman" w:hAnsi="Times New Roman" w:cs="Times New Roman"/>
          <w:sz w:val="20"/>
          <w:szCs w:val="20"/>
        </w:rPr>
        <w:t xml:space="preserve"> de chistul de cordon care este nereductibil, nedureros, lipsesc semnele de ocluzie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w:t>
      </w:r>
      <w:r w:rsidR="0089736D" w:rsidRPr="003B6356">
        <w:rPr>
          <w:rFonts w:ascii="Times New Roman" w:hAnsi="Times New Roman" w:cs="Times New Roman"/>
          <w:sz w:val="20"/>
          <w:szCs w:val="20"/>
        </w:rPr>
        <w:t>agitația</w:t>
      </w:r>
      <w:r w:rsidRPr="003B6356">
        <w:rPr>
          <w:rFonts w:ascii="Times New Roman" w:hAnsi="Times New Roman" w:cs="Times New Roman"/>
          <w:sz w:val="20"/>
          <w:szCs w:val="20"/>
        </w:rPr>
        <w:t>.</w:t>
      </w:r>
    </w:p>
    <w:p w14:paraId="1C53B56F" w14:textId="77777777" w:rsidR="00451465" w:rsidRPr="003B6356" w:rsidRDefault="00BD0C00"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b/>
        <w:t xml:space="preserve"> La fete diagnosticul diferențial include chistul de cordon Nück (nereductibil, elastic, mobil, nedureros).</w:t>
      </w:r>
    </w:p>
    <w:p w14:paraId="04F361AB" w14:textId="6FE997DA" w:rsidR="00BD0C00" w:rsidRPr="003B6356" w:rsidRDefault="00BD0C00"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Tratament</w:t>
      </w:r>
      <w:r w:rsidR="00451465"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 xml:space="preserve">O hernie inghinală nu se va </w:t>
      </w:r>
      <w:r w:rsidR="00451465" w:rsidRPr="003B6356">
        <w:rPr>
          <w:rFonts w:ascii="Times New Roman" w:hAnsi="Times New Roman" w:cs="Times New Roman"/>
          <w:sz w:val="20"/>
          <w:szCs w:val="20"/>
        </w:rPr>
        <w:t>vindeca</w:t>
      </w:r>
      <w:r w:rsidRPr="003B6356">
        <w:rPr>
          <w:rFonts w:ascii="Times New Roman" w:hAnsi="Times New Roman" w:cs="Times New Roman"/>
          <w:sz w:val="20"/>
          <w:szCs w:val="20"/>
        </w:rPr>
        <w:t xml:space="preserve"> spontan, tratamentul chirurgical  cu ligatura canalului peritoneo-vaginal la bază este întotdeauna indicată. Intervenția chirurgicală poate fi clasică sau laparoscopică. Laparoscopia tinde să fie tehnica preferată de tot mai mulți chirurgi datorită avantajului de explorare contralaterală și repararea defectului.</w:t>
      </w:r>
    </w:p>
    <w:p w14:paraId="07F68450" w14:textId="77777777" w:rsidR="00BD0C00" w:rsidRPr="003B6356" w:rsidRDefault="00BD0C00" w:rsidP="00B57CB3">
      <w:pPr>
        <w:spacing w:after="0" w:line="360" w:lineRule="auto"/>
        <w:jc w:val="both"/>
        <w:rPr>
          <w:rFonts w:ascii="Times New Roman" w:hAnsi="Times New Roman" w:cs="Times New Roman"/>
          <w:sz w:val="20"/>
          <w:szCs w:val="20"/>
        </w:rPr>
      </w:pPr>
    </w:p>
    <w:p w14:paraId="149FAD20" w14:textId="77777777" w:rsidR="00451465" w:rsidRPr="003B6356" w:rsidRDefault="00BD0C0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Complicații</w:t>
      </w:r>
      <w:r w:rsidR="00451465" w:rsidRPr="003B6356">
        <w:rPr>
          <w:rFonts w:ascii="Times New Roman" w:hAnsi="Times New Roman" w:cs="Times New Roman"/>
          <w:sz w:val="20"/>
          <w:szCs w:val="20"/>
        </w:rPr>
        <w:t xml:space="preserve">. </w:t>
      </w:r>
      <w:r w:rsidRPr="003B6356">
        <w:rPr>
          <w:rFonts w:ascii="Times New Roman" w:hAnsi="Times New Roman" w:cs="Times New Roman"/>
          <w:sz w:val="20"/>
          <w:szCs w:val="20"/>
        </w:rPr>
        <w:t>Hematomul, edemul scrotal, testicul necoborât iatrogen, recurență, lezarea vasului deferent, atrofie testiculară, leziuni intestinale sunt printre complicațiile cele mai des întâlnite.</w:t>
      </w:r>
    </w:p>
    <w:p w14:paraId="4F3E7991" w14:textId="5F3126CD" w:rsidR="00BD0C00" w:rsidRPr="003B6356" w:rsidRDefault="00BD0C0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Evoluție și prognostic</w:t>
      </w:r>
      <w:r w:rsidR="00451465"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Evoluția este mai puțin gravă ca la adult, la sugari au loc frecvent ștrangulări repetate (se reduc spontan în timpul somnului sau al transportului) printr-un inel mai subțire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elastic ce determină mai rar necroza ansei</w:t>
      </w:r>
      <w:r w:rsidR="00451465" w:rsidRPr="003B6356">
        <w:rPr>
          <w:rFonts w:ascii="Times New Roman" w:hAnsi="Times New Roman" w:cs="Times New Roman"/>
          <w:sz w:val="20"/>
          <w:szCs w:val="20"/>
        </w:rPr>
        <w:t xml:space="preserve">. </w:t>
      </w:r>
      <w:r w:rsidRPr="003B6356">
        <w:rPr>
          <w:rFonts w:ascii="Times New Roman" w:hAnsi="Times New Roman" w:cs="Times New Roman"/>
          <w:sz w:val="20"/>
          <w:szCs w:val="20"/>
        </w:rPr>
        <w:t>Prelungirea timpului de ștrangulare peste 24 de ore prezintă riscul compromiterii ansei intestinale.</w:t>
      </w:r>
      <w:r w:rsidR="00451465" w:rsidRPr="003B6356">
        <w:rPr>
          <w:rFonts w:ascii="Times New Roman" w:hAnsi="Times New Roman" w:cs="Times New Roman"/>
          <w:sz w:val="20"/>
          <w:szCs w:val="20"/>
        </w:rPr>
        <w:t xml:space="preserve"> </w:t>
      </w:r>
      <w:r w:rsidRPr="003B6356">
        <w:rPr>
          <w:rFonts w:ascii="Times New Roman" w:hAnsi="Times New Roman" w:cs="Times New Roman"/>
          <w:sz w:val="20"/>
          <w:szCs w:val="20"/>
        </w:rPr>
        <w:t>Prognosticul este în general bun.</w:t>
      </w:r>
    </w:p>
    <w:p w14:paraId="2ACA95CE" w14:textId="77777777" w:rsidR="00BD0C00" w:rsidRPr="003B6356" w:rsidRDefault="00BD0C00" w:rsidP="00B57CB3">
      <w:pPr>
        <w:spacing w:after="0" w:line="360" w:lineRule="auto"/>
        <w:jc w:val="both"/>
        <w:rPr>
          <w:rFonts w:ascii="Times New Roman" w:hAnsi="Times New Roman" w:cs="Times New Roman"/>
          <w:sz w:val="20"/>
          <w:szCs w:val="20"/>
        </w:rPr>
      </w:pPr>
    </w:p>
    <w:p w14:paraId="48F8CF95" w14:textId="002366AE" w:rsidR="00BD0C00" w:rsidRPr="003B6356" w:rsidRDefault="00695D7B" w:rsidP="00B57CB3">
      <w:p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16.2. </w:t>
      </w:r>
      <w:r w:rsidR="00BD0C00" w:rsidRPr="003B6356">
        <w:rPr>
          <w:rFonts w:ascii="Times New Roman" w:hAnsi="Times New Roman" w:cs="Times New Roman"/>
          <w:b/>
          <w:bCs/>
          <w:sz w:val="20"/>
          <w:szCs w:val="20"/>
        </w:rPr>
        <w:t>HIDROCELUL</w:t>
      </w:r>
    </w:p>
    <w:p w14:paraId="0E6C7FDA" w14:textId="64484D8F" w:rsidR="002C20A9" w:rsidRPr="003B6356" w:rsidRDefault="00BD0C0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002C20A9"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Hidrocelul reprezintă o </w:t>
      </w:r>
      <w:r w:rsidR="0089736D" w:rsidRPr="003B6356">
        <w:rPr>
          <w:rFonts w:ascii="Times New Roman" w:hAnsi="Times New Roman" w:cs="Times New Roman"/>
          <w:sz w:val="20"/>
          <w:szCs w:val="20"/>
        </w:rPr>
        <w:t>formațiune</w:t>
      </w:r>
      <w:r w:rsidRPr="003B6356">
        <w:rPr>
          <w:rFonts w:ascii="Times New Roman" w:hAnsi="Times New Roman" w:cs="Times New Roman"/>
          <w:sz w:val="20"/>
          <w:szCs w:val="20"/>
        </w:rPr>
        <w:t xml:space="preserve"> chistică cu </w:t>
      </w:r>
      <w:r w:rsidR="00B62A45" w:rsidRPr="003B6356">
        <w:rPr>
          <w:rFonts w:ascii="Times New Roman" w:hAnsi="Times New Roman" w:cs="Times New Roman"/>
          <w:sz w:val="20"/>
          <w:szCs w:val="20"/>
        </w:rPr>
        <w:t>conținut</w:t>
      </w:r>
      <w:r w:rsidRPr="003B6356">
        <w:rPr>
          <w:rFonts w:ascii="Times New Roman" w:hAnsi="Times New Roman" w:cs="Times New Roman"/>
          <w:sz w:val="20"/>
          <w:szCs w:val="20"/>
        </w:rPr>
        <w:t xml:space="preserve"> lichidian clar, situată într-un rest de canal peritoneovaginal.</w:t>
      </w:r>
    </w:p>
    <w:p w14:paraId="5907F89F" w14:textId="6B82A7CE" w:rsidR="00BD0C00" w:rsidRPr="003B6356" w:rsidRDefault="00BD0C0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Etiopatogenie</w:t>
      </w:r>
      <w:r w:rsidR="002C20A9" w:rsidRPr="003B6356">
        <w:rPr>
          <w:rFonts w:ascii="Times New Roman" w:hAnsi="Times New Roman" w:cs="Times New Roman"/>
          <w:b/>
          <w:bCs/>
          <w:sz w:val="20"/>
          <w:szCs w:val="20"/>
        </w:rPr>
        <w:t>.</w:t>
      </w:r>
      <w:r w:rsidR="002C20A9" w:rsidRPr="003B6356">
        <w:rPr>
          <w:rFonts w:ascii="Times New Roman" w:hAnsi="Times New Roman" w:cs="Times New Roman"/>
          <w:sz w:val="20"/>
          <w:szCs w:val="20"/>
        </w:rPr>
        <w:t xml:space="preserve"> </w:t>
      </w:r>
      <w:r w:rsidRPr="003B6356">
        <w:rPr>
          <w:rFonts w:ascii="Times New Roman" w:hAnsi="Times New Roman" w:cs="Times New Roman"/>
          <w:sz w:val="20"/>
          <w:szCs w:val="20"/>
        </w:rPr>
        <w:t>Este comună cu a herniei inghinale.</w:t>
      </w:r>
    </w:p>
    <w:p w14:paraId="73D0210C" w14:textId="5648802D" w:rsidR="002C20A9" w:rsidRPr="003B6356" w:rsidRDefault="00BD0C00"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b/>
      </w:r>
      <w:r w:rsidR="002C20A9" w:rsidRPr="003B6356">
        <w:rPr>
          <w:rFonts w:ascii="Times New Roman" w:hAnsi="Times New Roman" w:cs="Times New Roman"/>
          <w:b/>
          <w:bCs/>
          <w:sz w:val="20"/>
          <w:szCs w:val="20"/>
        </w:rPr>
        <w:t>Anatomie patologică.</w:t>
      </w:r>
      <w:r w:rsidR="002C20A9" w:rsidRPr="003B6356">
        <w:rPr>
          <w:rFonts w:ascii="Times New Roman" w:hAnsi="Times New Roman" w:cs="Times New Roman"/>
          <w:sz w:val="20"/>
          <w:szCs w:val="20"/>
        </w:rPr>
        <w:t xml:space="preserve"> </w:t>
      </w:r>
      <w:r w:rsidRPr="003B6356">
        <w:rPr>
          <w:rFonts w:ascii="Times New Roman" w:hAnsi="Times New Roman" w:cs="Times New Roman"/>
          <w:sz w:val="20"/>
          <w:szCs w:val="20"/>
        </w:rPr>
        <w:t>Există mai multe forme de hidrocel, cel mai frecvent fiind hidrocelul vaginal, cu acumularea de lichid în vaginala testiculară, restul canalului fiind închis, sau se păstrează comunicarea cu peritoneul – hidrocel comunicant. În multe cazuri sunt asociate cu o hernie inghinală indirectă. Sunt adesea bilaterale și au o rată mai mare de apariție pe partea dreaptă.</w:t>
      </w:r>
      <w:r w:rsidR="002C20A9"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Există situații când se formează între două inele Ramonède închise, realizând hidrocelul funicular sau chistul de cordon (în cazuri rare se întâlnește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la sexul feminin – chist al canalului Nück).</w:t>
      </w:r>
    </w:p>
    <w:p w14:paraId="2174A659" w14:textId="50435BFF" w:rsidR="00BD0C00" w:rsidRPr="003B6356" w:rsidRDefault="00BD0C0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Tablou clinic și paraclinic</w:t>
      </w:r>
      <w:r w:rsidR="002C20A9"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Formațiunea tumorală este nedureroasă, rotund-ovalară, netedă, care destinde tegumentul scrotal. Consistența este elastică, lichidiană, iar testiculul se află la polul inferior. Acesta este adesea bilateral, frecvent la nou-născuți după </w:t>
      </w:r>
      <w:r w:rsidR="006A5EE2" w:rsidRPr="003B6356">
        <w:rPr>
          <w:rFonts w:ascii="Times New Roman" w:hAnsi="Times New Roman" w:cs="Times New Roman"/>
          <w:sz w:val="20"/>
          <w:szCs w:val="20"/>
        </w:rPr>
        <w:t>naștere</w:t>
      </w:r>
      <w:r w:rsidRPr="003B6356">
        <w:rPr>
          <w:rFonts w:ascii="Times New Roman" w:hAnsi="Times New Roman" w:cs="Times New Roman"/>
          <w:sz w:val="20"/>
          <w:szCs w:val="20"/>
        </w:rPr>
        <w:t>, dispare spontan în majoritatea cazurilor până la vârsta de 6- 12 luni.</w:t>
      </w:r>
      <w:r w:rsidR="002C20A9"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În cazul hidrocelului comunicant dimensiunile diferă în </w:t>
      </w:r>
      <w:r w:rsidR="001B3645" w:rsidRPr="003B6356">
        <w:rPr>
          <w:rFonts w:ascii="Times New Roman" w:hAnsi="Times New Roman" w:cs="Times New Roman"/>
          <w:sz w:val="20"/>
          <w:szCs w:val="20"/>
        </w:rPr>
        <w:t>funcție</w:t>
      </w:r>
      <w:r w:rsidRPr="003B6356">
        <w:rPr>
          <w:rFonts w:ascii="Times New Roman" w:hAnsi="Times New Roman" w:cs="Times New Roman"/>
          <w:sz w:val="20"/>
          <w:szCs w:val="20"/>
        </w:rPr>
        <w:t xml:space="preserve"> de efortul fizic,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este mai mare seara. In general forma comunicantă nu se vindecă.</w:t>
      </w:r>
      <w:r w:rsidR="002C20A9"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Chistul de cordon se prezintă ca o </w:t>
      </w:r>
      <w:r w:rsidR="0089736D" w:rsidRPr="003B6356">
        <w:rPr>
          <w:rFonts w:ascii="Times New Roman" w:hAnsi="Times New Roman" w:cs="Times New Roman"/>
          <w:sz w:val="20"/>
          <w:szCs w:val="20"/>
        </w:rPr>
        <w:t>formațiune</w:t>
      </w:r>
      <w:r w:rsidRPr="003B6356">
        <w:rPr>
          <w:rFonts w:ascii="Times New Roman" w:hAnsi="Times New Roman" w:cs="Times New Roman"/>
          <w:sz w:val="20"/>
          <w:szCs w:val="20"/>
        </w:rPr>
        <w:t xml:space="preserve"> mică, ovoidă, mobilă, fără modificări de volum, este nedureros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nu se reduce. </w:t>
      </w:r>
      <w:r w:rsidR="002C20A9"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Ecografia scrotală stabilește diagnosticul de certitudine.  </w:t>
      </w:r>
    </w:p>
    <w:p w14:paraId="39EDA0C1" w14:textId="77777777" w:rsidR="002C20A9" w:rsidRPr="003B6356" w:rsidRDefault="00BD0C00"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b/>
      </w:r>
      <w:r w:rsidRPr="003B6356">
        <w:rPr>
          <w:rFonts w:ascii="Times New Roman" w:hAnsi="Times New Roman" w:cs="Times New Roman"/>
          <w:b/>
          <w:bCs/>
          <w:sz w:val="20"/>
          <w:szCs w:val="20"/>
        </w:rPr>
        <w:t>Diagnosticul pozitiv</w:t>
      </w:r>
      <w:r w:rsidRPr="003B6356">
        <w:rPr>
          <w:rFonts w:ascii="Times New Roman" w:hAnsi="Times New Roman" w:cs="Times New Roman"/>
          <w:sz w:val="20"/>
          <w:szCs w:val="20"/>
        </w:rPr>
        <w:t xml:space="preserve"> se face pe baza tabloului clinic și a ecografiei.</w:t>
      </w:r>
    </w:p>
    <w:p w14:paraId="5A8F3D7A" w14:textId="45085BDF" w:rsidR="00BD0C00" w:rsidRPr="003B6356" w:rsidRDefault="00BD0C0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Diagnostic </w:t>
      </w:r>
      <w:r w:rsidR="00D34326" w:rsidRPr="003B6356">
        <w:rPr>
          <w:rFonts w:ascii="Times New Roman" w:hAnsi="Times New Roman" w:cs="Times New Roman"/>
          <w:b/>
          <w:bCs/>
          <w:sz w:val="20"/>
          <w:szCs w:val="20"/>
        </w:rPr>
        <w:t>diferențial</w:t>
      </w:r>
      <w:r w:rsidR="002C20A9" w:rsidRPr="003B6356">
        <w:rPr>
          <w:rFonts w:ascii="Times New Roman" w:hAnsi="Times New Roman" w:cs="Times New Roman"/>
          <w:b/>
          <w:bCs/>
          <w:sz w:val="20"/>
          <w:szCs w:val="20"/>
        </w:rPr>
        <w:t>.</w:t>
      </w:r>
      <w:r w:rsidR="002C20A9" w:rsidRPr="003B6356">
        <w:rPr>
          <w:rFonts w:ascii="Times New Roman" w:hAnsi="Times New Roman" w:cs="Times New Roman"/>
          <w:sz w:val="20"/>
          <w:szCs w:val="20"/>
        </w:rPr>
        <w:t xml:space="preserve"> </w:t>
      </w:r>
      <w:r w:rsidRPr="003B6356">
        <w:rPr>
          <w:rFonts w:ascii="Times New Roman" w:hAnsi="Times New Roman" w:cs="Times New Roman"/>
          <w:sz w:val="20"/>
          <w:szCs w:val="20"/>
        </w:rPr>
        <w:t>Hernia inghinală, edemul scrotal idiopatic, torsiune de hidatidă Morgagni, orhiepididimita, abcesul scrotal și tumorile testiculare fac parte din diagnosticul diferențial al hidrocelului</w:t>
      </w:r>
      <w:r w:rsidRPr="003B6356">
        <w:rPr>
          <w:rFonts w:ascii="Times New Roman" w:hAnsi="Times New Roman" w:cs="Times New Roman"/>
          <w:sz w:val="20"/>
          <w:szCs w:val="20"/>
        </w:rPr>
        <w:tab/>
      </w:r>
    </w:p>
    <w:p w14:paraId="74FC1263" w14:textId="297A761A" w:rsidR="00BD0C00" w:rsidRPr="003B6356" w:rsidRDefault="00BD0C00"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b/>
      </w:r>
      <w:r w:rsidRPr="003B6356">
        <w:rPr>
          <w:rFonts w:ascii="Times New Roman" w:hAnsi="Times New Roman" w:cs="Times New Roman"/>
          <w:b/>
          <w:bCs/>
          <w:sz w:val="20"/>
          <w:szCs w:val="20"/>
        </w:rPr>
        <w:t>Tratamentul</w:t>
      </w:r>
      <w:r w:rsidRPr="003B6356">
        <w:rPr>
          <w:rFonts w:ascii="Times New Roman" w:hAnsi="Times New Roman" w:cs="Times New Roman"/>
          <w:sz w:val="20"/>
          <w:szCs w:val="20"/>
        </w:rPr>
        <w:t xml:space="preserve"> chirurgical se impune după vârsta de 1 an, abordul este la fel ca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pentru hernia inghinală. Este necesară întreruperea </w:t>
      </w:r>
      <w:r w:rsidR="002C20A9" w:rsidRPr="003B6356">
        <w:rPr>
          <w:rFonts w:ascii="Times New Roman" w:hAnsi="Times New Roman" w:cs="Times New Roman"/>
          <w:sz w:val="20"/>
          <w:szCs w:val="20"/>
        </w:rPr>
        <w:t>continuității</w:t>
      </w:r>
      <w:r w:rsidRPr="003B6356">
        <w:rPr>
          <w:rFonts w:ascii="Times New Roman" w:hAnsi="Times New Roman" w:cs="Times New Roman"/>
          <w:sz w:val="20"/>
          <w:szCs w:val="20"/>
        </w:rPr>
        <w:t xml:space="preserve"> canalului peritoneovaginal cu cavitatea peritoneală.</w:t>
      </w:r>
    </w:p>
    <w:p w14:paraId="056CDE69" w14:textId="1DE5D4BB" w:rsidR="00BD0C00" w:rsidRPr="003B6356" w:rsidRDefault="00BD0C0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Complicații</w:t>
      </w:r>
      <w:r w:rsidR="002C20A9" w:rsidRPr="003B6356">
        <w:rPr>
          <w:rFonts w:ascii="Times New Roman" w:hAnsi="Times New Roman" w:cs="Times New Roman"/>
          <w:sz w:val="20"/>
          <w:szCs w:val="20"/>
        </w:rPr>
        <w:t xml:space="preserve">. </w:t>
      </w:r>
      <w:r w:rsidRPr="003B6356">
        <w:rPr>
          <w:rFonts w:ascii="Times New Roman" w:hAnsi="Times New Roman" w:cs="Times New Roman"/>
          <w:sz w:val="20"/>
          <w:szCs w:val="20"/>
        </w:rPr>
        <w:t>Edemul, hematomul și recidiva sunt cele mai frecvente complicații.</w:t>
      </w:r>
    </w:p>
    <w:p w14:paraId="205E9139" w14:textId="77777777" w:rsidR="00BD0C00" w:rsidRPr="003B6356" w:rsidRDefault="00BD0C00"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b/>
      </w:r>
      <w:r w:rsidRPr="003B6356">
        <w:rPr>
          <w:rFonts w:ascii="Times New Roman" w:hAnsi="Times New Roman" w:cs="Times New Roman"/>
          <w:b/>
          <w:bCs/>
          <w:sz w:val="20"/>
          <w:szCs w:val="20"/>
        </w:rPr>
        <w:t>Evoluția și prognosticul</w:t>
      </w:r>
      <w:r w:rsidRPr="003B6356">
        <w:rPr>
          <w:rFonts w:ascii="Times New Roman" w:hAnsi="Times New Roman" w:cs="Times New Roman"/>
          <w:sz w:val="20"/>
          <w:szCs w:val="20"/>
        </w:rPr>
        <w:t xml:space="preserve"> sunt bune.</w:t>
      </w:r>
    </w:p>
    <w:p w14:paraId="662FFC06" w14:textId="4512068E" w:rsidR="00AC3F04" w:rsidRPr="003B6356" w:rsidRDefault="00AC3F04" w:rsidP="00B57CB3">
      <w:pPr>
        <w:spacing w:after="0" w:line="360" w:lineRule="auto"/>
        <w:jc w:val="both"/>
        <w:rPr>
          <w:rFonts w:ascii="Times New Roman" w:hAnsi="Times New Roman" w:cs="Times New Roman"/>
          <w:sz w:val="20"/>
          <w:szCs w:val="20"/>
        </w:rPr>
      </w:pPr>
    </w:p>
    <w:p w14:paraId="53857B51" w14:textId="5CF2CF88" w:rsidR="009B787C" w:rsidRPr="003B6356" w:rsidRDefault="009B787C"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lastRenderedPageBreak/>
        <w:t>Capitolul 1</w:t>
      </w:r>
      <w:r w:rsidR="00AC3F04" w:rsidRPr="003B6356">
        <w:rPr>
          <w:rFonts w:ascii="Times New Roman" w:hAnsi="Times New Roman" w:cs="Times New Roman"/>
          <w:sz w:val="20"/>
          <w:szCs w:val="20"/>
        </w:rPr>
        <w:t>7</w:t>
      </w:r>
      <w:r w:rsidRPr="003B6356">
        <w:rPr>
          <w:rFonts w:ascii="Times New Roman" w:hAnsi="Times New Roman" w:cs="Times New Roman"/>
          <w:sz w:val="20"/>
          <w:szCs w:val="20"/>
        </w:rPr>
        <w:t xml:space="preserve">. </w:t>
      </w:r>
      <w:r w:rsidR="00AC3F04" w:rsidRPr="003B6356">
        <w:rPr>
          <w:rFonts w:ascii="Times New Roman" w:hAnsi="Times New Roman" w:cs="Times New Roman"/>
          <w:b/>
          <w:bCs/>
          <w:sz w:val="24"/>
          <w:szCs w:val="24"/>
        </w:rPr>
        <w:t>HERNIA OMBILICALĂ</w:t>
      </w:r>
    </w:p>
    <w:p w14:paraId="42D8A5F9" w14:textId="6C25C0BB" w:rsidR="009B787C" w:rsidRPr="003B6356" w:rsidRDefault="009B787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Este un defect de închidere al inelului ombilical fascial, peretele fiind format doar din peritoneu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tegument.</w:t>
      </w:r>
    </w:p>
    <w:p w14:paraId="0C64093E" w14:textId="598DBFFC" w:rsidR="009B787C" w:rsidRPr="003B6356" w:rsidRDefault="009B787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Epidemiologie.</w:t>
      </w:r>
      <w:r w:rsidRPr="003B6356">
        <w:rPr>
          <w:rFonts w:ascii="Times New Roman" w:hAnsi="Times New Roman" w:cs="Times New Roman"/>
          <w:sz w:val="20"/>
          <w:szCs w:val="20"/>
        </w:rPr>
        <w:t xml:space="preserve"> Este o patologie frecvent întâlnită la </w:t>
      </w:r>
      <w:r w:rsidR="004E2B1B" w:rsidRPr="003B6356">
        <w:rPr>
          <w:rFonts w:ascii="Times New Roman" w:hAnsi="Times New Roman" w:cs="Times New Roman"/>
          <w:sz w:val="20"/>
          <w:szCs w:val="20"/>
        </w:rPr>
        <w:t>populația</w:t>
      </w:r>
      <w:r w:rsidRPr="003B6356">
        <w:rPr>
          <w:rFonts w:ascii="Times New Roman" w:hAnsi="Times New Roman" w:cs="Times New Roman"/>
          <w:sz w:val="20"/>
          <w:szCs w:val="20"/>
        </w:rPr>
        <w:t xml:space="preserve"> pediatrică afro-americană, în rândul cărora </w:t>
      </w:r>
      <w:r w:rsidR="001B3645" w:rsidRPr="003B6356">
        <w:rPr>
          <w:rFonts w:ascii="Times New Roman" w:hAnsi="Times New Roman" w:cs="Times New Roman"/>
          <w:sz w:val="20"/>
          <w:szCs w:val="20"/>
        </w:rPr>
        <w:t>incidența</w:t>
      </w:r>
      <w:r w:rsidRPr="003B6356">
        <w:rPr>
          <w:rFonts w:ascii="Times New Roman" w:hAnsi="Times New Roman" w:cs="Times New Roman"/>
          <w:sz w:val="20"/>
          <w:szCs w:val="20"/>
        </w:rPr>
        <w:t xml:space="preserve"> este de aproximativ 50%.</w:t>
      </w:r>
    </w:p>
    <w:p w14:paraId="74C34372" w14:textId="4349B41E" w:rsidR="009B787C" w:rsidRPr="003B6356" w:rsidRDefault="009B787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Fiziopatologie. La </w:t>
      </w:r>
      <w:r w:rsidR="001021BF" w:rsidRPr="003B6356">
        <w:rPr>
          <w:rFonts w:ascii="Times New Roman" w:hAnsi="Times New Roman" w:cs="Times New Roman"/>
          <w:sz w:val="20"/>
          <w:szCs w:val="20"/>
        </w:rPr>
        <w:t>creșterea</w:t>
      </w:r>
      <w:r w:rsidRPr="003B6356">
        <w:rPr>
          <w:rFonts w:ascii="Times New Roman" w:hAnsi="Times New Roman" w:cs="Times New Roman"/>
          <w:sz w:val="20"/>
          <w:szCs w:val="20"/>
        </w:rPr>
        <w:t xml:space="preserve"> presiunii </w:t>
      </w:r>
      <w:r w:rsidR="00B62A45" w:rsidRPr="003B6356">
        <w:rPr>
          <w:rFonts w:ascii="Times New Roman" w:hAnsi="Times New Roman" w:cs="Times New Roman"/>
          <w:sz w:val="20"/>
          <w:szCs w:val="20"/>
        </w:rPr>
        <w:t>intrabdominale</w:t>
      </w:r>
      <w:r w:rsidRPr="003B6356">
        <w:rPr>
          <w:rFonts w:ascii="Times New Roman" w:hAnsi="Times New Roman" w:cs="Times New Roman"/>
          <w:sz w:val="20"/>
          <w:szCs w:val="20"/>
        </w:rPr>
        <w:t xml:space="preserve"> hernia devine evidentă prin angajarea unei anse intestinale sau a </w:t>
      </w:r>
      <w:r w:rsidR="00B62A45" w:rsidRPr="003B6356">
        <w:rPr>
          <w:rFonts w:ascii="Times New Roman" w:hAnsi="Times New Roman" w:cs="Times New Roman"/>
          <w:sz w:val="20"/>
          <w:szCs w:val="20"/>
        </w:rPr>
        <w:t>epiplonului</w:t>
      </w:r>
      <w:r w:rsidRPr="003B6356">
        <w:rPr>
          <w:rFonts w:ascii="Times New Roman" w:hAnsi="Times New Roman" w:cs="Times New Roman"/>
          <w:sz w:val="20"/>
          <w:szCs w:val="20"/>
        </w:rPr>
        <w:t xml:space="preserve"> prin defect. Majoritatea herniilor ombilicale se închid spontan în copilărie, iar riscul de încarcerare este extrem de mic.</w:t>
      </w:r>
    </w:p>
    <w:p w14:paraId="01FF67E6" w14:textId="76CC8319" w:rsidR="009B787C" w:rsidRPr="003B6356" w:rsidRDefault="00CB5C8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 clinic</w:t>
      </w:r>
      <w:r w:rsidRPr="003B6356">
        <w:rPr>
          <w:rFonts w:ascii="Times New Roman" w:hAnsi="Times New Roman" w:cs="Times New Roman"/>
          <w:sz w:val="20"/>
          <w:szCs w:val="20"/>
        </w:rPr>
        <w:t>. Simptomatologia clinică este de obicei absentă. L</w:t>
      </w:r>
      <w:r w:rsidR="009B787C" w:rsidRPr="003B6356">
        <w:rPr>
          <w:rFonts w:ascii="Times New Roman" w:hAnsi="Times New Roman" w:cs="Times New Roman"/>
          <w:sz w:val="20"/>
          <w:szCs w:val="20"/>
        </w:rPr>
        <w:t xml:space="preserve">a nivelul ombilicului se observă o formațiune tumorală, cu dimensiuni variabile în raport cu presiunea intrabdominală. Defectul de la nivelul fasciei este palpabil după reducerea </w:t>
      </w:r>
      <w:r w:rsidRPr="003B6356">
        <w:rPr>
          <w:rFonts w:ascii="Times New Roman" w:hAnsi="Times New Roman" w:cs="Times New Roman"/>
          <w:sz w:val="20"/>
          <w:szCs w:val="20"/>
        </w:rPr>
        <w:t>tumefacției</w:t>
      </w:r>
      <w:r w:rsidR="009B787C" w:rsidRPr="003B6356">
        <w:rPr>
          <w:rFonts w:ascii="Times New Roman" w:hAnsi="Times New Roman" w:cs="Times New Roman"/>
          <w:sz w:val="20"/>
          <w:szCs w:val="20"/>
        </w:rPr>
        <w:t>.</w:t>
      </w:r>
      <w:r w:rsidRPr="003B6356">
        <w:rPr>
          <w:rFonts w:ascii="Times New Roman" w:hAnsi="Times New Roman" w:cs="Times New Roman"/>
          <w:sz w:val="20"/>
          <w:szCs w:val="20"/>
        </w:rPr>
        <w:t xml:space="preserve"> Hernia ombilicală se închide spontan </w:t>
      </w:r>
      <w:r w:rsidR="00A60586" w:rsidRPr="003B6356">
        <w:rPr>
          <w:rFonts w:ascii="Times New Roman" w:hAnsi="Times New Roman" w:cs="Times New Roman"/>
          <w:sz w:val="20"/>
          <w:szCs w:val="20"/>
        </w:rPr>
        <w:t xml:space="preserve">de obicei </w:t>
      </w:r>
      <w:r w:rsidRPr="003B6356">
        <w:rPr>
          <w:rFonts w:ascii="Times New Roman" w:hAnsi="Times New Roman" w:cs="Times New Roman"/>
          <w:sz w:val="20"/>
          <w:szCs w:val="20"/>
        </w:rPr>
        <w:t>până la vârsta de 3-4 ani.</w:t>
      </w:r>
    </w:p>
    <w:p w14:paraId="3E41A338" w14:textId="7257C8BB" w:rsidR="009B787C" w:rsidRPr="003B6356" w:rsidRDefault="009B787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 diferențial</w:t>
      </w:r>
      <w:r w:rsidRPr="003B6356">
        <w:rPr>
          <w:rFonts w:ascii="Times New Roman" w:hAnsi="Times New Roman" w:cs="Times New Roman"/>
          <w:sz w:val="20"/>
          <w:szCs w:val="20"/>
        </w:rPr>
        <w:t xml:space="preserve"> se face cu diastazisul mușchilor drepți abdominali</w:t>
      </w:r>
      <w:r w:rsidR="00CB5C80" w:rsidRPr="003B6356">
        <w:rPr>
          <w:rFonts w:ascii="Times New Roman" w:hAnsi="Times New Roman" w:cs="Times New Roman"/>
          <w:sz w:val="20"/>
          <w:szCs w:val="20"/>
        </w:rPr>
        <w:t xml:space="preserve"> sau herniile supra-</w:t>
      </w:r>
      <w:r w:rsidR="00B62A45" w:rsidRPr="003B6356">
        <w:rPr>
          <w:rFonts w:ascii="Times New Roman" w:hAnsi="Times New Roman" w:cs="Times New Roman"/>
          <w:sz w:val="20"/>
          <w:szCs w:val="20"/>
        </w:rPr>
        <w:t>ombilicale</w:t>
      </w:r>
      <w:r w:rsidR="00CB5C80" w:rsidRPr="003B6356">
        <w:rPr>
          <w:rFonts w:ascii="Times New Roman" w:hAnsi="Times New Roman" w:cs="Times New Roman"/>
          <w:sz w:val="20"/>
          <w:szCs w:val="20"/>
        </w:rPr>
        <w:t>.</w:t>
      </w:r>
    </w:p>
    <w:p w14:paraId="1B2D05BE" w14:textId="506A5836" w:rsidR="009B787C" w:rsidRPr="003B6356" w:rsidRDefault="009B787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Tratamentul</w:t>
      </w:r>
      <w:r w:rsidRPr="003B6356">
        <w:rPr>
          <w:rFonts w:ascii="Times New Roman" w:hAnsi="Times New Roman" w:cs="Times New Roman"/>
          <w:sz w:val="20"/>
          <w:szCs w:val="20"/>
        </w:rPr>
        <w:t xml:space="preserve"> este chirurgical, în cazul persistenței herniei după vârsta de 4 ani. Dacă defectul este mai mare de 1,5 cm la vârsta de 2 ani, închiderea spontană este </w:t>
      </w:r>
      <w:r w:rsidR="00B62A45" w:rsidRPr="003B6356">
        <w:rPr>
          <w:rFonts w:ascii="Times New Roman" w:hAnsi="Times New Roman" w:cs="Times New Roman"/>
          <w:sz w:val="20"/>
          <w:szCs w:val="20"/>
        </w:rPr>
        <w:t>puțin</w:t>
      </w:r>
      <w:r w:rsidRPr="003B6356">
        <w:rPr>
          <w:rFonts w:ascii="Times New Roman" w:hAnsi="Times New Roman" w:cs="Times New Roman"/>
          <w:sz w:val="20"/>
          <w:szCs w:val="20"/>
        </w:rPr>
        <w:t xml:space="preserve"> probabilă. Durerea dată de încarcerarea </w:t>
      </w:r>
      <w:r w:rsidR="00B62A45" w:rsidRPr="003B6356">
        <w:rPr>
          <w:rFonts w:ascii="Times New Roman" w:hAnsi="Times New Roman" w:cs="Times New Roman"/>
          <w:sz w:val="20"/>
          <w:szCs w:val="20"/>
        </w:rPr>
        <w:t>epiplonului</w:t>
      </w:r>
      <w:r w:rsidRPr="003B6356">
        <w:rPr>
          <w:rFonts w:ascii="Times New Roman" w:hAnsi="Times New Roman" w:cs="Times New Roman"/>
          <w:sz w:val="20"/>
          <w:szCs w:val="20"/>
        </w:rPr>
        <w:t xml:space="preserve"> sunt </w:t>
      </w:r>
      <w:r w:rsidR="00C215C3" w:rsidRPr="003B6356">
        <w:rPr>
          <w:rFonts w:ascii="Times New Roman" w:hAnsi="Times New Roman" w:cs="Times New Roman"/>
          <w:sz w:val="20"/>
          <w:szCs w:val="20"/>
        </w:rPr>
        <w:t>indicații</w:t>
      </w:r>
      <w:r w:rsidRPr="003B6356">
        <w:rPr>
          <w:rFonts w:ascii="Times New Roman" w:hAnsi="Times New Roman" w:cs="Times New Roman"/>
          <w:sz w:val="20"/>
          <w:szCs w:val="20"/>
        </w:rPr>
        <w:t xml:space="preserve"> rare pentru </w:t>
      </w:r>
      <w:r w:rsidR="001021BF" w:rsidRPr="003B6356">
        <w:rPr>
          <w:rFonts w:ascii="Times New Roman" w:hAnsi="Times New Roman" w:cs="Times New Roman"/>
          <w:sz w:val="20"/>
          <w:szCs w:val="20"/>
        </w:rPr>
        <w:t>intervenția</w:t>
      </w:r>
      <w:r w:rsidRPr="003B6356">
        <w:rPr>
          <w:rFonts w:ascii="Times New Roman" w:hAnsi="Times New Roman" w:cs="Times New Roman"/>
          <w:sz w:val="20"/>
          <w:szCs w:val="20"/>
        </w:rPr>
        <w:t xml:space="preserve"> chirurgicală precoce. Uneori, repararea defectului primar va fi </w:t>
      </w:r>
      <w:r w:rsidR="00B62A45" w:rsidRPr="003B6356">
        <w:rPr>
          <w:rFonts w:ascii="Times New Roman" w:hAnsi="Times New Roman" w:cs="Times New Roman"/>
          <w:sz w:val="20"/>
          <w:szCs w:val="20"/>
        </w:rPr>
        <w:t>însoțită</w:t>
      </w:r>
      <w:r w:rsidRPr="003B6356">
        <w:rPr>
          <w:rFonts w:ascii="Times New Roman" w:hAnsi="Times New Roman" w:cs="Times New Roman"/>
          <w:sz w:val="20"/>
          <w:szCs w:val="20"/>
        </w:rPr>
        <w:t xml:space="preserve"> de ombilicoplastie.</w:t>
      </w:r>
    </w:p>
    <w:p w14:paraId="4C029B19" w14:textId="34A54AF2" w:rsidR="00A60586" w:rsidRPr="003B6356" w:rsidRDefault="00A6058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Prognosticul </w:t>
      </w:r>
      <w:r w:rsidRPr="003B6356">
        <w:rPr>
          <w:rFonts w:ascii="Times New Roman" w:hAnsi="Times New Roman" w:cs="Times New Roman"/>
          <w:sz w:val="20"/>
          <w:szCs w:val="20"/>
        </w:rPr>
        <w:t>este favorabil.</w:t>
      </w:r>
    </w:p>
    <w:p w14:paraId="707D2997" w14:textId="77777777" w:rsidR="009B787C" w:rsidRPr="003B6356" w:rsidRDefault="009B787C" w:rsidP="00B57CB3">
      <w:pPr>
        <w:spacing w:after="0" w:line="360" w:lineRule="auto"/>
        <w:jc w:val="both"/>
        <w:rPr>
          <w:rFonts w:ascii="Times New Roman" w:hAnsi="Times New Roman" w:cs="Times New Roman"/>
          <w:sz w:val="20"/>
          <w:szCs w:val="20"/>
        </w:rPr>
      </w:pPr>
    </w:p>
    <w:p w14:paraId="5F7B4F45" w14:textId="77777777" w:rsidR="009B787C" w:rsidRPr="003B6356" w:rsidRDefault="009B787C" w:rsidP="00B57CB3">
      <w:pPr>
        <w:spacing w:after="0" w:line="360" w:lineRule="auto"/>
        <w:jc w:val="both"/>
        <w:rPr>
          <w:rFonts w:ascii="Times New Roman" w:hAnsi="Times New Roman" w:cs="Times New Roman"/>
          <w:sz w:val="20"/>
          <w:szCs w:val="20"/>
        </w:rPr>
      </w:pPr>
    </w:p>
    <w:p w14:paraId="6B347FE5" w14:textId="55167509" w:rsidR="009B787C" w:rsidRPr="003B6356" w:rsidRDefault="002429AD"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Capitolul </w:t>
      </w:r>
      <w:r w:rsidR="009B787C" w:rsidRPr="003B6356">
        <w:rPr>
          <w:rFonts w:ascii="Times New Roman" w:hAnsi="Times New Roman" w:cs="Times New Roman"/>
          <w:sz w:val="20"/>
          <w:szCs w:val="20"/>
        </w:rPr>
        <w:t>1</w:t>
      </w:r>
      <w:r w:rsidR="00012DF4" w:rsidRPr="003B6356">
        <w:rPr>
          <w:rFonts w:ascii="Times New Roman" w:hAnsi="Times New Roman" w:cs="Times New Roman"/>
          <w:sz w:val="20"/>
          <w:szCs w:val="20"/>
        </w:rPr>
        <w:t>8</w:t>
      </w:r>
      <w:r w:rsidR="009B787C" w:rsidRPr="003B6356">
        <w:rPr>
          <w:rFonts w:ascii="Times New Roman" w:hAnsi="Times New Roman" w:cs="Times New Roman"/>
          <w:sz w:val="20"/>
          <w:szCs w:val="20"/>
        </w:rPr>
        <w:t xml:space="preserve">. </w:t>
      </w:r>
      <w:r w:rsidR="009B787C" w:rsidRPr="003B6356">
        <w:rPr>
          <w:rFonts w:ascii="Times New Roman" w:hAnsi="Times New Roman" w:cs="Times New Roman"/>
          <w:b/>
          <w:bCs/>
          <w:sz w:val="24"/>
          <w:szCs w:val="24"/>
        </w:rPr>
        <w:t xml:space="preserve">CRIPTORHIDIA </w:t>
      </w:r>
    </w:p>
    <w:p w14:paraId="581B5898" w14:textId="77777777" w:rsidR="009B787C" w:rsidRPr="003B6356" w:rsidRDefault="009B787C" w:rsidP="00B57CB3">
      <w:pPr>
        <w:spacing w:after="0" w:line="360" w:lineRule="auto"/>
        <w:jc w:val="both"/>
        <w:rPr>
          <w:rFonts w:ascii="Times New Roman" w:hAnsi="Times New Roman" w:cs="Times New Roman"/>
          <w:sz w:val="20"/>
          <w:szCs w:val="20"/>
        </w:rPr>
      </w:pPr>
    </w:p>
    <w:p w14:paraId="48A10BBD" w14:textId="234DC8B0" w:rsidR="009B787C" w:rsidRPr="003B6356" w:rsidRDefault="009B787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00AF36DE" w:rsidRPr="003B6356">
        <w:rPr>
          <w:rFonts w:ascii="Times New Roman" w:hAnsi="Times New Roman" w:cs="Times New Roman"/>
          <w:b/>
          <w:bCs/>
          <w:sz w:val="20"/>
          <w:szCs w:val="20"/>
        </w:rPr>
        <w:t>.</w:t>
      </w:r>
      <w:r w:rsidR="00AF36DE" w:rsidRPr="003B6356">
        <w:rPr>
          <w:rFonts w:ascii="Times New Roman" w:hAnsi="Times New Roman" w:cs="Times New Roman"/>
          <w:sz w:val="20"/>
          <w:szCs w:val="20"/>
        </w:rPr>
        <w:t xml:space="preserve"> </w:t>
      </w:r>
      <w:r w:rsidRPr="003B6356">
        <w:rPr>
          <w:rFonts w:ascii="Times New Roman" w:hAnsi="Times New Roman" w:cs="Times New Roman"/>
          <w:sz w:val="20"/>
          <w:szCs w:val="20"/>
        </w:rPr>
        <w:t>Reprezintă întârzierea sau oprirea procesului de coborâre a testiculelor, pe traiectul normal de migrare sau în afara acestuia. Actual termenul regăsit în literatura de specialitate este de testicul necoborât.</w:t>
      </w:r>
    </w:p>
    <w:p w14:paraId="337C4CA5" w14:textId="77777777" w:rsidR="00471E2C" w:rsidRPr="003B6356" w:rsidRDefault="009B787C"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Variabilitatea nomenclaturii privind testiculul necoborât a condus la dificultăți de clasificare a anomaliilor de migrație testiculară. </w:t>
      </w:r>
    </w:p>
    <w:p w14:paraId="654C2E58" w14:textId="4039F74C" w:rsidR="009B787C" w:rsidRPr="003B6356" w:rsidRDefault="00471E2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Anatomie patologică.</w:t>
      </w:r>
      <w:r w:rsidRPr="003B6356">
        <w:rPr>
          <w:rFonts w:ascii="Times New Roman" w:hAnsi="Times New Roman" w:cs="Times New Roman"/>
          <w:sz w:val="20"/>
          <w:szCs w:val="20"/>
        </w:rPr>
        <w:t xml:space="preserve"> </w:t>
      </w:r>
      <w:r w:rsidR="009B787C" w:rsidRPr="003B6356">
        <w:rPr>
          <w:rFonts w:ascii="Times New Roman" w:hAnsi="Times New Roman" w:cs="Times New Roman"/>
          <w:sz w:val="20"/>
          <w:szCs w:val="20"/>
        </w:rPr>
        <w:t xml:space="preserve">Clasificarea cea mai clară împarte testiculele în testicul palpabil și nepalpabil, cu limitarea evidentă că un testicul nepalpabil poate să nu fie și criptorhid (necoborât) ci un testicul absent. </w:t>
      </w:r>
    </w:p>
    <w:p w14:paraId="369ADA42" w14:textId="2DB5B4C8" w:rsidR="009B787C" w:rsidRPr="003B6356" w:rsidRDefault="009B787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În </w:t>
      </w:r>
      <w:r w:rsidR="001B3645" w:rsidRPr="003B6356">
        <w:rPr>
          <w:rFonts w:ascii="Times New Roman" w:hAnsi="Times New Roman" w:cs="Times New Roman"/>
          <w:sz w:val="20"/>
          <w:szCs w:val="20"/>
        </w:rPr>
        <w:t>funcție</w:t>
      </w:r>
      <w:r w:rsidRPr="003B6356">
        <w:rPr>
          <w:rFonts w:ascii="Times New Roman" w:hAnsi="Times New Roman" w:cs="Times New Roman"/>
          <w:sz w:val="20"/>
          <w:szCs w:val="20"/>
        </w:rPr>
        <w:t xml:space="preserve"> de poziția testiculului distingem următoarele situații:</w:t>
      </w:r>
    </w:p>
    <w:p w14:paraId="2A79FCCF" w14:textId="2DABBA80" w:rsidR="009B787C" w:rsidRPr="003B6356" w:rsidRDefault="009B787C" w:rsidP="00B57CB3">
      <w:pPr>
        <w:pStyle w:val="ListParagraph"/>
        <w:numPr>
          <w:ilvl w:val="0"/>
          <w:numId w:val="2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ectopia testiculară:</w:t>
      </w:r>
      <w:r w:rsidR="00AF36DE"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testiculul se află într-o poziție aberantă în raport cu traiectul său normal de coborâre: subcutanat, prepubian (rădăcina penisului), perineal, în regiunea crurală, în bursa scrotală de partea opusă (ectopie </w:t>
      </w:r>
      <w:r w:rsidR="00B62A45" w:rsidRPr="003B6356">
        <w:rPr>
          <w:rFonts w:ascii="Times New Roman" w:hAnsi="Times New Roman" w:cs="Times New Roman"/>
          <w:sz w:val="20"/>
          <w:szCs w:val="20"/>
        </w:rPr>
        <w:t>încrucișată</w:t>
      </w:r>
      <w:r w:rsidRPr="003B6356">
        <w:rPr>
          <w:rFonts w:ascii="Times New Roman" w:hAnsi="Times New Roman" w:cs="Times New Roman"/>
          <w:sz w:val="20"/>
          <w:szCs w:val="20"/>
        </w:rPr>
        <w:t>).</w:t>
      </w:r>
    </w:p>
    <w:p w14:paraId="2EBCA166" w14:textId="593BD277" w:rsidR="009B787C" w:rsidRPr="003B6356" w:rsidRDefault="009B787C" w:rsidP="00B57CB3">
      <w:pPr>
        <w:pStyle w:val="ListParagraph"/>
        <w:numPr>
          <w:ilvl w:val="0"/>
          <w:numId w:val="2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criptorhidia:</w:t>
      </w:r>
      <w:r w:rsidR="00AF36DE" w:rsidRPr="003B6356">
        <w:rPr>
          <w:rFonts w:ascii="Times New Roman" w:hAnsi="Times New Roman" w:cs="Times New Roman"/>
          <w:sz w:val="20"/>
          <w:szCs w:val="20"/>
        </w:rPr>
        <w:t xml:space="preserve"> </w:t>
      </w:r>
      <w:r w:rsidR="00B62A45" w:rsidRPr="003B6356">
        <w:rPr>
          <w:rFonts w:ascii="Times New Roman" w:hAnsi="Times New Roman" w:cs="Times New Roman"/>
          <w:sz w:val="20"/>
          <w:szCs w:val="20"/>
        </w:rPr>
        <w:t>definește</w:t>
      </w:r>
      <w:r w:rsidRPr="003B6356">
        <w:rPr>
          <w:rFonts w:ascii="Times New Roman" w:hAnsi="Times New Roman" w:cs="Times New Roman"/>
          <w:sz w:val="20"/>
          <w:szCs w:val="20"/>
        </w:rPr>
        <w:t xml:space="preserve"> testiculul nepalpabil, ascuns, situat </w:t>
      </w:r>
      <w:r w:rsidR="00B62A45" w:rsidRPr="003B6356">
        <w:rPr>
          <w:rFonts w:ascii="Times New Roman" w:hAnsi="Times New Roman" w:cs="Times New Roman"/>
          <w:sz w:val="20"/>
          <w:szCs w:val="20"/>
        </w:rPr>
        <w:t>intrabdominal</w:t>
      </w:r>
      <w:r w:rsidRPr="003B6356">
        <w:rPr>
          <w:rFonts w:ascii="Times New Roman" w:hAnsi="Times New Roman" w:cs="Times New Roman"/>
          <w:sz w:val="20"/>
          <w:szCs w:val="20"/>
        </w:rPr>
        <w:t xml:space="preserv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include </w:t>
      </w:r>
      <w:r w:rsidR="00B62A45" w:rsidRPr="003B6356">
        <w:rPr>
          <w:rFonts w:ascii="Times New Roman" w:hAnsi="Times New Roman" w:cs="Times New Roman"/>
          <w:sz w:val="20"/>
          <w:szCs w:val="20"/>
        </w:rPr>
        <w:t>noțiunea</w:t>
      </w:r>
      <w:r w:rsidRPr="003B6356">
        <w:rPr>
          <w:rFonts w:ascii="Times New Roman" w:hAnsi="Times New Roman" w:cs="Times New Roman"/>
          <w:sz w:val="20"/>
          <w:szCs w:val="20"/>
        </w:rPr>
        <w:t xml:space="preserve"> de agenezie testiculară (anorhidia);</w:t>
      </w:r>
      <w:r w:rsidR="00AF36DE"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în cazul criptorhidiei unilaterale se poate folosi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termenul de monorhidie.</w:t>
      </w:r>
    </w:p>
    <w:p w14:paraId="3231EAFB" w14:textId="4FA0926D" w:rsidR="009B787C" w:rsidRPr="003B6356" w:rsidRDefault="00B62A45" w:rsidP="00B57CB3">
      <w:pPr>
        <w:pStyle w:val="ListParagraph"/>
        <w:numPr>
          <w:ilvl w:val="0"/>
          <w:numId w:val="2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retenția</w:t>
      </w:r>
      <w:r w:rsidR="009B787C" w:rsidRPr="003B6356">
        <w:rPr>
          <w:rFonts w:ascii="Times New Roman" w:hAnsi="Times New Roman" w:cs="Times New Roman"/>
          <w:sz w:val="20"/>
          <w:szCs w:val="20"/>
        </w:rPr>
        <w:t xml:space="preserve"> testiculară:  </w:t>
      </w:r>
      <w:r w:rsidRPr="003B6356">
        <w:rPr>
          <w:rFonts w:ascii="Times New Roman" w:hAnsi="Times New Roman" w:cs="Times New Roman"/>
          <w:sz w:val="20"/>
          <w:szCs w:val="20"/>
        </w:rPr>
        <w:t>definește</w:t>
      </w:r>
      <w:r w:rsidR="009B787C" w:rsidRPr="003B6356">
        <w:rPr>
          <w:rFonts w:ascii="Times New Roman" w:hAnsi="Times New Roman" w:cs="Times New Roman"/>
          <w:sz w:val="20"/>
          <w:szCs w:val="20"/>
        </w:rPr>
        <w:t xml:space="preserve"> testiculul palpabil, oprit pe traseul normal de coborâre, dar care nu poate fi mobilizat prin </w:t>
      </w:r>
      <w:r w:rsidRPr="003B6356">
        <w:rPr>
          <w:rFonts w:ascii="Times New Roman" w:hAnsi="Times New Roman" w:cs="Times New Roman"/>
          <w:sz w:val="20"/>
          <w:szCs w:val="20"/>
        </w:rPr>
        <w:t>tracțiune</w:t>
      </w:r>
      <w:r w:rsidR="009B787C" w:rsidRPr="003B6356">
        <w:rPr>
          <w:rFonts w:ascii="Times New Roman" w:hAnsi="Times New Roman" w:cs="Times New Roman"/>
          <w:sz w:val="20"/>
          <w:szCs w:val="20"/>
        </w:rPr>
        <w:t xml:space="preserve"> la nivelul scrotului.</w:t>
      </w:r>
    </w:p>
    <w:p w14:paraId="51F458E1" w14:textId="3B15876A" w:rsidR="009B787C" w:rsidRPr="003B6356" w:rsidRDefault="009B787C" w:rsidP="00B57CB3">
      <w:pPr>
        <w:pStyle w:val="ListParagraph"/>
        <w:numPr>
          <w:ilvl w:val="0"/>
          <w:numId w:val="2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testiculul retractil:</w:t>
      </w:r>
      <w:r w:rsidR="00AF36DE"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testiculul situat la nivelul orificiului extern al canalului inghinal care prin palpare sau </w:t>
      </w:r>
      <w:r w:rsidR="00B62A45" w:rsidRPr="003B6356">
        <w:rPr>
          <w:rFonts w:ascii="Times New Roman" w:hAnsi="Times New Roman" w:cs="Times New Roman"/>
          <w:sz w:val="20"/>
          <w:szCs w:val="20"/>
        </w:rPr>
        <w:t>tracțiune</w:t>
      </w:r>
      <w:r w:rsidRPr="003B6356">
        <w:rPr>
          <w:rFonts w:ascii="Times New Roman" w:hAnsi="Times New Roman" w:cs="Times New Roman"/>
          <w:sz w:val="20"/>
          <w:szCs w:val="20"/>
        </w:rPr>
        <w:t xml:space="preserve"> poate fi mobilizat în scrot dar la încetarea manevrei revine în </w:t>
      </w:r>
      <w:r w:rsidR="00B62A45" w:rsidRPr="003B6356">
        <w:rPr>
          <w:rFonts w:ascii="Times New Roman" w:hAnsi="Times New Roman" w:cs="Times New Roman"/>
          <w:sz w:val="20"/>
          <w:szCs w:val="20"/>
        </w:rPr>
        <w:t>poziția</w:t>
      </w:r>
      <w:r w:rsidRPr="003B6356">
        <w:rPr>
          <w:rFonts w:ascii="Times New Roman" w:hAnsi="Times New Roman" w:cs="Times New Roman"/>
          <w:sz w:val="20"/>
          <w:szCs w:val="20"/>
        </w:rPr>
        <w:t xml:space="preserve"> </w:t>
      </w:r>
      <w:r w:rsidR="004E2B1B" w:rsidRPr="003B6356">
        <w:rPr>
          <w:rFonts w:ascii="Times New Roman" w:hAnsi="Times New Roman" w:cs="Times New Roman"/>
          <w:sz w:val="20"/>
          <w:szCs w:val="20"/>
        </w:rPr>
        <w:t>inițială</w:t>
      </w:r>
      <w:r w:rsidRPr="003B6356">
        <w:rPr>
          <w:rFonts w:ascii="Times New Roman" w:hAnsi="Times New Roman" w:cs="Times New Roman"/>
          <w:sz w:val="20"/>
          <w:szCs w:val="20"/>
        </w:rPr>
        <w:t xml:space="preserve">.     </w:t>
      </w:r>
    </w:p>
    <w:p w14:paraId="4A4525DC" w14:textId="39736B9A" w:rsidR="009B787C" w:rsidRPr="003B6356" w:rsidRDefault="009B787C" w:rsidP="00B57CB3">
      <w:pPr>
        <w:pStyle w:val="ListParagraph"/>
        <w:numPr>
          <w:ilvl w:val="0"/>
          <w:numId w:val="2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testiculul flotant:</w:t>
      </w:r>
      <w:r w:rsidR="00AF36DE"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glanda se </w:t>
      </w:r>
      <w:r w:rsidR="00B62A45" w:rsidRPr="003B6356">
        <w:rPr>
          <w:rFonts w:ascii="Times New Roman" w:hAnsi="Times New Roman" w:cs="Times New Roman"/>
          <w:sz w:val="20"/>
          <w:szCs w:val="20"/>
        </w:rPr>
        <w:t>regăsește</w:t>
      </w:r>
      <w:r w:rsidRPr="003B6356">
        <w:rPr>
          <w:rFonts w:ascii="Times New Roman" w:hAnsi="Times New Roman" w:cs="Times New Roman"/>
          <w:sz w:val="20"/>
          <w:szCs w:val="20"/>
        </w:rPr>
        <w:t xml:space="preserve"> spontan, dar intermitent, în bursa scrotală.</w:t>
      </w:r>
    </w:p>
    <w:p w14:paraId="64F1230C" w14:textId="7282B282" w:rsidR="009B787C" w:rsidRPr="003B6356" w:rsidRDefault="009B787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Incidența</w:t>
      </w:r>
      <w:r w:rsidR="00710CC5" w:rsidRPr="003B6356">
        <w:rPr>
          <w:rFonts w:ascii="Times New Roman" w:hAnsi="Times New Roman" w:cs="Times New Roman"/>
          <w:b/>
          <w:bCs/>
          <w:sz w:val="20"/>
          <w:szCs w:val="20"/>
        </w:rPr>
        <w:t>.</w:t>
      </w:r>
      <w:r w:rsidR="00710CC5"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Criptorhidia sau testiculul necoborât apare la aproximativ 3% dintre sugarii de sex masculin la termen și până la 33–45% la prematuri. Majoritatea testiculelor coboară în primele 6-12 luni, astfel încât la 1 </w:t>
      </w:r>
      <w:r w:rsidRPr="003B6356">
        <w:rPr>
          <w:rFonts w:ascii="Times New Roman" w:hAnsi="Times New Roman" w:cs="Times New Roman"/>
          <w:sz w:val="20"/>
          <w:szCs w:val="20"/>
        </w:rPr>
        <w:lastRenderedPageBreak/>
        <w:t>an, incidența scade la 1%. Coborârea testicul</w:t>
      </w:r>
      <w:r w:rsidR="00B62A45">
        <w:rPr>
          <w:rFonts w:ascii="Times New Roman" w:hAnsi="Times New Roman" w:cs="Times New Roman"/>
          <w:sz w:val="20"/>
          <w:szCs w:val="20"/>
        </w:rPr>
        <w:t>ul</w:t>
      </w:r>
      <w:r w:rsidRPr="003B6356">
        <w:rPr>
          <w:rFonts w:ascii="Times New Roman" w:hAnsi="Times New Roman" w:cs="Times New Roman"/>
          <w:sz w:val="20"/>
          <w:szCs w:val="20"/>
        </w:rPr>
        <w:t xml:space="preserve">ui după 1 an este </w:t>
      </w:r>
      <w:r w:rsidR="00B62A45" w:rsidRPr="003B6356">
        <w:rPr>
          <w:rFonts w:ascii="Times New Roman" w:hAnsi="Times New Roman" w:cs="Times New Roman"/>
          <w:sz w:val="20"/>
          <w:szCs w:val="20"/>
        </w:rPr>
        <w:t>puțin</w:t>
      </w:r>
      <w:r w:rsidRPr="003B6356">
        <w:rPr>
          <w:rFonts w:ascii="Times New Roman" w:hAnsi="Times New Roman" w:cs="Times New Roman"/>
          <w:sz w:val="20"/>
          <w:szCs w:val="20"/>
        </w:rPr>
        <w:t xml:space="preserve"> probabilă. La 20% din cazuri criptorhidia este bilaterală;</w:t>
      </w:r>
      <w:r w:rsidR="00710CC5"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Se asociază frecvent cu enurezis, hipospadias sau alte </w:t>
      </w:r>
      <w:r w:rsidR="001B3645" w:rsidRPr="003B6356">
        <w:rPr>
          <w:rFonts w:ascii="Times New Roman" w:hAnsi="Times New Roman" w:cs="Times New Roman"/>
          <w:sz w:val="20"/>
          <w:szCs w:val="20"/>
        </w:rPr>
        <w:t>malformații</w:t>
      </w:r>
      <w:r w:rsidRPr="003B6356">
        <w:rPr>
          <w:rFonts w:ascii="Times New Roman" w:hAnsi="Times New Roman" w:cs="Times New Roman"/>
          <w:sz w:val="20"/>
          <w:szCs w:val="20"/>
        </w:rPr>
        <w:t xml:space="preserve"> genito-urinare.</w:t>
      </w:r>
    </w:p>
    <w:p w14:paraId="40F598B6" w14:textId="3B1586B8" w:rsidR="009B787C" w:rsidRPr="003B6356" w:rsidRDefault="009B787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Etiopatogenie</w:t>
      </w:r>
      <w:r w:rsidR="00710CC5" w:rsidRPr="003B6356">
        <w:rPr>
          <w:rFonts w:ascii="Times New Roman" w:hAnsi="Times New Roman" w:cs="Times New Roman"/>
          <w:b/>
          <w:bCs/>
          <w:sz w:val="20"/>
          <w:szCs w:val="20"/>
        </w:rPr>
        <w:t>.</w:t>
      </w:r>
      <w:r w:rsidR="00710CC5"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Testiculii se formează în regiunea lombară în faza de mezonefros din </w:t>
      </w:r>
      <w:r w:rsidR="00FF1657" w:rsidRPr="003B6356">
        <w:rPr>
          <w:rFonts w:ascii="Times New Roman" w:hAnsi="Times New Roman" w:cs="Times New Roman"/>
          <w:sz w:val="20"/>
          <w:szCs w:val="20"/>
        </w:rPr>
        <w:t>porțiunea</w:t>
      </w:r>
      <w:r w:rsidRPr="003B6356">
        <w:rPr>
          <w:rFonts w:ascii="Times New Roman" w:hAnsi="Times New Roman" w:cs="Times New Roman"/>
          <w:sz w:val="20"/>
          <w:szCs w:val="20"/>
        </w:rPr>
        <w:t xml:space="preserve"> superioară a corpului Wolff. Migrarea spre </w:t>
      </w:r>
      <w:r w:rsidR="00B62A45" w:rsidRPr="003B6356">
        <w:rPr>
          <w:rFonts w:ascii="Times New Roman" w:hAnsi="Times New Roman" w:cs="Times New Roman"/>
          <w:sz w:val="20"/>
          <w:szCs w:val="20"/>
        </w:rPr>
        <w:t>poziția</w:t>
      </w:r>
      <w:r w:rsidRPr="003B6356">
        <w:rPr>
          <w:rFonts w:ascii="Times New Roman" w:hAnsi="Times New Roman" w:cs="Times New Roman"/>
          <w:sz w:val="20"/>
          <w:szCs w:val="20"/>
        </w:rPr>
        <w:t xml:space="preserve"> finală (în scrot) se desfăşoară în două etape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este un proces dependent hormonal în care rolul primordial îl are integritatea axului hipotalamo-hipofizo-testicular.</w:t>
      </w:r>
      <w:r w:rsidR="00DD16CF"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Dezvoltarea și coborârea testiculelor depind de o interacțiune strânsă între sistemul endocrin, paracrin,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factorii de creștere și mecanici. Orice anomalie care perturbă coborârea testiculară normală duce la criptorhidie. Complexitatea procesului sugerează că etiopatogenia pentru testiculul necoborât este multifactorială.</w:t>
      </w:r>
    </w:p>
    <w:p w14:paraId="05612524" w14:textId="2D18541B" w:rsidR="009B787C" w:rsidRPr="003B6356" w:rsidRDefault="009B787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Tabloul clinic</w:t>
      </w:r>
      <w:r w:rsidR="00DD16CF"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 xml:space="preserve">La </w:t>
      </w:r>
      <w:r w:rsidR="00DD16CF" w:rsidRPr="003B6356">
        <w:rPr>
          <w:rFonts w:ascii="Times New Roman" w:hAnsi="Times New Roman" w:cs="Times New Roman"/>
          <w:sz w:val="20"/>
          <w:szCs w:val="20"/>
        </w:rPr>
        <w:t>inspecție</w:t>
      </w:r>
      <w:r w:rsidRPr="003B6356">
        <w:rPr>
          <w:rFonts w:ascii="Times New Roman" w:hAnsi="Times New Roman" w:cs="Times New Roman"/>
          <w:sz w:val="20"/>
          <w:szCs w:val="20"/>
        </w:rPr>
        <w:t xml:space="preserve"> scrotul apare hipoplazic, cu pliuri </w:t>
      </w:r>
      <w:r w:rsidR="00DD16CF" w:rsidRPr="003B6356">
        <w:rPr>
          <w:rFonts w:ascii="Times New Roman" w:hAnsi="Times New Roman" w:cs="Times New Roman"/>
          <w:sz w:val="20"/>
          <w:szCs w:val="20"/>
        </w:rPr>
        <w:t>șterse</w:t>
      </w:r>
      <w:r w:rsidRPr="003B6356">
        <w:rPr>
          <w:rFonts w:ascii="Times New Roman" w:hAnsi="Times New Roman" w:cs="Times New Roman"/>
          <w:sz w:val="20"/>
          <w:szCs w:val="20"/>
        </w:rPr>
        <w:t xml:space="preserve">, retractat asimetric sau în totalitate, fără </w:t>
      </w:r>
      <w:r w:rsidR="00DD16CF" w:rsidRPr="003B6356">
        <w:rPr>
          <w:rFonts w:ascii="Times New Roman" w:hAnsi="Times New Roman" w:cs="Times New Roman"/>
          <w:sz w:val="20"/>
          <w:szCs w:val="20"/>
        </w:rPr>
        <w:t>conținut</w:t>
      </w:r>
      <w:r w:rsidRPr="003B6356">
        <w:rPr>
          <w:rFonts w:ascii="Times New Roman" w:hAnsi="Times New Roman" w:cs="Times New Roman"/>
          <w:sz w:val="20"/>
          <w:szCs w:val="20"/>
        </w:rPr>
        <w:t xml:space="preserve"> (fig. 17.1). Prin palpare se caută testiculul necoborât și se apreciază volumul, </w:t>
      </w:r>
      <w:r w:rsidR="001322BF" w:rsidRPr="003B6356">
        <w:rPr>
          <w:rFonts w:ascii="Times New Roman" w:hAnsi="Times New Roman" w:cs="Times New Roman"/>
          <w:sz w:val="20"/>
          <w:szCs w:val="20"/>
        </w:rPr>
        <w:t>consistența</w:t>
      </w:r>
      <w:r w:rsidRPr="003B6356">
        <w:rPr>
          <w:rFonts w:ascii="Times New Roman" w:hAnsi="Times New Roman" w:cs="Times New Roman"/>
          <w:sz w:val="20"/>
          <w:szCs w:val="20"/>
        </w:rPr>
        <w:t xml:space="preserv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mobilitatea acestuia.</w:t>
      </w:r>
    </w:p>
    <w:p w14:paraId="2046EC7A" w14:textId="28BDCB7C" w:rsidR="009B787C" w:rsidRPr="003B6356" w:rsidRDefault="00855EAE" w:rsidP="00B57CB3">
      <w:pPr>
        <w:spacing w:after="0" w:line="360" w:lineRule="auto"/>
        <w:jc w:val="both"/>
        <w:rPr>
          <w:rFonts w:ascii="Times New Roman" w:hAnsi="Times New Roman" w:cs="Times New Roman"/>
          <w:sz w:val="20"/>
          <w:szCs w:val="20"/>
        </w:rPr>
      </w:pPr>
      <w:r>
        <w:rPr>
          <w:rFonts w:ascii="Times New Roman" w:hAnsi="Times New Roman" w:cs="Times New Roman"/>
          <w:sz w:val="20"/>
          <w:szCs w:val="20"/>
        </w:rPr>
        <w:t>kkkkkkkkkkkkkkkkkkkkkkkkkkkkkkkkkkkkkkkkkkkkkkkkkkkkkkkkkkkkkkkkkkkkkkkkkkkk</w:t>
      </w:r>
    </w:p>
    <w:p w14:paraId="5BEAC309" w14:textId="77777777" w:rsidR="009B787C" w:rsidRPr="003B6356" w:rsidRDefault="009B787C" w:rsidP="00B57CB3">
      <w:pPr>
        <w:spacing w:after="0" w:line="360" w:lineRule="auto"/>
        <w:jc w:val="both"/>
        <w:rPr>
          <w:rFonts w:ascii="Times New Roman" w:hAnsi="Times New Roman" w:cs="Times New Roman"/>
          <w:sz w:val="20"/>
          <w:szCs w:val="20"/>
        </w:rPr>
      </w:pPr>
    </w:p>
    <w:p w14:paraId="4E61D171" w14:textId="5A2F1A9F" w:rsidR="009B787C" w:rsidRPr="003B6356" w:rsidRDefault="009B787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Dacă nu descoperim testiculul nici în regiunea inghinală, nici în posibilele teritorii de migrare aberantă există 2 </w:t>
      </w:r>
      <w:r w:rsidR="00DD16CF" w:rsidRPr="003B6356">
        <w:rPr>
          <w:rFonts w:ascii="Times New Roman" w:hAnsi="Times New Roman" w:cs="Times New Roman"/>
          <w:sz w:val="20"/>
          <w:szCs w:val="20"/>
        </w:rPr>
        <w:t>posibilități</w:t>
      </w:r>
      <w:r w:rsidRPr="003B6356">
        <w:rPr>
          <w:rFonts w:ascii="Times New Roman" w:hAnsi="Times New Roman" w:cs="Times New Roman"/>
          <w:sz w:val="20"/>
          <w:szCs w:val="20"/>
        </w:rPr>
        <w:t xml:space="preserve">: anorhidie sau testicul </w:t>
      </w:r>
      <w:r w:rsidR="00DD16CF" w:rsidRPr="003B6356">
        <w:rPr>
          <w:rFonts w:ascii="Times New Roman" w:hAnsi="Times New Roman" w:cs="Times New Roman"/>
          <w:sz w:val="20"/>
          <w:szCs w:val="20"/>
        </w:rPr>
        <w:t>intrabdominal</w:t>
      </w:r>
      <w:r w:rsidRPr="003B6356">
        <w:rPr>
          <w:rFonts w:ascii="Times New Roman" w:hAnsi="Times New Roman" w:cs="Times New Roman"/>
          <w:sz w:val="20"/>
          <w:szCs w:val="20"/>
        </w:rPr>
        <w:t>.</w:t>
      </w:r>
    </w:p>
    <w:p w14:paraId="1BE8E2E9" w14:textId="44FC575F" w:rsidR="009B787C" w:rsidRPr="003B6356" w:rsidRDefault="006F1C5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 paraclinic</w:t>
      </w:r>
      <w:r w:rsidRPr="003B6356">
        <w:rPr>
          <w:rFonts w:ascii="Times New Roman" w:hAnsi="Times New Roman" w:cs="Times New Roman"/>
          <w:sz w:val="20"/>
          <w:szCs w:val="20"/>
        </w:rPr>
        <w:t xml:space="preserve">. </w:t>
      </w:r>
      <w:r w:rsidR="009B787C" w:rsidRPr="003B6356">
        <w:rPr>
          <w:rFonts w:ascii="Times New Roman" w:hAnsi="Times New Roman" w:cs="Times New Roman"/>
          <w:sz w:val="20"/>
          <w:szCs w:val="20"/>
        </w:rPr>
        <w:t xml:space="preserve">Explorările </w:t>
      </w:r>
      <w:r w:rsidRPr="003B6356">
        <w:rPr>
          <w:rFonts w:ascii="Times New Roman" w:hAnsi="Times New Roman" w:cs="Times New Roman"/>
          <w:sz w:val="20"/>
          <w:szCs w:val="20"/>
        </w:rPr>
        <w:t>imagistice (ecografia, RMN)</w:t>
      </w:r>
      <w:r w:rsidR="009B787C" w:rsidRPr="003B6356">
        <w:rPr>
          <w:rFonts w:ascii="Times New Roman" w:hAnsi="Times New Roman" w:cs="Times New Roman"/>
          <w:sz w:val="20"/>
          <w:szCs w:val="20"/>
        </w:rPr>
        <w:t xml:space="preserve"> sunt utile atunci când testiculul absent din scrot nu a putut fi </w:t>
      </w:r>
      <w:r w:rsidRPr="003B6356">
        <w:rPr>
          <w:rFonts w:ascii="Times New Roman" w:hAnsi="Times New Roman" w:cs="Times New Roman"/>
          <w:sz w:val="20"/>
          <w:szCs w:val="20"/>
        </w:rPr>
        <w:t>evidențiat</w:t>
      </w:r>
      <w:r w:rsidR="009B787C" w:rsidRPr="003B6356">
        <w:rPr>
          <w:rFonts w:ascii="Times New Roman" w:hAnsi="Times New Roman" w:cs="Times New Roman"/>
          <w:sz w:val="20"/>
          <w:szCs w:val="20"/>
        </w:rPr>
        <w:t xml:space="preserve"> prin examenul clinic.</w:t>
      </w:r>
      <w:r w:rsidR="00E41AD6"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Mai fidelă este laparoscopia exploratorie care poate avea  atât valoare diagnostică cât </w:t>
      </w:r>
      <w:r w:rsidR="00BF64EE" w:rsidRPr="003B6356">
        <w:rPr>
          <w:rFonts w:ascii="Times New Roman" w:hAnsi="Times New Roman" w:cs="Times New Roman"/>
          <w:sz w:val="20"/>
          <w:szCs w:val="20"/>
        </w:rPr>
        <w:t>și</w:t>
      </w:r>
      <w:r w:rsidRPr="003B6356">
        <w:rPr>
          <w:rFonts w:ascii="Times New Roman" w:hAnsi="Times New Roman" w:cs="Times New Roman"/>
          <w:sz w:val="20"/>
          <w:szCs w:val="20"/>
        </w:rPr>
        <w:t xml:space="preserve"> terapeutică. Complementar se pot efectua</w:t>
      </w:r>
      <w:r w:rsidR="009B787C"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cariotipul, cromatina sexuală, dozări hormonale (17-cetosteroizi). </w:t>
      </w:r>
      <w:r w:rsidR="00E41AD6" w:rsidRPr="003B6356">
        <w:rPr>
          <w:rFonts w:ascii="Times New Roman" w:hAnsi="Times New Roman" w:cs="Times New Roman"/>
          <w:sz w:val="20"/>
          <w:szCs w:val="20"/>
        </w:rPr>
        <w:t xml:space="preserve"> </w:t>
      </w:r>
    </w:p>
    <w:p w14:paraId="21F4DD41" w14:textId="699F314F" w:rsidR="009B787C" w:rsidRPr="003B6356" w:rsidRDefault="009B787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 pozitiv</w:t>
      </w:r>
      <w:r w:rsidR="00E41AD6" w:rsidRPr="003B6356">
        <w:rPr>
          <w:rFonts w:ascii="Times New Roman" w:hAnsi="Times New Roman" w:cs="Times New Roman"/>
          <w:sz w:val="20"/>
          <w:szCs w:val="20"/>
        </w:rPr>
        <w:t xml:space="preserve">. </w:t>
      </w:r>
      <w:r w:rsidRPr="003B6356">
        <w:rPr>
          <w:rFonts w:ascii="Times New Roman" w:hAnsi="Times New Roman" w:cs="Times New Roman"/>
          <w:sz w:val="20"/>
          <w:szCs w:val="20"/>
        </w:rPr>
        <w:t>Se stabilește pe baza examenului clinic și a investigațiilor paraclinice.</w:t>
      </w:r>
    </w:p>
    <w:p w14:paraId="7E25B2CC" w14:textId="20E394FC" w:rsidR="009B787C" w:rsidRPr="003B6356" w:rsidRDefault="009B787C"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Tratament</w:t>
      </w:r>
      <w:r w:rsidR="001A37D0"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Datorită modificărilor structurale care apar timpuriu la nivelul testiculului necoborât, ideal tratamentul trebuie instituit astfel încât până la vârsta 12-18 luni, testicul să fie adus în scrot.</w:t>
      </w:r>
      <w:r w:rsidR="00B7266D" w:rsidRPr="003B6356">
        <w:rPr>
          <w:rFonts w:ascii="Times New Roman" w:hAnsi="Times New Roman" w:cs="Times New Roman"/>
          <w:b/>
          <w:bCs/>
          <w:sz w:val="20"/>
          <w:szCs w:val="20"/>
        </w:rPr>
        <w:t xml:space="preserve"> </w:t>
      </w:r>
      <w:r w:rsidR="007566F1" w:rsidRPr="003B6356">
        <w:rPr>
          <w:rFonts w:ascii="Times New Roman" w:hAnsi="Times New Roman" w:cs="Times New Roman"/>
          <w:sz w:val="20"/>
          <w:szCs w:val="20"/>
        </w:rPr>
        <w:t>Tratamentul</w:t>
      </w:r>
      <w:r w:rsidRPr="003B6356">
        <w:rPr>
          <w:rFonts w:ascii="Times New Roman" w:hAnsi="Times New Roman" w:cs="Times New Roman"/>
          <w:sz w:val="20"/>
          <w:szCs w:val="20"/>
        </w:rPr>
        <w:t xml:space="preserve"> chirurgical este principala modalitate de terapie în testiculul necoborât.</w:t>
      </w:r>
      <w:r w:rsidR="00641366" w:rsidRPr="003B6356">
        <w:rPr>
          <w:rFonts w:ascii="Times New Roman" w:hAnsi="Times New Roman" w:cs="Times New Roman"/>
          <w:sz w:val="20"/>
          <w:szCs w:val="20"/>
        </w:rPr>
        <w:t xml:space="preserve"> Coborâre primară prin abord inghinal și scrotal combinat se poate realiza dacă testiculul este palpabil pe traiectul canalului inghinal. Dacă testiculul este nepalpabil se preferă laparoscopia exploratorie. În funcție  de lungimea vaselor spermatice, testiculul este coborât în scrot într-o singură etapă sau în mai multe. </w:t>
      </w:r>
    </w:p>
    <w:p w14:paraId="2DA7F37F" w14:textId="251B7C27" w:rsidR="009B787C" w:rsidRPr="003B6356" w:rsidRDefault="009B787C"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Complicații</w:t>
      </w:r>
      <w:r w:rsidR="00641366"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Sunt reprezentate de: criptorhism dureros, torsiunea sau orhita pe testicul criptorhid sau ectopic, malignizarea (de 10 de ori mai frecventă decât pe testicul normal), complexele psihice, sterilitate.</w:t>
      </w:r>
    </w:p>
    <w:p w14:paraId="0B12F9CF" w14:textId="6540F959" w:rsidR="009B787C" w:rsidRPr="003B6356" w:rsidRDefault="009B787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Evoluție și prognostic</w:t>
      </w:r>
      <w:r w:rsidR="00641366" w:rsidRPr="003B6356">
        <w:rPr>
          <w:rFonts w:ascii="Times New Roman" w:hAnsi="Times New Roman" w:cs="Times New Roman"/>
          <w:b/>
          <w:bCs/>
          <w:sz w:val="20"/>
          <w:szCs w:val="20"/>
        </w:rPr>
        <w:t>.</w:t>
      </w:r>
      <w:r w:rsidR="00641366"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Netratată corect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în timp util criptorhidia este cea mai frecventă cauză de sterilitate masculină. Prognostic rezervat regăsim la pacienții cu displazia primară a testiculului sau cu testicul intrabdominal sau la cei care coborârea se realizează în </w:t>
      </w:r>
      <w:r w:rsidR="00AB451D" w:rsidRPr="003B6356">
        <w:rPr>
          <w:rFonts w:ascii="Times New Roman" w:hAnsi="Times New Roman" w:cs="Times New Roman"/>
          <w:sz w:val="20"/>
          <w:szCs w:val="20"/>
        </w:rPr>
        <w:t>adolescență</w:t>
      </w:r>
      <w:r w:rsidRPr="003B6356">
        <w:rPr>
          <w:rFonts w:ascii="Times New Roman" w:hAnsi="Times New Roman" w:cs="Times New Roman"/>
          <w:sz w:val="20"/>
          <w:szCs w:val="20"/>
        </w:rPr>
        <w:t>.</w:t>
      </w:r>
    </w:p>
    <w:p w14:paraId="41D9DF69" w14:textId="7A4E04B6" w:rsidR="006F6F0C" w:rsidRPr="003B6356" w:rsidRDefault="006F6F0C" w:rsidP="00B57CB3">
      <w:pPr>
        <w:spacing w:after="0" w:line="360" w:lineRule="auto"/>
        <w:jc w:val="both"/>
        <w:rPr>
          <w:rFonts w:ascii="Times New Roman" w:hAnsi="Times New Roman" w:cs="Times New Roman"/>
          <w:sz w:val="20"/>
          <w:szCs w:val="20"/>
        </w:rPr>
      </w:pPr>
    </w:p>
    <w:p w14:paraId="35610A6A" w14:textId="27594B88" w:rsidR="007A0F25" w:rsidRPr="003B6356" w:rsidRDefault="007A0F25" w:rsidP="00B57CB3">
      <w:pPr>
        <w:spacing w:after="0" w:line="360" w:lineRule="auto"/>
        <w:jc w:val="both"/>
        <w:outlineLvl w:val="1"/>
        <w:rPr>
          <w:rFonts w:ascii="Times New Roman" w:hAnsi="Times New Roman" w:cs="Times New Roman"/>
          <w:b/>
          <w:bCs/>
          <w:sz w:val="24"/>
          <w:szCs w:val="24"/>
          <w14:ligatures w14:val="none"/>
        </w:rPr>
      </w:pPr>
      <w:bookmarkStart w:id="12" w:name="_Toc132039307"/>
      <w:r w:rsidRPr="003B6356">
        <w:rPr>
          <w:rFonts w:ascii="Times New Roman" w:hAnsi="Times New Roman" w:cs="Times New Roman"/>
          <w:iCs/>
          <w:sz w:val="20"/>
          <w:szCs w:val="20"/>
          <w14:ligatures w14:val="none"/>
        </w:rPr>
        <w:t>Capitolul 19</w:t>
      </w:r>
      <w:r w:rsidRPr="003B6356">
        <w:rPr>
          <w:rFonts w:ascii="Times New Roman" w:hAnsi="Times New Roman" w:cs="Times New Roman"/>
          <w:b/>
          <w:bCs/>
          <w:iCs/>
          <w:sz w:val="20"/>
          <w:szCs w:val="20"/>
          <w14:ligatures w14:val="none"/>
        </w:rPr>
        <w:t xml:space="preserve">. </w:t>
      </w:r>
      <w:r w:rsidRPr="003B6356">
        <w:rPr>
          <w:rFonts w:ascii="Times New Roman" w:hAnsi="Times New Roman" w:cs="Times New Roman"/>
          <w:b/>
          <w:bCs/>
          <w:iCs/>
          <w:sz w:val="24"/>
          <w:szCs w:val="24"/>
          <w14:ligatures w14:val="none"/>
        </w:rPr>
        <w:t>SCROTUL ACUT</w:t>
      </w:r>
      <w:bookmarkEnd w:id="12"/>
      <w:r w:rsidRPr="003B6356">
        <w:rPr>
          <w:rFonts w:ascii="Times New Roman" w:hAnsi="Times New Roman" w:cs="Times New Roman"/>
          <w:b/>
          <w:bCs/>
          <w:sz w:val="24"/>
          <w:szCs w:val="24"/>
          <w14:ligatures w14:val="none"/>
        </w:rPr>
        <w:t xml:space="preserve"> </w:t>
      </w:r>
    </w:p>
    <w:p w14:paraId="11023DE4" w14:textId="77777777" w:rsidR="00695D7B" w:rsidRPr="003B6356" w:rsidRDefault="00695D7B" w:rsidP="00B57CB3">
      <w:pPr>
        <w:spacing w:after="0" w:line="360" w:lineRule="auto"/>
        <w:jc w:val="both"/>
        <w:outlineLvl w:val="1"/>
        <w:rPr>
          <w:rFonts w:ascii="Times New Roman" w:hAnsi="Times New Roman" w:cs="Times New Roman"/>
          <w:b/>
          <w:bCs/>
          <w:sz w:val="20"/>
          <w:szCs w:val="20"/>
          <w14:ligatures w14:val="none"/>
        </w:rPr>
      </w:pPr>
    </w:p>
    <w:p w14:paraId="3BA0B288" w14:textId="6B9A6B57" w:rsidR="007A0F25" w:rsidRPr="003B6356" w:rsidRDefault="007A0F25" w:rsidP="00B57CB3">
      <w:pPr>
        <w:spacing w:after="0" w:line="360" w:lineRule="auto"/>
        <w:ind w:firstLine="708"/>
        <w:jc w:val="both"/>
        <w:outlineLvl w:val="1"/>
        <w:rPr>
          <w:rFonts w:ascii="Times New Roman" w:hAnsi="Times New Roman" w:cs="Times New Roman"/>
          <w:bCs/>
          <w:sz w:val="20"/>
          <w:szCs w:val="20"/>
          <w14:ligatures w14:val="none"/>
        </w:rPr>
      </w:pPr>
      <w:r w:rsidRPr="003B6356">
        <w:rPr>
          <w:rFonts w:ascii="Times New Roman" w:hAnsi="Times New Roman" w:cs="Times New Roman"/>
          <w:bCs/>
          <w:sz w:val="20"/>
          <w:szCs w:val="20"/>
          <w14:ligatures w14:val="none"/>
        </w:rPr>
        <w:t>Deși cel mai frecvent majoritatea patologiilor ce sunt înglobate sub termenul de scrot acut, nu necesită tratament chirurgical, recunoașterea rapidă, diferențierea promptă și managementul corespunzător sunt imperative, datorită posibilității prezenței torsiunii de testicul care reprezintă o adevărată urgență chirurgicală, cu consecințe devastatoare atât pe termen scurt cât și pe termen lung în viața tânărului pacient.</w:t>
      </w:r>
    </w:p>
    <w:p w14:paraId="5A37DB55" w14:textId="7A652DFE" w:rsidR="00695D7B" w:rsidRPr="003B6356" w:rsidRDefault="007A0F25" w:rsidP="00695D7B">
      <w:pPr>
        <w:spacing w:after="0" w:line="360" w:lineRule="auto"/>
        <w:ind w:firstLine="708"/>
        <w:jc w:val="both"/>
        <w:rPr>
          <w:rFonts w:ascii="Times New Roman" w:hAnsi="Times New Roman" w:cs="Times New Roman"/>
          <w:sz w:val="20"/>
          <w:szCs w:val="20"/>
          <w14:ligatures w14:val="none"/>
        </w:rPr>
      </w:pPr>
      <w:r w:rsidRPr="003B6356">
        <w:rPr>
          <w:rFonts w:ascii="Times New Roman" w:hAnsi="Times New Roman" w:cs="Times New Roman"/>
          <w:b/>
          <w:bCs/>
          <w:sz w:val="20"/>
          <w:szCs w:val="20"/>
          <w14:ligatures w14:val="none"/>
        </w:rPr>
        <w:t>Definiți</w:t>
      </w:r>
      <w:r w:rsidR="0082630D" w:rsidRPr="003B6356">
        <w:rPr>
          <w:rFonts w:ascii="Times New Roman" w:hAnsi="Times New Roman" w:cs="Times New Roman"/>
          <w:b/>
          <w:bCs/>
          <w:sz w:val="20"/>
          <w:szCs w:val="20"/>
          <w14:ligatures w14:val="none"/>
        </w:rPr>
        <w:t>e.</w:t>
      </w:r>
      <w:r w:rsidRPr="003B6356">
        <w:rPr>
          <w:rFonts w:ascii="Times New Roman" w:hAnsi="Times New Roman" w:cs="Times New Roman"/>
          <w:sz w:val="20"/>
          <w:szCs w:val="20"/>
          <w14:ligatures w14:val="none"/>
        </w:rPr>
        <w:t xml:space="preserve"> Scrotul acut este întâlnit într-o serie de afecțiuni cu debut acut manifestat prin dureri locale violente, fenomene neuro-vegetative reflexe </w:t>
      </w:r>
      <w:r w:rsidR="006A5EE2" w:rsidRPr="003B6356">
        <w:rPr>
          <w:rFonts w:ascii="Times New Roman" w:hAnsi="Times New Roman" w:cs="Times New Roman"/>
          <w:sz w:val="20"/>
          <w:szCs w:val="20"/>
          <w14:ligatures w14:val="none"/>
        </w:rPr>
        <w:t>și</w:t>
      </w:r>
      <w:r w:rsidRPr="003B6356">
        <w:rPr>
          <w:rFonts w:ascii="Times New Roman" w:hAnsi="Times New Roman" w:cs="Times New Roman"/>
          <w:sz w:val="20"/>
          <w:szCs w:val="20"/>
          <w14:ligatures w14:val="none"/>
        </w:rPr>
        <w:t xml:space="preserve"> modificări locale (edem, congestie, </w:t>
      </w:r>
      <w:r w:rsidR="001322BF" w:rsidRPr="003B6356">
        <w:rPr>
          <w:rFonts w:ascii="Times New Roman" w:hAnsi="Times New Roman" w:cs="Times New Roman"/>
          <w:sz w:val="20"/>
          <w:szCs w:val="20"/>
          <w14:ligatures w14:val="none"/>
        </w:rPr>
        <w:t>epanșament</w:t>
      </w:r>
      <w:r w:rsidRPr="003B6356">
        <w:rPr>
          <w:rFonts w:ascii="Times New Roman" w:hAnsi="Times New Roman" w:cs="Times New Roman"/>
          <w:sz w:val="20"/>
          <w:szCs w:val="20"/>
          <w14:ligatures w14:val="none"/>
        </w:rPr>
        <w:t xml:space="preserve"> intrascrotal), de </w:t>
      </w:r>
      <w:r w:rsidRPr="003B6356">
        <w:rPr>
          <w:rFonts w:ascii="Times New Roman" w:hAnsi="Times New Roman" w:cs="Times New Roman"/>
          <w:sz w:val="20"/>
          <w:szCs w:val="20"/>
          <w14:ligatures w14:val="none"/>
        </w:rPr>
        <w:lastRenderedPageBreak/>
        <w:t xml:space="preserve">interes chirurgical fiind: torsiunea de testicul, torsiunea hidatidei Morgagni, traumatismele scrotale </w:t>
      </w:r>
      <w:r w:rsidR="006A5EE2" w:rsidRPr="003B6356">
        <w:rPr>
          <w:rFonts w:ascii="Times New Roman" w:hAnsi="Times New Roman" w:cs="Times New Roman"/>
          <w:sz w:val="20"/>
          <w:szCs w:val="20"/>
          <w14:ligatures w14:val="none"/>
        </w:rPr>
        <w:t>și</w:t>
      </w:r>
      <w:r w:rsidRPr="003B6356">
        <w:rPr>
          <w:rFonts w:ascii="Times New Roman" w:hAnsi="Times New Roman" w:cs="Times New Roman"/>
          <w:sz w:val="20"/>
          <w:szCs w:val="20"/>
          <w14:ligatures w14:val="none"/>
        </w:rPr>
        <w:t xml:space="preserve"> testiculare, edemul scrotal idiopatic.</w:t>
      </w:r>
    </w:p>
    <w:p w14:paraId="7C7477B6" w14:textId="77777777" w:rsidR="00695D7B" w:rsidRPr="003B6356" w:rsidRDefault="00695D7B" w:rsidP="00695D7B">
      <w:pPr>
        <w:spacing w:after="0" w:line="360" w:lineRule="auto"/>
        <w:ind w:firstLine="708"/>
        <w:jc w:val="both"/>
        <w:rPr>
          <w:rFonts w:ascii="Times New Roman" w:hAnsi="Times New Roman" w:cs="Times New Roman"/>
          <w:sz w:val="20"/>
          <w:szCs w:val="20"/>
          <w14:ligatures w14:val="none"/>
        </w:rPr>
      </w:pPr>
    </w:p>
    <w:p w14:paraId="096483AD" w14:textId="475EF8BD" w:rsidR="007A0F25" w:rsidRPr="003B6356" w:rsidRDefault="00695D7B" w:rsidP="00B57CB3">
      <w:pPr>
        <w:spacing w:after="0" w:line="360" w:lineRule="auto"/>
        <w:jc w:val="both"/>
        <w:rPr>
          <w:rFonts w:ascii="Times New Roman" w:hAnsi="Times New Roman" w:cs="Times New Roman"/>
          <w:b/>
          <w:bCs/>
          <w:sz w:val="20"/>
          <w:szCs w:val="20"/>
          <w14:ligatures w14:val="none"/>
        </w:rPr>
      </w:pPr>
      <w:r w:rsidRPr="003B6356">
        <w:rPr>
          <w:rFonts w:ascii="Times New Roman" w:hAnsi="Times New Roman" w:cs="Times New Roman"/>
          <w:b/>
          <w:bCs/>
          <w:sz w:val="20"/>
          <w:szCs w:val="20"/>
          <w14:ligatures w14:val="none"/>
        </w:rPr>
        <w:t xml:space="preserve">19.1. TORSIUNEA DE TESTICUL </w:t>
      </w:r>
    </w:p>
    <w:p w14:paraId="609092EE" w14:textId="705637D2" w:rsidR="0082630D" w:rsidRPr="003B6356" w:rsidRDefault="007A0F25" w:rsidP="00B57CB3">
      <w:pPr>
        <w:spacing w:after="0" w:line="360" w:lineRule="auto"/>
        <w:ind w:firstLine="708"/>
        <w:jc w:val="both"/>
        <w:rPr>
          <w:rFonts w:ascii="Times New Roman" w:hAnsi="Times New Roman" w:cs="Times New Roman"/>
          <w:sz w:val="20"/>
          <w:szCs w:val="20"/>
          <w14:ligatures w14:val="none"/>
        </w:rPr>
      </w:pPr>
      <w:bookmarkStart w:id="13" w:name="_Hlk178462953"/>
      <w:r w:rsidRPr="003B6356">
        <w:rPr>
          <w:rFonts w:ascii="Times New Roman" w:hAnsi="Times New Roman" w:cs="Times New Roman"/>
          <w:b/>
          <w:sz w:val="20"/>
          <w:szCs w:val="20"/>
          <w14:ligatures w14:val="none"/>
        </w:rPr>
        <w:t>Definiție</w:t>
      </w:r>
      <w:bookmarkEnd w:id="13"/>
      <w:r w:rsidR="0082630D" w:rsidRPr="003B6356">
        <w:rPr>
          <w:rFonts w:ascii="Times New Roman" w:hAnsi="Times New Roman" w:cs="Times New Roman"/>
          <w:sz w:val="20"/>
          <w:szCs w:val="20"/>
          <w14:ligatures w14:val="none"/>
        </w:rPr>
        <w:t xml:space="preserve">. </w:t>
      </w:r>
      <w:r w:rsidRPr="003B6356">
        <w:rPr>
          <w:rFonts w:ascii="Times New Roman" w:hAnsi="Times New Roman" w:cs="Times New Roman"/>
          <w:sz w:val="20"/>
          <w:szCs w:val="20"/>
          <w14:ligatures w14:val="none"/>
        </w:rPr>
        <w:t xml:space="preserve">În torsiunea de testicul se produce răsucirea glandei </w:t>
      </w:r>
      <w:r w:rsidR="006A5EE2" w:rsidRPr="003B6356">
        <w:rPr>
          <w:rFonts w:ascii="Times New Roman" w:hAnsi="Times New Roman" w:cs="Times New Roman"/>
          <w:sz w:val="20"/>
          <w:szCs w:val="20"/>
          <w14:ligatures w14:val="none"/>
        </w:rPr>
        <w:t>și</w:t>
      </w:r>
      <w:r w:rsidRPr="003B6356">
        <w:rPr>
          <w:rFonts w:ascii="Times New Roman" w:hAnsi="Times New Roman" w:cs="Times New Roman"/>
          <w:sz w:val="20"/>
          <w:szCs w:val="20"/>
          <w14:ligatures w14:val="none"/>
        </w:rPr>
        <w:t xml:space="preserve"> cordonului spermatic în jurul axului lor, cu întreruperea totală a </w:t>
      </w:r>
      <w:r w:rsidR="001322BF" w:rsidRPr="003B6356">
        <w:rPr>
          <w:rFonts w:ascii="Times New Roman" w:hAnsi="Times New Roman" w:cs="Times New Roman"/>
          <w:sz w:val="20"/>
          <w:szCs w:val="20"/>
          <w14:ligatures w14:val="none"/>
        </w:rPr>
        <w:t>circulației</w:t>
      </w:r>
      <w:r w:rsidRPr="003B6356">
        <w:rPr>
          <w:rFonts w:ascii="Times New Roman" w:hAnsi="Times New Roman" w:cs="Times New Roman"/>
          <w:sz w:val="20"/>
          <w:szCs w:val="20"/>
          <w14:ligatures w14:val="none"/>
        </w:rPr>
        <w:t xml:space="preserve"> testiculare. Sensul torsiunii este spre linia mediană a corpului, sediul </w:t>
      </w:r>
      <w:r w:rsidR="00FF1657" w:rsidRPr="003B6356">
        <w:rPr>
          <w:rFonts w:ascii="Times New Roman" w:hAnsi="Times New Roman" w:cs="Times New Roman"/>
          <w:sz w:val="20"/>
          <w:szCs w:val="20"/>
          <w14:ligatures w14:val="none"/>
        </w:rPr>
        <w:t>obișnuit</w:t>
      </w:r>
      <w:r w:rsidRPr="003B6356">
        <w:rPr>
          <w:rFonts w:ascii="Times New Roman" w:hAnsi="Times New Roman" w:cs="Times New Roman"/>
          <w:sz w:val="20"/>
          <w:szCs w:val="20"/>
          <w14:ligatures w14:val="none"/>
        </w:rPr>
        <w:t xml:space="preserve"> al torsiunii fiind intravaginal, rareori supravaginal.</w:t>
      </w:r>
      <w:bookmarkStart w:id="14" w:name="_Hlk178463345"/>
    </w:p>
    <w:p w14:paraId="1920D040" w14:textId="77777777" w:rsidR="0082630D" w:rsidRPr="003B6356" w:rsidRDefault="007A0F25" w:rsidP="00B57CB3">
      <w:pPr>
        <w:spacing w:after="0" w:line="360" w:lineRule="auto"/>
        <w:ind w:firstLine="708"/>
        <w:jc w:val="both"/>
        <w:rPr>
          <w:rFonts w:ascii="Times New Roman" w:hAnsi="Times New Roman" w:cs="Times New Roman"/>
          <w:sz w:val="20"/>
          <w:szCs w:val="20"/>
          <w14:ligatures w14:val="none"/>
        </w:rPr>
      </w:pPr>
      <w:r w:rsidRPr="003B6356">
        <w:rPr>
          <w:rFonts w:ascii="Times New Roman" w:hAnsi="Times New Roman" w:cs="Times New Roman"/>
          <w:b/>
          <w:sz w:val="20"/>
          <w:szCs w:val="20"/>
          <w14:ligatures w14:val="none"/>
        </w:rPr>
        <w:t>Incidența</w:t>
      </w:r>
      <w:bookmarkEnd w:id="14"/>
      <w:r w:rsidR="0082630D" w:rsidRPr="003B6356">
        <w:rPr>
          <w:rFonts w:ascii="Times New Roman" w:hAnsi="Times New Roman" w:cs="Times New Roman"/>
          <w:sz w:val="20"/>
          <w:szCs w:val="20"/>
          <w14:ligatures w14:val="none"/>
        </w:rPr>
        <w:t xml:space="preserve">. </w:t>
      </w:r>
      <w:r w:rsidRPr="003B6356">
        <w:rPr>
          <w:rFonts w:ascii="Times New Roman" w:hAnsi="Times New Roman" w:cs="Times New Roman"/>
          <w:bCs/>
          <w:sz w:val="20"/>
          <w:szCs w:val="20"/>
          <w14:ligatures w14:val="none"/>
        </w:rPr>
        <w:t>Deși de temut, torsiunea testiculară nu este cea mai frecventă cauză de scrot acut în populația pediatrică.</w:t>
      </w:r>
      <w:r w:rsidR="0082630D" w:rsidRPr="003B6356">
        <w:rPr>
          <w:rFonts w:ascii="Times New Roman" w:hAnsi="Times New Roman" w:cs="Times New Roman"/>
          <w:sz w:val="20"/>
          <w:szCs w:val="20"/>
          <w14:ligatures w14:val="none"/>
        </w:rPr>
        <w:t xml:space="preserve"> </w:t>
      </w:r>
      <w:r w:rsidRPr="003B6356">
        <w:rPr>
          <w:rFonts w:ascii="Times New Roman" w:hAnsi="Times New Roman" w:cs="Times New Roman"/>
          <w:bCs/>
          <w:sz w:val="20"/>
          <w:szCs w:val="20"/>
          <w14:ligatures w14:val="none"/>
        </w:rPr>
        <w:t>Torsiunea testiculară prezintă două vârfuri cu incidență crescută, în perioada neon</w:t>
      </w:r>
      <w:r w:rsidR="0082630D" w:rsidRPr="003B6356">
        <w:rPr>
          <w:rFonts w:ascii="Times New Roman" w:hAnsi="Times New Roman" w:cs="Times New Roman"/>
          <w:bCs/>
          <w:sz w:val="20"/>
          <w:szCs w:val="20"/>
          <w14:ligatures w14:val="none"/>
        </w:rPr>
        <w:t>a</w:t>
      </w:r>
      <w:r w:rsidRPr="003B6356">
        <w:rPr>
          <w:rFonts w:ascii="Times New Roman" w:hAnsi="Times New Roman" w:cs="Times New Roman"/>
          <w:bCs/>
          <w:sz w:val="20"/>
          <w:szCs w:val="20"/>
          <w14:ligatures w14:val="none"/>
        </w:rPr>
        <w:t xml:space="preserve">tală și la adolescenți cu vârsta cuprinsă între 13-16 ani. </w:t>
      </w:r>
      <w:bookmarkStart w:id="15" w:name="_Hlk178463845"/>
    </w:p>
    <w:p w14:paraId="2F6E0C8F" w14:textId="6B2090EE" w:rsidR="0082630D" w:rsidRPr="003B6356" w:rsidRDefault="007A0F25" w:rsidP="00B57CB3">
      <w:pPr>
        <w:spacing w:after="0" w:line="360" w:lineRule="auto"/>
        <w:ind w:firstLine="708"/>
        <w:jc w:val="both"/>
        <w:rPr>
          <w:rFonts w:ascii="Times New Roman" w:hAnsi="Times New Roman" w:cs="Times New Roman"/>
          <w:sz w:val="20"/>
          <w:szCs w:val="20"/>
          <w14:ligatures w14:val="none"/>
        </w:rPr>
      </w:pPr>
      <w:r w:rsidRPr="003B6356">
        <w:rPr>
          <w:rFonts w:ascii="Times New Roman" w:hAnsi="Times New Roman" w:cs="Times New Roman"/>
          <w:b/>
          <w:sz w:val="20"/>
          <w:szCs w:val="20"/>
          <w14:ligatures w14:val="none"/>
        </w:rPr>
        <w:t>Etiopatogenia</w:t>
      </w:r>
      <w:bookmarkEnd w:id="15"/>
      <w:r w:rsidR="0082630D" w:rsidRPr="003B6356">
        <w:rPr>
          <w:rFonts w:ascii="Times New Roman" w:hAnsi="Times New Roman" w:cs="Times New Roman"/>
          <w:b/>
          <w:sz w:val="20"/>
          <w:szCs w:val="20"/>
          <w14:ligatures w14:val="none"/>
        </w:rPr>
        <w:t xml:space="preserve">. </w:t>
      </w:r>
      <w:r w:rsidRPr="003B6356">
        <w:rPr>
          <w:rFonts w:ascii="Times New Roman" w:hAnsi="Times New Roman" w:cs="Times New Roman"/>
          <w:sz w:val="20"/>
          <w:szCs w:val="20"/>
          <w14:ligatures w14:val="none"/>
        </w:rPr>
        <w:t xml:space="preserve">Sunt incriminate anomalii anatomice de fixare a testiculului în scrot: lipsă gubernaculum testis, epididimul </w:t>
      </w:r>
      <w:r w:rsidR="001322BF" w:rsidRPr="003B6356">
        <w:rPr>
          <w:rFonts w:ascii="Times New Roman" w:hAnsi="Times New Roman" w:cs="Times New Roman"/>
          <w:sz w:val="20"/>
          <w:szCs w:val="20"/>
          <w14:ligatures w14:val="none"/>
        </w:rPr>
        <w:t>desfășurat</w:t>
      </w:r>
      <w:r w:rsidRPr="003B6356">
        <w:rPr>
          <w:rFonts w:ascii="Times New Roman" w:hAnsi="Times New Roman" w:cs="Times New Roman"/>
          <w:sz w:val="20"/>
          <w:szCs w:val="20"/>
          <w14:ligatures w14:val="none"/>
        </w:rPr>
        <w:t>, testiculul suspendat în scrot „în limbă de clopot”.</w:t>
      </w:r>
      <w:r w:rsidR="0082630D" w:rsidRPr="003B6356">
        <w:rPr>
          <w:rFonts w:ascii="Times New Roman" w:hAnsi="Times New Roman" w:cs="Times New Roman"/>
          <w:sz w:val="20"/>
          <w:szCs w:val="20"/>
          <w14:ligatures w14:val="none"/>
        </w:rPr>
        <w:t xml:space="preserve"> </w:t>
      </w:r>
      <w:r w:rsidRPr="003B6356">
        <w:rPr>
          <w:rFonts w:ascii="Times New Roman" w:hAnsi="Times New Roman" w:cs="Times New Roman"/>
          <w:sz w:val="20"/>
          <w:szCs w:val="20"/>
          <w14:ligatures w14:val="none"/>
        </w:rPr>
        <w:t xml:space="preserve">Fondul </w:t>
      </w:r>
      <w:r w:rsidR="00FF1657" w:rsidRPr="003B6356">
        <w:rPr>
          <w:rFonts w:ascii="Times New Roman" w:hAnsi="Times New Roman" w:cs="Times New Roman"/>
          <w:sz w:val="20"/>
          <w:szCs w:val="20"/>
          <w14:ligatures w14:val="none"/>
        </w:rPr>
        <w:t>declanșator</w:t>
      </w:r>
      <w:r w:rsidRPr="003B6356">
        <w:rPr>
          <w:rFonts w:ascii="Times New Roman" w:hAnsi="Times New Roman" w:cs="Times New Roman"/>
          <w:sz w:val="20"/>
          <w:szCs w:val="20"/>
          <w14:ligatures w14:val="none"/>
        </w:rPr>
        <w:t xml:space="preserve"> al torsiunii este reprezentat de o </w:t>
      </w:r>
      <w:r w:rsidR="001322BF" w:rsidRPr="003B6356">
        <w:rPr>
          <w:rFonts w:ascii="Times New Roman" w:hAnsi="Times New Roman" w:cs="Times New Roman"/>
          <w:sz w:val="20"/>
          <w:szCs w:val="20"/>
          <w14:ligatures w14:val="none"/>
        </w:rPr>
        <w:t>contracție</w:t>
      </w:r>
      <w:r w:rsidRPr="003B6356">
        <w:rPr>
          <w:rFonts w:ascii="Times New Roman" w:hAnsi="Times New Roman" w:cs="Times New Roman"/>
          <w:sz w:val="20"/>
          <w:szCs w:val="20"/>
          <w14:ligatures w14:val="none"/>
        </w:rPr>
        <w:t xml:space="preserve"> brutală a cremasterului. </w:t>
      </w:r>
      <w:bookmarkStart w:id="16" w:name="_Hlk178464152"/>
    </w:p>
    <w:p w14:paraId="61A75659" w14:textId="2761712F" w:rsidR="007A0F25" w:rsidRPr="003B6356" w:rsidRDefault="007A0F25" w:rsidP="00B57CB3">
      <w:pPr>
        <w:spacing w:after="0" w:line="360" w:lineRule="auto"/>
        <w:ind w:firstLine="708"/>
        <w:jc w:val="both"/>
        <w:rPr>
          <w:rFonts w:ascii="Times New Roman" w:hAnsi="Times New Roman" w:cs="Times New Roman"/>
          <w:sz w:val="20"/>
          <w:szCs w:val="20"/>
          <w14:ligatures w14:val="none"/>
        </w:rPr>
      </w:pPr>
      <w:r w:rsidRPr="003B6356">
        <w:rPr>
          <w:rFonts w:ascii="Times New Roman" w:hAnsi="Times New Roman" w:cs="Times New Roman"/>
          <w:b/>
          <w:sz w:val="20"/>
          <w:szCs w:val="20"/>
          <w14:ligatures w14:val="none"/>
        </w:rPr>
        <w:t>Tabloul clinic și paraclinic</w:t>
      </w:r>
      <w:bookmarkEnd w:id="16"/>
      <w:r w:rsidR="0082630D" w:rsidRPr="003B6356">
        <w:rPr>
          <w:rFonts w:ascii="Times New Roman" w:hAnsi="Times New Roman" w:cs="Times New Roman"/>
          <w:sz w:val="20"/>
          <w:szCs w:val="20"/>
          <w14:ligatures w14:val="none"/>
        </w:rPr>
        <w:t xml:space="preserve">. </w:t>
      </w:r>
      <w:r w:rsidRPr="003B6356">
        <w:rPr>
          <w:rFonts w:ascii="Times New Roman" w:hAnsi="Times New Roman" w:cs="Times New Roman"/>
          <w:sz w:val="20"/>
          <w:szCs w:val="20"/>
          <w14:ligatures w14:val="none"/>
        </w:rPr>
        <w:t xml:space="preserve">Debutul acestei afecțiuni este unul brutal, în deplină sănătate, adesea în cursul </w:t>
      </w:r>
      <w:r w:rsidR="001322BF" w:rsidRPr="003B6356">
        <w:rPr>
          <w:rFonts w:ascii="Times New Roman" w:hAnsi="Times New Roman" w:cs="Times New Roman"/>
          <w:sz w:val="20"/>
          <w:szCs w:val="20"/>
          <w14:ligatures w14:val="none"/>
        </w:rPr>
        <w:t>nopții</w:t>
      </w:r>
      <w:r w:rsidRPr="003B6356">
        <w:rPr>
          <w:rFonts w:ascii="Times New Roman" w:hAnsi="Times New Roman" w:cs="Times New Roman"/>
          <w:sz w:val="20"/>
          <w:szCs w:val="20"/>
          <w14:ligatures w14:val="none"/>
        </w:rPr>
        <w:t xml:space="preserve"> (pe fond de </w:t>
      </w:r>
      <w:r w:rsidR="001322BF" w:rsidRPr="003B6356">
        <w:rPr>
          <w:rFonts w:ascii="Times New Roman" w:hAnsi="Times New Roman" w:cs="Times New Roman"/>
          <w:sz w:val="20"/>
          <w:szCs w:val="20"/>
          <w14:ligatures w14:val="none"/>
        </w:rPr>
        <w:t>erecție</w:t>
      </w:r>
      <w:r w:rsidRPr="003B6356">
        <w:rPr>
          <w:rFonts w:ascii="Times New Roman" w:hAnsi="Times New Roman" w:cs="Times New Roman"/>
          <w:sz w:val="20"/>
          <w:szCs w:val="20"/>
          <w14:ligatures w14:val="none"/>
        </w:rPr>
        <w:t xml:space="preserve"> prin contracție bruscă a cremasterului), simptomul dominant fiind durerea violentă </w:t>
      </w:r>
      <w:r w:rsidR="006A5EE2" w:rsidRPr="003B6356">
        <w:rPr>
          <w:rFonts w:ascii="Times New Roman" w:hAnsi="Times New Roman" w:cs="Times New Roman"/>
          <w:sz w:val="20"/>
          <w:szCs w:val="20"/>
          <w14:ligatures w14:val="none"/>
        </w:rPr>
        <w:t>și</w:t>
      </w:r>
      <w:r w:rsidRPr="003B6356">
        <w:rPr>
          <w:rFonts w:ascii="Times New Roman" w:hAnsi="Times New Roman" w:cs="Times New Roman"/>
          <w:sz w:val="20"/>
          <w:szCs w:val="20"/>
          <w14:ligatures w14:val="none"/>
        </w:rPr>
        <w:t xml:space="preserve"> continuă, localizată în hemiscrotul afectat, care iradiază spre regiunea inghinală </w:t>
      </w:r>
      <w:r w:rsidR="006A5EE2" w:rsidRPr="003B6356">
        <w:rPr>
          <w:rFonts w:ascii="Times New Roman" w:hAnsi="Times New Roman" w:cs="Times New Roman"/>
          <w:sz w:val="20"/>
          <w:szCs w:val="20"/>
          <w14:ligatures w14:val="none"/>
        </w:rPr>
        <w:t>și</w:t>
      </w:r>
      <w:r w:rsidRPr="003B6356">
        <w:rPr>
          <w:rFonts w:ascii="Times New Roman" w:hAnsi="Times New Roman" w:cs="Times New Roman"/>
          <w:sz w:val="20"/>
          <w:szCs w:val="20"/>
          <w14:ligatures w14:val="none"/>
        </w:rPr>
        <w:t xml:space="preserve"> rădăcina coapsei și  care este exacerbată la mișcare. Durerea dispare progresiv după 24-48 h de la debut când necroza glandei este deja instalată.</w:t>
      </w:r>
    </w:p>
    <w:p w14:paraId="6BA87044" w14:textId="77777777" w:rsidR="007A0F25" w:rsidRPr="003B6356" w:rsidRDefault="007A0F25" w:rsidP="00B57CB3">
      <w:pPr>
        <w:spacing w:after="0" w:line="360" w:lineRule="auto"/>
        <w:jc w:val="both"/>
        <w:rPr>
          <w:rFonts w:ascii="Times New Roman" w:hAnsi="Times New Roman" w:cs="Times New Roman"/>
          <w:sz w:val="20"/>
          <w:szCs w:val="20"/>
          <w14:ligatures w14:val="none"/>
        </w:rPr>
      </w:pPr>
      <w:r w:rsidRPr="003B6356">
        <w:rPr>
          <w:rFonts w:ascii="Times New Roman" w:hAnsi="Times New Roman" w:cs="Times New Roman"/>
          <w:sz w:val="20"/>
          <w:szCs w:val="20"/>
          <w14:ligatures w14:val="none"/>
        </w:rPr>
        <w:t>Asociat putem întâlni: greață, vărsături, ileus paralitic, polaki-disurie, tenesme vezicale.</w:t>
      </w:r>
    </w:p>
    <w:p w14:paraId="37E7DC09" w14:textId="6458C444" w:rsidR="007A0F25" w:rsidRPr="003B6356" w:rsidRDefault="007A0F25" w:rsidP="00B57CB3">
      <w:pPr>
        <w:spacing w:after="0" w:line="360" w:lineRule="auto"/>
        <w:ind w:firstLine="403"/>
        <w:jc w:val="both"/>
        <w:rPr>
          <w:rFonts w:ascii="Times New Roman" w:hAnsi="Times New Roman" w:cs="Times New Roman"/>
          <w:sz w:val="20"/>
          <w:szCs w:val="20"/>
          <w14:ligatures w14:val="none"/>
        </w:rPr>
      </w:pPr>
      <w:r w:rsidRPr="003B6356">
        <w:rPr>
          <w:rFonts w:ascii="Times New Roman" w:hAnsi="Times New Roman" w:cs="Times New Roman"/>
          <w:sz w:val="20"/>
          <w:szCs w:val="20"/>
          <w14:ligatures w14:val="none"/>
        </w:rPr>
        <w:t xml:space="preserve">La examenul local hemiscrotul este mărit de volum, edemaţiat, </w:t>
      </w:r>
      <w:r w:rsidR="001B3645" w:rsidRPr="003B6356">
        <w:rPr>
          <w:rFonts w:ascii="Times New Roman" w:hAnsi="Times New Roman" w:cs="Times New Roman"/>
          <w:sz w:val="20"/>
          <w:szCs w:val="20"/>
          <w14:ligatures w14:val="none"/>
        </w:rPr>
        <w:t>roșu</w:t>
      </w:r>
      <w:r w:rsidRPr="003B6356">
        <w:rPr>
          <w:rFonts w:ascii="Times New Roman" w:hAnsi="Times New Roman" w:cs="Times New Roman"/>
          <w:sz w:val="20"/>
          <w:szCs w:val="20"/>
          <w14:ligatures w14:val="none"/>
        </w:rPr>
        <w:t xml:space="preserve">-violaceu, palparea exacerbează durerea </w:t>
      </w:r>
      <w:r w:rsidR="001322BF" w:rsidRPr="003B6356">
        <w:rPr>
          <w:rFonts w:ascii="Times New Roman" w:hAnsi="Times New Roman" w:cs="Times New Roman"/>
          <w:sz w:val="20"/>
          <w:szCs w:val="20"/>
          <w14:ligatures w14:val="none"/>
        </w:rPr>
        <w:t>evidențiind</w:t>
      </w:r>
      <w:r w:rsidRPr="003B6356">
        <w:rPr>
          <w:rFonts w:ascii="Times New Roman" w:hAnsi="Times New Roman" w:cs="Times New Roman"/>
          <w:sz w:val="20"/>
          <w:szCs w:val="20"/>
          <w14:ligatures w14:val="none"/>
        </w:rPr>
        <w:t xml:space="preserve"> o glandă mărită de volum, ascensionată spre partea superioară a scrotului, cordonul spermatic este indurat, </w:t>
      </w:r>
      <w:r w:rsidR="001322BF" w:rsidRPr="003B6356">
        <w:rPr>
          <w:rFonts w:ascii="Times New Roman" w:hAnsi="Times New Roman" w:cs="Times New Roman"/>
          <w:sz w:val="20"/>
          <w:szCs w:val="20"/>
          <w14:ligatures w14:val="none"/>
        </w:rPr>
        <w:t>îngroșat</w:t>
      </w:r>
      <w:r w:rsidRPr="003B6356">
        <w:rPr>
          <w:rFonts w:ascii="Times New Roman" w:hAnsi="Times New Roman" w:cs="Times New Roman"/>
          <w:sz w:val="20"/>
          <w:szCs w:val="20"/>
          <w14:ligatures w14:val="none"/>
        </w:rPr>
        <w:t xml:space="preserve"> </w:t>
      </w:r>
      <w:r w:rsidR="006A5EE2" w:rsidRPr="003B6356">
        <w:rPr>
          <w:rFonts w:ascii="Times New Roman" w:hAnsi="Times New Roman" w:cs="Times New Roman"/>
          <w:sz w:val="20"/>
          <w:szCs w:val="20"/>
          <w14:ligatures w14:val="none"/>
        </w:rPr>
        <w:t>și</w:t>
      </w:r>
      <w:r w:rsidRPr="003B6356">
        <w:rPr>
          <w:rFonts w:ascii="Times New Roman" w:hAnsi="Times New Roman" w:cs="Times New Roman"/>
          <w:sz w:val="20"/>
          <w:szCs w:val="20"/>
          <w14:ligatures w14:val="none"/>
        </w:rPr>
        <w:t xml:space="preserve"> dureros.</w:t>
      </w:r>
    </w:p>
    <w:p w14:paraId="38E23587" w14:textId="19C252BA" w:rsidR="007A0F25" w:rsidRPr="003B6356" w:rsidRDefault="007A0F25" w:rsidP="00695D7B">
      <w:pPr>
        <w:spacing w:after="0" w:line="360" w:lineRule="auto"/>
        <w:ind w:firstLine="403"/>
        <w:jc w:val="both"/>
        <w:rPr>
          <w:rFonts w:ascii="Times New Roman" w:hAnsi="Times New Roman" w:cs="Times New Roman"/>
          <w:sz w:val="20"/>
          <w:szCs w:val="20"/>
          <w14:ligatures w14:val="none"/>
        </w:rPr>
      </w:pPr>
      <w:r w:rsidRPr="003B6356">
        <w:rPr>
          <w:rFonts w:ascii="Times New Roman" w:hAnsi="Times New Roman" w:cs="Times New Roman"/>
          <w:sz w:val="20"/>
          <w:szCs w:val="20"/>
          <w14:ligatures w14:val="none"/>
        </w:rPr>
        <w:t>În fața unui pacient ce prezintă durere la nivel scrotal însoțită de semnele cardinale ale inflamației, noile ghiduri impun calcularea scorului TWIST (tabel</w:t>
      </w:r>
      <w:r w:rsidR="00D278D1" w:rsidRPr="003B6356">
        <w:rPr>
          <w:rFonts w:ascii="Times New Roman" w:hAnsi="Times New Roman" w:cs="Times New Roman"/>
          <w:sz w:val="20"/>
          <w:szCs w:val="20"/>
          <w14:ligatures w14:val="none"/>
        </w:rPr>
        <w:t>ul</w:t>
      </w:r>
      <w:r w:rsidRPr="003B6356">
        <w:rPr>
          <w:rFonts w:ascii="Times New Roman" w:hAnsi="Times New Roman" w:cs="Times New Roman"/>
          <w:sz w:val="20"/>
          <w:szCs w:val="20"/>
          <w14:ligatures w14:val="none"/>
        </w:rPr>
        <w:t xml:space="preserve"> 1</w:t>
      </w:r>
      <w:r w:rsidR="00D278D1" w:rsidRPr="003B6356">
        <w:rPr>
          <w:rFonts w:ascii="Times New Roman" w:hAnsi="Times New Roman" w:cs="Times New Roman"/>
          <w:sz w:val="20"/>
          <w:szCs w:val="20"/>
          <w14:ligatures w14:val="none"/>
        </w:rPr>
        <w:t>9</w:t>
      </w:r>
      <w:r w:rsidRPr="003B6356">
        <w:rPr>
          <w:rFonts w:ascii="Times New Roman" w:hAnsi="Times New Roman" w:cs="Times New Roman"/>
          <w:sz w:val="20"/>
          <w:szCs w:val="20"/>
          <w14:ligatures w14:val="none"/>
        </w:rPr>
        <w:t>.1). Este un scor clinic up-datat în 2019 ce prezice riscul de torsiune testiculară atât pentru adulți cât si pentru copii (la un scor mai mare de 3 - ghidurile recomandă efectuarea ecografiei scrotale).</w:t>
      </w:r>
    </w:p>
    <w:p w14:paraId="7CEFAFC0" w14:textId="620445E0" w:rsidR="00695D7B" w:rsidRPr="003B6356" w:rsidRDefault="00855EAE" w:rsidP="00695D7B">
      <w:pPr>
        <w:spacing w:after="0" w:line="360" w:lineRule="auto"/>
        <w:jc w:val="center"/>
        <w:rPr>
          <w:rFonts w:ascii="Times New Roman" w:hAnsi="Times New Roman" w:cs="Times New Roman"/>
          <w:sz w:val="20"/>
          <w:szCs w:val="20"/>
          <w14:ligatures w14:val="none"/>
        </w:rPr>
      </w:pPr>
      <w:r>
        <w:rPr>
          <w:rFonts w:ascii="Times New Roman" w:hAnsi="Times New Roman" w:cs="Times New Roman"/>
          <w:sz w:val="20"/>
          <w:szCs w:val="20"/>
          <w14:ligatures w14:val="none"/>
        </w:rPr>
        <w:t>kkkkkkkkkkkkkkkkkkkkkkkkkkkkkkkkkkk</w:t>
      </w:r>
    </w:p>
    <w:p w14:paraId="78E06817" w14:textId="77777777" w:rsidR="00EB5F50" w:rsidRPr="003B6356" w:rsidRDefault="00EB5F50" w:rsidP="00B57CB3">
      <w:pPr>
        <w:spacing w:after="0" w:line="360" w:lineRule="auto"/>
        <w:ind w:left="-142" w:firstLine="850"/>
        <w:jc w:val="both"/>
        <w:rPr>
          <w:rFonts w:ascii="Times New Roman" w:hAnsi="Times New Roman" w:cs="Times New Roman"/>
          <w:sz w:val="20"/>
          <w:szCs w:val="20"/>
          <w14:ligatures w14:val="none"/>
        </w:rPr>
      </w:pPr>
      <w:bookmarkStart w:id="17" w:name="_Hlk178464662"/>
      <w:r w:rsidRPr="003B6356">
        <w:rPr>
          <w:rFonts w:ascii="Times New Roman" w:hAnsi="Times New Roman" w:cs="Times New Roman"/>
          <w:sz w:val="20"/>
          <w:szCs w:val="20"/>
          <w14:ligatures w14:val="none"/>
        </w:rPr>
        <w:t>Ecografia scrotală este atât unealtă în diagnosticul pozitiv cât și în cel diferențial. Investigații de laborator asociate sunt hemoleucograma și examen sumar de urină cu urocultură.</w:t>
      </w:r>
    </w:p>
    <w:p w14:paraId="54062F51" w14:textId="6DE07AF7" w:rsidR="00EB5F50" w:rsidRPr="003B6356" w:rsidRDefault="00EB5F50" w:rsidP="00B57CB3">
      <w:pPr>
        <w:spacing w:after="0" w:line="360" w:lineRule="auto"/>
        <w:ind w:firstLine="708"/>
        <w:jc w:val="both"/>
        <w:rPr>
          <w:rFonts w:ascii="Times New Roman" w:hAnsi="Times New Roman" w:cs="Times New Roman"/>
          <w:b/>
          <w:bCs/>
          <w:sz w:val="20"/>
          <w:szCs w:val="20"/>
          <w14:ligatures w14:val="none"/>
        </w:rPr>
      </w:pPr>
      <w:r w:rsidRPr="003B6356">
        <w:rPr>
          <w:rFonts w:ascii="Times New Roman" w:hAnsi="Times New Roman" w:cs="Times New Roman"/>
          <w:b/>
          <w:bCs/>
          <w:sz w:val="20"/>
          <w:szCs w:val="20"/>
          <w14:ligatures w14:val="none"/>
        </w:rPr>
        <w:t xml:space="preserve">Diagnosticul pozitiv </w:t>
      </w:r>
      <w:r w:rsidR="001322BF">
        <w:rPr>
          <w:rFonts w:ascii="Times New Roman" w:hAnsi="Times New Roman" w:cs="Times New Roman"/>
          <w:sz w:val="20"/>
          <w:szCs w:val="20"/>
          <w14:ligatures w14:val="none"/>
        </w:rPr>
        <w:t>s</w:t>
      </w:r>
      <w:r w:rsidRPr="003B6356">
        <w:rPr>
          <w:rFonts w:ascii="Times New Roman" w:hAnsi="Times New Roman" w:cs="Times New Roman"/>
          <w:sz w:val="20"/>
          <w:szCs w:val="20"/>
          <w14:ligatures w14:val="none"/>
        </w:rPr>
        <w:t>e stabilește facil prin anamneză, tabloul clinic și paraclinic.</w:t>
      </w:r>
    </w:p>
    <w:p w14:paraId="1AC9F9AC" w14:textId="2D292075" w:rsidR="007A0F25" w:rsidRPr="003B6356" w:rsidRDefault="007A0F25" w:rsidP="00B57CB3">
      <w:pPr>
        <w:spacing w:after="0" w:line="360" w:lineRule="auto"/>
        <w:ind w:firstLine="708"/>
        <w:jc w:val="both"/>
        <w:rPr>
          <w:rFonts w:ascii="Times New Roman" w:hAnsi="Times New Roman" w:cs="Times New Roman"/>
          <w:b/>
          <w:bCs/>
          <w:sz w:val="20"/>
          <w:szCs w:val="20"/>
          <w14:ligatures w14:val="none"/>
        </w:rPr>
      </w:pPr>
      <w:r w:rsidRPr="003B6356">
        <w:rPr>
          <w:rFonts w:ascii="Times New Roman" w:hAnsi="Times New Roman" w:cs="Times New Roman"/>
          <w:b/>
          <w:sz w:val="20"/>
          <w:szCs w:val="20"/>
          <w14:ligatures w14:val="none"/>
        </w:rPr>
        <w:t xml:space="preserve">Diagnostic </w:t>
      </w:r>
      <w:bookmarkEnd w:id="17"/>
      <w:r w:rsidR="001B3645" w:rsidRPr="003B6356">
        <w:rPr>
          <w:rFonts w:ascii="Times New Roman" w:hAnsi="Times New Roman" w:cs="Times New Roman"/>
          <w:b/>
          <w:sz w:val="20"/>
          <w:szCs w:val="20"/>
          <w14:ligatures w14:val="none"/>
        </w:rPr>
        <w:t>diferențial</w:t>
      </w:r>
      <w:r w:rsidR="0082630D" w:rsidRPr="003B6356">
        <w:rPr>
          <w:rFonts w:ascii="Times New Roman" w:hAnsi="Times New Roman" w:cs="Times New Roman"/>
          <w:b/>
          <w:bCs/>
          <w:sz w:val="20"/>
          <w:szCs w:val="20"/>
          <w14:ligatures w14:val="none"/>
        </w:rPr>
        <w:t xml:space="preserve">. </w:t>
      </w:r>
      <w:r w:rsidRPr="003B6356">
        <w:rPr>
          <w:rFonts w:ascii="Times New Roman" w:hAnsi="Times New Roman" w:cs="Times New Roman"/>
          <w:bCs/>
          <w:sz w:val="20"/>
          <w:szCs w:val="20"/>
          <w14:ligatures w14:val="none"/>
        </w:rPr>
        <w:t>Fiind o patologie vastă se impune diagnosticul diferențial cu următoarele afecțiuni:</w:t>
      </w:r>
    </w:p>
    <w:p w14:paraId="517C01FE" w14:textId="52FEDA8B" w:rsidR="007A0F25" w:rsidRPr="003B6356" w:rsidRDefault="007A0F25" w:rsidP="00B57CB3">
      <w:pPr>
        <w:pStyle w:val="ListParagraph"/>
        <w:numPr>
          <w:ilvl w:val="0"/>
          <w:numId w:val="22"/>
        </w:numPr>
        <w:spacing w:after="0" w:line="360" w:lineRule="auto"/>
        <w:jc w:val="both"/>
        <w:rPr>
          <w:rFonts w:ascii="Times New Roman" w:hAnsi="Times New Roman" w:cs="Times New Roman"/>
          <w:sz w:val="20"/>
          <w:szCs w:val="20"/>
          <w14:ligatures w14:val="none"/>
        </w:rPr>
      </w:pPr>
      <w:r w:rsidRPr="003B6356">
        <w:rPr>
          <w:rFonts w:ascii="Times New Roman" w:hAnsi="Times New Roman" w:cs="Times New Roman"/>
          <w:sz w:val="20"/>
          <w:szCs w:val="20"/>
          <w14:ligatures w14:val="none"/>
        </w:rPr>
        <w:t xml:space="preserve">Orhite și epididimite </w:t>
      </w:r>
    </w:p>
    <w:p w14:paraId="337C0F46" w14:textId="6C67B76E" w:rsidR="0082630D" w:rsidRPr="003B6356" w:rsidRDefault="0082630D" w:rsidP="00B57CB3">
      <w:pPr>
        <w:pStyle w:val="ListParagraph"/>
        <w:numPr>
          <w:ilvl w:val="0"/>
          <w:numId w:val="22"/>
        </w:numPr>
        <w:spacing w:after="0" w:line="360" w:lineRule="auto"/>
        <w:jc w:val="both"/>
        <w:rPr>
          <w:rFonts w:ascii="Times New Roman" w:hAnsi="Times New Roman" w:cs="Times New Roman"/>
          <w:sz w:val="20"/>
          <w:szCs w:val="20"/>
          <w14:ligatures w14:val="none"/>
        </w:rPr>
      </w:pPr>
      <w:r w:rsidRPr="003B6356">
        <w:rPr>
          <w:rFonts w:ascii="Times New Roman" w:hAnsi="Times New Roman" w:cs="Times New Roman"/>
          <w:sz w:val="20"/>
          <w:szCs w:val="20"/>
          <w14:ligatures w14:val="none"/>
        </w:rPr>
        <w:t xml:space="preserve">Hernia inghinală </w:t>
      </w:r>
      <w:r w:rsidR="001322BF" w:rsidRPr="003B6356">
        <w:rPr>
          <w:rFonts w:ascii="Times New Roman" w:hAnsi="Times New Roman" w:cs="Times New Roman"/>
          <w:sz w:val="20"/>
          <w:szCs w:val="20"/>
          <w14:ligatures w14:val="none"/>
        </w:rPr>
        <w:t>ștrangulată</w:t>
      </w:r>
      <w:r w:rsidRPr="003B6356">
        <w:rPr>
          <w:rFonts w:ascii="Times New Roman" w:hAnsi="Times New Roman" w:cs="Times New Roman"/>
          <w:sz w:val="20"/>
          <w:szCs w:val="20"/>
          <w14:ligatures w14:val="none"/>
        </w:rPr>
        <w:t xml:space="preserve">: </w:t>
      </w:r>
    </w:p>
    <w:p w14:paraId="3962CCAB" w14:textId="45BB8D1A" w:rsidR="0082630D" w:rsidRPr="003B6356" w:rsidRDefault="001322BF" w:rsidP="00B57CB3">
      <w:pPr>
        <w:pStyle w:val="ListParagraph"/>
        <w:numPr>
          <w:ilvl w:val="1"/>
          <w:numId w:val="22"/>
        </w:numPr>
        <w:spacing w:after="0" w:line="360" w:lineRule="auto"/>
        <w:jc w:val="both"/>
        <w:rPr>
          <w:rFonts w:ascii="Times New Roman" w:hAnsi="Times New Roman" w:cs="Times New Roman"/>
          <w:sz w:val="20"/>
          <w:szCs w:val="20"/>
          <w14:ligatures w14:val="none"/>
        </w:rPr>
      </w:pPr>
      <w:r w:rsidRPr="003B6356">
        <w:rPr>
          <w:rFonts w:ascii="Times New Roman" w:hAnsi="Times New Roman" w:cs="Times New Roman"/>
          <w:sz w:val="20"/>
          <w:szCs w:val="20"/>
          <w14:ligatures w14:val="none"/>
        </w:rPr>
        <w:t>tumefacția</w:t>
      </w:r>
      <w:r w:rsidR="0082630D" w:rsidRPr="003B6356">
        <w:rPr>
          <w:rFonts w:ascii="Times New Roman" w:hAnsi="Times New Roman" w:cs="Times New Roman"/>
          <w:sz w:val="20"/>
          <w:szCs w:val="20"/>
          <w14:ligatures w14:val="none"/>
        </w:rPr>
        <w:t xml:space="preserve"> se </w:t>
      </w:r>
      <w:r w:rsidRPr="003B6356">
        <w:rPr>
          <w:rFonts w:ascii="Times New Roman" w:hAnsi="Times New Roman" w:cs="Times New Roman"/>
          <w:sz w:val="20"/>
          <w:szCs w:val="20"/>
          <w14:ligatures w14:val="none"/>
        </w:rPr>
        <w:t>prelungește</w:t>
      </w:r>
      <w:r w:rsidR="0082630D" w:rsidRPr="003B6356">
        <w:rPr>
          <w:rFonts w:ascii="Times New Roman" w:hAnsi="Times New Roman" w:cs="Times New Roman"/>
          <w:sz w:val="20"/>
          <w:szCs w:val="20"/>
          <w14:ligatures w14:val="none"/>
        </w:rPr>
        <w:t xml:space="preserve"> în canalul inghinal;</w:t>
      </w:r>
    </w:p>
    <w:p w14:paraId="1E52869A" w14:textId="759969BC" w:rsidR="0082630D" w:rsidRPr="003B6356" w:rsidRDefault="0082630D" w:rsidP="00B57CB3">
      <w:pPr>
        <w:pStyle w:val="ListParagraph"/>
        <w:numPr>
          <w:ilvl w:val="1"/>
          <w:numId w:val="22"/>
        </w:numPr>
        <w:spacing w:after="0" w:line="360" w:lineRule="auto"/>
        <w:jc w:val="both"/>
        <w:rPr>
          <w:rFonts w:ascii="Times New Roman" w:hAnsi="Times New Roman" w:cs="Times New Roman"/>
          <w:sz w:val="20"/>
          <w:szCs w:val="20"/>
          <w14:ligatures w14:val="none"/>
        </w:rPr>
      </w:pPr>
      <w:r w:rsidRPr="003B6356">
        <w:rPr>
          <w:rFonts w:ascii="Times New Roman" w:hAnsi="Times New Roman" w:cs="Times New Roman"/>
          <w:sz w:val="20"/>
          <w:szCs w:val="20"/>
          <w14:ligatures w14:val="none"/>
        </w:rPr>
        <w:t>semne de ocluzie intestinală.</w:t>
      </w:r>
    </w:p>
    <w:p w14:paraId="5F028A8D" w14:textId="27621AE8" w:rsidR="0082630D" w:rsidRPr="003B6356" w:rsidRDefault="0082630D" w:rsidP="00B57CB3">
      <w:pPr>
        <w:pStyle w:val="ListParagraph"/>
        <w:numPr>
          <w:ilvl w:val="0"/>
          <w:numId w:val="22"/>
        </w:numPr>
        <w:spacing w:after="0" w:line="360" w:lineRule="auto"/>
        <w:jc w:val="both"/>
        <w:rPr>
          <w:rFonts w:ascii="Times New Roman" w:hAnsi="Times New Roman" w:cs="Times New Roman"/>
          <w:sz w:val="20"/>
          <w:szCs w:val="20"/>
          <w14:ligatures w14:val="none"/>
        </w:rPr>
      </w:pPr>
      <w:r w:rsidRPr="003B6356">
        <w:rPr>
          <w:rFonts w:ascii="Times New Roman" w:hAnsi="Times New Roman" w:cs="Times New Roman"/>
          <w:sz w:val="20"/>
          <w:szCs w:val="20"/>
          <w14:ligatures w14:val="none"/>
        </w:rPr>
        <w:t xml:space="preserve">Torsiunea testiculului criptorhid sau ectopic: </w:t>
      </w:r>
    </w:p>
    <w:p w14:paraId="1D654431" w14:textId="3B64B34D" w:rsidR="007A0F25" w:rsidRPr="003B6356" w:rsidRDefault="0082630D" w:rsidP="00B57CB3">
      <w:pPr>
        <w:pStyle w:val="ListParagraph"/>
        <w:numPr>
          <w:ilvl w:val="1"/>
          <w:numId w:val="22"/>
        </w:numPr>
        <w:spacing w:after="0" w:line="360" w:lineRule="auto"/>
        <w:jc w:val="both"/>
        <w:rPr>
          <w:rFonts w:ascii="Times New Roman" w:hAnsi="Times New Roman" w:cs="Times New Roman"/>
          <w:sz w:val="20"/>
          <w:szCs w:val="20"/>
          <w14:ligatures w14:val="none"/>
        </w:rPr>
      </w:pPr>
      <w:r w:rsidRPr="003B6356">
        <w:rPr>
          <w:rFonts w:ascii="Times New Roman" w:hAnsi="Times New Roman" w:cs="Times New Roman"/>
          <w:sz w:val="20"/>
          <w:szCs w:val="20"/>
          <w14:ligatures w14:val="none"/>
        </w:rPr>
        <w:t xml:space="preserve">palparea bursei scrotale de partea afectată relevă </w:t>
      </w:r>
      <w:r w:rsidR="00FF1657" w:rsidRPr="003B6356">
        <w:rPr>
          <w:rFonts w:ascii="Times New Roman" w:hAnsi="Times New Roman" w:cs="Times New Roman"/>
          <w:sz w:val="20"/>
          <w:szCs w:val="20"/>
          <w14:ligatures w14:val="none"/>
        </w:rPr>
        <w:t>absența</w:t>
      </w:r>
      <w:r w:rsidRPr="003B6356">
        <w:rPr>
          <w:rFonts w:ascii="Times New Roman" w:hAnsi="Times New Roman" w:cs="Times New Roman"/>
          <w:sz w:val="20"/>
          <w:szCs w:val="20"/>
          <w14:ligatures w14:val="none"/>
        </w:rPr>
        <w:t xml:space="preserve"> testiculului.</w:t>
      </w:r>
    </w:p>
    <w:p w14:paraId="37D89B8D" w14:textId="548C5E3A" w:rsidR="007A0F25" w:rsidRPr="003B6356" w:rsidRDefault="007A0F25" w:rsidP="00695D7B">
      <w:pPr>
        <w:spacing w:after="0" w:line="360" w:lineRule="auto"/>
        <w:ind w:firstLine="403"/>
        <w:jc w:val="center"/>
        <w:rPr>
          <w:rFonts w:ascii="Times New Roman" w:hAnsi="Times New Roman" w:cs="Times New Roman"/>
          <w:sz w:val="20"/>
          <w:szCs w:val="20"/>
          <w14:ligatures w14:val="none"/>
        </w:rPr>
      </w:pPr>
    </w:p>
    <w:p w14:paraId="6AAE6A89" w14:textId="39EDAFF6" w:rsidR="007A0F25" w:rsidRPr="003B6356" w:rsidRDefault="007A0F25" w:rsidP="00B57CB3">
      <w:pPr>
        <w:spacing w:after="0" w:line="360" w:lineRule="auto"/>
        <w:ind w:firstLine="708"/>
        <w:jc w:val="both"/>
        <w:rPr>
          <w:rFonts w:ascii="Times New Roman" w:hAnsi="Times New Roman" w:cs="Times New Roman"/>
          <w:sz w:val="20"/>
          <w:szCs w:val="20"/>
          <w14:ligatures w14:val="none"/>
        </w:rPr>
      </w:pPr>
      <w:r w:rsidRPr="003B6356">
        <w:rPr>
          <w:rFonts w:ascii="Times New Roman" w:hAnsi="Times New Roman" w:cs="Times New Roman"/>
          <w:b/>
          <w:sz w:val="20"/>
          <w:szCs w:val="20"/>
          <w14:ligatures w14:val="none"/>
        </w:rPr>
        <w:t>Tratament</w:t>
      </w:r>
      <w:r w:rsidR="00D278D1" w:rsidRPr="003B6356">
        <w:rPr>
          <w:rFonts w:ascii="Times New Roman" w:hAnsi="Times New Roman" w:cs="Times New Roman"/>
          <w:b/>
          <w:sz w:val="20"/>
          <w:szCs w:val="20"/>
          <w14:ligatures w14:val="none"/>
        </w:rPr>
        <w:t xml:space="preserve">. </w:t>
      </w:r>
      <w:r w:rsidRPr="003B6356">
        <w:rPr>
          <w:rFonts w:ascii="Times New Roman" w:hAnsi="Times New Roman" w:cs="Times New Roman"/>
          <w:sz w:val="20"/>
          <w:szCs w:val="20"/>
          <w14:ligatures w14:val="none"/>
        </w:rPr>
        <w:t xml:space="preserve">Dacă torsiunea de testicul este suspicionată dar nu se poate interveni chirurgical în acel moment se poate tenta detorsionarea manuală (Nash în 1893) - tehnica de răsucire dinspre medial spre lateral ca </w:t>
      </w:r>
      <w:r w:rsidRPr="003B6356">
        <w:rPr>
          <w:rFonts w:ascii="Times New Roman" w:hAnsi="Times New Roman" w:cs="Times New Roman"/>
          <w:sz w:val="20"/>
          <w:szCs w:val="20"/>
          <w14:ligatures w14:val="none"/>
        </w:rPr>
        <w:lastRenderedPageBreak/>
        <w:t xml:space="preserve">o, ‘carte deschisă ’. Studiu recent publicat în 2023, a concluzionat că această manevră e benefică la acei pacienți care prezintă torsiune testiculară neînsoțită de edem și care se prezintă in primele 6 ore de la debutul simptomatologiei. De </w:t>
      </w:r>
      <w:r w:rsidR="001322BF" w:rsidRPr="003B6356">
        <w:rPr>
          <w:rFonts w:ascii="Times New Roman" w:hAnsi="Times New Roman" w:cs="Times New Roman"/>
          <w:sz w:val="20"/>
          <w:szCs w:val="20"/>
          <w14:ligatures w14:val="none"/>
        </w:rPr>
        <w:t>asemenea</w:t>
      </w:r>
      <w:r w:rsidRPr="003B6356">
        <w:rPr>
          <w:rFonts w:ascii="Times New Roman" w:hAnsi="Times New Roman" w:cs="Times New Roman"/>
          <w:sz w:val="20"/>
          <w:szCs w:val="20"/>
          <w14:ligatures w14:val="none"/>
        </w:rPr>
        <w:t xml:space="preserve">, printre concluziile lor s-a dovedit a fi  benefică  tentarea acestei manevre la toți pacienții cu torsiune înaintea tratamentului chirurgical </w:t>
      </w:r>
      <w:r w:rsidR="001322BF" w:rsidRPr="003B6356">
        <w:rPr>
          <w:rFonts w:ascii="Times New Roman" w:hAnsi="Times New Roman" w:cs="Times New Roman"/>
          <w:sz w:val="20"/>
          <w:szCs w:val="20"/>
          <w14:ligatures w14:val="none"/>
        </w:rPr>
        <w:t>definitiv</w:t>
      </w:r>
      <w:r w:rsidRPr="003B6356">
        <w:rPr>
          <w:rFonts w:ascii="Times New Roman" w:hAnsi="Times New Roman" w:cs="Times New Roman"/>
          <w:sz w:val="20"/>
          <w:szCs w:val="20"/>
          <w14:ligatures w14:val="none"/>
        </w:rPr>
        <w:t>, datorită îmbunătățirii fluxului sanguin (demonstrat prin Ecografia doppler).</w:t>
      </w:r>
    </w:p>
    <w:p w14:paraId="403A02B4" w14:textId="6E843C6B" w:rsidR="007A0F25" w:rsidRPr="003B6356" w:rsidRDefault="007A0F25" w:rsidP="00B57CB3">
      <w:pPr>
        <w:spacing w:after="0" w:line="360" w:lineRule="auto"/>
        <w:ind w:firstLine="708"/>
        <w:jc w:val="both"/>
        <w:rPr>
          <w:rFonts w:ascii="Times New Roman" w:hAnsi="Times New Roman" w:cs="Times New Roman"/>
          <w:sz w:val="20"/>
          <w:szCs w:val="20"/>
          <w14:ligatures w14:val="none"/>
        </w:rPr>
      </w:pPr>
      <w:r w:rsidRPr="003B6356">
        <w:rPr>
          <w:rFonts w:ascii="Times New Roman" w:hAnsi="Times New Roman" w:cs="Times New Roman"/>
          <w:sz w:val="20"/>
          <w:szCs w:val="20"/>
          <w14:ligatures w14:val="none"/>
        </w:rPr>
        <w:t>Tratamentul definitiv și acceptat este cel chirurgical: explorare, detorsionare, orhidopexie ipsi</w:t>
      </w:r>
      <w:r w:rsidR="001322BF">
        <w:rPr>
          <w:rFonts w:ascii="Times New Roman" w:hAnsi="Times New Roman" w:cs="Times New Roman"/>
          <w:sz w:val="20"/>
          <w:szCs w:val="20"/>
          <w14:ligatures w14:val="none"/>
        </w:rPr>
        <w:t>-</w:t>
      </w:r>
      <w:r w:rsidRPr="003B6356">
        <w:rPr>
          <w:rFonts w:ascii="Times New Roman" w:hAnsi="Times New Roman" w:cs="Times New Roman"/>
          <w:sz w:val="20"/>
          <w:szCs w:val="20"/>
          <w14:ligatures w14:val="none"/>
        </w:rPr>
        <w:t xml:space="preserve"> și contralaterală sau orhidectomie (daca testiculul este neviabil după detorsionare). (</w:t>
      </w:r>
      <w:r w:rsidR="00EB5F50" w:rsidRPr="003B6356">
        <w:rPr>
          <w:rFonts w:ascii="Times New Roman" w:hAnsi="Times New Roman" w:cs="Times New Roman"/>
          <w:sz w:val="20"/>
          <w:szCs w:val="20"/>
          <w14:ligatures w14:val="none"/>
        </w:rPr>
        <w:t>F</w:t>
      </w:r>
      <w:r w:rsidRPr="003B6356">
        <w:rPr>
          <w:rFonts w:ascii="Times New Roman" w:hAnsi="Times New Roman" w:cs="Times New Roman"/>
          <w:sz w:val="20"/>
          <w:szCs w:val="20"/>
          <w14:ligatures w14:val="none"/>
        </w:rPr>
        <w:t>ig</w:t>
      </w:r>
      <w:r w:rsidR="00EB5F50" w:rsidRPr="003B6356">
        <w:rPr>
          <w:rFonts w:ascii="Times New Roman" w:hAnsi="Times New Roman" w:cs="Times New Roman"/>
          <w:sz w:val="20"/>
          <w:szCs w:val="20"/>
          <w14:ligatures w14:val="none"/>
        </w:rPr>
        <w:t>ura</w:t>
      </w:r>
      <w:r w:rsidRPr="003B6356">
        <w:rPr>
          <w:rFonts w:ascii="Times New Roman" w:hAnsi="Times New Roman" w:cs="Times New Roman"/>
          <w:sz w:val="20"/>
          <w:szCs w:val="20"/>
          <w14:ligatures w14:val="none"/>
        </w:rPr>
        <w:t>18.1)</w:t>
      </w:r>
    </w:p>
    <w:p w14:paraId="0C8693AD" w14:textId="77777777" w:rsidR="007A0F25" w:rsidRPr="003B6356" w:rsidRDefault="007A0F25" w:rsidP="00B57CB3">
      <w:pPr>
        <w:spacing w:after="0" w:line="360" w:lineRule="auto"/>
        <w:jc w:val="both"/>
        <w:rPr>
          <w:rFonts w:ascii="Times New Roman" w:hAnsi="Times New Roman" w:cs="Times New Roman"/>
          <w:sz w:val="20"/>
          <w:szCs w:val="20"/>
          <w14:ligatures w14:val="none"/>
        </w:rPr>
      </w:pPr>
    </w:p>
    <w:p w14:paraId="21DC16FC" w14:textId="0BE846F3" w:rsidR="007A0F25" w:rsidRPr="003B6356" w:rsidRDefault="00855EAE" w:rsidP="00B57CB3">
      <w:pPr>
        <w:spacing w:after="0" w:line="360" w:lineRule="auto"/>
        <w:jc w:val="both"/>
        <w:rPr>
          <w:rFonts w:ascii="Times New Roman" w:hAnsi="Times New Roman" w:cs="Times New Roman"/>
          <w:sz w:val="20"/>
          <w:szCs w:val="20"/>
          <w14:ligatures w14:val="none"/>
        </w:rPr>
      </w:pPr>
      <w:r>
        <w:rPr>
          <w:rFonts w:ascii="Times New Roman" w:hAnsi="Times New Roman" w:cs="Times New Roman"/>
          <w:sz w:val="20"/>
          <w:szCs w:val="20"/>
          <w14:ligatures w14:val="none"/>
        </w:rPr>
        <w:t>kkkkkkkkkkkkkkkkkkkkkkkkkkkkkkkkkkkkkkkkkkkkkkkkkkkkkkkkkkkkkkk</w:t>
      </w:r>
    </w:p>
    <w:p w14:paraId="2DDFD09A" w14:textId="667B9F81" w:rsidR="007A0F25" w:rsidRPr="003B6356" w:rsidRDefault="007A0F25" w:rsidP="00B57CB3">
      <w:pPr>
        <w:spacing w:after="0" w:line="360" w:lineRule="auto"/>
        <w:jc w:val="both"/>
        <w:rPr>
          <w:rFonts w:ascii="Times New Roman" w:hAnsi="Times New Roman" w:cs="Times New Roman"/>
          <w:sz w:val="20"/>
          <w:szCs w:val="20"/>
          <w14:ligatures w14:val="none"/>
        </w:rPr>
      </w:pPr>
    </w:p>
    <w:p w14:paraId="7B8F9B45" w14:textId="77777777" w:rsidR="00D278D1" w:rsidRPr="003B6356" w:rsidRDefault="007A0F25" w:rsidP="00B57CB3">
      <w:pPr>
        <w:spacing w:after="0" w:line="360" w:lineRule="auto"/>
        <w:ind w:firstLine="403"/>
        <w:rPr>
          <w:rFonts w:ascii="Times New Roman" w:hAnsi="Times New Roman" w:cs="Times New Roman"/>
          <w:b/>
          <w:bCs/>
          <w:sz w:val="20"/>
          <w:szCs w:val="20"/>
          <w14:ligatures w14:val="none"/>
        </w:rPr>
      </w:pPr>
      <w:bookmarkStart w:id="18" w:name="_Hlk178465073"/>
      <w:r w:rsidRPr="003B6356">
        <w:rPr>
          <w:rFonts w:ascii="Times New Roman" w:hAnsi="Times New Roman" w:cs="Times New Roman"/>
          <w:b/>
          <w:bCs/>
          <w:sz w:val="20"/>
          <w:szCs w:val="20"/>
          <w14:ligatures w14:val="none"/>
        </w:rPr>
        <w:t>Complicații</w:t>
      </w:r>
      <w:r w:rsidR="00D278D1" w:rsidRPr="003B6356">
        <w:rPr>
          <w:rFonts w:ascii="Times New Roman" w:hAnsi="Times New Roman" w:cs="Times New Roman"/>
          <w:b/>
          <w:bCs/>
          <w:sz w:val="20"/>
          <w:szCs w:val="20"/>
          <w14:ligatures w14:val="none"/>
        </w:rPr>
        <w:t xml:space="preserve">le </w:t>
      </w:r>
      <w:r w:rsidR="00D278D1" w:rsidRPr="003B6356">
        <w:rPr>
          <w:rFonts w:ascii="Times New Roman" w:hAnsi="Times New Roman" w:cs="Times New Roman"/>
          <w:sz w:val="20"/>
          <w:szCs w:val="20"/>
          <w14:ligatures w14:val="none"/>
        </w:rPr>
        <w:t>s</w:t>
      </w:r>
      <w:r w:rsidRPr="003B6356">
        <w:rPr>
          <w:rFonts w:ascii="Times New Roman" w:hAnsi="Times New Roman" w:cs="Times New Roman"/>
          <w:sz w:val="20"/>
          <w:szCs w:val="20"/>
          <w14:ligatures w14:val="none"/>
        </w:rPr>
        <w:t>unt reprezentate de: hematom scrotal, infecția plăgii operatori granulom de fir.</w:t>
      </w:r>
    </w:p>
    <w:p w14:paraId="6AE85C95" w14:textId="72033C39" w:rsidR="007A0F25" w:rsidRPr="003B6356" w:rsidRDefault="007A0F25" w:rsidP="00B57CB3">
      <w:pPr>
        <w:spacing w:after="0" w:line="360" w:lineRule="auto"/>
        <w:ind w:firstLine="403"/>
        <w:rPr>
          <w:rFonts w:ascii="Times New Roman" w:hAnsi="Times New Roman" w:cs="Times New Roman"/>
          <w:b/>
          <w:bCs/>
          <w:sz w:val="20"/>
          <w:szCs w:val="20"/>
          <w14:ligatures w14:val="none"/>
        </w:rPr>
      </w:pPr>
      <w:r w:rsidRPr="003B6356">
        <w:rPr>
          <w:rFonts w:ascii="Times New Roman" w:hAnsi="Times New Roman" w:cs="Times New Roman"/>
          <w:b/>
          <w:bCs/>
          <w:sz w:val="20"/>
          <w:szCs w:val="20"/>
          <w14:ligatures w14:val="none"/>
        </w:rPr>
        <w:t>Evoluție și prognostic</w:t>
      </w:r>
      <w:bookmarkEnd w:id="18"/>
      <w:r w:rsidR="00D278D1" w:rsidRPr="003B6356">
        <w:rPr>
          <w:rFonts w:ascii="Times New Roman" w:hAnsi="Times New Roman" w:cs="Times New Roman"/>
          <w:b/>
          <w:bCs/>
          <w:sz w:val="20"/>
          <w:szCs w:val="20"/>
          <w14:ligatures w14:val="none"/>
        </w:rPr>
        <w:t xml:space="preserve">, </w:t>
      </w:r>
      <w:r w:rsidRPr="003B6356">
        <w:rPr>
          <w:rFonts w:ascii="Times New Roman" w:hAnsi="Times New Roman" w:cs="Times New Roman"/>
          <w:sz w:val="20"/>
          <w:szCs w:val="20"/>
          <w14:ligatures w14:val="none"/>
        </w:rPr>
        <w:t>Cu tratament prompt, în primele 6 ore de la debut,  evoluția și prognosticul este bun atât pe termen scurt cât și pe termen lung cu reintegrare rapidă în mediu social. Întârzierea în diagnosticare și tratament duce la afectarea calității vieții masculine prin pierderea testiculului afectat.</w:t>
      </w:r>
    </w:p>
    <w:p w14:paraId="6F34BC35" w14:textId="77777777" w:rsidR="007A0F25" w:rsidRPr="003B6356" w:rsidRDefault="007A0F25" w:rsidP="00B57CB3">
      <w:pPr>
        <w:spacing w:after="0" w:line="360" w:lineRule="auto"/>
        <w:jc w:val="both"/>
        <w:rPr>
          <w:rFonts w:ascii="Times New Roman" w:hAnsi="Times New Roman" w:cs="Times New Roman"/>
          <w:sz w:val="20"/>
          <w:szCs w:val="20"/>
          <w14:ligatures w14:val="none"/>
        </w:rPr>
      </w:pPr>
    </w:p>
    <w:p w14:paraId="552535AA" w14:textId="4131CA76" w:rsidR="007A0F25" w:rsidRPr="003B6356" w:rsidRDefault="00695D7B" w:rsidP="00B57CB3">
      <w:pPr>
        <w:spacing w:after="0" w:line="360" w:lineRule="auto"/>
        <w:jc w:val="both"/>
        <w:rPr>
          <w:rFonts w:ascii="Times New Roman" w:hAnsi="Times New Roman" w:cs="Times New Roman"/>
          <w:b/>
          <w:bCs/>
          <w:sz w:val="20"/>
          <w:szCs w:val="20"/>
          <w14:ligatures w14:val="none"/>
        </w:rPr>
      </w:pPr>
      <w:bookmarkStart w:id="19" w:name="_Hlk178463134"/>
      <w:r w:rsidRPr="003B6356">
        <w:rPr>
          <w:rFonts w:ascii="Times New Roman" w:hAnsi="Times New Roman" w:cs="Times New Roman"/>
          <w:b/>
          <w:bCs/>
          <w:sz w:val="20"/>
          <w:szCs w:val="20"/>
          <w14:ligatures w14:val="none"/>
        </w:rPr>
        <w:t>13.2. TORSIUNEA HIDATIDEI MORGAGNI</w:t>
      </w:r>
    </w:p>
    <w:bookmarkEnd w:id="19"/>
    <w:p w14:paraId="3C85E42F" w14:textId="77777777" w:rsidR="00CB030B" w:rsidRPr="003B6356" w:rsidRDefault="007A0F25" w:rsidP="00B57CB3">
      <w:pPr>
        <w:spacing w:after="0" w:line="360" w:lineRule="auto"/>
        <w:ind w:firstLine="708"/>
        <w:jc w:val="both"/>
        <w:rPr>
          <w:rFonts w:ascii="Times New Roman" w:hAnsi="Times New Roman" w:cs="Times New Roman"/>
          <w:sz w:val="20"/>
          <w:szCs w:val="20"/>
          <w14:ligatures w14:val="none"/>
        </w:rPr>
      </w:pPr>
      <w:r w:rsidRPr="003B6356">
        <w:rPr>
          <w:rFonts w:ascii="Times New Roman" w:hAnsi="Times New Roman" w:cs="Times New Roman"/>
          <w:b/>
          <w:sz w:val="20"/>
          <w:szCs w:val="20"/>
          <w14:ligatures w14:val="none"/>
        </w:rPr>
        <w:t>Definiție</w:t>
      </w:r>
      <w:r w:rsidR="00D278D1" w:rsidRPr="003B6356">
        <w:rPr>
          <w:rFonts w:ascii="Times New Roman" w:hAnsi="Times New Roman" w:cs="Times New Roman"/>
          <w:sz w:val="20"/>
          <w:szCs w:val="20"/>
          <w14:ligatures w14:val="none"/>
        </w:rPr>
        <w:t xml:space="preserve">. </w:t>
      </w:r>
      <w:r w:rsidRPr="003B6356">
        <w:rPr>
          <w:rFonts w:ascii="Times New Roman" w:hAnsi="Times New Roman" w:cs="Times New Roman"/>
          <w:sz w:val="20"/>
          <w:szCs w:val="20"/>
          <w14:ligatures w14:val="none"/>
        </w:rPr>
        <w:t>Reprezintă torsiunea în jurul pediculului vascular a unui apendice vestigial situat la polul superior al testiculului, determinând  un tablou de scrot acut.</w:t>
      </w:r>
      <w:r w:rsidR="00CB030B" w:rsidRPr="003B6356">
        <w:rPr>
          <w:rFonts w:ascii="Times New Roman" w:hAnsi="Times New Roman" w:cs="Times New Roman"/>
          <w:sz w:val="20"/>
          <w:szCs w:val="20"/>
          <w14:ligatures w14:val="none"/>
        </w:rPr>
        <w:t xml:space="preserve"> </w:t>
      </w:r>
      <w:r w:rsidRPr="003B6356">
        <w:rPr>
          <w:rFonts w:ascii="Times New Roman" w:hAnsi="Times New Roman" w:cs="Times New Roman"/>
          <w:sz w:val="20"/>
          <w:szCs w:val="20"/>
          <w14:ligatures w14:val="none"/>
        </w:rPr>
        <w:t>Torsiunea hidatidei Morgagni poate mima același tablou clinic ca și torsiunea de testicul.</w:t>
      </w:r>
    </w:p>
    <w:p w14:paraId="0AB44BBB" w14:textId="77777777" w:rsidR="00CB030B" w:rsidRPr="003B6356" w:rsidRDefault="007A0F25" w:rsidP="00B57CB3">
      <w:pPr>
        <w:spacing w:after="0" w:line="360" w:lineRule="auto"/>
        <w:ind w:firstLine="708"/>
        <w:jc w:val="both"/>
        <w:rPr>
          <w:rFonts w:ascii="Times New Roman" w:hAnsi="Times New Roman" w:cs="Times New Roman"/>
          <w:sz w:val="20"/>
          <w:szCs w:val="20"/>
          <w14:ligatures w14:val="none"/>
        </w:rPr>
      </w:pPr>
      <w:r w:rsidRPr="003B6356">
        <w:rPr>
          <w:rFonts w:ascii="Times New Roman" w:hAnsi="Times New Roman" w:cs="Times New Roman"/>
          <w:b/>
          <w:sz w:val="20"/>
          <w:szCs w:val="20"/>
          <w14:ligatures w14:val="none"/>
        </w:rPr>
        <w:t>Incidența</w:t>
      </w:r>
      <w:r w:rsidR="00CB030B" w:rsidRPr="003B6356">
        <w:rPr>
          <w:rFonts w:ascii="Times New Roman" w:hAnsi="Times New Roman" w:cs="Times New Roman"/>
          <w:sz w:val="20"/>
          <w:szCs w:val="20"/>
          <w14:ligatures w14:val="none"/>
        </w:rPr>
        <w:t xml:space="preserve">. </w:t>
      </w:r>
      <w:r w:rsidRPr="003B6356">
        <w:rPr>
          <w:rFonts w:ascii="Times New Roman" w:hAnsi="Times New Roman" w:cs="Times New Roman"/>
          <w:sz w:val="20"/>
          <w:szCs w:val="20"/>
          <w14:ligatures w14:val="none"/>
        </w:rPr>
        <w:t>În ceea ce privește torsiunea hidatidei Morgagni, incidența  pe grupe de vârstă este similară cu torsiunea testiculară, însă este mult mai frecvent întâlnită comparativ.</w:t>
      </w:r>
    </w:p>
    <w:p w14:paraId="716996E0" w14:textId="77777777" w:rsidR="00CB030B" w:rsidRPr="003B6356" w:rsidRDefault="007A0F25" w:rsidP="00B57CB3">
      <w:pPr>
        <w:spacing w:after="0" w:line="360" w:lineRule="auto"/>
        <w:ind w:firstLine="708"/>
        <w:jc w:val="both"/>
        <w:rPr>
          <w:rFonts w:ascii="Times New Roman" w:hAnsi="Times New Roman" w:cs="Times New Roman"/>
          <w:sz w:val="20"/>
          <w:szCs w:val="20"/>
          <w14:ligatures w14:val="none"/>
        </w:rPr>
      </w:pPr>
      <w:r w:rsidRPr="003B6356">
        <w:rPr>
          <w:rFonts w:ascii="Times New Roman" w:hAnsi="Times New Roman" w:cs="Times New Roman"/>
          <w:b/>
          <w:sz w:val="20"/>
          <w:szCs w:val="20"/>
          <w14:ligatures w14:val="none"/>
        </w:rPr>
        <w:t>Etiopatogenia</w:t>
      </w:r>
      <w:r w:rsidR="00CB030B" w:rsidRPr="003B6356">
        <w:rPr>
          <w:rFonts w:ascii="Times New Roman" w:hAnsi="Times New Roman" w:cs="Times New Roman"/>
          <w:b/>
          <w:sz w:val="20"/>
          <w:szCs w:val="20"/>
          <w14:ligatures w14:val="none"/>
        </w:rPr>
        <w:t xml:space="preserve">. </w:t>
      </w:r>
      <w:r w:rsidRPr="003B6356">
        <w:rPr>
          <w:rFonts w:ascii="Times New Roman" w:hAnsi="Times New Roman" w:cs="Times New Roman"/>
          <w:sz w:val="20"/>
          <w:szCs w:val="20"/>
          <w14:ligatures w14:val="none"/>
        </w:rPr>
        <w:t>Nu este elucidată dar sunt incriminați  pediculi vasculari lungi ai hidatidelor și traumatismele locale.</w:t>
      </w:r>
    </w:p>
    <w:p w14:paraId="5B0F2AD9" w14:textId="3CF8B3D5" w:rsidR="00CB030B" w:rsidRPr="003B6356" w:rsidRDefault="007A0F25" w:rsidP="00B57CB3">
      <w:pPr>
        <w:spacing w:after="0" w:line="360" w:lineRule="auto"/>
        <w:ind w:firstLine="708"/>
        <w:jc w:val="both"/>
        <w:rPr>
          <w:rFonts w:ascii="Times New Roman" w:hAnsi="Times New Roman" w:cs="Times New Roman"/>
          <w:sz w:val="20"/>
          <w:szCs w:val="20"/>
          <w14:ligatures w14:val="none"/>
        </w:rPr>
      </w:pPr>
      <w:r w:rsidRPr="003B6356">
        <w:rPr>
          <w:rFonts w:ascii="Times New Roman" w:hAnsi="Times New Roman" w:cs="Times New Roman"/>
          <w:b/>
          <w:sz w:val="20"/>
          <w:szCs w:val="20"/>
          <w14:ligatures w14:val="none"/>
        </w:rPr>
        <w:t>Tabloul clinic și paraclinic</w:t>
      </w:r>
      <w:r w:rsidR="00CB030B" w:rsidRPr="003B6356">
        <w:rPr>
          <w:rFonts w:ascii="Times New Roman" w:hAnsi="Times New Roman" w:cs="Times New Roman"/>
          <w:sz w:val="20"/>
          <w:szCs w:val="20"/>
          <w14:ligatures w14:val="none"/>
        </w:rPr>
        <w:t xml:space="preserve">. </w:t>
      </w:r>
      <w:r w:rsidRPr="003B6356">
        <w:rPr>
          <w:rFonts w:ascii="Times New Roman" w:hAnsi="Times New Roman" w:cs="Times New Roman"/>
          <w:sz w:val="20"/>
          <w:szCs w:val="20"/>
          <w14:ligatures w14:val="none"/>
        </w:rPr>
        <w:t xml:space="preserve">Durerea este vie, localizată la polul superior al bursei scrotale, fenomene vegetative mai puțin exprimate, testicul de volum normal dureros la nivelul polului superior unde se poate palpa hidatida dureroasă  iar prin transiluminare o formațiune tumorală cianotică </w:t>
      </w:r>
      <w:r w:rsidR="00CB030B" w:rsidRPr="003B6356">
        <w:rPr>
          <w:rFonts w:ascii="Times New Roman" w:hAnsi="Times New Roman" w:cs="Times New Roman"/>
          <w:sz w:val="20"/>
          <w:szCs w:val="20"/>
          <w14:ligatures w14:val="none"/>
        </w:rPr>
        <w:t>–</w:t>
      </w:r>
      <w:r w:rsidRPr="003B6356">
        <w:rPr>
          <w:rFonts w:ascii="Times New Roman" w:hAnsi="Times New Roman" w:cs="Times New Roman"/>
          <w:sz w:val="20"/>
          <w:szCs w:val="20"/>
          <w14:ligatures w14:val="none"/>
        </w:rPr>
        <w:t xml:space="preserve"> </w:t>
      </w:r>
      <w:r w:rsidR="00CB030B" w:rsidRPr="003B6356">
        <w:rPr>
          <w:rFonts w:ascii="Times New Roman" w:hAnsi="Times New Roman" w:cs="Times New Roman"/>
          <w:sz w:val="20"/>
          <w:szCs w:val="20"/>
          <w14:ligatures w14:val="none"/>
        </w:rPr>
        <w:t>„</w:t>
      </w:r>
      <w:r w:rsidRPr="003B6356">
        <w:rPr>
          <w:rFonts w:ascii="Times New Roman" w:hAnsi="Times New Roman" w:cs="Times New Roman"/>
          <w:sz w:val="20"/>
          <w:szCs w:val="20"/>
          <w14:ligatures w14:val="none"/>
        </w:rPr>
        <w:t>blue dot</w:t>
      </w:r>
      <w:r w:rsidR="00CB030B" w:rsidRPr="003B6356">
        <w:rPr>
          <w:rFonts w:ascii="Times New Roman" w:hAnsi="Times New Roman" w:cs="Times New Roman"/>
          <w:sz w:val="20"/>
          <w:szCs w:val="20"/>
          <w14:ligatures w14:val="none"/>
        </w:rPr>
        <w:t>”</w:t>
      </w:r>
      <w:r w:rsidRPr="003B6356">
        <w:rPr>
          <w:rFonts w:ascii="Times New Roman" w:hAnsi="Times New Roman" w:cs="Times New Roman"/>
          <w:sz w:val="20"/>
          <w:szCs w:val="20"/>
          <w14:ligatures w14:val="none"/>
        </w:rPr>
        <w:t>. Testiculul și cordonul spermatic sunt indemne.</w:t>
      </w:r>
      <w:r w:rsidR="00CB030B" w:rsidRPr="003B6356">
        <w:rPr>
          <w:rFonts w:ascii="Times New Roman" w:hAnsi="Times New Roman" w:cs="Times New Roman"/>
          <w:sz w:val="20"/>
          <w:szCs w:val="20"/>
          <w14:ligatures w14:val="none"/>
        </w:rPr>
        <w:t xml:space="preserve"> </w:t>
      </w:r>
      <w:r w:rsidRPr="003B6356">
        <w:rPr>
          <w:rFonts w:ascii="Times New Roman" w:hAnsi="Times New Roman" w:cs="Times New Roman"/>
          <w:sz w:val="20"/>
          <w:szCs w:val="20"/>
          <w14:ligatures w14:val="none"/>
        </w:rPr>
        <w:t>Ecografia scrotală identifică leziunea.</w:t>
      </w:r>
    </w:p>
    <w:p w14:paraId="47800C0D" w14:textId="77777777" w:rsidR="00CB030B" w:rsidRPr="003B6356" w:rsidRDefault="007A0F25" w:rsidP="00B57CB3">
      <w:pPr>
        <w:spacing w:after="0" w:line="360" w:lineRule="auto"/>
        <w:ind w:firstLine="403"/>
        <w:jc w:val="both"/>
        <w:rPr>
          <w:rFonts w:ascii="Times New Roman" w:hAnsi="Times New Roman" w:cs="Times New Roman"/>
          <w:sz w:val="20"/>
          <w:szCs w:val="20"/>
          <w14:ligatures w14:val="none"/>
        </w:rPr>
      </w:pPr>
      <w:r w:rsidRPr="003B6356">
        <w:rPr>
          <w:rFonts w:ascii="Times New Roman" w:hAnsi="Times New Roman" w:cs="Times New Roman"/>
          <w:b/>
          <w:bCs/>
          <w:sz w:val="20"/>
          <w:szCs w:val="20"/>
          <w14:ligatures w14:val="none"/>
        </w:rPr>
        <w:t>Diagnosticul pozitiv</w:t>
      </w:r>
      <w:r w:rsidR="00CB030B" w:rsidRPr="003B6356">
        <w:rPr>
          <w:rFonts w:ascii="Times New Roman" w:hAnsi="Times New Roman" w:cs="Times New Roman"/>
          <w:sz w:val="20"/>
          <w:szCs w:val="20"/>
          <w14:ligatures w14:val="none"/>
        </w:rPr>
        <w:t xml:space="preserve">. </w:t>
      </w:r>
      <w:r w:rsidRPr="003B6356">
        <w:rPr>
          <w:rFonts w:ascii="Times New Roman" w:hAnsi="Times New Roman" w:cs="Times New Roman"/>
          <w:sz w:val="20"/>
          <w:szCs w:val="20"/>
          <w14:ligatures w14:val="none"/>
        </w:rPr>
        <w:t>Se stabilește prin anamneză, tabloul clinic și ecografie scrotală.</w:t>
      </w:r>
    </w:p>
    <w:p w14:paraId="35D3C87F" w14:textId="25FF0528" w:rsidR="00CB030B" w:rsidRPr="003B6356" w:rsidRDefault="007A0F25" w:rsidP="00B57CB3">
      <w:pPr>
        <w:spacing w:after="0" w:line="360" w:lineRule="auto"/>
        <w:ind w:firstLine="403"/>
        <w:jc w:val="both"/>
        <w:rPr>
          <w:rFonts w:ascii="Times New Roman" w:hAnsi="Times New Roman" w:cs="Times New Roman"/>
          <w:sz w:val="20"/>
          <w:szCs w:val="20"/>
          <w14:ligatures w14:val="none"/>
        </w:rPr>
      </w:pPr>
      <w:r w:rsidRPr="003B6356">
        <w:rPr>
          <w:rFonts w:ascii="Times New Roman" w:hAnsi="Times New Roman" w:cs="Times New Roman"/>
          <w:b/>
          <w:sz w:val="20"/>
          <w:szCs w:val="20"/>
          <w14:ligatures w14:val="none"/>
        </w:rPr>
        <w:t>Diagnostic</w:t>
      </w:r>
      <w:r w:rsidR="00CB030B" w:rsidRPr="003B6356">
        <w:rPr>
          <w:rFonts w:ascii="Times New Roman" w:hAnsi="Times New Roman" w:cs="Times New Roman"/>
          <w:b/>
          <w:sz w:val="20"/>
          <w:szCs w:val="20"/>
          <w14:ligatures w14:val="none"/>
        </w:rPr>
        <w:t>ul</w:t>
      </w:r>
      <w:r w:rsidRPr="003B6356">
        <w:rPr>
          <w:rFonts w:ascii="Times New Roman" w:hAnsi="Times New Roman" w:cs="Times New Roman"/>
          <w:b/>
          <w:sz w:val="20"/>
          <w:szCs w:val="20"/>
          <w14:ligatures w14:val="none"/>
        </w:rPr>
        <w:t xml:space="preserve"> </w:t>
      </w:r>
      <w:r w:rsidR="001B3645" w:rsidRPr="003B6356">
        <w:rPr>
          <w:rFonts w:ascii="Times New Roman" w:hAnsi="Times New Roman" w:cs="Times New Roman"/>
          <w:b/>
          <w:sz w:val="20"/>
          <w:szCs w:val="20"/>
          <w14:ligatures w14:val="none"/>
        </w:rPr>
        <w:t>diferențial</w:t>
      </w:r>
      <w:r w:rsidR="00CB030B" w:rsidRPr="003B6356">
        <w:rPr>
          <w:rFonts w:ascii="Times New Roman" w:hAnsi="Times New Roman" w:cs="Times New Roman"/>
          <w:sz w:val="20"/>
          <w:szCs w:val="20"/>
          <w14:ligatures w14:val="none"/>
        </w:rPr>
        <w:t xml:space="preserve"> </w:t>
      </w:r>
      <w:r w:rsidR="00CB030B" w:rsidRPr="003B6356">
        <w:rPr>
          <w:rFonts w:ascii="Times New Roman" w:hAnsi="Times New Roman" w:cs="Times New Roman"/>
          <w:bCs/>
          <w:sz w:val="20"/>
          <w:szCs w:val="20"/>
          <w14:ligatures w14:val="none"/>
        </w:rPr>
        <w:t>s</w:t>
      </w:r>
      <w:r w:rsidRPr="003B6356">
        <w:rPr>
          <w:rFonts w:ascii="Times New Roman" w:hAnsi="Times New Roman" w:cs="Times New Roman"/>
          <w:bCs/>
          <w:sz w:val="20"/>
          <w:szCs w:val="20"/>
          <w14:ligatures w14:val="none"/>
        </w:rPr>
        <w:t>e face în primul rând cu torsiunea de testicul a cărui simptomatologie o mimează.</w:t>
      </w:r>
    </w:p>
    <w:p w14:paraId="6D968B86" w14:textId="77777777" w:rsidR="00CB030B" w:rsidRPr="003B6356" w:rsidRDefault="007A0F25" w:rsidP="00B57CB3">
      <w:pPr>
        <w:spacing w:after="0" w:line="360" w:lineRule="auto"/>
        <w:ind w:firstLine="403"/>
        <w:jc w:val="both"/>
        <w:rPr>
          <w:rFonts w:ascii="Times New Roman" w:hAnsi="Times New Roman" w:cs="Times New Roman"/>
          <w:sz w:val="20"/>
          <w:szCs w:val="20"/>
          <w14:ligatures w14:val="none"/>
        </w:rPr>
      </w:pPr>
      <w:r w:rsidRPr="003B6356">
        <w:rPr>
          <w:rFonts w:ascii="Times New Roman" w:hAnsi="Times New Roman" w:cs="Times New Roman"/>
          <w:b/>
          <w:bCs/>
          <w:sz w:val="20"/>
          <w:szCs w:val="20"/>
          <w14:ligatures w14:val="none"/>
        </w:rPr>
        <w:t>Tratament</w:t>
      </w:r>
      <w:r w:rsidR="00CB030B" w:rsidRPr="003B6356">
        <w:rPr>
          <w:rFonts w:ascii="Times New Roman" w:hAnsi="Times New Roman" w:cs="Times New Roman"/>
          <w:b/>
          <w:bCs/>
          <w:sz w:val="20"/>
          <w:szCs w:val="20"/>
          <w14:ligatures w14:val="none"/>
        </w:rPr>
        <w:t xml:space="preserve">ul </w:t>
      </w:r>
      <w:r w:rsidRPr="003B6356">
        <w:rPr>
          <w:rFonts w:ascii="Times New Roman" w:hAnsi="Times New Roman" w:cs="Times New Roman"/>
          <w:sz w:val="20"/>
          <w:szCs w:val="20"/>
          <w14:ligatures w14:val="none"/>
        </w:rPr>
        <w:t>poate fi conservator, suportiv sau chirurgical în caz de incertitudine sau cazuri prezentate tardiv, constând în explorare scrot, ligatură pedicul și excizie hidatidă.</w:t>
      </w:r>
    </w:p>
    <w:p w14:paraId="1D3F2AA7" w14:textId="0FB57116" w:rsidR="007A0F25" w:rsidRPr="003B6356" w:rsidRDefault="007A0F25" w:rsidP="00B57CB3">
      <w:pPr>
        <w:spacing w:after="0" w:line="360" w:lineRule="auto"/>
        <w:ind w:firstLine="403"/>
        <w:jc w:val="both"/>
        <w:rPr>
          <w:rFonts w:ascii="Times New Roman" w:hAnsi="Times New Roman" w:cs="Times New Roman"/>
          <w:sz w:val="20"/>
          <w:szCs w:val="20"/>
          <w14:ligatures w14:val="none"/>
        </w:rPr>
      </w:pPr>
      <w:r w:rsidRPr="003B6356">
        <w:rPr>
          <w:rFonts w:ascii="Times New Roman" w:hAnsi="Times New Roman" w:cs="Times New Roman"/>
          <w:b/>
          <w:bCs/>
          <w:sz w:val="20"/>
          <w:szCs w:val="20"/>
          <w14:ligatures w14:val="none"/>
        </w:rPr>
        <w:t>Complicații</w:t>
      </w:r>
      <w:r w:rsidR="00CB030B" w:rsidRPr="003B6356">
        <w:rPr>
          <w:rFonts w:ascii="Times New Roman" w:hAnsi="Times New Roman" w:cs="Times New Roman"/>
          <w:b/>
          <w:bCs/>
          <w:sz w:val="20"/>
          <w:szCs w:val="20"/>
          <w14:ligatures w14:val="none"/>
        </w:rPr>
        <w:t>le</w:t>
      </w:r>
      <w:r w:rsidR="00CB030B" w:rsidRPr="003B6356">
        <w:rPr>
          <w:rFonts w:ascii="Times New Roman" w:hAnsi="Times New Roman" w:cs="Times New Roman"/>
          <w:sz w:val="20"/>
          <w:szCs w:val="20"/>
          <w14:ligatures w14:val="none"/>
        </w:rPr>
        <w:t xml:space="preserve"> s</w:t>
      </w:r>
      <w:r w:rsidRPr="003B6356">
        <w:rPr>
          <w:rFonts w:ascii="Times New Roman" w:hAnsi="Times New Roman" w:cs="Times New Roman"/>
          <w:sz w:val="20"/>
          <w:szCs w:val="20"/>
          <w14:ligatures w14:val="none"/>
        </w:rPr>
        <w:t>unt reprezentate de: hematom scrotal, infecția plăgii operatori granulom de fir.</w:t>
      </w:r>
    </w:p>
    <w:p w14:paraId="0EE15B95" w14:textId="77777777" w:rsidR="007A0F25" w:rsidRPr="003B6356" w:rsidRDefault="007A0F25" w:rsidP="00B57CB3">
      <w:pPr>
        <w:spacing w:after="0" w:line="360" w:lineRule="auto"/>
        <w:ind w:firstLine="403"/>
        <w:jc w:val="both"/>
        <w:rPr>
          <w:rFonts w:ascii="Times New Roman" w:hAnsi="Times New Roman" w:cs="Times New Roman"/>
          <w:sz w:val="20"/>
          <w:szCs w:val="20"/>
          <w14:ligatures w14:val="none"/>
        </w:rPr>
      </w:pPr>
      <w:r w:rsidRPr="003B6356">
        <w:rPr>
          <w:rFonts w:ascii="Times New Roman" w:hAnsi="Times New Roman" w:cs="Times New Roman"/>
          <w:b/>
          <w:bCs/>
          <w:sz w:val="20"/>
          <w:szCs w:val="20"/>
          <w14:ligatures w14:val="none"/>
        </w:rPr>
        <w:t>Evoluție și prognostic</w:t>
      </w:r>
      <w:r w:rsidRPr="003B6356">
        <w:rPr>
          <w:rFonts w:ascii="Times New Roman" w:hAnsi="Times New Roman" w:cs="Times New Roman"/>
          <w:sz w:val="20"/>
          <w:szCs w:val="20"/>
          <w14:ligatures w14:val="none"/>
        </w:rPr>
        <w:t xml:space="preserve"> bun, fără compromiterea funcției testiculare.</w:t>
      </w:r>
    </w:p>
    <w:p w14:paraId="040C9EC1" w14:textId="77777777" w:rsidR="00EB5F50" w:rsidRPr="003B6356" w:rsidRDefault="00EB5F50" w:rsidP="00B57CB3">
      <w:pPr>
        <w:spacing w:after="0" w:line="360" w:lineRule="auto"/>
        <w:jc w:val="both"/>
        <w:rPr>
          <w:rFonts w:ascii="Times New Roman" w:hAnsi="Times New Roman" w:cs="Times New Roman"/>
          <w:b/>
          <w:bCs/>
          <w:i/>
          <w:iCs/>
          <w:sz w:val="20"/>
          <w:szCs w:val="20"/>
          <w14:ligatures w14:val="none"/>
        </w:rPr>
      </w:pPr>
    </w:p>
    <w:p w14:paraId="594E67DC" w14:textId="5888D8B6" w:rsidR="007A0F25" w:rsidRPr="003B6356" w:rsidRDefault="00695D7B" w:rsidP="00B57CB3">
      <w:pPr>
        <w:spacing w:after="0" w:line="360" w:lineRule="auto"/>
        <w:jc w:val="both"/>
        <w:rPr>
          <w:rFonts w:ascii="Times New Roman" w:hAnsi="Times New Roman" w:cs="Times New Roman"/>
          <w:b/>
          <w:bCs/>
          <w:sz w:val="20"/>
          <w:szCs w:val="20"/>
          <w14:ligatures w14:val="none"/>
        </w:rPr>
      </w:pPr>
      <w:r w:rsidRPr="003B6356">
        <w:rPr>
          <w:rFonts w:ascii="Times New Roman" w:hAnsi="Times New Roman" w:cs="Times New Roman"/>
          <w:b/>
          <w:bCs/>
          <w:sz w:val="20"/>
          <w:szCs w:val="20"/>
          <w14:ligatures w14:val="none"/>
        </w:rPr>
        <w:t>19.3. TRAUMATISMELE SCROTALE ȘI TESTICULARE</w:t>
      </w:r>
    </w:p>
    <w:p w14:paraId="70073649" w14:textId="77777777" w:rsidR="00250DD1" w:rsidRPr="003B6356" w:rsidRDefault="007A0F25" w:rsidP="00B57CB3">
      <w:pPr>
        <w:spacing w:after="0" w:line="360" w:lineRule="auto"/>
        <w:ind w:firstLine="708"/>
        <w:jc w:val="both"/>
        <w:rPr>
          <w:rFonts w:ascii="Times New Roman" w:hAnsi="Times New Roman" w:cs="Times New Roman"/>
          <w:b/>
          <w:bCs/>
          <w:sz w:val="20"/>
          <w:szCs w:val="20"/>
          <w14:ligatures w14:val="none"/>
        </w:rPr>
      </w:pPr>
      <w:r w:rsidRPr="003B6356">
        <w:rPr>
          <w:rFonts w:ascii="Times New Roman" w:hAnsi="Times New Roman" w:cs="Times New Roman"/>
          <w:b/>
          <w:bCs/>
          <w:sz w:val="20"/>
          <w:szCs w:val="20"/>
          <w14:ligatures w14:val="none"/>
        </w:rPr>
        <w:t>Etiopatogenie și incidență</w:t>
      </w:r>
      <w:r w:rsidR="00250DD1" w:rsidRPr="003B6356">
        <w:rPr>
          <w:rFonts w:ascii="Times New Roman" w:hAnsi="Times New Roman" w:cs="Times New Roman"/>
          <w:b/>
          <w:bCs/>
          <w:sz w:val="20"/>
          <w:szCs w:val="20"/>
          <w14:ligatures w14:val="none"/>
        </w:rPr>
        <w:t xml:space="preserve">. </w:t>
      </w:r>
      <w:r w:rsidRPr="003B6356">
        <w:rPr>
          <w:rFonts w:ascii="Times New Roman" w:hAnsi="Times New Roman" w:cs="Times New Roman"/>
          <w:sz w:val="20"/>
          <w:szCs w:val="20"/>
          <w14:ligatures w14:val="none"/>
        </w:rPr>
        <w:t>Sunt rare, incidența fiind  ˂ 1 %.  Printre cele mai frecvente traumatisme se numără: accidentele de joacă (bicicletă, călărie, sporturi acvatice etc.), traumatisme datorate corpurilor contondente sau traumatisme penetrante.</w:t>
      </w:r>
    </w:p>
    <w:p w14:paraId="6578AF3C" w14:textId="77777777" w:rsidR="00250DD1" w:rsidRPr="003B6356" w:rsidRDefault="007A0F25" w:rsidP="00B57CB3">
      <w:pPr>
        <w:spacing w:after="0" w:line="360" w:lineRule="auto"/>
        <w:ind w:firstLine="708"/>
        <w:jc w:val="both"/>
        <w:rPr>
          <w:rFonts w:ascii="Times New Roman" w:hAnsi="Times New Roman" w:cs="Times New Roman"/>
          <w:b/>
          <w:bCs/>
          <w:sz w:val="20"/>
          <w:szCs w:val="20"/>
          <w14:ligatures w14:val="none"/>
        </w:rPr>
      </w:pPr>
      <w:r w:rsidRPr="003B6356">
        <w:rPr>
          <w:rFonts w:ascii="Times New Roman" w:hAnsi="Times New Roman" w:cs="Times New Roman"/>
          <w:b/>
          <w:bCs/>
          <w:sz w:val="20"/>
          <w:szCs w:val="20"/>
          <w14:ligatures w14:val="none"/>
        </w:rPr>
        <w:lastRenderedPageBreak/>
        <w:t>Tablou clinic și paraclinic</w:t>
      </w:r>
      <w:r w:rsidR="00250DD1" w:rsidRPr="003B6356">
        <w:rPr>
          <w:rFonts w:ascii="Times New Roman" w:hAnsi="Times New Roman" w:cs="Times New Roman"/>
          <w:b/>
          <w:bCs/>
          <w:sz w:val="20"/>
          <w:szCs w:val="20"/>
          <w14:ligatures w14:val="none"/>
        </w:rPr>
        <w:t xml:space="preserve">. </w:t>
      </w:r>
      <w:r w:rsidRPr="003B6356">
        <w:rPr>
          <w:rFonts w:ascii="Times New Roman" w:hAnsi="Times New Roman" w:cs="Times New Roman"/>
          <w:sz w:val="20"/>
          <w:szCs w:val="20"/>
          <w14:ligatures w14:val="none"/>
        </w:rPr>
        <w:t>La prezentare pacienții prezintă durere, eritem, edem și marcă traumatică (echimoză/hematom/soluție de continuitate la nivel scrotal sau testicular, sângerare activă). Se impune evaluarea ecografică care identifică afectarea testiculului.</w:t>
      </w:r>
      <w:bookmarkStart w:id="20" w:name="_Hlk178464931"/>
    </w:p>
    <w:p w14:paraId="06809C13" w14:textId="447A898C" w:rsidR="007A0F25" w:rsidRPr="003B6356" w:rsidRDefault="007A0F25" w:rsidP="00B57CB3">
      <w:pPr>
        <w:spacing w:after="0" w:line="360" w:lineRule="auto"/>
        <w:ind w:firstLine="708"/>
        <w:jc w:val="both"/>
        <w:rPr>
          <w:rFonts w:ascii="Times New Roman" w:hAnsi="Times New Roman" w:cs="Times New Roman"/>
          <w:sz w:val="20"/>
          <w:szCs w:val="20"/>
          <w14:ligatures w14:val="none"/>
        </w:rPr>
      </w:pPr>
      <w:r w:rsidRPr="003B6356">
        <w:rPr>
          <w:rFonts w:ascii="Times New Roman" w:hAnsi="Times New Roman" w:cs="Times New Roman"/>
          <w:b/>
          <w:bCs/>
          <w:sz w:val="20"/>
          <w:szCs w:val="20"/>
          <w14:ligatures w14:val="none"/>
        </w:rPr>
        <w:t>Tratament</w:t>
      </w:r>
      <w:r w:rsidR="00250DD1" w:rsidRPr="003B6356">
        <w:rPr>
          <w:rFonts w:ascii="Times New Roman" w:hAnsi="Times New Roman" w:cs="Times New Roman"/>
          <w:b/>
          <w:bCs/>
          <w:sz w:val="20"/>
          <w:szCs w:val="20"/>
          <w14:ligatures w14:val="none"/>
        </w:rPr>
        <w:t xml:space="preserve">. </w:t>
      </w:r>
      <w:r w:rsidRPr="003B6356">
        <w:rPr>
          <w:rFonts w:ascii="Times New Roman" w:hAnsi="Times New Roman" w:cs="Times New Roman"/>
          <w:sz w:val="20"/>
          <w:szCs w:val="20"/>
          <w14:ligatures w14:val="none"/>
        </w:rPr>
        <w:t>În funcție de aspectul clinic și ecografic, tratamentul poate fi conservator, suportiv sau chirurgical constând în explorare</w:t>
      </w:r>
      <w:bookmarkEnd w:id="20"/>
      <w:r w:rsidRPr="003B6356">
        <w:rPr>
          <w:rFonts w:ascii="Times New Roman" w:hAnsi="Times New Roman" w:cs="Times New Roman"/>
          <w:sz w:val="20"/>
          <w:szCs w:val="20"/>
          <w14:ligatures w14:val="none"/>
        </w:rPr>
        <w:t>, evacuare hematom, hemostază, sutură sau orhidectomie.</w:t>
      </w:r>
    </w:p>
    <w:p w14:paraId="11DC1A52" w14:textId="77777777" w:rsidR="00250DD1" w:rsidRPr="003B6356" w:rsidRDefault="00250DD1" w:rsidP="00B57CB3">
      <w:pPr>
        <w:spacing w:after="0" w:line="360" w:lineRule="auto"/>
        <w:jc w:val="both"/>
        <w:rPr>
          <w:rFonts w:ascii="Times New Roman" w:hAnsi="Times New Roman" w:cs="Times New Roman"/>
          <w:b/>
          <w:bCs/>
          <w:sz w:val="20"/>
          <w:szCs w:val="20"/>
          <w:u w:val="single"/>
          <w14:ligatures w14:val="none"/>
        </w:rPr>
      </w:pPr>
    </w:p>
    <w:p w14:paraId="31C6865E" w14:textId="781B90BB" w:rsidR="007A0F25" w:rsidRPr="003B6356" w:rsidRDefault="00695D7B" w:rsidP="00B57CB3">
      <w:pPr>
        <w:spacing w:after="0" w:line="360" w:lineRule="auto"/>
        <w:jc w:val="both"/>
        <w:rPr>
          <w:rFonts w:ascii="Times New Roman" w:hAnsi="Times New Roman" w:cs="Times New Roman"/>
          <w:b/>
          <w:bCs/>
          <w:sz w:val="20"/>
          <w:szCs w:val="20"/>
          <w14:ligatures w14:val="none"/>
        </w:rPr>
      </w:pPr>
      <w:r w:rsidRPr="003B6356">
        <w:rPr>
          <w:rFonts w:ascii="Times New Roman" w:hAnsi="Times New Roman" w:cs="Times New Roman"/>
          <w:b/>
          <w:bCs/>
          <w:sz w:val="20"/>
          <w:szCs w:val="20"/>
          <w14:ligatures w14:val="none"/>
        </w:rPr>
        <w:t>19.4. EDEMUL SCROTAL IDIOPATIC</w:t>
      </w:r>
    </w:p>
    <w:p w14:paraId="4A2DDB36" w14:textId="77777777" w:rsidR="00250DD1" w:rsidRPr="003B6356" w:rsidRDefault="007A0F25" w:rsidP="00B57CB3">
      <w:pPr>
        <w:spacing w:after="0" w:line="360" w:lineRule="auto"/>
        <w:ind w:firstLine="708"/>
        <w:jc w:val="both"/>
        <w:rPr>
          <w:rFonts w:ascii="Times New Roman" w:hAnsi="Times New Roman" w:cs="Times New Roman"/>
          <w:b/>
          <w:bCs/>
          <w:sz w:val="20"/>
          <w:szCs w:val="20"/>
          <w14:ligatures w14:val="none"/>
        </w:rPr>
      </w:pPr>
      <w:r w:rsidRPr="003B6356">
        <w:rPr>
          <w:rFonts w:ascii="Times New Roman" w:hAnsi="Times New Roman" w:cs="Times New Roman"/>
          <w:b/>
          <w:bCs/>
          <w:sz w:val="20"/>
          <w:szCs w:val="20"/>
          <w14:ligatures w14:val="none"/>
        </w:rPr>
        <w:t>Incidență</w:t>
      </w:r>
      <w:r w:rsidR="00250DD1" w:rsidRPr="003B6356">
        <w:rPr>
          <w:rFonts w:ascii="Times New Roman" w:hAnsi="Times New Roman" w:cs="Times New Roman"/>
          <w:b/>
          <w:bCs/>
          <w:sz w:val="20"/>
          <w:szCs w:val="20"/>
          <w14:ligatures w14:val="none"/>
        </w:rPr>
        <w:t xml:space="preserve">. </w:t>
      </w:r>
      <w:r w:rsidRPr="003B6356">
        <w:rPr>
          <w:rFonts w:ascii="Times New Roman" w:hAnsi="Times New Roman" w:cs="Times New Roman"/>
          <w:sz w:val="20"/>
          <w:szCs w:val="20"/>
          <w14:ligatures w14:val="none"/>
        </w:rPr>
        <w:t xml:space="preserve">Frecvență mai mare în rândul copiilor comparativ cu adulții, </w:t>
      </w:r>
      <w:r w:rsidR="00250DD1" w:rsidRPr="003B6356">
        <w:rPr>
          <w:rFonts w:ascii="Times New Roman" w:hAnsi="Times New Roman" w:cs="Times New Roman"/>
          <w:sz w:val="20"/>
          <w:szCs w:val="20"/>
          <w14:ligatures w14:val="none"/>
        </w:rPr>
        <w:t xml:space="preserve">cu un vârf la </w:t>
      </w:r>
      <w:r w:rsidRPr="003B6356">
        <w:rPr>
          <w:rFonts w:ascii="Times New Roman" w:hAnsi="Times New Roman" w:cs="Times New Roman"/>
          <w:sz w:val="20"/>
          <w:szCs w:val="20"/>
          <w14:ligatures w14:val="none"/>
        </w:rPr>
        <w:t>vârsta de 5-7 ani.</w:t>
      </w:r>
    </w:p>
    <w:p w14:paraId="5F7B420D" w14:textId="1A84D30D" w:rsidR="007A0F25" w:rsidRPr="003B6356" w:rsidRDefault="007A0F25" w:rsidP="00B57CB3">
      <w:pPr>
        <w:spacing w:after="0" w:line="360" w:lineRule="auto"/>
        <w:ind w:firstLine="708"/>
        <w:jc w:val="both"/>
        <w:rPr>
          <w:rFonts w:ascii="Times New Roman" w:hAnsi="Times New Roman" w:cs="Times New Roman"/>
          <w:b/>
          <w:bCs/>
          <w:sz w:val="20"/>
          <w:szCs w:val="20"/>
          <w14:ligatures w14:val="none"/>
        </w:rPr>
      </w:pPr>
      <w:r w:rsidRPr="003B6356">
        <w:rPr>
          <w:rFonts w:ascii="Times New Roman" w:hAnsi="Times New Roman" w:cs="Times New Roman"/>
          <w:b/>
          <w:bCs/>
          <w:sz w:val="20"/>
          <w:szCs w:val="20"/>
          <w14:ligatures w14:val="none"/>
        </w:rPr>
        <w:t>Tabloul clinic și paraclinic</w:t>
      </w:r>
      <w:r w:rsidR="00250DD1" w:rsidRPr="003B6356">
        <w:rPr>
          <w:rFonts w:ascii="Times New Roman" w:hAnsi="Times New Roman" w:cs="Times New Roman"/>
          <w:b/>
          <w:bCs/>
          <w:sz w:val="20"/>
          <w:szCs w:val="20"/>
          <w14:ligatures w14:val="none"/>
        </w:rPr>
        <w:t xml:space="preserve">. </w:t>
      </w:r>
      <w:r w:rsidRPr="003B6356">
        <w:rPr>
          <w:rFonts w:ascii="Times New Roman" w:hAnsi="Times New Roman" w:cs="Times New Roman"/>
          <w:sz w:val="20"/>
          <w:szCs w:val="20"/>
          <w14:ligatures w14:val="none"/>
        </w:rPr>
        <w:t>Clinic pacienții prezintă durere/edem/eritem/prurit dar mai specific prezintă edem și eritem cu debut insidios la nivelul canalului inghinal/perineu cu migrare spre hemiscrot.</w:t>
      </w:r>
    </w:p>
    <w:p w14:paraId="5BA3C1EF" w14:textId="1A26EA2D" w:rsidR="007A0F25" w:rsidRPr="003B6356" w:rsidRDefault="007A0F25" w:rsidP="00B57CB3">
      <w:pPr>
        <w:spacing w:after="0" w:line="360" w:lineRule="auto"/>
        <w:ind w:firstLine="708"/>
        <w:jc w:val="both"/>
        <w:rPr>
          <w:rFonts w:ascii="Times New Roman" w:hAnsi="Times New Roman" w:cs="Times New Roman"/>
          <w:sz w:val="20"/>
          <w:szCs w:val="20"/>
          <w14:ligatures w14:val="none"/>
        </w:rPr>
      </w:pPr>
      <w:r w:rsidRPr="003B6356">
        <w:rPr>
          <w:rFonts w:ascii="Times New Roman" w:hAnsi="Times New Roman" w:cs="Times New Roman"/>
          <w:b/>
          <w:bCs/>
          <w:sz w:val="20"/>
          <w:szCs w:val="20"/>
          <w14:ligatures w14:val="none"/>
        </w:rPr>
        <w:t>Diagnosticul</w:t>
      </w:r>
      <w:r w:rsidRPr="003B6356">
        <w:rPr>
          <w:rFonts w:ascii="Times New Roman" w:hAnsi="Times New Roman" w:cs="Times New Roman"/>
          <w:sz w:val="20"/>
          <w:szCs w:val="20"/>
          <w14:ligatures w14:val="none"/>
        </w:rPr>
        <w:t xml:space="preserve"> este unul de excludere cu ajutorul anamnezei, a tabloului clinic și  a investigațiilor paraclinice.</w:t>
      </w:r>
    </w:p>
    <w:p w14:paraId="0F83DAE3" w14:textId="4001A515" w:rsidR="007A0F25" w:rsidRPr="003B6356" w:rsidRDefault="007A0F25" w:rsidP="00B57CB3">
      <w:pPr>
        <w:spacing w:after="0" w:line="360" w:lineRule="auto"/>
        <w:ind w:firstLine="708"/>
        <w:jc w:val="both"/>
        <w:rPr>
          <w:rFonts w:ascii="Times New Roman" w:hAnsi="Times New Roman" w:cs="Times New Roman"/>
          <w:sz w:val="20"/>
          <w:szCs w:val="20"/>
          <w14:ligatures w14:val="none"/>
        </w:rPr>
      </w:pPr>
      <w:r w:rsidRPr="003B6356">
        <w:rPr>
          <w:rFonts w:ascii="Times New Roman" w:hAnsi="Times New Roman" w:cs="Times New Roman"/>
          <w:b/>
          <w:bCs/>
          <w:sz w:val="20"/>
          <w:szCs w:val="20"/>
          <w14:ligatures w14:val="none"/>
        </w:rPr>
        <w:t xml:space="preserve">Tratament </w:t>
      </w:r>
      <w:r w:rsidRPr="003B6356">
        <w:rPr>
          <w:rFonts w:ascii="Times New Roman" w:hAnsi="Times New Roman" w:cs="Times New Roman"/>
          <w:sz w:val="20"/>
          <w:szCs w:val="20"/>
          <w14:ligatures w14:val="none"/>
        </w:rPr>
        <w:t xml:space="preserve"> este suportiv (antalgic/antiinflamator/antihistaminic/aplicații locale cu hidrocortizon)</w:t>
      </w:r>
    </w:p>
    <w:p w14:paraId="1769AD1D" w14:textId="0636AA86" w:rsidR="007A0F25" w:rsidRPr="003B6356" w:rsidRDefault="007A0F25" w:rsidP="00B57CB3">
      <w:pPr>
        <w:spacing w:after="0" w:line="360" w:lineRule="auto"/>
        <w:ind w:firstLine="708"/>
        <w:jc w:val="both"/>
        <w:rPr>
          <w:rFonts w:ascii="Times New Roman" w:hAnsi="Times New Roman" w:cs="Times New Roman"/>
          <w:b/>
          <w:bCs/>
          <w:sz w:val="20"/>
          <w:szCs w:val="20"/>
          <w14:ligatures w14:val="none"/>
        </w:rPr>
      </w:pPr>
      <w:r w:rsidRPr="003B6356">
        <w:rPr>
          <w:rFonts w:ascii="Times New Roman" w:hAnsi="Times New Roman" w:cs="Times New Roman"/>
          <w:b/>
          <w:bCs/>
          <w:sz w:val="20"/>
          <w:szCs w:val="20"/>
          <w14:ligatures w14:val="none"/>
        </w:rPr>
        <w:t>Evoluție și prognostic</w:t>
      </w:r>
      <w:r w:rsidR="00250DD1" w:rsidRPr="003B6356">
        <w:rPr>
          <w:rFonts w:ascii="Times New Roman" w:hAnsi="Times New Roman" w:cs="Times New Roman"/>
          <w:b/>
          <w:bCs/>
          <w:sz w:val="20"/>
          <w:szCs w:val="20"/>
          <w14:ligatures w14:val="none"/>
        </w:rPr>
        <w:t xml:space="preserve">. </w:t>
      </w:r>
      <w:r w:rsidRPr="003B6356">
        <w:rPr>
          <w:rFonts w:ascii="Times New Roman" w:hAnsi="Times New Roman" w:cs="Times New Roman"/>
          <w:sz w:val="20"/>
          <w:szCs w:val="20"/>
          <w14:ligatures w14:val="none"/>
        </w:rPr>
        <w:t>Patologia  este una autolimitată  cu rezoluție în 3-5 zile sub tratament corespunzător.</w:t>
      </w:r>
    </w:p>
    <w:p w14:paraId="4C22E815" w14:textId="77777777" w:rsidR="007A0F25" w:rsidRPr="003B6356" w:rsidRDefault="007A0F25" w:rsidP="00B57CB3">
      <w:pPr>
        <w:spacing w:after="0" w:line="360" w:lineRule="auto"/>
        <w:rPr>
          <w:rFonts w:ascii="Times New Roman" w:hAnsi="Times New Roman" w:cs="Times New Roman"/>
          <w:sz w:val="20"/>
          <w:szCs w:val="20"/>
        </w:rPr>
      </w:pPr>
    </w:p>
    <w:p w14:paraId="5F3C9B30" w14:textId="77777777" w:rsidR="00695D7B" w:rsidRPr="003B6356" w:rsidRDefault="00695D7B" w:rsidP="00B57CB3">
      <w:pPr>
        <w:spacing w:after="0" w:line="360" w:lineRule="auto"/>
        <w:jc w:val="both"/>
        <w:rPr>
          <w:rFonts w:ascii="Times New Roman" w:hAnsi="Times New Roman" w:cs="Times New Roman"/>
          <w:sz w:val="20"/>
          <w:szCs w:val="20"/>
        </w:rPr>
      </w:pPr>
    </w:p>
    <w:p w14:paraId="4279F273" w14:textId="482F7231" w:rsidR="009B787C" w:rsidRPr="003B6356" w:rsidRDefault="001F00FF"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Capitolul </w:t>
      </w:r>
      <w:r w:rsidR="00FB7812" w:rsidRPr="003B6356">
        <w:rPr>
          <w:rFonts w:ascii="Times New Roman" w:hAnsi="Times New Roman" w:cs="Times New Roman"/>
          <w:sz w:val="20"/>
          <w:szCs w:val="20"/>
        </w:rPr>
        <w:t>20</w:t>
      </w:r>
      <w:r w:rsidRPr="003B6356">
        <w:rPr>
          <w:rFonts w:ascii="Times New Roman" w:hAnsi="Times New Roman" w:cs="Times New Roman"/>
          <w:sz w:val="20"/>
          <w:szCs w:val="20"/>
        </w:rPr>
        <w:t>.</w:t>
      </w:r>
      <w:r w:rsidRPr="003B6356">
        <w:rPr>
          <w:rFonts w:ascii="Times New Roman" w:hAnsi="Times New Roman" w:cs="Times New Roman"/>
          <w:b/>
          <w:bCs/>
          <w:sz w:val="24"/>
          <w:szCs w:val="24"/>
        </w:rPr>
        <w:t xml:space="preserve"> </w:t>
      </w:r>
      <w:r w:rsidR="009B787C" w:rsidRPr="003B6356">
        <w:rPr>
          <w:rFonts w:ascii="Times New Roman" w:hAnsi="Times New Roman" w:cs="Times New Roman"/>
          <w:b/>
          <w:bCs/>
          <w:sz w:val="24"/>
          <w:szCs w:val="24"/>
        </w:rPr>
        <w:t>VARICOCELUL</w:t>
      </w:r>
    </w:p>
    <w:p w14:paraId="0EC9FF87" w14:textId="77777777" w:rsidR="009B787C" w:rsidRPr="003B6356" w:rsidRDefault="009B787C" w:rsidP="00B57CB3">
      <w:pPr>
        <w:spacing w:after="0" w:line="360" w:lineRule="auto"/>
        <w:jc w:val="both"/>
        <w:rPr>
          <w:rFonts w:ascii="Times New Roman" w:hAnsi="Times New Roman" w:cs="Times New Roman"/>
          <w:sz w:val="20"/>
          <w:szCs w:val="20"/>
        </w:rPr>
      </w:pPr>
    </w:p>
    <w:p w14:paraId="765C8E25" w14:textId="7E6859B9" w:rsidR="009B787C" w:rsidRPr="003B6356" w:rsidRDefault="009B787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Definiție </w:t>
      </w:r>
      <w:r w:rsidRPr="003B6356">
        <w:rPr>
          <w:rFonts w:ascii="Times New Roman" w:hAnsi="Times New Roman" w:cs="Times New Roman"/>
          <w:sz w:val="20"/>
          <w:szCs w:val="20"/>
        </w:rPr>
        <w:t xml:space="preserve">Varicocelul reprezintă o flebopatie </w:t>
      </w:r>
      <w:r w:rsidR="00423542" w:rsidRPr="003B6356">
        <w:rPr>
          <w:rFonts w:ascii="Times New Roman" w:hAnsi="Times New Roman" w:cs="Times New Roman"/>
          <w:sz w:val="20"/>
          <w:szCs w:val="20"/>
        </w:rPr>
        <w:t xml:space="preserve">(dilatație varicoasă) </w:t>
      </w:r>
      <w:r w:rsidRPr="003B6356">
        <w:rPr>
          <w:rFonts w:ascii="Times New Roman" w:hAnsi="Times New Roman" w:cs="Times New Roman"/>
          <w:sz w:val="20"/>
          <w:szCs w:val="20"/>
        </w:rPr>
        <w:t>a plexului venos spermatic stâng</w:t>
      </w:r>
      <w:r w:rsidR="007B2EEC" w:rsidRPr="003B6356">
        <w:rPr>
          <w:rFonts w:ascii="Times New Roman" w:hAnsi="Times New Roman" w:cs="Times New Roman"/>
          <w:sz w:val="20"/>
          <w:szCs w:val="20"/>
        </w:rPr>
        <w:t>.</w:t>
      </w:r>
    </w:p>
    <w:p w14:paraId="57C612CF" w14:textId="35C35C3D" w:rsidR="009B787C" w:rsidRPr="003B6356" w:rsidRDefault="009B787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Incidență.</w:t>
      </w:r>
      <w:r w:rsidRPr="003B6356">
        <w:rPr>
          <w:rFonts w:ascii="Times New Roman" w:hAnsi="Times New Roman" w:cs="Times New Roman"/>
          <w:sz w:val="20"/>
          <w:szCs w:val="20"/>
        </w:rPr>
        <w:t xml:space="preserve"> </w:t>
      </w:r>
      <w:r w:rsidR="003F490C" w:rsidRPr="003B6356">
        <w:rPr>
          <w:rFonts w:ascii="Times New Roman" w:hAnsi="Times New Roman" w:cs="Times New Roman"/>
          <w:sz w:val="20"/>
          <w:szCs w:val="20"/>
        </w:rPr>
        <w:t>Incidența este</w:t>
      </w:r>
      <w:r w:rsidRPr="003B6356">
        <w:rPr>
          <w:rFonts w:ascii="Times New Roman" w:hAnsi="Times New Roman" w:cs="Times New Roman"/>
          <w:sz w:val="20"/>
          <w:szCs w:val="20"/>
        </w:rPr>
        <w:t xml:space="preserve"> 4-10% în </w:t>
      </w:r>
      <w:r w:rsidR="003F490C" w:rsidRPr="003B6356">
        <w:rPr>
          <w:rFonts w:ascii="Times New Roman" w:hAnsi="Times New Roman" w:cs="Times New Roman"/>
          <w:sz w:val="20"/>
          <w:szCs w:val="20"/>
        </w:rPr>
        <w:t>populația</w:t>
      </w:r>
      <w:r w:rsidRPr="003B6356">
        <w:rPr>
          <w:rFonts w:ascii="Times New Roman" w:hAnsi="Times New Roman" w:cs="Times New Roman"/>
          <w:sz w:val="20"/>
          <w:szCs w:val="20"/>
        </w:rPr>
        <w:t xml:space="preserve"> de sex masculi</w:t>
      </w:r>
      <w:r w:rsidR="003F490C" w:rsidRPr="003B6356">
        <w:rPr>
          <w:rFonts w:ascii="Times New Roman" w:hAnsi="Times New Roman" w:cs="Times New Roman"/>
          <w:sz w:val="20"/>
          <w:szCs w:val="20"/>
        </w:rPr>
        <w:t>n, apărând de obicei după vârsta de 10 ani. Netratat, varicocelul r</w:t>
      </w:r>
      <w:r w:rsidRPr="003B6356">
        <w:rPr>
          <w:rFonts w:ascii="Times New Roman" w:hAnsi="Times New Roman" w:cs="Times New Roman"/>
          <w:sz w:val="20"/>
          <w:szCs w:val="20"/>
        </w:rPr>
        <w:t>eprezintă o cauză importantă de infertilitate masculină.</w:t>
      </w:r>
    </w:p>
    <w:p w14:paraId="1A5028F6" w14:textId="7F8C0205" w:rsidR="0002038B" w:rsidRPr="003B6356" w:rsidRDefault="009B787C"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b/>
          <w:bCs/>
          <w:sz w:val="20"/>
          <w:szCs w:val="20"/>
        </w:rPr>
        <w:t>Etiopatogenie</w:t>
      </w:r>
      <w:r w:rsidR="00423542" w:rsidRPr="003B6356">
        <w:rPr>
          <w:rFonts w:ascii="Times New Roman" w:hAnsi="Times New Roman" w:cs="Times New Roman"/>
          <w:b/>
          <w:bCs/>
          <w:sz w:val="20"/>
          <w:szCs w:val="20"/>
        </w:rPr>
        <w:t xml:space="preserve">. </w:t>
      </w:r>
      <w:r w:rsidR="00423542" w:rsidRPr="003B6356">
        <w:rPr>
          <w:rFonts w:ascii="Times New Roman" w:hAnsi="Times New Roman" w:cs="Times New Roman"/>
          <w:sz w:val="20"/>
          <w:szCs w:val="20"/>
        </w:rPr>
        <w:t xml:space="preserve">Varicocelul apare datorită stazei/ refluxului sângelui în sistemul venos spermatic al testiculului stâng. </w:t>
      </w:r>
      <w:r w:rsidR="0002038B" w:rsidRPr="003B6356">
        <w:rPr>
          <w:rFonts w:ascii="Times New Roman" w:hAnsi="Times New Roman" w:cs="Times New Roman"/>
          <w:sz w:val="20"/>
          <w:szCs w:val="20"/>
        </w:rPr>
        <w:t xml:space="preserve">Este idiopatic în 99% din cazuri și apare pe partea stângă. Excepțional apare pe partea dreaptă când este secundar stazei în vena spermatică prin tumori abdominale mari. </w:t>
      </w:r>
    </w:p>
    <w:p w14:paraId="176553C5" w14:textId="1040158D" w:rsidR="00F756F2" w:rsidRPr="003B6356" w:rsidRDefault="00F756F2"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Vena spermatică stângă, spre deosebire de cea de pe partea dreaptă care se varsă direct în vena cavă inferioară, se varsă în vena renală stângă. Există mai mulți factori care pot contribui la această stază: </w:t>
      </w:r>
    </w:p>
    <w:p w14:paraId="69E3DC1C" w14:textId="77777777" w:rsidR="007B2EEC" w:rsidRPr="003B6356" w:rsidRDefault="00F756F2" w:rsidP="00B57CB3">
      <w:pPr>
        <w:pStyle w:val="ListParagraph"/>
        <w:numPr>
          <w:ilvl w:val="0"/>
          <w:numId w:val="21"/>
        </w:numPr>
        <w:spacing w:after="0" w:line="360" w:lineRule="auto"/>
        <w:jc w:val="both"/>
        <w:rPr>
          <w:rFonts w:ascii="Times New Roman" w:hAnsi="Times New Roman" w:cs="Times New Roman"/>
          <w:b/>
          <w:bCs/>
          <w:sz w:val="20"/>
          <w:szCs w:val="20"/>
        </w:rPr>
      </w:pPr>
      <w:r w:rsidRPr="003B6356">
        <w:rPr>
          <w:rFonts w:ascii="Times New Roman" w:hAnsi="Times New Roman" w:cs="Times New Roman"/>
          <w:sz w:val="20"/>
          <w:szCs w:val="20"/>
        </w:rPr>
        <w:t>Trecerea venei renale s</w:t>
      </w:r>
      <w:r w:rsidR="007B2EEC" w:rsidRPr="003B6356">
        <w:rPr>
          <w:rFonts w:ascii="Times New Roman" w:hAnsi="Times New Roman" w:cs="Times New Roman"/>
          <w:sz w:val="20"/>
          <w:szCs w:val="20"/>
        </w:rPr>
        <w:t xml:space="preserve">tângi prin </w:t>
      </w:r>
      <w:r w:rsidR="009B787C" w:rsidRPr="003B6356">
        <w:rPr>
          <w:rFonts w:ascii="Times New Roman" w:hAnsi="Times New Roman" w:cs="Times New Roman"/>
          <w:sz w:val="20"/>
          <w:szCs w:val="20"/>
        </w:rPr>
        <w:t>pensa aorto-mezenterică (unghi aorto-mezenteric &lt; 23°).</w:t>
      </w:r>
    </w:p>
    <w:p w14:paraId="0EFCEC28" w14:textId="715CEC91" w:rsidR="007B2EEC" w:rsidRPr="003B6356" w:rsidRDefault="002E0E86" w:rsidP="00B57CB3">
      <w:pPr>
        <w:pStyle w:val="ListParagraph"/>
        <w:numPr>
          <w:ilvl w:val="0"/>
          <w:numId w:val="21"/>
        </w:numPr>
        <w:spacing w:after="0" w:line="360" w:lineRule="auto"/>
        <w:jc w:val="both"/>
        <w:rPr>
          <w:rFonts w:ascii="Times New Roman" w:hAnsi="Times New Roman" w:cs="Times New Roman"/>
          <w:b/>
          <w:bCs/>
          <w:sz w:val="20"/>
          <w:szCs w:val="20"/>
        </w:rPr>
      </w:pPr>
      <w:r w:rsidRPr="003B6356">
        <w:rPr>
          <w:rFonts w:ascii="Times New Roman" w:hAnsi="Times New Roman" w:cs="Times New Roman"/>
          <w:sz w:val="20"/>
          <w:szCs w:val="20"/>
        </w:rPr>
        <w:t>Predispoziția</w:t>
      </w:r>
      <w:r w:rsidR="009B787C" w:rsidRPr="003B6356">
        <w:rPr>
          <w:rFonts w:ascii="Times New Roman" w:hAnsi="Times New Roman" w:cs="Times New Roman"/>
          <w:sz w:val="20"/>
          <w:szCs w:val="20"/>
        </w:rPr>
        <w:t xml:space="preserve"> </w:t>
      </w:r>
      <w:r w:rsidRPr="003B6356">
        <w:rPr>
          <w:rFonts w:ascii="Times New Roman" w:hAnsi="Times New Roman" w:cs="Times New Roman"/>
          <w:sz w:val="20"/>
          <w:szCs w:val="20"/>
        </w:rPr>
        <w:t>constituțională</w:t>
      </w:r>
      <w:r w:rsidR="009B787C" w:rsidRPr="003B6356">
        <w:rPr>
          <w:rFonts w:ascii="Times New Roman" w:hAnsi="Times New Roman" w:cs="Times New Roman"/>
          <w:sz w:val="20"/>
          <w:szCs w:val="20"/>
        </w:rPr>
        <w:t xml:space="preserve"> pentru boala varicoasă (asociere frecventă cu varice ale membrelor inferioare);</w:t>
      </w:r>
    </w:p>
    <w:p w14:paraId="49434AF6" w14:textId="77777777" w:rsidR="007B2EEC" w:rsidRPr="003B6356" w:rsidRDefault="007B2EEC" w:rsidP="00B57CB3">
      <w:pPr>
        <w:pStyle w:val="ListParagraph"/>
        <w:numPr>
          <w:ilvl w:val="0"/>
          <w:numId w:val="21"/>
        </w:numPr>
        <w:spacing w:after="0" w:line="360" w:lineRule="auto"/>
        <w:jc w:val="both"/>
        <w:rPr>
          <w:rFonts w:ascii="Times New Roman" w:hAnsi="Times New Roman" w:cs="Times New Roman"/>
          <w:b/>
          <w:bCs/>
          <w:sz w:val="20"/>
          <w:szCs w:val="20"/>
        </w:rPr>
      </w:pPr>
      <w:r w:rsidRPr="003B6356">
        <w:rPr>
          <w:rFonts w:ascii="Times New Roman" w:hAnsi="Times New Roman" w:cs="Times New Roman"/>
          <w:sz w:val="20"/>
          <w:szCs w:val="20"/>
        </w:rPr>
        <w:t>L</w:t>
      </w:r>
      <w:r w:rsidR="009B787C" w:rsidRPr="003B6356">
        <w:rPr>
          <w:rFonts w:ascii="Times New Roman" w:hAnsi="Times New Roman" w:cs="Times New Roman"/>
          <w:sz w:val="20"/>
          <w:szCs w:val="20"/>
        </w:rPr>
        <w:t>ungimea mare a venei spermatice stângi</w:t>
      </w:r>
    </w:p>
    <w:p w14:paraId="5E07DC52" w14:textId="48B9816C" w:rsidR="009B787C" w:rsidRPr="003B6356" w:rsidRDefault="007B2EEC" w:rsidP="00B57CB3">
      <w:pPr>
        <w:pStyle w:val="ListParagraph"/>
        <w:numPr>
          <w:ilvl w:val="0"/>
          <w:numId w:val="21"/>
        </w:numPr>
        <w:spacing w:after="0" w:line="360" w:lineRule="auto"/>
        <w:jc w:val="both"/>
        <w:rPr>
          <w:rFonts w:ascii="Times New Roman" w:hAnsi="Times New Roman" w:cs="Times New Roman"/>
          <w:b/>
          <w:bCs/>
          <w:sz w:val="20"/>
          <w:szCs w:val="20"/>
        </w:rPr>
      </w:pPr>
      <w:r w:rsidRPr="003B6356">
        <w:rPr>
          <w:rFonts w:ascii="Times New Roman" w:hAnsi="Times New Roman" w:cs="Times New Roman"/>
          <w:sz w:val="20"/>
          <w:szCs w:val="20"/>
        </w:rPr>
        <w:t>V</w:t>
      </w:r>
      <w:r w:rsidR="009B787C" w:rsidRPr="003B6356">
        <w:rPr>
          <w:rFonts w:ascii="Times New Roman" w:hAnsi="Times New Roman" w:cs="Times New Roman"/>
          <w:sz w:val="20"/>
          <w:szCs w:val="20"/>
        </w:rPr>
        <w:t>ărsarea în unghi drept a venei spermatice stângi în vena renală</w:t>
      </w:r>
    </w:p>
    <w:p w14:paraId="128A24EB" w14:textId="1C2380F4" w:rsidR="007B2EEC" w:rsidRPr="003B6356" w:rsidRDefault="007B2EEC" w:rsidP="00B57CB3">
      <w:pPr>
        <w:pStyle w:val="ListParagraph"/>
        <w:numPr>
          <w:ilvl w:val="0"/>
          <w:numId w:val="21"/>
        </w:numPr>
        <w:spacing w:after="0" w:line="360" w:lineRule="auto"/>
        <w:jc w:val="both"/>
        <w:rPr>
          <w:rFonts w:ascii="Times New Roman" w:hAnsi="Times New Roman" w:cs="Times New Roman"/>
          <w:b/>
          <w:bCs/>
          <w:sz w:val="20"/>
          <w:szCs w:val="20"/>
        </w:rPr>
      </w:pPr>
      <w:r w:rsidRPr="003B6356">
        <w:rPr>
          <w:rFonts w:ascii="Times New Roman" w:hAnsi="Times New Roman" w:cs="Times New Roman"/>
          <w:sz w:val="20"/>
          <w:szCs w:val="20"/>
        </w:rPr>
        <w:t>Absența valvelor unidirecționale la nivelul venei spermatice stângi</w:t>
      </w:r>
    </w:p>
    <w:p w14:paraId="2CABE17E" w14:textId="77777777" w:rsidR="002E0E86" w:rsidRPr="003B6356" w:rsidRDefault="007B2EEC" w:rsidP="00B57CB3">
      <w:pPr>
        <w:pStyle w:val="ListParagraph"/>
        <w:numPr>
          <w:ilvl w:val="0"/>
          <w:numId w:val="21"/>
        </w:numPr>
        <w:spacing w:after="0" w:line="360" w:lineRule="auto"/>
        <w:rPr>
          <w:rFonts w:ascii="Times New Roman" w:hAnsi="Times New Roman" w:cs="Times New Roman"/>
          <w:sz w:val="20"/>
          <w:szCs w:val="20"/>
        </w:rPr>
      </w:pPr>
      <w:r w:rsidRPr="003B6356">
        <w:rPr>
          <w:rFonts w:ascii="Times New Roman" w:hAnsi="Times New Roman" w:cs="Times New Roman"/>
          <w:sz w:val="20"/>
          <w:szCs w:val="20"/>
        </w:rPr>
        <w:t xml:space="preserve">Spasmul segmentului distal al venei spermatice prin refluxul sângelui cu adrenalină din glanda suprarenală </w:t>
      </w:r>
    </w:p>
    <w:p w14:paraId="78147354" w14:textId="7F369677" w:rsidR="009B787C" w:rsidRPr="003B6356" w:rsidRDefault="002E0E86" w:rsidP="00B57CB3">
      <w:pPr>
        <w:pStyle w:val="ListParagraph"/>
        <w:numPr>
          <w:ilvl w:val="0"/>
          <w:numId w:val="21"/>
        </w:numPr>
        <w:spacing w:after="0" w:line="360" w:lineRule="auto"/>
        <w:rPr>
          <w:rFonts w:ascii="Times New Roman" w:hAnsi="Times New Roman" w:cs="Times New Roman"/>
          <w:sz w:val="20"/>
          <w:szCs w:val="20"/>
        </w:rPr>
      </w:pPr>
      <w:r w:rsidRPr="003B6356">
        <w:rPr>
          <w:rFonts w:ascii="Times New Roman" w:hAnsi="Times New Roman" w:cs="Times New Roman"/>
          <w:sz w:val="20"/>
          <w:szCs w:val="20"/>
        </w:rPr>
        <w:t>D</w:t>
      </w:r>
      <w:r w:rsidR="009B787C" w:rsidRPr="003B6356">
        <w:rPr>
          <w:rFonts w:ascii="Times New Roman" w:hAnsi="Times New Roman" w:cs="Times New Roman"/>
          <w:sz w:val="20"/>
          <w:szCs w:val="20"/>
        </w:rPr>
        <w:t>iminuarea complexului vascular „vasa vasorum” din structura venei spermatice stângi.</w:t>
      </w:r>
    </w:p>
    <w:p w14:paraId="006B035A" w14:textId="64AE356D" w:rsidR="009B787C" w:rsidRPr="003B6356" w:rsidRDefault="009B787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Anatomie patologică</w:t>
      </w:r>
      <w:r w:rsidR="003E2165" w:rsidRPr="003B6356">
        <w:rPr>
          <w:rFonts w:ascii="Times New Roman" w:hAnsi="Times New Roman" w:cs="Times New Roman"/>
          <w:b/>
          <w:bCs/>
          <w:sz w:val="20"/>
          <w:szCs w:val="20"/>
        </w:rPr>
        <w:t>.</w:t>
      </w:r>
      <w:r w:rsidR="003E2165" w:rsidRPr="003B6356">
        <w:rPr>
          <w:rFonts w:ascii="Times New Roman" w:hAnsi="Times New Roman" w:cs="Times New Roman"/>
          <w:sz w:val="20"/>
          <w:szCs w:val="20"/>
        </w:rPr>
        <w:t xml:space="preserve"> M</w:t>
      </w:r>
      <w:r w:rsidRPr="003B6356">
        <w:rPr>
          <w:rFonts w:ascii="Times New Roman" w:hAnsi="Times New Roman" w:cs="Times New Roman"/>
          <w:sz w:val="20"/>
          <w:szCs w:val="20"/>
        </w:rPr>
        <w:t>acroscopi</w:t>
      </w:r>
      <w:r w:rsidR="003E2165" w:rsidRPr="003B6356">
        <w:rPr>
          <w:rFonts w:ascii="Times New Roman" w:hAnsi="Times New Roman" w:cs="Times New Roman"/>
          <w:sz w:val="20"/>
          <w:szCs w:val="20"/>
        </w:rPr>
        <w:t>c</w:t>
      </w:r>
      <w:r w:rsidRPr="003B6356">
        <w:rPr>
          <w:rFonts w:ascii="Times New Roman" w:hAnsi="Times New Roman" w:cs="Times New Roman"/>
          <w:sz w:val="20"/>
          <w:szCs w:val="20"/>
        </w:rPr>
        <w:t xml:space="preserve"> venel</w:t>
      </w:r>
      <w:r w:rsidR="003E2165" w:rsidRPr="003B6356">
        <w:rPr>
          <w:rFonts w:ascii="Times New Roman" w:hAnsi="Times New Roman" w:cs="Times New Roman"/>
          <w:sz w:val="20"/>
          <w:szCs w:val="20"/>
        </w:rPr>
        <w:t>e</w:t>
      </w:r>
      <w:r w:rsidRPr="003B6356">
        <w:rPr>
          <w:rFonts w:ascii="Times New Roman" w:hAnsi="Times New Roman" w:cs="Times New Roman"/>
          <w:sz w:val="20"/>
          <w:szCs w:val="20"/>
        </w:rPr>
        <w:t xml:space="preserve"> spermatice </w:t>
      </w:r>
      <w:r w:rsidR="0002038B" w:rsidRPr="003B6356">
        <w:rPr>
          <w:rFonts w:ascii="Times New Roman" w:hAnsi="Times New Roman" w:cs="Times New Roman"/>
          <w:sz w:val="20"/>
          <w:szCs w:val="20"/>
        </w:rPr>
        <w:t xml:space="preserve">sunt </w:t>
      </w:r>
      <w:r w:rsidR="003E2165" w:rsidRPr="003B6356">
        <w:rPr>
          <w:rFonts w:ascii="Times New Roman" w:hAnsi="Times New Roman" w:cs="Times New Roman"/>
          <w:sz w:val="20"/>
          <w:szCs w:val="20"/>
        </w:rPr>
        <w:t>dilatate</w:t>
      </w:r>
      <w:r w:rsidR="0002038B" w:rsidRPr="003B6356">
        <w:rPr>
          <w:rFonts w:ascii="Times New Roman" w:hAnsi="Times New Roman" w:cs="Times New Roman"/>
          <w:sz w:val="20"/>
          <w:szCs w:val="20"/>
        </w:rPr>
        <w:t xml:space="preserve">, </w:t>
      </w:r>
      <w:r w:rsidRPr="003B6356">
        <w:rPr>
          <w:rFonts w:ascii="Times New Roman" w:hAnsi="Times New Roman" w:cs="Times New Roman"/>
          <w:sz w:val="20"/>
          <w:szCs w:val="20"/>
        </w:rPr>
        <w:t>cordonul spermatic</w:t>
      </w:r>
      <w:r w:rsidR="0002038B" w:rsidRPr="003B6356">
        <w:rPr>
          <w:rFonts w:ascii="Times New Roman" w:hAnsi="Times New Roman" w:cs="Times New Roman"/>
          <w:sz w:val="20"/>
          <w:szCs w:val="20"/>
        </w:rPr>
        <w:t xml:space="preserve"> este îngroșat iar </w:t>
      </w:r>
      <w:r w:rsidR="003E2165" w:rsidRPr="003B6356">
        <w:rPr>
          <w:rFonts w:ascii="Times New Roman" w:hAnsi="Times New Roman" w:cs="Times New Roman"/>
          <w:sz w:val="20"/>
          <w:szCs w:val="20"/>
        </w:rPr>
        <w:t xml:space="preserve"> </w:t>
      </w:r>
      <w:r w:rsidRPr="003B6356">
        <w:rPr>
          <w:rFonts w:ascii="Times New Roman" w:hAnsi="Times New Roman" w:cs="Times New Roman"/>
          <w:sz w:val="20"/>
          <w:szCs w:val="20"/>
        </w:rPr>
        <w:t>gonad</w:t>
      </w:r>
      <w:r w:rsidR="0002038B" w:rsidRPr="003B6356">
        <w:rPr>
          <w:rFonts w:ascii="Times New Roman" w:hAnsi="Times New Roman" w:cs="Times New Roman"/>
          <w:sz w:val="20"/>
          <w:szCs w:val="20"/>
        </w:rPr>
        <w:t>a</w:t>
      </w:r>
      <w:r w:rsidR="003E2165" w:rsidRPr="003B6356">
        <w:rPr>
          <w:rFonts w:ascii="Times New Roman" w:hAnsi="Times New Roman" w:cs="Times New Roman"/>
          <w:sz w:val="20"/>
          <w:szCs w:val="20"/>
        </w:rPr>
        <w:t xml:space="preserve"> stâng</w:t>
      </w:r>
      <w:r w:rsidR="0002038B" w:rsidRPr="003B6356">
        <w:rPr>
          <w:rFonts w:ascii="Times New Roman" w:hAnsi="Times New Roman" w:cs="Times New Roman"/>
          <w:sz w:val="20"/>
          <w:szCs w:val="20"/>
        </w:rPr>
        <w:t>ă este de dimensiuni și consistență mai reduse</w:t>
      </w:r>
      <w:r w:rsidRPr="003B6356">
        <w:rPr>
          <w:rFonts w:ascii="Times New Roman" w:hAnsi="Times New Roman" w:cs="Times New Roman"/>
          <w:sz w:val="20"/>
          <w:szCs w:val="20"/>
        </w:rPr>
        <w:t>.</w:t>
      </w:r>
      <w:r w:rsidR="00F109D4" w:rsidRPr="003B6356">
        <w:rPr>
          <w:rFonts w:ascii="Times New Roman" w:hAnsi="Times New Roman" w:cs="Times New Roman"/>
          <w:sz w:val="20"/>
          <w:szCs w:val="20"/>
        </w:rPr>
        <w:t xml:space="preserve"> M</w:t>
      </w:r>
      <w:r w:rsidRPr="003B6356">
        <w:rPr>
          <w:rFonts w:ascii="Times New Roman" w:hAnsi="Times New Roman" w:cs="Times New Roman"/>
          <w:sz w:val="20"/>
          <w:szCs w:val="20"/>
        </w:rPr>
        <w:t>icroscopic</w:t>
      </w:r>
      <w:r w:rsidR="00F109D4" w:rsidRPr="003B6356">
        <w:rPr>
          <w:rFonts w:ascii="Times New Roman" w:hAnsi="Times New Roman" w:cs="Times New Roman"/>
          <w:sz w:val="20"/>
          <w:szCs w:val="20"/>
        </w:rPr>
        <w:t>, s</w:t>
      </w:r>
      <w:r w:rsidRPr="003B6356">
        <w:rPr>
          <w:rFonts w:ascii="Times New Roman" w:hAnsi="Times New Roman" w:cs="Times New Roman"/>
          <w:sz w:val="20"/>
          <w:szCs w:val="20"/>
        </w:rPr>
        <w:t xml:space="preserve">e </w:t>
      </w:r>
      <w:r w:rsidR="001322BF" w:rsidRPr="003B6356">
        <w:rPr>
          <w:rFonts w:ascii="Times New Roman" w:hAnsi="Times New Roman" w:cs="Times New Roman"/>
          <w:sz w:val="20"/>
          <w:szCs w:val="20"/>
        </w:rPr>
        <w:t>decelează</w:t>
      </w:r>
      <w:r w:rsidRPr="003B6356">
        <w:rPr>
          <w:rFonts w:ascii="Times New Roman" w:hAnsi="Times New Roman" w:cs="Times New Roman"/>
          <w:sz w:val="20"/>
          <w:szCs w:val="20"/>
        </w:rPr>
        <w:t xml:space="preserve"> alterări ale tubilor seminiferi, scăderea </w:t>
      </w:r>
      <w:r w:rsidR="001322BF" w:rsidRPr="003B6356">
        <w:rPr>
          <w:rFonts w:ascii="Times New Roman" w:hAnsi="Times New Roman" w:cs="Times New Roman"/>
          <w:sz w:val="20"/>
          <w:szCs w:val="20"/>
        </w:rPr>
        <w:t>densității</w:t>
      </w:r>
      <w:r w:rsidRPr="003B6356">
        <w:rPr>
          <w:rFonts w:ascii="Times New Roman" w:hAnsi="Times New Roman" w:cs="Times New Roman"/>
          <w:sz w:val="20"/>
          <w:szCs w:val="20"/>
        </w:rPr>
        <w:t xml:space="preserve"> tubilor seminiferi si modificări morfopatologice precum fibroză </w:t>
      </w:r>
      <w:r w:rsidR="00F109D4" w:rsidRPr="003B6356">
        <w:rPr>
          <w:rFonts w:ascii="Times New Roman" w:hAnsi="Times New Roman" w:cs="Times New Roman"/>
          <w:sz w:val="20"/>
          <w:szCs w:val="20"/>
        </w:rPr>
        <w:t>interstițială</w:t>
      </w:r>
      <w:r w:rsidRPr="003B6356">
        <w:rPr>
          <w:rFonts w:ascii="Times New Roman" w:hAnsi="Times New Roman" w:cs="Times New Roman"/>
          <w:sz w:val="20"/>
          <w:szCs w:val="20"/>
        </w:rPr>
        <w:t xml:space="preserve">, edem, hialinoză. De asemenea pot </w:t>
      </w:r>
      <w:r w:rsidR="001322BF" w:rsidRPr="003B6356">
        <w:rPr>
          <w:rFonts w:ascii="Times New Roman" w:hAnsi="Times New Roman" w:cs="Times New Roman"/>
          <w:sz w:val="20"/>
          <w:szCs w:val="20"/>
        </w:rPr>
        <w:t>apărea</w:t>
      </w:r>
      <w:r w:rsidRPr="003B6356">
        <w:rPr>
          <w:rFonts w:ascii="Times New Roman" w:hAnsi="Times New Roman" w:cs="Times New Roman"/>
          <w:sz w:val="20"/>
          <w:szCs w:val="20"/>
        </w:rPr>
        <w:t xml:space="preserve"> modificări ale liniei seminale, oprirea </w:t>
      </w:r>
      <w:r w:rsidR="001322BF" w:rsidRPr="003B6356">
        <w:rPr>
          <w:rFonts w:ascii="Times New Roman" w:hAnsi="Times New Roman" w:cs="Times New Roman"/>
          <w:sz w:val="20"/>
          <w:szCs w:val="20"/>
        </w:rPr>
        <w:t>maturației</w:t>
      </w:r>
      <w:r w:rsidRPr="003B6356">
        <w:rPr>
          <w:rFonts w:ascii="Times New Roman" w:hAnsi="Times New Roman" w:cs="Times New Roman"/>
          <w:sz w:val="20"/>
          <w:szCs w:val="20"/>
        </w:rPr>
        <w:t xml:space="preserve"> în diferite stadii evolutive, </w:t>
      </w:r>
      <w:r w:rsidR="001021BF" w:rsidRPr="003B6356">
        <w:rPr>
          <w:rFonts w:ascii="Times New Roman" w:hAnsi="Times New Roman" w:cs="Times New Roman"/>
          <w:sz w:val="20"/>
          <w:szCs w:val="20"/>
        </w:rPr>
        <w:t>creșterea</w:t>
      </w:r>
      <w:r w:rsidRPr="003B6356">
        <w:rPr>
          <w:rFonts w:ascii="Times New Roman" w:hAnsi="Times New Roman" w:cs="Times New Roman"/>
          <w:sz w:val="20"/>
          <w:szCs w:val="20"/>
        </w:rPr>
        <w:t xml:space="preserve"> numărului celulelor Leydig </w:t>
      </w:r>
      <w:r w:rsidR="00FF1657" w:rsidRPr="003B6356">
        <w:rPr>
          <w:rFonts w:ascii="Times New Roman" w:hAnsi="Times New Roman" w:cs="Times New Roman"/>
          <w:sz w:val="20"/>
          <w:szCs w:val="20"/>
        </w:rPr>
        <w:t>față</w:t>
      </w:r>
      <w:r w:rsidRPr="003B6356">
        <w:rPr>
          <w:rFonts w:ascii="Times New Roman" w:hAnsi="Times New Roman" w:cs="Times New Roman"/>
          <w:sz w:val="20"/>
          <w:szCs w:val="20"/>
        </w:rPr>
        <w:t xml:space="preserve"> de </w:t>
      </w:r>
      <w:r w:rsidR="001021BF" w:rsidRPr="003B6356">
        <w:rPr>
          <w:rFonts w:ascii="Times New Roman" w:hAnsi="Times New Roman" w:cs="Times New Roman"/>
          <w:sz w:val="20"/>
          <w:szCs w:val="20"/>
        </w:rPr>
        <w:t>țesutul</w:t>
      </w:r>
      <w:r w:rsidRPr="003B6356">
        <w:rPr>
          <w:rFonts w:ascii="Times New Roman" w:hAnsi="Times New Roman" w:cs="Times New Roman"/>
          <w:sz w:val="20"/>
          <w:szCs w:val="20"/>
        </w:rPr>
        <w:t xml:space="preserve"> fibros din </w:t>
      </w:r>
      <w:r w:rsidR="001322BF" w:rsidRPr="003B6356">
        <w:rPr>
          <w:rFonts w:ascii="Times New Roman" w:hAnsi="Times New Roman" w:cs="Times New Roman"/>
          <w:sz w:val="20"/>
          <w:szCs w:val="20"/>
        </w:rPr>
        <w:t>spațiile</w:t>
      </w:r>
      <w:r w:rsidRPr="003B6356">
        <w:rPr>
          <w:rFonts w:ascii="Times New Roman" w:hAnsi="Times New Roman" w:cs="Times New Roman"/>
          <w:sz w:val="20"/>
          <w:szCs w:val="20"/>
        </w:rPr>
        <w:t xml:space="preserve"> </w:t>
      </w:r>
      <w:r w:rsidR="001322BF" w:rsidRPr="003B6356">
        <w:rPr>
          <w:rFonts w:ascii="Times New Roman" w:hAnsi="Times New Roman" w:cs="Times New Roman"/>
          <w:sz w:val="20"/>
          <w:szCs w:val="20"/>
        </w:rPr>
        <w:t>interstițiale</w:t>
      </w:r>
      <w:r w:rsidRPr="003B6356">
        <w:rPr>
          <w:rFonts w:ascii="Times New Roman" w:hAnsi="Times New Roman" w:cs="Times New Roman"/>
          <w:sz w:val="20"/>
          <w:szCs w:val="20"/>
        </w:rPr>
        <w:t xml:space="preserve">, </w:t>
      </w:r>
      <w:r w:rsidR="001021BF" w:rsidRPr="003B6356">
        <w:rPr>
          <w:rFonts w:ascii="Times New Roman" w:hAnsi="Times New Roman" w:cs="Times New Roman"/>
          <w:sz w:val="20"/>
          <w:szCs w:val="20"/>
        </w:rPr>
        <w:t>creșterea</w:t>
      </w:r>
      <w:r w:rsidRPr="003B6356">
        <w:rPr>
          <w:rFonts w:ascii="Times New Roman" w:hAnsi="Times New Roman" w:cs="Times New Roman"/>
          <w:sz w:val="20"/>
          <w:szCs w:val="20"/>
        </w:rPr>
        <w:t xml:space="preserve"> numărului celulelor Sertoli si stază </w:t>
      </w:r>
      <w:r w:rsidR="001322BF" w:rsidRPr="003B6356">
        <w:rPr>
          <w:rFonts w:ascii="Times New Roman" w:hAnsi="Times New Roman" w:cs="Times New Roman"/>
          <w:sz w:val="20"/>
          <w:szCs w:val="20"/>
        </w:rPr>
        <w:t>interstițială</w:t>
      </w:r>
      <w:r w:rsidRPr="003B6356">
        <w:rPr>
          <w:rFonts w:ascii="Times New Roman" w:hAnsi="Times New Roman" w:cs="Times New Roman"/>
          <w:sz w:val="20"/>
          <w:szCs w:val="20"/>
        </w:rPr>
        <w:t xml:space="preserve"> marcată.</w:t>
      </w:r>
    </w:p>
    <w:p w14:paraId="1C88D419" w14:textId="734E724A" w:rsidR="009B787C" w:rsidRPr="003B6356" w:rsidRDefault="0002038B"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lastRenderedPageBreak/>
        <w:t>Tablou c</w:t>
      </w:r>
      <w:r w:rsidR="009B787C" w:rsidRPr="003B6356">
        <w:rPr>
          <w:rFonts w:ascii="Times New Roman" w:hAnsi="Times New Roman" w:cs="Times New Roman"/>
          <w:b/>
          <w:bCs/>
          <w:sz w:val="20"/>
          <w:szCs w:val="20"/>
        </w:rPr>
        <w:t>linic</w:t>
      </w:r>
      <w:r w:rsidRPr="003B6356">
        <w:rPr>
          <w:rFonts w:ascii="Times New Roman" w:hAnsi="Times New Roman" w:cs="Times New Roman"/>
          <w:b/>
          <w:bCs/>
          <w:sz w:val="20"/>
          <w:szCs w:val="20"/>
        </w:rPr>
        <w:t>.</w:t>
      </w:r>
      <w:r w:rsidRPr="003B6356">
        <w:rPr>
          <w:rFonts w:ascii="Times New Roman" w:hAnsi="Times New Roman" w:cs="Times New Roman"/>
          <w:sz w:val="20"/>
          <w:szCs w:val="20"/>
        </w:rPr>
        <w:t xml:space="preserve"> </w:t>
      </w:r>
      <w:r w:rsidR="009B787C" w:rsidRPr="003B6356">
        <w:rPr>
          <w:rFonts w:ascii="Times New Roman" w:hAnsi="Times New Roman" w:cs="Times New Roman"/>
          <w:sz w:val="20"/>
          <w:szCs w:val="20"/>
        </w:rPr>
        <w:t xml:space="preserve">De obicei </w:t>
      </w:r>
      <w:r w:rsidRPr="003B6356">
        <w:rPr>
          <w:rFonts w:ascii="Times New Roman" w:hAnsi="Times New Roman" w:cs="Times New Roman"/>
          <w:sz w:val="20"/>
          <w:szCs w:val="20"/>
        </w:rPr>
        <w:t>vârsta</w:t>
      </w:r>
      <w:r w:rsidR="009B787C" w:rsidRPr="003B6356">
        <w:rPr>
          <w:rFonts w:ascii="Times New Roman" w:hAnsi="Times New Roman" w:cs="Times New Roman"/>
          <w:sz w:val="20"/>
          <w:szCs w:val="20"/>
        </w:rPr>
        <w:t xml:space="preserve"> de debut este 10-12 ani. Varicocelul apare lent, insidios </w:t>
      </w:r>
      <w:r w:rsidR="006A5EE2" w:rsidRPr="003B6356">
        <w:rPr>
          <w:rFonts w:ascii="Times New Roman" w:hAnsi="Times New Roman" w:cs="Times New Roman"/>
          <w:sz w:val="20"/>
          <w:szCs w:val="20"/>
        </w:rPr>
        <w:t>și</w:t>
      </w:r>
      <w:r w:rsidR="009B787C" w:rsidRPr="003B6356">
        <w:rPr>
          <w:rFonts w:ascii="Times New Roman" w:hAnsi="Times New Roman" w:cs="Times New Roman"/>
          <w:sz w:val="20"/>
          <w:szCs w:val="20"/>
        </w:rPr>
        <w:t xml:space="preserve"> devine evident la pubertate. La examenul clinic bursa scrotală stângă este alungită, cu pliuri </w:t>
      </w:r>
      <w:r w:rsidR="00AB795D" w:rsidRPr="003B6356">
        <w:rPr>
          <w:rFonts w:ascii="Times New Roman" w:hAnsi="Times New Roman" w:cs="Times New Roman"/>
          <w:sz w:val="20"/>
          <w:szCs w:val="20"/>
        </w:rPr>
        <w:t>șterse</w:t>
      </w:r>
      <w:r w:rsidR="009B787C" w:rsidRPr="003B6356">
        <w:rPr>
          <w:rFonts w:ascii="Times New Roman" w:hAnsi="Times New Roman" w:cs="Times New Roman"/>
          <w:sz w:val="20"/>
          <w:szCs w:val="20"/>
        </w:rPr>
        <w:t xml:space="preserve">, umede, temperatura locală este cu 1-2° mai ridicată decât a hemiscrotului drept (umiditatea crescută apare prin perspiraţie </w:t>
      </w:r>
      <w:r w:rsidR="006A5EE2" w:rsidRPr="003B6356">
        <w:rPr>
          <w:rFonts w:ascii="Times New Roman" w:hAnsi="Times New Roman" w:cs="Times New Roman"/>
          <w:sz w:val="20"/>
          <w:szCs w:val="20"/>
        </w:rPr>
        <w:t>și</w:t>
      </w:r>
      <w:r w:rsidR="009B787C" w:rsidRPr="003B6356">
        <w:rPr>
          <w:rFonts w:ascii="Times New Roman" w:hAnsi="Times New Roman" w:cs="Times New Roman"/>
          <w:sz w:val="20"/>
          <w:szCs w:val="20"/>
        </w:rPr>
        <w:t xml:space="preserve"> prin stază cronică). La palpare se </w:t>
      </w:r>
      <w:r w:rsidR="00AB795D" w:rsidRPr="003B6356">
        <w:rPr>
          <w:rFonts w:ascii="Times New Roman" w:hAnsi="Times New Roman" w:cs="Times New Roman"/>
          <w:sz w:val="20"/>
          <w:szCs w:val="20"/>
        </w:rPr>
        <w:t>decelează</w:t>
      </w:r>
      <w:r w:rsidR="009B787C" w:rsidRPr="003B6356">
        <w:rPr>
          <w:rFonts w:ascii="Times New Roman" w:hAnsi="Times New Roman" w:cs="Times New Roman"/>
          <w:sz w:val="20"/>
          <w:szCs w:val="20"/>
        </w:rPr>
        <w:t xml:space="preserve"> </w:t>
      </w:r>
      <w:r w:rsidR="00AB795D" w:rsidRPr="003B6356">
        <w:rPr>
          <w:rFonts w:ascii="Times New Roman" w:hAnsi="Times New Roman" w:cs="Times New Roman"/>
          <w:sz w:val="20"/>
          <w:szCs w:val="20"/>
        </w:rPr>
        <w:t>îngroșarea</w:t>
      </w:r>
      <w:r w:rsidR="009B787C" w:rsidRPr="003B6356">
        <w:rPr>
          <w:rFonts w:ascii="Times New Roman" w:hAnsi="Times New Roman" w:cs="Times New Roman"/>
          <w:sz w:val="20"/>
          <w:szCs w:val="20"/>
        </w:rPr>
        <w:t xml:space="preserve"> cordonului spermatic stâng („ghem de râme”), la manevra Valsalva apare </w:t>
      </w:r>
      <w:r w:rsidR="00AB795D" w:rsidRPr="003B6356">
        <w:rPr>
          <w:rFonts w:ascii="Times New Roman" w:hAnsi="Times New Roman" w:cs="Times New Roman"/>
          <w:sz w:val="20"/>
          <w:szCs w:val="20"/>
        </w:rPr>
        <w:t>dilatația</w:t>
      </w:r>
      <w:r w:rsidR="009B787C" w:rsidRPr="003B6356">
        <w:rPr>
          <w:rFonts w:ascii="Times New Roman" w:hAnsi="Times New Roman" w:cs="Times New Roman"/>
          <w:sz w:val="20"/>
          <w:szCs w:val="20"/>
        </w:rPr>
        <w:t xml:space="preserve"> testicul stâng mai mic </w:t>
      </w:r>
      <w:r w:rsidR="00AB795D" w:rsidRPr="003B6356">
        <w:rPr>
          <w:rFonts w:ascii="Times New Roman" w:hAnsi="Times New Roman" w:cs="Times New Roman"/>
          <w:sz w:val="20"/>
          <w:szCs w:val="20"/>
        </w:rPr>
        <w:t>și</w:t>
      </w:r>
      <w:r w:rsidR="009B787C" w:rsidRPr="003B6356">
        <w:rPr>
          <w:rFonts w:ascii="Times New Roman" w:hAnsi="Times New Roman" w:cs="Times New Roman"/>
          <w:sz w:val="20"/>
          <w:szCs w:val="20"/>
        </w:rPr>
        <w:t xml:space="preserve"> de </w:t>
      </w:r>
      <w:r w:rsidR="00AB795D" w:rsidRPr="003B6356">
        <w:rPr>
          <w:rFonts w:ascii="Times New Roman" w:hAnsi="Times New Roman" w:cs="Times New Roman"/>
          <w:sz w:val="20"/>
          <w:szCs w:val="20"/>
        </w:rPr>
        <w:t>consistență</w:t>
      </w:r>
      <w:r w:rsidR="009B787C" w:rsidRPr="003B6356">
        <w:rPr>
          <w:rFonts w:ascii="Times New Roman" w:hAnsi="Times New Roman" w:cs="Times New Roman"/>
          <w:sz w:val="20"/>
          <w:szCs w:val="20"/>
        </w:rPr>
        <w:t xml:space="preserve"> moale (la purtători vechi de varicocel).</w:t>
      </w:r>
    </w:p>
    <w:p w14:paraId="483D791B" w14:textId="4196AB4D" w:rsidR="009B787C" w:rsidRPr="003B6356" w:rsidRDefault="0002038B"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Evolutiv, varicocelul există 3 stadii evolutive</w:t>
      </w:r>
    </w:p>
    <w:p w14:paraId="12641AA5" w14:textId="3FA45D32" w:rsidR="0002038B" w:rsidRPr="003B6356" w:rsidRDefault="0002038B"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I. Varicocel evident doar după manevra Valsalva</w:t>
      </w:r>
    </w:p>
    <w:p w14:paraId="255EE8A3" w14:textId="0DA3C35E" w:rsidR="0002038B" w:rsidRPr="003B6356" w:rsidRDefault="0002038B"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II. Varicocel palpabil fără Valsalva</w:t>
      </w:r>
    </w:p>
    <w:p w14:paraId="616AC110" w14:textId="5A21E8F6" w:rsidR="0002038B" w:rsidRPr="003B6356" w:rsidRDefault="0002038B"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III. Varicocel evident la inspecția scrotului</w:t>
      </w:r>
    </w:p>
    <w:p w14:paraId="53A9466F" w14:textId="6A82529C" w:rsidR="009B787C" w:rsidRPr="003B6356" w:rsidRDefault="0002038B"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 p</w:t>
      </w:r>
      <w:r w:rsidR="009B787C" w:rsidRPr="003B6356">
        <w:rPr>
          <w:rFonts w:ascii="Times New Roman" w:hAnsi="Times New Roman" w:cs="Times New Roman"/>
          <w:b/>
          <w:bCs/>
          <w:sz w:val="20"/>
          <w:szCs w:val="20"/>
        </w:rPr>
        <w:t>araclinic</w:t>
      </w:r>
      <w:r w:rsidR="00F47EE6" w:rsidRPr="003B6356">
        <w:rPr>
          <w:rFonts w:ascii="Times New Roman" w:hAnsi="Times New Roman" w:cs="Times New Roman"/>
          <w:b/>
          <w:bCs/>
          <w:sz w:val="20"/>
          <w:szCs w:val="20"/>
        </w:rPr>
        <w:t xml:space="preserve">. </w:t>
      </w:r>
      <w:r w:rsidR="00F47EE6" w:rsidRPr="003B6356">
        <w:rPr>
          <w:rFonts w:ascii="Times New Roman" w:hAnsi="Times New Roman" w:cs="Times New Roman"/>
          <w:sz w:val="20"/>
          <w:szCs w:val="20"/>
        </w:rPr>
        <w:t>Varicocelul</w:t>
      </w:r>
      <w:r w:rsidR="009B787C" w:rsidRPr="003B6356">
        <w:rPr>
          <w:rFonts w:ascii="Times New Roman" w:hAnsi="Times New Roman" w:cs="Times New Roman"/>
          <w:sz w:val="20"/>
          <w:szCs w:val="20"/>
        </w:rPr>
        <w:t xml:space="preserve"> se po</w:t>
      </w:r>
      <w:r w:rsidR="00F47EE6" w:rsidRPr="003B6356">
        <w:rPr>
          <w:rFonts w:ascii="Times New Roman" w:hAnsi="Times New Roman" w:cs="Times New Roman"/>
          <w:sz w:val="20"/>
          <w:szCs w:val="20"/>
        </w:rPr>
        <w:t>a</w:t>
      </w:r>
      <w:r w:rsidR="009B787C" w:rsidRPr="003B6356">
        <w:rPr>
          <w:rFonts w:ascii="Times New Roman" w:hAnsi="Times New Roman" w:cs="Times New Roman"/>
          <w:sz w:val="20"/>
          <w:szCs w:val="20"/>
        </w:rPr>
        <w:t>t</w:t>
      </w:r>
      <w:r w:rsidR="00F47EE6" w:rsidRPr="003B6356">
        <w:rPr>
          <w:rFonts w:ascii="Times New Roman" w:hAnsi="Times New Roman" w:cs="Times New Roman"/>
          <w:sz w:val="20"/>
          <w:szCs w:val="20"/>
        </w:rPr>
        <w:t>e</w:t>
      </w:r>
      <w:r w:rsidR="009B787C" w:rsidRPr="003B6356">
        <w:rPr>
          <w:rFonts w:ascii="Times New Roman" w:hAnsi="Times New Roman" w:cs="Times New Roman"/>
          <w:sz w:val="20"/>
          <w:szCs w:val="20"/>
        </w:rPr>
        <w:t xml:space="preserve"> </w:t>
      </w:r>
      <w:r w:rsidR="00F47EE6" w:rsidRPr="003B6356">
        <w:rPr>
          <w:rFonts w:ascii="Times New Roman" w:hAnsi="Times New Roman" w:cs="Times New Roman"/>
          <w:sz w:val="20"/>
          <w:szCs w:val="20"/>
        </w:rPr>
        <w:t>obiectiva ecografic. Ecografia abdominală este necesară pentru diagnosticul diferențial al tumorilor abdominale. F</w:t>
      </w:r>
      <w:r w:rsidR="009B787C" w:rsidRPr="003B6356">
        <w:rPr>
          <w:rFonts w:ascii="Times New Roman" w:hAnsi="Times New Roman" w:cs="Times New Roman"/>
          <w:sz w:val="20"/>
          <w:szCs w:val="20"/>
        </w:rPr>
        <w:t xml:space="preserve">lebografia spermatică </w:t>
      </w:r>
      <w:r w:rsidR="00F47EE6" w:rsidRPr="003B6356">
        <w:rPr>
          <w:rFonts w:ascii="Times New Roman" w:hAnsi="Times New Roman" w:cs="Times New Roman"/>
          <w:sz w:val="20"/>
          <w:szCs w:val="20"/>
        </w:rPr>
        <w:t>poate fi utilă pentru evidenția numărul și calibrul venelor dilatate. Se mai pot efectua:</w:t>
      </w:r>
      <w:r w:rsidR="009B787C" w:rsidRPr="003B6356">
        <w:rPr>
          <w:rFonts w:ascii="Times New Roman" w:hAnsi="Times New Roman" w:cs="Times New Roman"/>
          <w:sz w:val="20"/>
          <w:szCs w:val="20"/>
        </w:rPr>
        <w:t xml:space="preserve"> spermograma, biopsia testiculară</w:t>
      </w:r>
      <w:r w:rsidR="00F47EE6" w:rsidRPr="003B6356">
        <w:rPr>
          <w:rFonts w:ascii="Times New Roman" w:hAnsi="Times New Roman" w:cs="Times New Roman"/>
          <w:sz w:val="20"/>
          <w:szCs w:val="20"/>
        </w:rPr>
        <w:t xml:space="preserve"> sau</w:t>
      </w:r>
      <w:r w:rsidR="009B787C" w:rsidRPr="003B6356">
        <w:rPr>
          <w:rFonts w:ascii="Times New Roman" w:hAnsi="Times New Roman" w:cs="Times New Roman"/>
          <w:sz w:val="20"/>
          <w:szCs w:val="20"/>
        </w:rPr>
        <w:t xml:space="preserve"> teste hormonale</w:t>
      </w:r>
      <w:r w:rsidR="00F47EE6" w:rsidRPr="003B6356">
        <w:rPr>
          <w:rFonts w:ascii="Times New Roman" w:hAnsi="Times New Roman" w:cs="Times New Roman"/>
          <w:sz w:val="20"/>
          <w:szCs w:val="20"/>
        </w:rPr>
        <w:t>.</w:t>
      </w:r>
      <w:r w:rsidR="009B787C" w:rsidRPr="003B6356">
        <w:rPr>
          <w:rFonts w:ascii="Times New Roman" w:hAnsi="Times New Roman" w:cs="Times New Roman"/>
          <w:sz w:val="20"/>
          <w:szCs w:val="20"/>
        </w:rPr>
        <w:t xml:space="preserve"> </w:t>
      </w:r>
    </w:p>
    <w:p w14:paraId="1FFFEB5D" w14:textId="69CD804C" w:rsidR="009B787C" w:rsidRPr="003B6356" w:rsidRDefault="009B787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000A6377" w:rsidRPr="003B6356">
        <w:rPr>
          <w:rFonts w:ascii="Times New Roman" w:hAnsi="Times New Roman" w:cs="Times New Roman"/>
          <w:b/>
          <w:bCs/>
          <w:sz w:val="20"/>
          <w:szCs w:val="20"/>
        </w:rPr>
        <w:t>ul</w:t>
      </w:r>
      <w:r w:rsidRPr="003B6356">
        <w:rPr>
          <w:rFonts w:ascii="Times New Roman" w:hAnsi="Times New Roman" w:cs="Times New Roman"/>
          <w:sz w:val="20"/>
          <w:szCs w:val="20"/>
        </w:rPr>
        <w:t xml:space="preserve"> </w:t>
      </w:r>
      <w:r w:rsidR="000A6377" w:rsidRPr="003B6356">
        <w:rPr>
          <w:rFonts w:ascii="Times New Roman" w:hAnsi="Times New Roman" w:cs="Times New Roman"/>
          <w:sz w:val="20"/>
          <w:szCs w:val="20"/>
        </w:rPr>
        <w:t>are indicație absolută în oricare dintre stadiile evolutive ale varicocelului</w:t>
      </w:r>
      <w:r w:rsidRPr="003B6356">
        <w:rPr>
          <w:rFonts w:ascii="Times New Roman" w:hAnsi="Times New Roman" w:cs="Times New Roman"/>
          <w:sz w:val="20"/>
          <w:szCs w:val="20"/>
        </w:rPr>
        <w:t xml:space="preserve">. </w:t>
      </w:r>
      <w:r w:rsidR="000A6377" w:rsidRPr="003B6356">
        <w:rPr>
          <w:rFonts w:ascii="Times New Roman" w:hAnsi="Times New Roman" w:cs="Times New Roman"/>
          <w:sz w:val="20"/>
          <w:szCs w:val="20"/>
        </w:rPr>
        <w:t xml:space="preserve">Tratamentul chirurgical presupune ligatura venei/ venelor spermatice dilatate ceea ce duce la oprirea refluxului venos. Se poate realiza prin abord inghinal deschis (tehnica Ivanisevich) sau prin abord laparoscopic (Palomo). Alternativ, vena spermatică poate fi sclerozată prin tehnici de radiologie intervențională sau se poate realiza anastomoza venei spermatice la vena epigastrică inferioară (Belgrano). </w:t>
      </w:r>
    </w:p>
    <w:p w14:paraId="6E33FC4A" w14:textId="4E9D159C" w:rsidR="009B787C" w:rsidRPr="003B6356" w:rsidRDefault="006829C0" w:rsidP="00855EAE">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Evoluție și prognostic: </w:t>
      </w:r>
      <w:r w:rsidRPr="003B6356">
        <w:rPr>
          <w:rFonts w:ascii="Times New Roman" w:hAnsi="Times New Roman" w:cs="Times New Roman"/>
          <w:sz w:val="20"/>
          <w:szCs w:val="20"/>
        </w:rPr>
        <w:t>Postoperator poate să apară</w:t>
      </w:r>
      <w:r w:rsidR="009B787C" w:rsidRPr="003B6356">
        <w:rPr>
          <w:rFonts w:ascii="Times New Roman" w:hAnsi="Times New Roman" w:cs="Times New Roman"/>
          <w:sz w:val="20"/>
          <w:szCs w:val="20"/>
        </w:rPr>
        <w:t xml:space="preserve"> edemul scrotal tranzitor</w:t>
      </w:r>
      <w:r w:rsidRPr="003B6356">
        <w:rPr>
          <w:rFonts w:ascii="Times New Roman" w:hAnsi="Times New Roman" w:cs="Times New Roman"/>
          <w:sz w:val="20"/>
          <w:szCs w:val="20"/>
        </w:rPr>
        <w:t>, atrofia glandei</w:t>
      </w:r>
      <w:r w:rsidR="009B787C" w:rsidRPr="003B6356">
        <w:rPr>
          <w:rFonts w:ascii="Times New Roman" w:hAnsi="Times New Roman" w:cs="Times New Roman"/>
          <w:sz w:val="20"/>
          <w:szCs w:val="20"/>
        </w:rPr>
        <w:t xml:space="preserve"> </w:t>
      </w:r>
      <w:r w:rsidRPr="003B6356">
        <w:rPr>
          <w:rFonts w:ascii="Times New Roman" w:hAnsi="Times New Roman" w:cs="Times New Roman"/>
          <w:sz w:val="20"/>
          <w:szCs w:val="20"/>
        </w:rPr>
        <w:t>sau</w:t>
      </w:r>
      <w:r w:rsidR="009B787C" w:rsidRPr="003B6356">
        <w:rPr>
          <w:rFonts w:ascii="Times New Roman" w:hAnsi="Times New Roman" w:cs="Times New Roman"/>
          <w:sz w:val="20"/>
          <w:szCs w:val="20"/>
        </w:rPr>
        <w:t xml:space="preserve"> </w:t>
      </w:r>
      <w:r w:rsidRPr="003B6356">
        <w:rPr>
          <w:rFonts w:ascii="Times New Roman" w:hAnsi="Times New Roman" w:cs="Times New Roman"/>
          <w:sz w:val="20"/>
          <w:szCs w:val="20"/>
        </w:rPr>
        <w:t>persistența</w:t>
      </w:r>
      <w:r w:rsidR="009B787C" w:rsidRPr="003B6356">
        <w:rPr>
          <w:rFonts w:ascii="Times New Roman" w:hAnsi="Times New Roman" w:cs="Times New Roman"/>
          <w:sz w:val="20"/>
          <w:szCs w:val="20"/>
        </w:rPr>
        <w:t xml:space="preserve"> </w:t>
      </w:r>
      <w:r w:rsidR="000A6377" w:rsidRPr="003B6356">
        <w:rPr>
          <w:rFonts w:ascii="Times New Roman" w:hAnsi="Times New Roman" w:cs="Times New Roman"/>
          <w:sz w:val="20"/>
          <w:szCs w:val="20"/>
        </w:rPr>
        <w:t>varicocelului</w:t>
      </w:r>
      <w:r w:rsidRPr="003B6356">
        <w:rPr>
          <w:rFonts w:ascii="Times New Roman" w:hAnsi="Times New Roman" w:cs="Times New Roman"/>
          <w:sz w:val="20"/>
          <w:szCs w:val="20"/>
        </w:rPr>
        <w:t>. Persistența varicocelului (impropriu spus recidivă)</w:t>
      </w:r>
      <w:r w:rsidR="000A6377" w:rsidRPr="003B6356">
        <w:rPr>
          <w:rFonts w:ascii="Times New Roman" w:hAnsi="Times New Roman" w:cs="Times New Roman"/>
          <w:sz w:val="20"/>
          <w:szCs w:val="20"/>
        </w:rPr>
        <w:t xml:space="preserve"> </w:t>
      </w:r>
      <w:r w:rsidRPr="003B6356">
        <w:rPr>
          <w:rFonts w:ascii="Times New Roman" w:hAnsi="Times New Roman" w:cs="Times New Roman"/>
          <w:sz w:val="20"/>
          <w:szCs w:val="20"/>
        </w:rPr>
        <w:t>apare în 5 - 10% din cazuri și se datorează cel mai frecvent</w:t>
      </w:r>
      <w:r w:rsidR="009B787C" w:rsidRPr="003B6356">
        <w:rPr>
          <w:rFonts w:ascii="Times New Roman" w:hAnsi="Times New Roman" w:cs="Times New Roman"/>
          <w:sz w:val="20"/>
          <w:szCs w:val="20"/>
        </w:rPr>
        <w:t xml:space="preserve"> </w:t>
      </w:r>
      <w:r w:rsidRPr="003B6356">
        <w:rPr>
          <w:rFonts w:ascii="Times New Roman" w:hAnsi="Times New Roman" w:cs="Times New Roman"/>
          <w:sz w:val="20"/>
          <w:szCs w:val="20"/>
        </w:rPr>
        <w:t>nerecunoașterii</w:t>
      </w:r>
      <w:r w:rsidR="009B787C" w:rsidRPr="003B6356">
        <w:rPr>
          <w:rFonts w:ascii="Times New Roman" w:hAnsi="Times New Roman" w:cs="Times New Roman"/>
          <w:sz w:val="20"/>
          <w:szCs w:val="20"/>
        </w:rPr>
        <w:t xml:space="preserve"> </w:t>
      </w:r>
      <w:r w:rsidRPr="003B6356">
        <w:rPr>
          <w:rFonts w:ascii="Times New Roman" w:hAnsi="Times New Roman" w:cs="Times New Roman"/>
          <w:sz w:val="20"/>
          <w:szCs w:val="20"/>
        </w:rPr>
        <w:t>particularităților</w:t>
      </w:r>
      <w:r w:rsidR="009B787C" w:rsidRPr="003B6356">
        <w:rPr>
          <w:rFonts w:ascii="Times New Roman" w:hAnsi="Times New Roman" w:cs="Times New Roman"/>
          <w:sz w:val="20"/>
          <w:szCs w:val="20"/>
        </w:rPr>
        <w:t xml:space="preserve"> anatomice a cazurilor</w:t>
      </w:r>
      <w:r w:rsidR="00B817AD" w:rsidRPr="003B6356">
        <w:rPr>
          <w:rFonts w:ascii="Times New Roman" w:hAnsi="Times New Roman" w:cs="Times New Roman"/>
          <w:sz w:val="20"/>
          <w:szCs w:val="20"/>
        </w:rPr>
        <w:t xml:space="preserve"> (mai multe vene spermatice)</w:t>
      </w:r>
      <w:r w:rsidR="009B787C" w:rsidRPr="003B6356">
        <w:rPr>
          <w:rFonts w:ascii="Times New Roman" w:hAnsi="Times New Roman" w:cs="Times New Roman"/>
          <w:sz w:val="20"/>
          <w:szCs w:val="20"/>
        </w:rPr>
        <w:t>.</w:t>
      </w:r>
      <w:r w:rsidR="00070CDF" w:rsidRPr="003B6356">
        <w:rPr>
          <w:rFonts w:ascii="Times New Roman" w:hAnsi="Times New Roman" w:cs="Times New Roman"/>
          <w:sz w:val="20"/>
          <w:szCs w:val="20"/>
        </w:rPr>
        <w:t xml:space="preserve"> Prognosticul este favorabil daca </w:t>
      </w:r>
      <w:r w:rsidR="001322BF" w:rsidRPr="003B6356">
        <w:rPr>
          <w:rFonts w:ascii="Times New Roman" w:hAnsi="Times New Roman" w:cs="Times New Roman"/>
          <w:sz w:val="20"/>
          <w:szCs w:val="20"/>
        </w:rPr>
        <w:t>intervenția</w:t>
      </w:r>
      <w:r w:rsidR="00070CDF" w:rsidRPr="003B6356">
        <w:rPr>
          <w:rFonts w:ascii="Times New Roman" w:hAnsi="Times New Roman" w:cs="Times New Roman"/>
          <w:sz w:val="20"/>
          <w:szCs w:val="20"/>
        </w:rPr>
        <w:t xml:space="preserve"> chirurgicală este efectuată la timp.</w:t>
      </w:r>
    </w:p>
    <w:p w14:paraId="61623970" w14:textId="77777777" w:rsidR="00070CDF" w:rsidRPr="003B6356" w:rsidRDefault="00070CDF" w:rsidP="00B57CB3">
      <w:pPr>
        <w:spacing w:after="0" w:line="360" w:lineRule="auto"/>
        <w:jc w:val="both"/>
        <w:rPr>
          <w:rFonts w:ascii="Times New Roman" w:hAnsi="Times New Roman" w:cs="Times New Roman"/>
          <w:sz w:val="20"/>
          <w:szCs w:val="20"/>
        </w:rPr>
      </w:pPr>
    </w:p>
    <w:p w14:paraId="60C4F26E" w14:textId="64C3F208" w:rsidR="00070CDF" w:rsidRPr="003B6356" w:rsidRDefault="00855EAE" w:rsidP="00B57CB3">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kkkkkkkkkkkkkkkkkkkkkkkkkkkkkkkkkkkkkkkkkkkkkkkkkkkkkk</w:t>
      </w:r>
    </w:p>
    <w:p w14:paraId="0ABD7898" w14:textId="54F962F1" w:rsidR="00070CDF" w:rsidRPr="003B6356" w:rsidRDefault="00070CDF" w:rsidP="00B57CB3">
      <w:pPr>
        <w:spacing w:after="0" w:line="360" w:lineRule="auto"/>
        <w:jc w:val="both"/>
        <w:rPr>
          <w:rFonts w:ascii="Times New Roman" w:hAnsi="Times New Roman" w:cs="Times New Roman"/>
          <w:sz w:val="20"/>
          <w:szCs w:val="20"/>
        </w:rPr>
      </w:pPr>
    </w:p>
    <w:p w14:paraId="2CA8BF28" w14:textId="1137AD7D" w:rsidR="00DD0E76" w:rsidRPr="003B6356" w:rsidRDefault="00DD0E76" w:rsidP="00B57CB3">
      <w:pPr>
        <w:spacing w:after="0" w:line="360" w:lineRule="auto"/>
        <w:jc w:val="both"/>
        <w:rPr>
          <w:rFonts w:ascii="Times New Roman" w:hAnsi="Times New Roman" w:cs="Times New Roman"/>
          <w:sz w:val="20"/>
          <w:szCs w:val="20"/>
        </w:rPr>
      </w:pPr>
    </w:p>
    <w:p w14:paraId="345668A4" w14:textId="57EFFC23" w:rsidR="007C72BA" w:rsidRPr="003B6356" w:rsidRDefault="00BE6681"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Capitolul </w:t>
      </w:r>
      <w:r w:rsidR="007C72BA" w:rsidRPr="003B6356">
        <w:rPr>
          <w:rFonts w:ascii="Times New Roman" w:hAnsi="Times New Roman" w:cs="Times New Roman"/>
          <w:sz w:val="20"/>
          <w:szCs w:val="20"/>
        </w:rPr>
        <w:t>2</w:t>
      </w:r>
      <w:r w:rsidRPr="003B6356">
        <w:rPr>
          <w:rFonts w:ascii="Times New Roman" w:hAnsi="Times New Roman" w:cs="Times New Roman"/>
          <w:sz w:val="20"/>
          <w:szCs w:val="20"/>
        </w:rPr>
        <w:t>1</w:t>
      </w:r>
      <w:r w:rsidR="007C72BA" w:rsidRPr="003B6356">
        <w:rPr>
          <w:rFonts w:ascii="Times New Roman" w:hAnsi="Times New Roman" w:cs="Times New Roman"/>
          <w:sz w:val="20"/>
          <w:szCs w:val="20"/>
        </w:rPr>
        <w:t xml:space="preserve">. </w:t>
      </w:r>
      <w:r w:rsidR="007C72BA" w:rsidRPr="003B6356">
        <w:rPr>
          <w:rFonts w:ascii="Times New Roman" w:hAnsi="Times New Roman" w:cs="Times New Roman"/>
          <w:b/>
          <w:bCs/>
          <w:sz w:val="24"/>
          <w:szCs w:val="24"/>
        </w:rPr>
        <w:t>TORSIUNEA DE OVAR</w:t>
      </w:r>
    </w:p>
    <w:p w14:paraId="576125B9" w14:textId="77777777" w:rsidR="00AD73EE" w:rsidRPr="003B6356" w:rsidRDefault="00AD73EE" w:rsidP="00B57CB3">
      <w:pPr>
        <w:spacing w:after="0" w:line="360" w:lineRule="auto"/>
        <w:ind w:firstLine="708"/>
        <w:jc w:val="both"/>
        <w:rPr>
          <w:rFonts w:ascii="Times New Roman" w:hAnsi="Times New Roman" w:cs="Times New Roman"/>
          <w:sz w:val="20"/>
          <w:szCs w:val="20"/>
        </w:rPr>
      </w:pPr>
    </w:p>
    <w:p w14:paraId="768CD0E5" w14:textId="5ACF223B" w:rsidR="007C72BA" w:rsidRPr="003B6356" w:rsidRDefault="007C72BA"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00AD73EE" w:rsidRPr="003B6356">
        <w:rPr>
          <w:rFonts w:ascii="Times New Roman" w:hAnsi="Times New Roman" w:cs="Times New Roman"/>
          <w:b/>
          <w:bCs/>
          <w:sz w:val="20"/>
          <w:szCs w:val="20"/>
        </w:rPr>
        <w:t>.</w:t>
      </w:r>
      <w:r w:rsidR="00AD73EE"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Reprezintă torsionarea ovarului în jurul axului vascular, cu întreruperea bruscă a aportului sangvin, ceea ce duce la ischemie și consecutiv la necroza acestuia. Atât ovarele cât și trompele uterine se pot torsiona ocazional constituind o urgență chirurgicală. </w:t>
      </w:r>
    </w:p>
    <w:p w14:paraId="0FE32DEC" w14:textId="77777777" w:rsidR="007C72BA" w:rsidRPr="003B6356" w:rsidRDefault="007C72BA"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b/>
      </w:r>
      <w:r w:rsidRPr="003B6356">
        <w:rPr>
          <w:rFonts w:ascii="Times New Roman" w:hAnsi="Times New Roman" w:cs="Times New Roman"/>
          <w:b/>
          <w:bCs/>
          <w:sz w:val="20"/>
          <w:szCs w:val="20"/>
        </w:rPr>
        <w:t>Incidența</w:t>
      </w:r>
      <w:r w:rsidRPr="003B6356">
        <w:rPr>
          <w:rFonts w:ascii="Times New Roman" w:hAnsi="Times New Roman" w:cs="Times New Roman"/>
          <w:sz w:val="20"/>
          <w:szCs w:val="20"/>
        </w:rPr>
        <w:t xml:space="preserve"> nu este pe deplin cunoscută. În general, există o tendință a acestei patologii la fetele aflate în pubertate dar poate fi întâlnită la toate categoriile de vârstă.</w:t>
      </w:r>
    </w:p>
    <w:p w14:paraId="1B2AF389" w14:textId="379766C4" w:rsidR="007C72BA" w:rsidRPr="003B6356" w:rsidRDefault="007C72BA" w:rsidP="006744F4">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Etiopatogenia</w:t>
      </w:r>
      <w:r w:rsidRPr="003B6356">
        <w:rPr>
          <w:rFonts w:ascii="Times New Roman" w:hAnsi="Times New Roman" w:cs="Times New Roman"/>
          <w:sz w:val="20"/>
          <w:szCs w:val="20"/>
        </w:rPr>
        <w:t xml:space="preserve"> torsiunii de ovar nu este pe deplin elucidată, clasic este asociată unui chist ovarian sau tumoră la nivelul anexelor dar poate apărea și pe ovar normal. Torsiunea apare atunci când ovarul se răsucește peste ligamentele de susținere. Acest lucru provoacă obstrucția fluxului sanguin. Inițial, vascularizația venoasă este obstrucționată, ulterior fluxul arterial este întrerupt, ceea ce va duce necroza ovarului (</w:t>
      </w:r>
      <w:r w:rsidR="00397D31" w:rsidRPr="003B6356">
        <w:rPr>
          <w:rFonts w:ascii="Times New Roman" w:hAnsi="Times New Roman" w:cs="Times New Roman"/>
          <w:sz w:val="20"/>
          <w:szCs w:val="20"/>
        </w:rPr>
        <w:t>F</w:t>
      </w:r>
      <w:r w:rsidRPr="003B6356">
        <w:rPr>
          <w:rFonts w:ascii="Times New Roman" w:hAnsi="Times New Roman" w:cs="Times New Roman"/>
          <w:sz w:val="20"/>
          <w:szCs w:val="20"/>
        </w:rPr>
        <w:t>ig</w:t>
      </w:r>
      <w:r w:rsidR="00397D31" w:rsidRPr="003B6356">
        <w:rPr>
          <w:rFonts w:ascii="Times New Roman" w:hAnsi="Times New Roman" w:cs="Times New Roman"/>
          <w:sz w:val="20"/>
          <w:szCs w:val="20"/>
        </w:rPr>
        <w:t>ura</w:t>
      </w:r>
      <w:r w:rsidRPr="003B6356">
        <w:rPr>
          <w:rFonts w:ascii="Times New Roman" w:hAnsi="Times New Roman" w:cs="Times New Roman"/>
          <w:sz w:val="20"/>
          <w:szCs w:val="20"/>
        </w:rPr>
        <w:t xml:space="preserve"> 2</w:t>
      </w:r>
      <w:r w:rsidR="00397D31" w:rsidRPr="003B6356">
        <w:rPr>
          <w:rFonts w:ascii="Times New Roman" w:hAnsi="Times New Roman" w:cs="Times New Roman"/>
          <w:sz w:val="20"/>
          <w:szCs w:val="20"/>
        </w:rPr>
        <w:t>1</w:t>
      </w:r>
      <w:r w:rsidRPr="003B6356">
        <w:rPr>
          <w:rFonts w:ascii="Times New Roman" w:hAnsi="Times New Roman" w:cs="Times New Roman"/>
          <w:sz w:val="20"/>
          <w:szCs w:val="20"/>
        </w:rPr>
        <w:t xml:space="preserve">.1), infarct, hemoragie cu hemoperitoneu și posibil peritonită. </w:t>
      </w:r>
    </w:p>
    <w:p w14:paraId="59CD882A" w14:textId="77777777" w:rsidR="007C72BA" w:rsidRPr="003B6356" w:rsidRDefault="007C72BA" w:rsidP="00B57CB3">
      <w:pPr>
        <w:spacing w:after="0" w:line="360" w:lineRule="auto"/>
        <w:jc w:val="both"/>
        <w:rPr>
          <w:rFonts w:ascii="Times New Roman" w:hAnsi="Times New Roman" w:cs="Times New Roman"/>
          <w:sz w:val="20"/>
          <w:szCs w:val="20"/>
        </w:rPr>
      </w:pPr>
    </w:p>
    <w:p w14:paraId="6CA34E05" w14:textId="7ED84E4F" w:rsidR="007C72BA" w:rsidRPr="003B6356" w:rsidRDefault="00855EAE" w:rsidP="00B57CB3">
      <w:pPr>
        <w:spacing w:after="0" w:line="360" w:lineRule="auto"/>
        <w:jc w:val="both"/>
        <w:rPr>
          <w:rFonts w:ascii="Times New Roman" w:hAnsi="Times New Roman" w:cs="Times New Roman"/>
          <w:sz w:val="20"/>
          <w:szCs w:val="20"/>
        </w:rPr>
      </w:pPr>
      <w:r>
        <w:rPr>
          <w:rFonts w:ascii="Times New Roman" w:hAnsi="Times New Roman" w:cs="Times New Roman"/>
          <w:sz w:val="20"/>
          <w:szCs w:val="20"/>
        </w:rPr>
        <w:t>kkkkkkkkkkkkkkkkkkkkkkkkkkkkkkkkkkkkkk</w:t>
      </w:r>
    </w:p>
    <w:p w14:paraId="4FF5121F" w14:textId="77777777" w:rsidR="007C72BA" w:rsidRPr="003B6356" w:rsidRDefault="007C72BA" w:rsidP="00B57CB3">
      <w:pPr>
        <w:spacing w:after="0" w:line="360" w:lineRule="auto"/>
        <w:jc w:val="both"/>
        <w:rPr>
          <w:rFonts w:ascii="Times New Roman" w:hAnsi="Times New Roman" w:cs="Times New Roman"/>
          <w:sz w:val="20"/>
          <w:szCs w:val="20"/>
        </w:rPr>
      </w:pPr>
    </w:p>
    <w:p w14:paraId="163C271F" w14:textId="34C581FB" w:rsidR="007C72BA" w:rsidRPr="003B6356" w:rsidRDefault="007C72BA"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lastRenderedPageBreak/>
        <w:t xml:space="preserve"> </w:t>
      </w:r>
      <w:r w:rsidRPr="003B6356">
        <w:rPr>
          <w:rFonts w:ascii="Times New Roman" w:hAnsi="Times New Roman" w:cs="Times New Roman"/>
          <w:b/>
          <w:bCs/>
          <w:sz w:val="20"/>
          <w:szCs w:val="20"/>
        </w:rPr>
        <w:t>Tabloul clinic și paraclinic</w:t>
      </w:r>
      <w:r w:rsidR="00397D31" w:rsidRPr="003B6356">
        <w:rPr>
          <w:rFonts w:ascii="Times New Roman" w:hAnsi="Times New Roman" w:cs="Times New Roman"/>
          <w:b/>
          <w:bCs/>
          <w:sz w:val="20"/>
          <w:szCs w:val="20"/>
        </w:rPr>
        <w:t>.</w:t>
      </w:r>
      <w:r w:rsidR="00397D31" w:rsidRPr="003B6356">
        <w:rPr>
          <w:rFonts w:ascii="Times New Roman" w:hAnsi="Times New Roman" w:cs="Times New Roman"/>
          <w:sz w:val="20"/>
          <w:szCs w:val="20"/>
        </w:rPr>
        <w:t xml:space="preserve"> </w:t>
      </w:r>
      <w:r w:rsidRPr="003B6356">
        <w:rPr>
          <w:rFonts w:ascii="Times New Roman" w:hAnsi="Times New Roman" w:cs="Times New Roman"/>
          <w:sz w:val="20"/>
          <w:szCs w:val="20"/>
        </w:rPr>
        <w:t>Semnul cardinal în torsiunea de ovar este durerea. Durerea este instalată brusc, violentă, sincopală, localizată în micul bazin, hipogastru sau la nivelul fosei iliace și poate iradia spre flancuri, inghinal sau la nivel abdominal.</w:t>
      </w:r>
      <w:r w:rsidR="00397D31" w:rsidRPr="003B6356">
        <w:rPr>
          <w:rFonts w:ascii="Times New Roman" w:hAnsi="Times New Roman" w:cs="Times New Roman"/>
          <w:sz w:val="20"/>
          <w:szCs w:val="20"/>
        </w:rPr>
        <w:t xml:space="preserve"> </w:t>
      </w:r>
      <w:r w:rsidRPr="003B6356">
        <w:rPr>
          <w:rFonts w:ascii="Times New Roman" w:hAnsi="Times New Roman" w:cs="Times New Roman"/>
          <w:sz w:val="20"/>
          <w:szCs w:val="20"/>
        </w:rPr>
        <w:t>Pacienta prezintă un facies suferind, tahicardie, poziție antalgică în decubit lateral pe partea afectată și asociat poate prezenta semne digestive (greață, vărsături, constipație), semne urinare (polaki-disurie, tenesme vezicale).</w:t>
      </w:r>
      <w:r w:rsidR="00397D31" w:rsidRPr="003B6356">
        <w:rPr>
          <w:rFonts w:ascii="Times New Roman" w:hAnsi="Times New Roman" w:cs="Times New Roman"/>
          <w:sz w:val="20"/>
          <w:szCs w:val="20"/>
        </w:rPr>
        <w:t xml:space="preserve"> </w:t>
      </w:r>
      <w:r w:rsidRPr="003B6356">
        <w:rPr>
          <w:rFonts w:ascii="Times New Roman" w:hAnsi="Times New Roman" w:cs="Times New Roman"/>
          <w:sz w:val="20"/>
          <w:szCs w:val="20"/>
        </w:rPr>
        <w:t>La palpare prezintă, sensibilitate dureroasă în etajul abdominal inferior, cu apărare musculară reflexă. Tușeul rectal relevă împăstare dureroasă a fundului de sac Douglas cu palparea formațiunii tumorale.</w:t>
      </w:r>
    </w:p>
    <w:p w14:paraId="7D183DF9" w14:textId="1818547A" w:rsidR="007C72BA" w:rsidRPr="003B6356" w:rsidRDefault="007C72BA"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Din punct de vedere paraclinic, investigațiile de laborator sunt irelevante pentru diagnostic. Uneori se poate decela o leucocitoză cu neutrofilie. Ecografia abdominală reprezintă metoda imagistică de diagnosticare a torsiunii de anexă. În cazul identificării ecografice a unei formațiuni tumorale anexiale, se impune efectuarea markerilor tumorali ovarieni CA125, HE 4 (scor ROMA), ACE (antigen carcinoembrionar), alfa-fetoproteina, Beta HCG. Computer tomografia abdomino-pelvină poate fi indicată în cazul suspiciunii de malignitate.</w:t>
      </w:r>
    </w:p>
    <w:p w14:paraId="4FE1B819" w14:textId="77777777" w:rsidR="00397D31" w:rsidRPr="003B6356" w:rsidRDefault="007C72BA"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Diagnosticul pozitiv</w:t>
      </w:r>
      <w:r w:rsidR="00397D31"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 xml:space="preserve">Acesta este pus pe baza tabloului clinic asociat cu ecografia abdominală, care decelează absența vascularizației ovariene și/sau prezența unei patologii preexistente (chiste, tumori, etc.). Ecografia este esențială pentru diagnosticul de torsiune. </w:t>
      </w:r>
    </w:p>
    <w:p w14:paraId="252DD8C4" w14:textId="10E4763C" w:rsidR="007C72BA" w:rsidRPr="003B6356" w:rsidRDefault="007C72BA"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Diagnostic</w:t>
      </w:r>
      <w:r w:rsidR="00397D31" w:rsidRPr="003B6356">
        <w:rPr>
          <w:rFonts w:ascii="Times New Roman" w:hAnsi="Times New Roman" w:cs="Times New Roman"/>
          <w:b/>
          <w:bCs/>
          <w:sz w:val="20"/>
          <w:szCs w:val="20"/>
        </w:rPr>
        <w:t>ul</w:t>
      </w:r>
      <w:r w:rsidRPr="003B6356">
        <w:rPr>
          <w:rFonts w:ascii="Times New Roman" w:hAnsi="Times New Roman" w:cs="Times New Roman"/>
          <w:b/>
          <w:bCs/>
          <w:sz w:val="20"/>
          <w:szCs w:val="20"/>
        </w:rPr>
        <w:t xml:space="preserve"> </w:t>
      </w:r>
      <w:r w:rsidR="001B3645" w:rsidRPr="003B6356">
        <w:rPr>
          <w:rFonts w:ascii="Times New Roman" w:hAnsi="Times New Roman" w:cs="Times New Roman"/>
          <w:b/>
          <w:bCs/>
          <w:sz w:val="20"/>
          <w:szCs w:val="20"/>
        </w:rPr>
        <w:t>diferențial</w:t>
      </w:r>
      <w:r w:rsidR="00397D31"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se face cu apendicita acută, colica renală, salpingita,  sarcina ectopică, chistul folicular efracționat, boala inflamatorie pelvină. </w:t>
      </w:r>
    </w:p>
    <w:p w14:paraId="04E86692" w14:textId="6542A860" w:rsidR="007C72BA" w:rsidRPr="003B6356" w:rsidRDefault="007C72BA"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00397D31" w:rsidRPr="003B6356">
        <w:rPr>
          <w:rFonts w:ascii="Times New Roman" w:hAnsi="Times New Roman" w:cs="Times New Roman"/>
          <w:b/>
          <w:bCs/>
          <w:sz w:val="20"/>
          <w:szCs w:val="20"/>
        </w:rPr>
        <w:t>.</w:t>
      </w:r>
      <w:r w:rsidR="00397D31"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Torsiunea de ovar sau trompă este o  urgență chirurgicală și se impune prompt intervenția chirurgicală, care are ca scop conservarea ovarului. În </w:t>
      </w:r>
      <w:r w:rsidR="001B3645" w:rsidRPr="003B6356">
        <w:rPr>
          <w:rFonts w:ascii="Times New Roman" w:hAnsi="Times New Roman" w:cs="Times New Roman"/>
          <w:sz w:val="20"/>
          <w:szCs w:val="20"/>
        </w:rPr>
        <w:t>funcție</w:t>
      </w:r>
      <w:r w:rsidRPr="003B6356">
        <w:rPr>
          <w:rFonts w:ascii="Times New Roman" w:hAnsi="Times New Roman" w:cs="Times New Roman"/>
          <w:sz w:val="20"/>
          <w:szCs w:val="20"/>
        </w:rPr>
        <w:t xml:space="preserve"> de viabilitatea acestuia se practică: detorsionare,  salpingectomie, ovariectomie, ovario-salpingectomie (anexectomie). Unii autori recomandă și fixarea ovarului contralateral (ovaropexie)</w:t>
      </w:r>
      <w:r w:rsidR="001322BF">
        <w:rPr>
          <w:rFonts w:ascii="Times New Roman" w:hAnsi="Times New Roman" w:cs="Times New Roman"/>
          <w:sz w:val="20"/>
          <w:szCs w:val="20"/>
        </w:rPr>
        <w:t>.</w:t>
      </w:r>
    </w:p>
    <w:p w14:paraId="0BCE5419" w14:textId="77777777" w:rsidR="00397D31" w:rsidRPr="003B6356" w:rsidRDefault="007C72BA"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Complicații </w:t>
      </w:r>
      <w:r w:rsidRPr="003B6356">
        <w:rPr>
          <w:rFonts w:ascii="Times New Roman" w:hAnsi="Times New Roman" w:cs="Times New Roman"/>
          <w:sz w:val="20"/>
          <w:szCs w:val="20"/>
        </w:rPr>
        <w:t>posibile pot fi: hemoragie intraoperatorie sau postoperatorie, peritonită de reacție, pelviperitonită, infecția plăgii operatorii, abces la perete.</w:t>
      </w:r>
    </w:p>
    <w:p w14:paraId="3F1F392E" w14:textId="167165A2" w:rsidR="007C72BA" w:rsidRPr="003B6356" w:rsidRDefault="007C72BA"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Evoluție și prognostic</w:t>
      </w:r>
      <w:r w:rsidR="00397D31" w:rsidRPr="003B6356">
        <w:rPr>
          <w:rFonts w:ascii="Times New Roman" w:hAnsi="Times New Roman" w:cs="Times New Roman"/>
          <w:sz w:val="20"/>
          <w:szCs w:val="20"/>
        </w:rPr>
        <w:t xml:space="preserve">. </w:t>
      </w:r>
      <w:r w:rsidRPr="003B6356">
        <w:rPr>
          <w:rFonts w:ascii="Times New Roman" w:hAnsi="Times New Roman" w:cs="Times New Roman"/>
          <w:sz w:val="20"/>
          <w:szCs w:val="20"/>
        </w:rPr>
        <w:t>În funcție de cauza determinantă, evoluția este diferită. Pentru pacientele la care torsiunea ovariană a fost datorată unei tumori,  evoluția pe termen scurt este bună dar vor urma o serie de investigații anatomo-patologice și histologice pentru a determina tipul tumorii, agresivitatea și tratamentul impus.  Pacientele la care torsiunea s-a produs spontan pe un ovar indemn vor avea o evoluție bună cu reintegrarea rapidă în mediu.</w:t>
      </w:r>
    </w:p>
    <w:p w14:paraId="2B01BB2A" w14:textId="77777777" w:rsidR="007C72BA" w:rsidRPr="003B6356" w:rsidRDefault="007C72BA" w:rsidP="00B57CB3">
      <w:pPr>
        <w:spacing w:after="0" w:line="360" w:lineRule="auto"/>
        <w:jc w:val="both"/>
        <w:rPr>
          <w:rFonts w:ascii="Times New Roman" w:hAnsi="Times New Roman" w:cs="Times New Roman"/>
          <w:sz w:val="20"/>
          <w:szCs w:val="20"/>
        </w:rPr>
      </w:pPr>
    </w:p>
    <w:p w14:paraId="536D5448" w14:textId="17C4ECF9" w:rsidR="00265BBA" w:rsidRPr="003B6356" w:rsidRDefault="00265BBA" w:rsidP="00B57CB3">
      <w:pPr>
        <w:spacing w:after="0" w:line="360" w:lineRule="auto"/>
        <w:jc w:val="both"/>
        <w:rPr>
          <w:rFonts w:ascii="Times New Roman" w:hAnsi="Times New Roman" w:cs="Times New Roman"/>
          <w:sz w:val="20"/>
          <w:szCs w:val="20"/>
        </w:rPr>
      </w:pPr>
    </w:p>
    <w:p w14:paraId="244733C3" w14:textId="1118416F" w:rsidR="00265BBA" w:rsidRPr="003B6356" w:rsidRDefault="00265BBA"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Capitolul 2</w:t>
      </w:r>
      <w:r w:rsidR="00C766BF" w:rsidRPr="003B6356">
        <w:rPr>
          <w:rFonts w:ascii="Times New Roman" w:hAnsi="Times New Roman" w:cs="Times New Roman"/>
          <w:sz w:val="20"/>
          <w:szCs w:val="20"/>
        </w:rPr>
        <w:t>2</w:t>
      </w:r>
      <w:r w:rsidRPr="003B6356">
        <w:rPr>
          <w:rFonts w:ascii="Times New Roman" w:hAnsi="Times New Roman" w:cs="Times New Roman"/>
          <w:sz w:val="20"/>
          <w:szCs w:val="20"/>
        </w:rPr>
        <w:t xml:space="preserve">. </w:t>
      </w:r>
      <w:r w:rsidR="00A33525" w:rsidRPr="003B6356">
        <w:rPr>
          <w:rFonts w:ascii="Times New Roman" w:hAnsi="Times New Roman" w:cs="Times New Roman"/>
          <w:b/>
          <w:bCs/>
          <w:sz w:val="24"/>
          <w:szCs w:val="24"/>
        </w:rPr>
        <w:t>INVAGINAȚIA INTESTINALĂ</w:t>
      </w:r>
    </w:p>
    <w:p w14:paraId="5A997F01" w14:textId="77777777" w:rsidR="00265BBA" w:rsidRPr="003B6356" w:rsidRDefault="00265BBA" w:rsidP="00B57CB3">
      <w:pPr>
        <w:spacing w:after="0" w:line="360" w:lineRule="auto"/>
        <w:jc w:val="both"/>
        <w:rPr>
          <w:rFonts w:ascii="Times New Roman" w:hAnsi="Times New Roman" w:cs="Times New Roman"/>
          <w:sz w:val="20"/>
          <w:szCs w:val="20"/>
        </w:rPr>
      </w:pPr>
    </w:p>
    <w:p w14:paraId="4DAA27EC" w14:textId="68C77F1A" w:rsidR="00265BBA" w:rsidRPr="003B6356" w:rsidRDefault="00B07C1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00265BBA" w:rsidRPr="003B6356">
        <w:rPr>
          <w:rFonts w:ascii="Times New Roman" w:hAnsi="Times New Roman" w:cs="Times New Roman"/>
          <w:b/>
          <w:bCs/>
          <w:sz w:val="20"/>
          <w:szCs w:val="20"/>
        </w:rPr>
        <w:t>.</w:t>
      </w:r>
      <w:r w:rsidR="00265BBA" w:rsidRPr="003B6356">
        <w:rPr>
          <w:rFonts w:ascii="Times New Roman" w:hAnsi="Times New Roman" w:cs="Times New Roman"/>
          <w:sz w:val="20"/>
          <w:szCs w:val="20"/>
        </w:rPr>
        <w:t xml:space="preserve"> </w:t>
      </w:r>
      <w:r w:rsidRPr="003B6356">
        <w:rPr>
          <w:rFonts w:ascii="Times New Roman" w:hAnsi="Times New Roman" w:cs="Times New Roman"/>
          <w:sz w:val="20"/>
          <w:szCs w:val="20"/>
        </w:rPr>
        <w:t>Invaginația</w:t>
      </w:r>
      <w:r w:rsidR="00265BBA" w:rsidRPr="003B6356">
        <w:rPr>
          <w:rFonts w:ascii="Times New Roman" w:hAnsi="Times New Roman" w:cs="Times New Roman"/>
          <w:sz w:val="20"/>
          <w:szCs w:val="20"/>
        </w:rPr>
        <w:t xml:space="preserve"> este o formă de ocluzie intestinală, caracterizată prin telescoparea ansei intestinale supraiacente în ansa subiacentă, determinând ocluzie intestinală mecanică. </w:t>
      </w:r>
    </w:p>
    <w:p w14:paraId="5787A3D0" w14:textId="454E3C65" w:rsidR="00265BBA" w:rsidRPr="003B6356" w:rsidRDefault="00265BBA"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Epidemiologie</w:t>
      </w:r>
      <w:r w:rsidRPr="003B6356">
        <w:rPr>
          <w:rFonts w:ascii="Times New Roman" w:hAnsi="Times New Roman" w:cs="Times New Roman"/>
          <w:sz w:val="20"/>
          <w:szCs w:val="20"/>
        </w:rPr>
        <w:t xml:space="preserve">. </w:t>
      </w:r>
      <w:r w:rsidR="001B3645" w:rsidRPr="003B6356">
        <w:rPr>
          <w:rFonts w:ascii="Times New Roman" w:hAnsi="Times New Roman" w:cs="Times New Roman"/>
          <w:sz w:val="20"/>
          <w:szCs w:val="20"/>
        </w:rPr>
        <w:t>Incidența</w:t>
      </w:r>
      <w:r w:rsidRPr="003B6356">
        <w:rPr>
          <w:rFonts w:ascii="Times New Roman" w:hAnsi="Times New Roman" w:cs="Times New Roman"/>
          <w:sz w:val="20"/>
          <w:szCs w:val="20"/>
        </w:rPr>
        <w:t xml:space="preserve"> variază fiind în medie de 2 cazuri la 1.000 sugari.</w:t>
      </w:r>
      <w:r w:rsidR="00166588" w:rsidRPr="003B6356">
        <w:rPr>
          <w:rFonts w:ascii="Times New Roman" w:hAnsi="Times New Roman" w:cs="Times New Roman"/>
          <w:sz w:val="20"/>
          <w:szCs w:val="20"/>
        </w:rPr>
        <w:t xml:space="preserve"> Peste 70% din cazurile de invaginaţie</w:t>
      </w:r>
      <w:r w:rsidRPr="003B6356">
        <w:rPr>
          <w:rFonts w:ascii="Times New Roman" w:hAnsi="Times New Roman" w:cs="Times New Roman"/>
          <w:sz w:val="20"/>
          <w:szCs w:val="20"/>
        </w:rPr>
        <w:t xml:space="preserve"> apar între 4-10 luni de </w:t>
      </w:r>
      <w:r w:rsidR="004E2B1B" w:rsidRPr="003B6356">
        <w:rPr>
          <w:rFonts w:ascii="Times New Roman" w:hAnsi="Times New Roman" w:cs="Times New Roman"/>
          <w:sz w:val="20"/>
          <w:szCs w:val="20"/>
        </w:rPr>
        <w:t>viață</w:t>
      </w:r>
      <w:r w:rsidRPr="003B6356">
        <w:rPr>
          <w:rFonts w:ascii="Times New Roman" w:hAnsi="Times New Roman" w:cs="Times New Roman"/>
          <w:sz w:val="20"/>
          <w:szCs w:val="20"/>
        </w:rPr>
        <w:t>, e obicei la sugari eutrofici. Sexul masculin este mai frecvent afectat.</w:t>
      </w:r>
    </w:p>
    <w:p w14:paraId="57E18B2B" w14:textId="6CFDC002" w:rsidR="00052CE7" w:rsidRPr="003B6356" w:rsidRDefault="00265BBA"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w:t>
      </w:r>
      <w:r w:rsidR="00052CE7" w:rsidRPr="003B6356">
        <w:rPr>
          <w:rFonts w:ascii="Times New Roman" w:hAnsi="Times New Roman" w:cs="Times New Roman"/>
          <w:b/>
          <w:bCs/>
          <w:sz w:val="20"/>
          <w:szCs w:val="20"/>
        </w:rPr>
        <w:t xml:space="preserve">e. </w:t>
      </w:r>
      <w:r w:rsidR="00052CE7" w:rsidRPr="003B6356">
        <w:rPr>
          <w:rFonts w:ascii="Times New Roman" w:hAnsi="Times New Roman" w:cs="Times New Roman"/>
          <w:sz w:val="20"/>
          <w:szCs w:val="20"/>
        </w:rPr>
        <w:t xml:space="preserve"> Din punct de vedere etiopatogenic invaginațiile intestinale se împart în două categorii:</w:t>
      </w:r>
    </w:p>
    <w:p w14:paraId="09A44865" w14:textId="2105E800" w:rsidR="00265BBA" w:rsidRPr="003B6356" w:rsidRDefault="00052CE7" w:rsidP="00B57CB3">
      <w:pPr>
        <w:pStyle w:val="ListParagraph"/>
        <w:numPr>
          <w:ilvl w:val="0"/>
          <w:numId w:val="24"/>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Invaginații primar</w:t>
      </w:r>
      <w:r w:rsidR="00DB74A9" w:rsidRPr="003B6356">
        <w:rPr>
          <w:rFonts w:ascii="Times New Roman" w:hAnsi="Times New Roman" w:cs="Times New Roman"/>
          <w:sz w:val="20"/>
          <w:szCs w:val="20"/>
        </w:rPr>
        <w:t xml:space="preserve">e, care nu au un punct de plecare evident. </w:t>
      </w:r>
      <w:r w:rsidR="0055065F" w:rsidRPr="003B6356">
        <w:rPr>
          <w:rFonts w:ascii="Times New Roman" w:hAnsi="Times New Roman" w:cs="Times New Roman"/>
          <w:sz w:val="20"/>
          <w:szCs w:val="20"/>
        </w:rPr>
        <w:t xml:space="preserve">Este cea mai frecventă formă și apare preponderent la sugar. </w:t>
      </w:r>
      <w:r w:rsidR="00DB74A9" w:rsidRPr="003B6356">
        <w:rPr>
          <w:rFonts w:ascii="Times New Roman" w:hAnsi="Times New Roman" w:cs="Times New Roman"/>
          <w:sz w:val="20"/>
          <w:szCs w:val="20"/>
        </w:rPr>
        <w:t xml:space="preserve">Cauza determinantă a acestora este peristaltica intestinală crescută (hiperperistaltism) </w:t>
      </w:r>
      <w:r w:rsidR="00DB74A9" w:rsidRPr="003B6356">
        <w:rPr>
          <w:rFonts w:ascii="Times New Roman" w:hAnsi="Times New Roman" w:cs="Times New Roman"/>
          <w:sz w:val="20"/>
          <w:szCs w:val="20"/>
        </w:rPr>
        <w:lastRenderedPageBreak/>
        <w:t>determinat de alergizarea ganglionilor mezenterici cu toxine bacteriene, virale, alergeni vegetali</w:t>
      </w:r>
      <w:r w:rsidR="0055065F" w:rsidRPr="003B6356">
        <w:rPr>
          <w:rFonts w:ascii="Times New Roman" w:hAnsi="Times New Roman" w:cs="Times New Roman"/>
          <w:sz w:val="20"/>
          <w:szCs w:val="20"/>
        </w:rPr>
        <w:t>, etc</w:t>
      </w:r>
      <w:r w:rsidR="00DB74A9" w:rsidRPr="003B6356">
        <w:rPr>
          <w:rFonts w:ascii="Times New Roman" w:hAnsi="Times New Roman" w:cs="Times New Roman"/>
          <w:sz w:val="20"/>
          <w:szCs w:val="20"/>
        </w:rPr>
        <w:t xml:space="preserve">. </w:t>
      </w:r>
      <w:r w:rsidR="00265BBA" w:rsidRPr="003B6356">
        <w:rPr>
          <w:rFonts w:ascii="Times New Roman" w:hAnsi="Times New Roman" w:cs="Times New Roman"/>
          <w:sz w:val="20"/>
          <w:szCs w:val="20"/>
        </w:rPr>
        <w:t xml:space="preserve">Cauzele favorizante </w:t>
      </w:r>
      <w:r w:rsidR="00DB74A9" w:rsidRPr="003B6356">
        <w:rPr>
          <w:rFonts w:ascii="Times New Roman" w:hAnsi="Times New Roman" w:cs="Times New Roman"/>
          <w:sz w:val="20"/>
          <w:szCs w:val="20"/>
        </w:rPr>
        <w:t>pot fi</w:t>
      </w:r>
      <w:r w:rsidR="00265BBA" w:rsidRPr="003B6356">
        <w:rPr>
          <w:rFonts w:ascii="Times New Roman" w:hAnsi="Times New Roman" w:cs="Times New Roman"/>
          <w:sz w:val="20"/>
          <w:szCs w:val="20"/>
        </w:rPr>
        <w:t>:</w:t>
      </w:r>
    </w:p>
    <w:p w14:paraId="7E79F865" w14:textId="3DDB1A70" w:rsidR="00265BBA" w:rsidRPr="003B6356" w:rsidRDefault="00B07C19" w:rsidP="00B57CB3">
      <w:pPr>
        <w:pStyle w:val="ListParagraph"/>
        <w:numPr>
          <w:ilvl w:val="0"/>
          <w:numId w:val="25"/>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Creșterea</w:t>
      </w:r>
      <w:r w:rsidR="00F42FBC" w:rsidRPr="003B6356">
        <w:rPr>
          <w:rFonts w:ascii="Times New Roman" w:hAnsi="Times New Roman" w:cs="Times New Roman"/>
          <w:sz w:val="20"/>
          <w:szCs w:val="20"/>
        </w:rPr>
        <w:t xml:space="preserve"> anormală a regiunii ceco-colice în raport cu intestinul </w:t>
      </w:r>
      <w:r w:rsidR="003B6356" w:rsidRPr="003B6356">
        <w:rPr>
          <w:rFonts w:ascii="Times New Roman" w:hAnsi="Times New Roman" w:cs="Times New Roman"/>
          <w:sz w:val="20"/>
          <w:szCs w:val="20"/>
        </w:rPr>
        <w:t>subțire</w:t>
      </w:r>
    </w:p>
    <w:p w14:paraId="283B3341" w14:textId="48A526E2" w:rsidR="00265BBA" w:rsidRPr="003B6356" w:rsidRDefault="00F42FBC" w:rsidP="00B57CB3">
      <w:pPr>
        <w:pStyle w:val="ListParagraph"/>
        <w:numPr>
          <w:ilvl w:val="0"/>
          <w:numId w:val="25"/>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Diversificarea </w:t>
      </w:r>
      <w:r w:rsidR="003B6356" w:rsidRPr="003B6356">
        <w:rPr>
          <w:rFonts w:ascii="Times New Roman" w:hAnsi="Times New Roman" w:cs="Times New Roman"/>
          <w:sz w:val="20"/>
          <w:szCs w:val="20"/>
        </w:rPr>
        <w:t>alimentației</w:t>
      </w:r>
      <w:r w:rsidRPr="003B6356">
        <w:rPr>
          <w:rFonts w:ascii="Times New Roman" w:hAnsi="Times New Roman" w:cs="Times New Roman"/>
          <w:sz w:val="20"/>
          <w:szCs w:val="20"/>
        </w:rPr>
        <w:t xml:space="preserve"> cu favorizarea </w:t>
      </w:r>
      <w:r w:rsidR="00DB74A9" w:rsidRPr="003B6356">
        <w:rPr>
          <w:rFonts w:ascii="Times New Roman" w:hAnsi="Times New Roman" w:cs="Times New Roman"/>
          <w:sz w:val="20"/>
          <w:szCs w:val="20"/>
        </w:rPr>
        <w:t>creșterii</w:t>
      </w:r>
      <w:r w:rsidRPr="003B6356">
        <w:rPr>
          <w:rFonts w:ascii="Times New Roman" w:hAnsi="Times New Roman" w:cs="Times New Roman"/>
          <w:sz w:val="20"/>
          <w:szCs w:val="20"/>
        </w:rPr>
        <w:t xml:space="preserve"> peristalticii</w:t>
      </w:r>
      <w:r w:rsidR="00265BBA" w:rsidRPr="003B6356">
        <w:rPr>
          <w:rFonts w:ascii="Times New Roman" w:hAnsi="Times New Roman" w:cs="Times New Roman"/>
          <w:sz w:val="20"/>
          <w:szCs w:val="20"/>
        </w:rPr>
        <w:t xml:space="preserve"> </w:t>
      </w:r>
    </w:p>
    <w:p w14:paraId="022A0222" w14:textId="3ABBD90E" w:rsidR="00265BBA" w:rsidRPr="003B6356" w:rsidRDefault="00F42FBC" w:rsidP="00B57CB3">
      <w:pPr>
        <w:pStyle w:val="ListParagraph"/>
        <w:numPr>
          <w:ilvl w:val="0"/>
          <w:numId w:val="25"/>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Lipsa de acolare a ceco-colonlui ascendent la peritoneul parietal posterior</w:t>
      </w:r>
    </w:p>
    <w:p w14:paraId="20A08AB3" w14:textId="02B4CC17" w:rsidR="00265BBA" w:rsidRPr="003B6356" w:rsidRDefault="00F42FBC" w:rsidP="00B57CB3">
      <w:pPr>
        <w:pStyle w:val="ListParagraph"/>
        <w:numPr>
          <w:ilvl w:val="0"/>
          <w:numId w:val="25"/>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Virozele sezoniere </w:t>
      </w:r>
      <w:r w:rsidR="00C22345" w:rsidRPr="003B6356">
        <w:rPr>
          <w:rFonts w:ascii="Times New Roman" w:hAnsi="Times New Roman" w:cs="Times New Roman"/>
          <w:sz w:val="20"/>
          <w:szCs w:val="20"/>
        </w:rPr>
        <w:t>produc</w:t>
      </w:r>
      <w:r w:rsidR="00265BBA" w:rsidRPr="003B6356">
        <w:rPr>
          <w:rFonts w:ascii="Times New Roman" w:hAnsi="Times New Roman" w:cs="Times New Roman"/>
          <w:sz w:val="20"/>
          <w:szCs w:val="20"/>
        </w:rPr>
        <w:t xml:space="preserve"> enterocolite cu adenopatii mezenterice </w:t>
      </w:r>
      <w:r w:rsidR="006A5EE2" w:rsidRPr="003B6356">
        <w:rPr>
          <w:rFonts w:ascii="Times New Roman" w:hAnsi="Times New Roman" w:cs="Times New Roman"/>
          <w:sz w:val="20"/>
          <w:szCs w:val="20"/>
        </w:rPr>
        <w:t>și</w:t>
      </w:r>
      <w:r w:rsidR="00265BBA" w:rsidRPr="003B6356">
        <w:rPr>
          <w:rFonts w:ascii="Times New Roman" w:hAnsi="Times New Roman" w:cs="Times New Roman"/>
          <w:sz w:val="20"/>
          <w:szCs w:val="20"/>
        </w:rPr>
        <w:t xml:space="preserve"> accentuarea peristalticii intestinale </w:t>
      </w:r>
    </w:p>
    <w:p w14:paraId="4B018832" w14:textId="566CA1AE" w:rsidR="00265BBA" w:rsidRPr="003B6356" w:rsidRDefault="00DB74A9" w:rsidP="00B57CB3">
      <w:pPr>
        <w:pStyle w:val="ListParagraph"/>
        <w:numPr>
          <w:ilvl w:val="0"/>
          <w:numId w:val="24"/>
        </w:numPr>
        <w:spacing w:after="0" w:line="360" w:lineRule="auto"/>
        <w:rPr>
          <w:rFonts w:ascii="Times New Roman" w:hAnsi="Times New Roman" w:cs="Times New Roman"/>
          <w:sz w:val="20"/>
          <w:szCs w:val="20"/>
        </w:rPr>
      </w:pPr>
      <w:r w:rsidRPr="003B6356">
        <w:rPr>
          <w:rFonts w:ascii="Times New Roman" w:hAnsi="Times New Roman" w:cs="Times New Roman"/>
          <w:sz w:val="20"/>
          <w:szCs w:val="20"/>
        </w:rPr>
        <w:t>Invaginații secundare care au ca punct de plecare t</w:t>
      </w:r>
      <w:r w:rsidR="00F42FBC" w:rsidRPr="003B6356">
        <w:rPr>
          <w:rFonts w:ascii="Times New Roman" w:hAnsi="Times New Roman" w:cs="Times New Roman"/>
          <w:sz w:val="20"/>
          <w:szCs w:val="20"/>
        </w:rPr>
        <w:t xml:space="preserve">umori intestinale, polipii, diverticulul </w:t>
      </w:r>
      <w:r w:rsidRPr="003B6356">
        <w:rPr>
          <w:rFonts w:ascii="Times New Roman" w:hAnsi="Times New Roman" w:cs="Times New Roman"/>
          <w:sz w:val="20"/>
          <w:szCs w:val="20"/>
        </w:rPr>
        <w:t>M</w:t>
      </w:r>
      <w:r w:rsidR="00F42FBC" w:rsidRPr="003B6356">
        <w:rPr>
          <w:rFonts w:ascii="Times New Roman" w:hAnsi="Times New Roman" w:cs="Times New Roman"/>
          <w:sz w:val="20"/>
          <w:szCs w:val="20"/>
        </w:rPr>
        <w:t>eckel</w:t>
      </w:r>
      <w:r w:rsidRPr="003B6356">
        <w:rPr>
          <w:rFonts w:ascii="Times New Roman" w:hAnsi="Times New Roman" w:cs="Times New Roman"/>
          <w:sz w:val="20"/>
          <w:szCs w:val="20"/>
        </w:rPr>
        <w:t>, aderențe intestinale, un corp străin, duplicații de tub digestiv</w:t>
      </w:r>
      <w:r w:rsidR="0055065F" w:rsidRPr="003B6356">
        <w:rPr>
          <w:rFonts w:ascii="Times New Roman" w:hAnsi="Times New Roman" w:cs="Times New Roman"/>
          <w:sz w:val="20"/>
          <w:szCs w:val="20"/>
        </w:rPr>
        <w:t>. Apare mai frecvent la copilul mai mare.</w:t>
      </w:r>
    </w:p>
    <w:p w14:paraId="29FB4CFE" w14:textId="15905BA3" w:rsidR="00431B79" w:rsidRPr="003B6356" w:rsidRDefault="00265BBA"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Anatomie patologica</w:t>
      </w:r>
      <w:r w:rsidRPr="003B6356">
        <w:rPr>
          <w:rFonts w:ascii="Times New Roman" w:hAnsi="Times New Roman" w:cs="Times New Roman"/>
          <w:sz w:val="20"/>
          <w:szCs w:val="20"/>
        </w:rPr>
        <w:t xml:space="preserve">. Tumora de </w:t>
      </w:r>
      <w:r w:rsidR="00A33525" w:rsidRPr="003B6356">
        <w:rPr>
          <w:rFonts w:ascii="Times New Roman" w:hAnsi="Times New Roman" w:cs="Times New Roman"/>
          <w:sz w:val="20"/>
          <w:szCs w:val="20"/>
        </w:rPr>
        <w:t>invaginație</w:t>
      </w:r>
      <w:r w:rsidRPr="003B6356">
        <w:rPr>
          <w:rFonts w:ascii="Times New Roman" w:hAnsi="Times New Roman" w:cs="Times New Roman"/>
          <w:sz w:val="20"/>
          <w:szCs w:val="20"/>
        </w:rPr>
        <w:t xml:space="preserve"> este compusa din 3 cilindri: intern-ansa invaginata, mijlociu și extern ansa receptoare. Tumora de </w:t>
      </w:r>
      <w:r w:rsidR="00A33525" w:rsidRPr="003B6356">
        <w:rPr>
          <w:rFonts w:ascii="Times New Roman" w:hAnsi="Times New Roman" w:cs="Times New Roman"/>
          <w:sz w:val="20"/>
          <w:szCs w:val="20"/>
        </w:rPr>
        <w:t>invaginație</w:t>
      </w:r>
      <w:r w:rsidRPr="003B6356">
        <w:rPr>
          <w:rFonts w:ascii="Times New Roman" w:hAnsi="Times New Roman" w:cs="Times New Roman"/>
          <w:sz w:val="20"/>
          <w:szCs w:val="20"/>
        </w:rPr>
        <w:t xml:space="preserve"> are un cap si un inel. </w:t>
      </w:r>
    </w:p>
    <w:p w14:paraId="14D2B584" w14:textId="37F12F2C" w:rsidR="00265BBA" w:rsidRPr="003B6356" w:rsidRDefault="00265BBA"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După mecanismul de producere se descriu 3 tipuri de </w:t>
      </w:r>
      <w:r w:rsidR="00431B79" w:rsidRPr="003B6356">
        <w:rPr>
          <w:rFonts w:ascii="Times New Roman" w:hAnsi="Times New Roman" w:cs="Times New Roman"/>
          <w:sz w:val="20"/>
          <w:szCs w:val="20"/>
        </w:rPr>
        <w:t>invaginație</w:t>
      </w:r>
      <w:r w:rsidRPr="003B6356">
        <w:rPr>
          <w:rFonts w:ascii="Times New Roman" w:hAnsi="Times New Roman" w:cs="Times New Roman"/>
          <w:sz w:val="20"/>
          <w:szCs w:val="20"/>
        </w:rPr>
        <w:t>:</w:t>
      </w:r>
    </w:p>
    <w:p w14:paraId="728A4A23" w14:textId="646B429F" w:rsidR="00265BBA" w:rsidRPr="003B6356" w:rsidRDefault="003C53CB" w:rsidP="00B57CB3">
      <w:pPr>
        <w:pStyle w:val="ListParagraph"/>
        <w:numPr>
          <w:ilvl w:val="0"/>
          <w:numId w:val="23"/>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Prin </w:t>
      </w:r>
      <w:r w:rsidR="00265BBA" w:rsidRPr="003B6356">
        <w:rPr>
          <w:rFonts w:ascii="Times New Roman" w:hAnsi="Times New Roman" w:cs="Times New Roman"/>
          <w:sz w:val="20"/>
          <w:szCs w:val="20"/>
        </w:rPr>
        <w:t xml:space="preserve">prolabare: capul este mobil iar inelul de </w:t>
      </w:r>
      <w:r w:rsidR="00A33525" w:rsidRPr="003B6356">
        <w:rPr>
          <w:rFonts w:ascii="Times New Roman" w:hAnsi="Times New Roman" w:cs="Times New Roman"/>
          <w:sz w:val="20"/>
          <w:szCs w:val="20"/>
        </w:rPr>
        <w:t>invaginație</w:t>
      </w:r>
      <w:r w:rsidR="00265BBA" w:rsidRPr="003B6356">
        <w:rPr>
          <w:rFonts w:ascii="Times New Roman" w:hAnsi="Times New Roman" w:cs="Times New Roman"/>
          <w:sz w:val="20"/>
          <w:szCs w:val="20"/>
        </w:rPr>
        <w:t xml:space="preserve"> este fix, prin inel pătrunde ansa telescopată </w:t>
      </w:r>
    </w:p>
    <w:p w14:paraId="3E4B21F7" w14:textId="1EBBD22F" w:rsidR="00265BBA" w:rsidRPr="003B6356" w:rsidRDefault="003C53CB" w:rsidP="00B57CB3">
      <w:pPr>
        <w:pStyle w:val="ListParagraph"/>
        <w:numPr>
          <w:ilvl w:val="0"/>
          <w:numId w:val="23"/>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Prin </w:t>
      </w:r>
      <w:r w:rsidR="00265BBA" w:rsidRPr="003B6356">
        <w:rPr>
          <w:rFonts w:ascii="Times New Roman" w:hAnsi="Times New Roman" w:cs="Times New Roman"/>
          <w:sz w:val="20"/>
          <w:szCs w:val="20"/>
        </w:rPr>
        <w:t>răsturnare: inelul este mobil, iar capul este fix</w:t>
      </w:r>
    </w:p>
    <w:p w14:paraId="6362E74E" w14:textId="13E273F3" w:rsidR="00265BBA" w:rsidRPr="003B6356" w:rsidRDefault="00B07C19" w:rsidP="00B57CB3">
      <w:pPr>
        <w:pStyle w:val="ListParagraph"/>
        <w:numPr>
          <w:ilvl w:val="0"/>
          <w:numId w:val="23"/>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Invaginații</w:t>
      </w:r>
      <w:r w:rsidR="003C53CB" w:rsidRPr="003B6356">
        <w:rPr>
          <w:rFonts w:ascii="Times New Roman" w:hAnsi="Times New Roman" w:cs="Times New Roman"/>
          <w:sz w:val="20"/>
          <w:szCs w:val="20"/>
        </w:rPr>
        <w:t xml:space="preserve"> </w:t>
      </w:r>
      <w:r w:rsidR="00265BBA" w:rsidRPr="003B6356">
        <w:rPr>
          <w:rFonts w:ascii="Times New Roman" w:hAnsi="Times New Roman" w:cs="Times New Roman"/>
          <w:sz w:val="20"/>
          <w:szCs w:val="20"/>
        </w:rPr>
        <w:t xml:space="preserve">mixte - prin prolabare </w:t>
      </w:r>
      <w:r w:rsidR="006A5EE2" w:rsidRPr="003B6356">
        <w:rPr>
          <w:rFonts w:ascii="Times New Roman" w:hAnsi="Times New Roman" w:cs="Times New Roman"/>
          <w:sz w:val="20"/>
          <w:szCs w:val="20"/>
        </w:rPr>
        <w:t>și</w:t>
      </w:r>
      <w:r w:rsidR="00265BBA" w:rsidRPr="003B6356">
        <w:rPr>
          <w:rFonts w:ascii="Times New Roman" w:hAnsi="Times New Roman" w:cs="Times New Roman"/>
          <w:sz w:val="20"/>
          <w:szCs w:val="20"/>
        </w:rPr>
        <w:t xml:space="preserve"> răsturnare</w:t>
      </w:r>
    </w:p>
    <w:p w14:paraId="54621DF9" w14:textId="6CE78EB0" w:rsidR="00AD2E2F" w:rsidRPr="003B6356" w:rsidRDefault="00AD2E2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Din punct de vedere topografic există mai multe variante posibile de invaginație (Figura 22.1), ea mai frecventă formă fiind invaginația ileo-ceco-colică. </w:t>
      </w:r>
    </w:p>
    <w:p w14:paraId="033B3EA6" w14:textId="73F64EF7" w:rsidR="00AD2E2F" w:rsidRPr="003B6356" w:rsidRDefault="00855EAE" w:rsidP="00B57CB3">
      <w:pPr>
        <w:pStyle w:val="ListParagraph"/>
        <w:spacing w:after="0" w:line="360" w:lineRule="auto"/>
        <w:ind w:left="360" w:firstLine="348"/>
        <w:jc w:val="center"/>
        <w:rPr>
          <w:rFonts w:ascii="Times New Roman" w:hAnsi="Times New Roman" w:cs="Times New Roman"/>
          <w:sz w:val="20"/>
          <w:szCs w:val="20"/>
        </w:rPr>
      </w:pPr>
      <w:r>
        <w:rPr>
          <w:rFonts w:ascii="Times New Roman" w:hAnsi="Times New Roman" w:cs="Times New Roman"/>
          <w:sz w:val="20"/>
          <w:szCs w:val="20"/>
        </w:rPr>
        <w:t>kkkkkkkkkkkkkkkkkkkkkkkkkkkkkkkkkkkkkkkkkkkkkkkkk</w:t>
      </w:r>
    </w:p>
    <w:p w14:paraId="3C0882A0" w14:textId="178C3982" w:rsidR="00265BBA" w:rsidRPr="003B6356" w:rsidRDefault="00265BBA"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Fiziopatologie.</w:t>
      </w:r>
      <w:r w:rsidRPr="003B6356">
        <w:rPr>
          <w:rFonts w:ascii="Times New Roman" w:hAnsi="Times New Roman" w:cs="Times New Roman"/>
          <w:sz w:val="20"/>
          <w:szCs w:val="20"/>
        </w:rPr>
        <w:t xml:space="preserve"> Prin avansarea </w:t>
      </w:r>
      <w:r w:rsidR="00B07C19" w:rsidRPr="003B6356">
        <w:rPr>
          <w:rFonts w:ascii="Times New Roman" w:hAnsi="Times New Roman" w:cs="Times New Roman"/>
          <w:sz w:val="20"/>
          <w:szCs w:val="20"/>
        </w:rPr>
        <w:t>invaginației</w:t>
      </w:r>
      <w:r w:rsidRPr="003B6356">
        <w:rPr>
          <w:rFonts w:ascii="Times New Roman" w:hAnsi="Times New Roman" w:cs="Times New Roman"/>
          <w:sz w:val="20"/>
          <w:szCs w:val="20"/>
        </w:rPr>
        <w:t xml:space="preserve"> la nivelul intestinului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mezenterului se produc grave leziuni vasculo-nervoase. Elongarea filetelor nervoase determină colici abdominale, paloare, </w:t>
      </w:r>
      <w:r w:rsidR="00B07C19" w:rsidRPr="003B6356">
        <w:rPr>
          <w:rFonts w:ascii="Times New Roman" w:hAnsi="Times New Roman" w:cs="Times New Roman"/>
          <w:sz w:val="20"/>
          <w:szCs w:val="20"/>
        </w:rPr>
        <w:t>agitație</w:t>
      </w:r>
      <w:r w:rsidRPr="003B6356">
        <w:rPr>
          <w:rFonts w:ascii="Times New Roman" w:hAnsi="Times New Roman" w:cs="Times New Roman"/>
          <w:sz w:val="20"/>
          <w:szCs w:val="20"/>
        </w:rPr>
        <w:t xml:space="preserve">, vărsătură reflexă. </w:t>
      </w:r>
      <w:r w:rsidR="00B07C19" w:rsidRPr="003B6356">
        <w:rPr>
          <w:rFonts w:ascii="Times New Roman" w:hAnsi="Times New Roman" w:cs="Times New Roman"/>
          <w:sz w:val="20"/>
          <w:szCs w:val="20"/>
        </w:rPr>
        <w:t>Inițial</w:t>
      </w:r>
      <w:r w:rsidRPr="003B6356">
        <w:rPr>
          <w:rFonts w:ascii="Times New Roman" w:hAnsi="Times New Roman" w:cs="Times New Roman"/>
          <w:sz w:val="20"/>
          <w:szCs w:val="20"/>
        </w:rPr>
        <w:t xml:space="preserve"> este afectată </w:t>
      </w:r>
      <w:r w:rsidR="00B07C19" w:rsidRPr="003B6356">
        <w:rPr>
          <w:rFonts w:ascii="Times New Roman" w:hAnsi="Times New Roman" w:cs="Times New Roman"/>
          <w:sz w:val="20"/>
          <w:szCs w:val="20"/>
        </w:rPr>
        <w:t>circulația</w:t>
      </w:r>
      <w:r w:rsidRPr="003B6356">
        <w:rPr>
          <w:rFonts w:ascii="Times New Roman" w:hAnsi="Times New Roman" w:cs="Times New Roman"/>
          <w:sz w:val="20"/>
          <w:szCs w:val="20"/>
        </w:rPr>
        <w:t xml:space="preserve"> venoasă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limfatică cu stază în capilarele din submucoasa ansei invaginate (ansă turgescentă, edemaţiată)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sângerare în lumenul ansei receptoare, ulterior afectarea </w:t>
      </w:r>
      <w:r w:rsidR="001322BF" w:rsidRPr="003B6356">
        <w:rPr>
          <w:rFonts w:ascii="Times New Roman" w:hAnsi="Times New Roman" w:cs="Times New Roman"/>
          <w:sz w:val="20"/>
          <w:szCs w:val="20"/>
        </w:rPr>
        <w:t>circulației</w:t>
      </w:r>
      <w:r w:rsidRPr="003B6356">
        <w:rPr>
          <w:rFonts w:ascii="Times New Roman" w:hAnsi="Times New Roman" w:cs="Times New Roman"/>
          <w:sz w:val="20"/>
          <w:szCs w:val="20"/>
        </w:rPr>
        <w:t xml:space="preserve"> arteriale duce la necroza ansei prin hipoxie (ansă cu aspect de „frunză </w:t>
      </w:r>
      <w:r w:rsidR="00B07C19" w:rsidRPr="003B6356">
        <w:rPr>
          <w:rFonts w:ascii="Times New Roman" w:hAnsi="Times New Roman" w:cs="Times New Roman"/>
          <w:sz w:val="20"/>
          <w:szCs w:val="20"/>
        </w:rPr>
        <w:t>veștedă</w:t>
      </w:r>
      <w:r w:rsidRPr="003B6356">
        <w:rPr>
          <w:rFonts w:ascii="Times New Roman" w:hAnsi="Times New Roman" w:cs="Times New Roman"/>
          <w:sz w:val="20"/>
          <w:szCs w:val="20"/>
        </w:rPr>
        <w:t>”)</w:t>
      </w:r>
    </w:p>
    <w:p w14:paraId="21A8887F" w14:textId="48782F70" w:rsidR="00145D5B" w:rsidRPr="003B6356" w:rsidRDefault="00AD2E2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 c</w:t>
      </w:r>
      <w:r w:rsidR="00265BBA" w:rsidRPr="003B6356">
        <w:rPr>
          <w:rFonts w:ascii="Times New Roman" w:hAnsi="Times New Roman" w:cs="Times New Roman"/>
          <w:b/>
          <w:bCs/>
          <w:sz w:val="20"/>
          <w:szCs w:val="20"/>
        </w:rPr>
        <w:t>linic</w:t>
      </w:r>
      <w:r w:rsidRPr="003B6356">
        <w:rPr>
          <w:rFonts w:ascii="Times New Roman" w:hAnsi="Times New Roman" w:cs="Times New Roman"/>
          <w:b/>
          <w:bCs/>
          <w:sz w:val="20"/>
          <w:szCs w:val="20"/>
        </w:rPr>
        <w:t>.</w:t>
      </w:r>
      <w:r w:rsidRPr="003B6356">
        <w:rPr>
          <w:rFonts w:ascii="Times New Roman" w:hAnsi="Times New Roman" w:cs="Times New Roman"/>
          <w:sz w:val="20"/>
          <w:szCs w:val="20"/>
        </w:rPr>
        <w:t xml:space="preserve"> </w:t>
      </w:r>
      <w:r w:rsidR="00265BBA" w:rsidRPr="003B6356">
        <w:rPr>
          <w:rFonts w:ascii="Times New Roman" w:hAnsi="Times New Roman" w:cs="Times New Roman"/>
          <w:sz w:val="20"/>
          <w:szCs w:val="20"/>
        </w:rPr>
        <w:t xml:space="preserve">Triada simptomatică </w:t>
      </w:r>
      <w:r w:rsidRPr="003B6356">
        <w:rPr>
          <w:rFonts w:ascii="Times New Roman" w:hAnsi="Times New Roman" w:cs="Times New Roman"/>
          <w:sz w:val="20"/>
          <w:szCs w:val="20"/>
        </w:rPr>
        <w:t xml:space="preserve">caracteristică invaginației intestinale </w:t>
      </w:r>
      <w:r w:rsidR="00265BBA" w:rsidRPr="003B6356">
        <w:rPr>
          <w:rFonts w:ascii="Times New Roman" w:hAnsi="Times New Roman" w:cs="Times New Roman"/>
          <w:sz w:val="20"/>
          <w:szCs w:val="20"/>
        </w:rPr>
        <w:t xml:space="preserve">este reprezentată de durere abdominală, vărsătură și sângerare rectală. In mod tipic </w:t>
      </w:r>
      <w:r w:rsidR="00756171" w:rsidRPr="003B6356">
        <w:rPr>
          <w:rFonts w:ascii="Times New Roman" w:hAnsi="Times New Roman" w:cs="Times New Roman"/>
          <w:sz w:val="20"/>
          <w:szCs w:val="20"/>
        </w:rPr>
        <w:t>simptomatologia</w:t>
      </w:r>
      <w:r w:rsidR="00265BBA" w:rsidRPr="003B6356">
        <w:rPr>
          <w:rFonts w:ascii="Times New Roman" w:hAnsi="Times New Roman" w:cs="Times New Roman"/>
          <w:sz w:val="20"/>
          <w:szCs w:val="20"/>
        </w:rPr>
        <w:t xml:space="preserve"> </w:t>
      </w:r>
      <w:r w:rsidR="00756171" w:rsidRPr="003B6356">
        <w:rPr>
          <w:rFonts w:ascii="Times New Roman" w:hAnsi="Times New Roman" w:cs="Times New Roman"/>
          <w:sz w:val="20"/>
          <w:szCs w:val="20"/>
        </w:rPr>
        <w:t>debutează</w:t>
      </w:r>
      <w:r w:rsidR="00265BBA" w:rsidRPr="003B6356">
        <w:rPr>
          <w:rFonts w:ascii="Times New Roman" w:hAnsi="Times New Roman" w:cs="Times New Roman"/>
          <w:sz w:val="20"/>
          <w:szCs w:val="20"/>
        </w:rPr>
        <w:t xml:space="preserve"> sub forma de colica abdominala  în plina stare de </w:t>
      </w:r>
      <w:r w:rsidR="00756171" w:rsidRPr="003B6356">
        <w:rPr>
          <w:rFonts w:ascii="Times New Roman" w:hAnsi="Times New Roman" w:cs="Times New Roman"/>
          <w:sz w:val="20"/>
          <w:szCs w:val="20"/>
        </w:rPr>
        <w:t>sănătate</w:t>
      </w:r>
      <w:r w:rsidR="00265BBA" w:rsidRPr="003B6356">
        <w:rPr>
          <w:rFonts w:ascii="Times New Roman" w:hAnsi="Times New Roman" w:cs="Times New Roman"/>
          <w:sz w:val="20"/>
          <w:szCs w:val="20"/>
        </w:rPr>
        <w:t xml:space="preserve"> cu intensitate paroxistica, durata de 1-3 minute, urmata de o perioada de acalmie de 10-15 minute. În timpul episodului dureros, pacientul este agitat, plânge </w:t>
      </w:r>
      <w:r w:rsidR="006A5EE2" w:rsidRPr="003B6356">
        <w:rPr>
          <w:rFonts w:ascii="Times New Roman" w:hAnsi="Times New Roman" w:cs="Times New Roman"/>
          <w:sz w:val="20"/>
          <w:szCs w:val="20"/>
        </w:rPr>
        <w:t>și</w:t>
      </w:r>
      <w:r w:rsidR="00265BBA" w:rsidRPr="003B6356">
        <w:rPr>
          <w:rFonts w:ascii="Times New Roman" w:hAnsi="Times New Roman" w:cs="Times New Roman"/>
          <w:sz w:val="20"/>
          <w:szCs w:val="20"/>
        </w:rPr>
        <w:t xml:space="preserve"> prezintă o </w:t>
      </w:r>
      <w:r w:rsidR="00756171" w:rsidRPr="003B6356">
        <w:rPr>
          <w:rFonts w:ascii="Times New Roman" w:hAnsi="Times New Roman" w:cs="Times New Roman"/>
          <w:sz w:val="20"/>
          <w:szCs w:val="20"/>
        </w:rPr>
        <w:t>poziție</w:t>
      </w:r>
      <w:r w:rsidR="00265BBA" w:rsidRPr="003B6356">
        <w:rPr>
          <w:rFonts w:ascii="Times New Roman" w:hAnsi="Times New Roman" w:cs="Times New Roman"/>
          <w:sz w:val="20"/>
          <w:szCs w:val="20"/>
        </w:rPr>
        <w:t xml:space="preserve"> antalgică, cu flexia genunchilor pe abdomen și refuză alimentația. Între episoadele dureroase, pacientul se prezintă </w:t>
      </w:r>
      <w:r w:rsidR="00B07C19" w:rsidRPr="003B6356">
        <w:rPr>
          <w:rFonts w:ascii="Times New Roman" w:hAnsi="Times New Roman" w:cs="Times New Roman"/>
          <w:sz w:val="20"/>
          <w:szCs w:val="20"/>
        </w:rPr>
        <w:t>inițial</w:t>
      </w:r>
      <w:r w:rsidR="00265BBA" w:rsidRPr="003B6356">
        <w:rPr>
          <w:rFonts w:ascii="Times New Roman" w:hAnsi="Times New Roman" w:cs="Times New Roman"/>
          <w:sz w:val="20"/>
          <w:szCs w:val="20"/>
        </w:rPr>
        <w:t xml:space="preserve"> cu stare generală bună, ulterior devine letargic. Crizele se repetă odată cu avansarea </w:t>
      </w:r>
      <w:r w:rsidR="00756171" w:rsidRPr="003B6356">
        <w:rPr>
          <w:rFonts w:ascii="Times New Roman" w:hAnsi="Times New Roman" w:cs="Times New Roman"/>
          <w:sz w:val="20"/>
          <w:szCs w:val="20"/>
        </w:rPr>
        <w:t>invaginației</w:t>
      </w:r>
      <w:r w:rsidR="00265BBA" w:rsidRPr="003B6356">
        <w:rPr>
          <w:rFonts w:ascii="Times New Roman" w:hAnsi="Times New Roman" w:cs="Times New Roman"/>
          <w:sz w:val="20"/>
          <w:szCs w:val="20"/>
        </w:rPr>
        <w:t xml:space="preserve">. Vărsăturile apar de </w:t>
      </w:r>
      <w:r w:rsidR="00145D5B" w:rsidRPr="003B6356">
        <w:rPr>
          <w:rFonts w:ascii="Times New Roman" w:hAnsi="Times New Roman" w:cs="Times New Roman"/>
          <w:sz w:val="20"/>
          <w:szCs w:val="20"/>
        </w:rPr>
        <w:t>la început</w:t>
      </w:r>
      <w:r w:rsidR="00265BBA" w:rsidRPr="003B6356">
        <w:rPr>
          <w:rFonts w:ascii="Times New Roman" w:hAnsi="Times New Roman" w:cs="Times New Roman"/>
          <w:sz w:val="20"/>
          <w:szCs w:val="20"/>
        </w:rPr>
        <w:t xml:space="preserve">, sunt reflexe </w:t>
      </w:r>
      <w:r w:rsidR="00145D5B" w:rsidRPr="003B6356">
        <w:rPr>
          <w:rFonts w:ascii="Times New Roman" w:hAnsi="Times New Roman" w:cs="Times New Roman"/>
          <w:sz w:val="20"/>
          <w:szCs w:val="20"/>
        </w:rPr>
        <w:t>inițial</w:t>
      </w:r>
      <w:r w:rsidR="00265BBA" w:rsidRPr="003B6356">
        <w:rPr>
          <w:rFonts w:ascii="Times New Roman" w:hAnsi="Times New Roman" w:cs="Times New Roman"/>
          <w:sz w:val="20"/>
          <w:szCs w:val="20"/>
        </w:rPr>
        <w:t xml:space="preserve">, </w:t>
      </w:r>
      <w:r w:rsidR="00145D5B" w:rsidRPr="003B6356">
        <w:rPr>
          <w:rFonts w:ascii="Times New Roman" w:hAnsi="Times New Roman" w:cs="Times New Roman"/>
          <w:sz w:val="20"/>
          <w:szCs w:val="20"/>
        </w:rPr>
        <w:t xml:space="preserve">se </w:t>
      </w:r>
      <w:r w:rsidR="00265BBA" w:rsidRPr="003B6356">
        <w:rPr>
          <w:rFonts w:ascii="Times New Roman" w:hAnsi="Times New Roman" w:cs="Times New Roman"/>
          <w:sz w:val="20"/>
          <w:szCs w:val="20"/>
        </w:rPr>
        <w:t>dator</w:t>
      </w:r>
      <w:r w:rsidR="00145D5B" w:rsidRPr="003B6356">
        <w:rPr>
          <w:rFonts w:ascii="Times New Roman" w:hAnsi="Times New Roman" w:cs="Times New Roman"/>
          <w:sz w:val="20"/>
          <w:szCs w:val="20"/>
        </w:rPr>
        <w:t>ează</w:t>
      </w:r>
      <w:r w:rsidR="00265BBA" w:rsidRPr="003B6356">
        <w:rPr>
          <w:rFonts w:ascii="Times New Roman" w:hAnsi="Times New Roman" w:cs="Times New Roman"/>
          <w:sz w:val="20"/>
          <w:szCs w:val="20"/>
        </w:rPr>
        <w:t xml:space="preserve"> durerii, </w:t>
      </w:r>
      <w:r w:rsidR="006A5EE2" w:rsidRPr="003B6356">
        <w:rPr>
          <w:rFonts w:ascii="Times New Roman" w:hAnsi="Times New Roman" w:cs="Times New Roman"/>
          <w:sz w:val="20"/>
          <w:szCs w:val="20"/>
        </w:rPr>
        <w:t>și</w:t>
      </w:r>
      <w:r w:rsidR="00265BBA" w:rsidRPr="003B6356">
        <w:rPr>
          <w:rFonts w:ascii="Times New Roman" w:hAnsi="Times New Roman" w:cs="Times New Roman"/>
          <w:sz w:val="20"/>
          <w:szCs w:val="20"/>
        </w:rPr>
        <w:t xml:space="preserve"> abia după 12-14 ore datorit</w:t>
      </w:r>
      <w:r w:rsidR="00145D5B" w:rsidRPr="003B6356">
        <w:rPr>
          <w:rFonts w:ascii="Times New Roman" w:hAnsi="Times New Roman" w:cs="Times New Roman"/>
          <w:sz w:val="20"/>
          <w:szCs w:val="20"/>
        </w:rPr>
        <w:t>ă</w:t>
      </w:r>
      <w:r w:rsidR="00265BBA" w:rsidRPr="003B6356">
        <w:rPr>
          <w:rFonts w:ascii="Times New Roman" w:hAnsi="Times New Roman" w:cs="Times New Roman"/>
          <w:sz w:val="20"/>
          <w:szCs w:val="20"/>
        </w:rPr>
        <w:t xml:space="preserve"> ocluziei. Ele sunt </w:t>
      </w:r>
      <w:r w:rsidR="00145D5B" w:rsidRPr="003B6356">
        <w:rPr>
          <w:rFonts w:ascii="Times New Roman" w:hAnsi="Times New Roman" w:cs="Times New Roman"/>
          <w:sz w:val="20"/>
          <w:szCs w:val="20"/>
        </w:rPr>
        <w:t>inițial</w:t>
      </w:r>
      <w:r w:rsidR="00265BBA" w:rsidRPr="003B6356">
        <w:rPr>
          <w:rFonts w:ascii="Times New Roman" w:hAnsi="Times New Roman" w:cs="Times New Roman"/>
          <w:sz w:val="20"/>
          <w:szCs w:val="20"/>
        </w:rPr>
        <w:t xml:space="preserve"> alimentare, ulterior bilioase. Scaunele au un aspect caracteristic de „jeleu de coacăze", cu </w:t>
      </w:r>
      <w:r w:rsidR="00145D5B" w:rsidRPr="003B6356">
        <w:rPr>
          <w:rFonts w:ascii="Times New Roman" w:hAnsi="Times New Roman" w:cs="Times New Roman"/>
          <w:sz w:val="20"/>
          <w:szCs w:val="20"/>
        </w:rPr>
        <w:t>mucozități</w:t>
      </w:r>
      <w:r w:rsidR="00265BBA" w:rsidRPr="003B6356">
        <w:rPr>
          <w:rFonts w:ascii="Times New Roman" w:hAnsi="Times New Roman" w:cs="Times New Roman"/>
          <w:sz w:val="20"/>
          <w:szCs w:val="20"/>
        </w:rPr>
        <w:t xml:space="preserve"> și sânge. La palparea abdomenului se  </w:t>
      </w:r>
      <w:r w:rsidR="00145D5B" w:rsidRPr="003B6356">
        <w:rPr>
          <w:rFonts w:ascii="Times New Roman" w:hAnsi="Times New Roman" w:cs="Times New Roman"/>
          <w:sz w:val="20"/>
          <w:szCs w:val="20"/>
        </w:rPr>
        <w:t xml:space="preserve">poate </w:t>
      </w:r>
      <w:r w:rsidR="00265BBA" w:rsidRPr="003B6356">
        <w:rPr>
          <w:rFonts w:ascii="Times New Roman" w:hAnsi="Times New Roman" w:cs="Times New Roman"/>
          <w:sz w:val="20"/>
          <w:szCs w:val="20"/>
        </w:rPr>
        <w:t>evidenția fosa  iliaca dreaptă  goală (semnul lui Dance)</w:t>
      </w:r>
      <w:r w:rsidR="00145D5B" w:rsidRPr="003B6356">
        <w:rPr>
          <w:rFonts w:ascii="Times New Roman" w:hAnsi="Times New Roman" w:cs="Times New Roman"/>
          <w:sz w:val="20"/>
          <w:szCs w:val="20"/>
        </w:rPr>
        <w:t xml:space="preserve">. </w:t>
      </w:r>
    </w:p>
    <w:p w14:paraId="42B081D3" w14:textId="1079785F" w:rsidR="00265BBA" w:rsidRPr="003B6356" w:rsidRDefault="00265BBA"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În lipsa unui tratament prompt </w:t>
      </w:r>
      <w:r w:rsidR="00756171" w:rsidRPr="003B6356">
        <w:rPr>
          <w:rFonts w:ascii="Times New Roman" w:hAnsi="Times New Roman" w:cs="Times New Roman"/>
          <w:sz w:val="20"/>
          <w:szCs w:val="20"/>
        </w:rPr>
        <w:t xml:space="preserve">starea </w:t>
      </w:r>
      <w:r w:rsidRPr="003B6356">
        <w:rPr>
          <w:rFonts w:ascii="Times New Roman" w:hAnsi="Times New Roman" w:cs="Times New Roman"/>
          <w:sz w:val="20"/>
          <w:szCs w:val="20"/>
        </w:rPr>
        <w:t>generală a sugarului se alterează în câteva ore</w:t>
      </w:r>
      <w:r w:rsidR="00756171" w:rsidRPr="003B6356">
        <w:rPr>
          <w:rFonts w:ascii="Times New Roman" w:hAnsi="Times New Roman" w:cs="Times New Roman"/>
          <w:sz w:val="20"/>
          <w:szCs w:val="20"/>
        </w:rPr>
        <w:t xml:space="preserve">, abdomenul se meteorizează, apare rectoragia. </w:t>
      </w:r>
      <w:r w:rsidRPr="003B6356">
        <w:rPr>
          <w:rFonts w:ascii="Times New Roman" w:hAnsi="Times New Roman" w:cs="Times New Roman"/>
          <w:sz w:val="20"/>
          <w:szCs w:val="20"/>
        </w:rPr>
        <w:t xml:space="preserve">Vărsăturile se accentuează, devin bilioase, apoi fecaloide. </w:t>
      </w:r>
      <w:r w:rsidR="002C56EC" w:rsidRPr="003B6356">
        <w:rPr>
          <w:rFonts w:ascii="Times New Roman" w:hAnsi="Times New Roman" w:cs="Times New Roman"/>
          <w:sz w:val="20"/>
          <w:szCs w:val="20"/>
        </w:rPr>
        <w:t xml:space="preserve">Pot să apară semne de peritonită prin necroza și perforația ansei invaginate. </w:t>
      </w:r>
    </w:p>
    <w:p w14:paraId="6D83F03E" w14:textId="01ACC1E0" w:rsidR="0016183E" w:rsidRPr="003B6356" w:rsidRDefault="002C56E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 p</w:t>
      </w:r>
      <w:r w:rsidR="00265BBA" w:rsidRPr="003B6356">
        <w:rPr>
          <w:rFonts w:ascii="Times New Roman" w:hAnsi="Times New Roman" w:cs="Times New Roman"/>
          <w:b/>
          <w:bCs/>
          <w:sz w:val="20"/>
          <w:szCs w:val="20"/>
        </w:rPr>
        <w:t>araclinic</w:t>
      </w:r>
      <w:r w:rsidRPr="003B6356">
        <w:rPr>
          <w:rFonts w:ascii="Times New Roman" w:hAnsi="Times New Roman" w:cs="Times New Roman"/>
          <w:sz w:val="20"/>
          <w:szCs w:val="20"/>
        </w:rPr>
        <w:t xml:space="preserve">. </w:t>
      </w:r>
      <w:r w:rsidR="00B07C19" w:rsidRPr="003B6356">
        <w:rPr>
          <w:rFonts w:ascii="Times New Roman" w:hAnsi="Times New Roman" w:cs="Times New Roman"/>
          <w:sz w:val="20"/>
          <w:szCs w:val="20"/>
        </w:rPr>
        <w:t>Ecografia</w:t>
      </w:r>
      <w:r w:rsidR="00265BBA" w:rsidRPr="003B6356">
        <w:rPr>
          <w:rFonts w:ascii="Times New Roman" w:hAnsi="Times New Roman" w:cs="Times New Roman"/>
          <w:sz w:val="20"/>
          <w:szCs w:val="20"/>
        </w:rPr>
        <w:t xml:space="preserve"> abdominală </w:t>
      </w:r>
      <w:r w:rsidR="00AB6C4D" w:rsidRPr="003B6356">
        <w:rPr>
          <w:rFonts w:ascii="Times New Roman" w:hAnsi="Times New Roman" w:cs="Times New Roman"/>
          <w:sz w:val="20"/>
          <w:szCs w:val="20"/>
        </w:rPr>
        <w:t xml:space="preserve">(Figura 22.2) </w:t>
      </w:r>
      <w:r w:rsidR="00756171" w:rsidRPr="003B6356">
        <w:rPr>
          <w:rFonts w:ascii="Times New Roman" w:hAnsi="Times New Roman" w:cs="Times New Roman"/>
          <w:sz w:val="20"/>
          <w:szCs w:val="20"/>
        </w:rPr>
        <w:t xml:space="preserve">poate să </w:t>
      </w:r>
      <w:r w:rsidR="00265BBA" w:rsidRPr="003B6356">
        <w:rPr>
          <w:rFonts w:ascii="Times New Roman" w:hAnsi="Times New Roman" w:cs="Times New Roman"/>
          <w:sz w:val="20"/>
          <w:szCs w:val="20"/>
        </w:rPr>
        <w:t>decelează o zonă centrală hiperecogena înconjurată de un halou hipoecogen corespunzătoare segmentului invaginat (imagine ‘’</w:t>
      </w:r>
      <w:r w:rsidR="00756171" w:rsidRPr="003B6356">
        <w:rPr>
          <w:rFonts w:ascii="Times New Roman" w:hAnsi="Times New Roman" w:cs="Times New Roman"/>
          <w:sz w:val="20"/>
          <w:szCs w:val="20"/>
        </w:rPr>
        <w:t>î</w:t>
      </w:r>
      <w:r w:rsidR="00265BBA" w:rsidRPr="003B6356">
        <w:rPr>
          <w:rFonts w:ascii="Times New Roman" w:hAnsi="Times New Roman" w:cs="Times New Roman"/>
          <w:sz w:val="20"/>
          <w:szCs w:val="20"/>
        </w:rPr>
        <w:t xml:space="preserve">n cocarda’’). </w:t>
      </w:r>
      <w:r w:rsidR="00AB6C4D" w:rsidRPr="003B6356">
        <w:rPr>
          <w:rFonts w:ascii="Times New Roman" w:hAnsi="Times New Roman" w:cs="Times New Roman"/>
          <w:sz w:val="20"/>
          <w:szCs w:val="20"/>
        </w:rPr>
        <w:t xml:space="preserve">Radiografia abdominala pe gol poate decela imagini hidroaerice. </w:t>
      </w:r>
      <w:r w:rsidR="0016183E" w:rsidRPr="003B6356">
        <w:rPr>
          <w:rFonts w:ascii="Times New Roman" w:hAnsi="Times New Roman" w:cs="Times New Roman"/>
          <w:sz w:val="20"/>
          <w:szCs w:val="20"/>
        </w:rPr>
        <w:t>Irigografia arată oprirea bruscă a substanței de contrast la nivelul capului de invaginație, imaginile de profil având aspect de „cupă” sau „semilună” iar cele de fată au formă concentrică (”de cocardă”) (Figura 22.3).</w:t>
      </w:r>
    </w:p>
    <w:p w14:paraId="7EB8B6A4" w14:textId="619D0634" w:rsidR="00265BBA" w:rsidRPr="003B6356" w:rsidRDefault="00265BBA" w:rsidP="00B57CB3">
      <w:pPr>
        <w:spacing w:after="0" w:line="360" w:lineRule="auto"/>
        <w:jc w:val="both"/>
        <w:rPr>
          <w:rFonts w:ascii="Times New Roman" w:hAnsi="Times New Roman" w:cs="Times New Roman"/>
          <w:sz w:val="20"/>
          <w:szCs w:val="20"/>
        </w:rPr>
      </w:pPr>
    </w:p>
    <w:p w14:paraId="5D44CACC" w14:textId="04A9F515" w:rsidR="00AB6C4D" w:rsidRPr="003B6356" w:rsidRDefault="00265BBA"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lastRenderedPageBreak/>
        <w:t xml:space="preserve"> </w:t>
      </w:r>
      <w:r w:rsidR="00855EAE">
        <w:rPr>
          <w:rFonts w:ascii="Times New Roman" w:hAnsi="Times New Roman" w:cs="Times New Roman"/>
          <w:sz w:val="20"/>
          <w:szCs w:val="20"/>
        </w:rPr>
        <w:t>kkkkkkkkkkkkkkkkkkkkkkkkkkkkkkkkkkkkkkkkkkkkkkkkkkkkkkkkk</w:t>
      </w:r>
    </w:p>
    <w:p w14:paraId="6F02B94D" w14:textId="77777777" w:rsidR="0016183E" w:rsidRPr="003B6356" w:rsidRDefault="0016183E" w:rsidP="00B57CB3">
      <w:pPr>
        <w:spacing w:after="0" w:line="360" w:lineRule="auto"/>
        <w:ind w:firstLine="708"/>
        <w:jc w:val="both"/>
        <w:rPr>
          <w:rFonts w:ascii="Times New Roman" w:hAnsi="Times New Roman" w:cs="Times New Roman"/>
          <w:sz w:val="20"/>
          <w:szCs w:val="20"/>
        </w:rPr>
      </w:pPr>
    </w:p>
    <w:p w14:paraId="2850C3A7" w14:textId="6F755479" w:rsidR="00265BBA" w:rsidRPr="003B6356" w:rsidRDefault="00265BBA"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w:t>
      </w:r>
      <w:r w:rsidR="003F752D" w:rsidRPr="003B6356">
        <w:rPr>
          <w:rFonts w:ascii="Times New Roman" w:hAnsi="Times New Roman" w:cs="Times New Roman"/>
          <w:b/>
          <w:bCs/>
          <w:sz w:val="20"/>
          <w:szCs w:val="20"/>
        </w:rPr>
        <w:t>ul</w:t>
      </w:r>
      <w:r w:rsidRPr="003B6356">
        <w:rPr>
          <w:rFonts w:ascii="Times New Roman" w:hAnsi="Times New Roman" w:cs="Times New Roman"/>
          <w:b/>
          <w:bCs/>
          <w:sz w:val="20"/>
          <w:szCs w:val="20"/>
        </w:rPr>
        <w:t xml:space="preserve"> </w:t>
      </w:r>
      <w:r w:rsidR="003F752D" w:rsidRPr="003B6356">
        <w:rPr>
          <w:rFonts w:ascii="Times New Roman" w:hAnsi="Times New Roman" w:cs="Times New Roman"/>
          <w:b/>
          <w:bCs/>
          <w:sz w:val="20"/>
          <w:szCs w:val="20"/>
        </w:rPr>
        <w:t>diferențial</w:t>
      </w:r>
      <w:r w:rsidRPr="003B6356">
        <w:rPr>
          <w:rFonts w:ascii="Times New Roman" w:hAnsi="Times New Roman" w:cs="Times New Roman"/>
          <w:b/>
          <w:bCs/>
          <w:sz w:val="20"/>
          <w:szCs w:val="20"/>
        </w:rPr>
        <w:t>.</w:t>
      </w:r>
      <w:r w:rsidRPr="003B6356">
        <w:rPr>
          <w:rFonts w:ascii="Times New Roman" w:hAnsi="Times New Roman" w:cs="Times New Roman"/>
          <w:sz w:val="20"/>
          <w:szCs w:val="20"/>
        </w:rPr>
        <w:t xml:space="preserve"> </w:t>
      </w:r>
      <w:r w:rsidR="003F752D" w:rsidRPr="003B6356">
        <w:rPr>
          <w:rFonts w:ascii="Times New Roman" w:hAnsi="Times New Roman" w:cs="Times New Roman"/>
          <w:sz w:val="20"/>
          <w:szCs w:val="20"/>
        </w:rPr>
        <w:t xml:space="preserve"> Se face cu e</w:t>
      </w:r>
      <w:r w:rsidRPr="003B6356">
        <w:rPr>
          <w:rFonts w:ascii="Times New Roman" w:hAnsi="Times New Roman" w:cs="Times New Roman"/>
          <w:sz w:val="20"/>
          <w:szCs w:val="20"/>
        </w:rPr>
        <w:t>nterocolita acută</w:t>
      </w:r>
      <w:r w:rsidR="003F752D" w:rsidRPr="003B6356">
        <w:rPr>
          <w:rFonts w:ascii="Times New Roman" w:hAnsi="Times New Roman" w:cs="Times New Roman"/>
          <w:sz w:val="20"/>
          <w:szCs w:val="20"/>
        </w:rPr>
        <w:t>, d</w:t>
      </w:r>
      <w:r w:rsidRPr="003B6356">
        <w:rPr>
          <w:rFonts w:ascii="Times New Roman" w:hAnsi="Times New Roman" w:cs="Times New Roman"/>
          <w:sz w:val="20"/>
          <w:szCs w:val="20"/>
        </w:rPr>
        <w:t>iverticulul Meckel hemoragic</w:t>
      </w:r>
      <w:r w:rsidR="003F752D" w:rsidRPr="003B6356">
        <w:rPr>
          <w:rFonts w:ascii="Times New Roman" w:hAnsi="Times New Roman" w:cs="Times New Roman"/>
          <w:sz w:val="20"/>
          <w:szCs w:val="20"/>
        </w:rPr>
        <w:t>, a</w:t>
      </w:r>
      <w:r w:rsidRPr="003B6356">
        <w:rPr>
          <w:rFonts w:ascii="Times New Roman" w:hAnsi="Times New Roman" w:cs="Times New Roman"/>
          <w:sz w:val="20"/>
          <w:szCs w:val="20"/>
        </w:rPr>
        <w:t>pendicita acută</w:t>
      </w:r>
      <w:r w:rsidR="003F752D" w:rsidRPr="003B6356">
        <w:rPr>
          <w:rFonts w:ascii="Times New Roman" w:hAnsi="Times New Roman" w:cs="Times New Roman"/>
          <w:sz w:val="20"/>
          <w:szCs w:val="20"/>
        </w:rPr>
        <w:t>, p</w:t>
      </w:r>
      <w:r w:rsidRPr="003B6356">
        <w:rPr>
          <w:rFonts w:ascii="Times New Roman" w:hAnsi="Times New Roman" w:cs="Times New Roman"/>
          <w:sz w:val="20"/>
          <w:szCs w:val="20"/>
        </w:rPr>
        <w:t>urpura abdominală Henoch-Schonlein</w:t>
      </w:r>
      <w:r w:rsidR="003F752D" w:rsidRPr="003B6356">
        <w:rPr>
          <w:rFonts w:ascii="Times New Roman" w:hAnsi="Times New Roman" w:cs="Times New Roman"/>
          <w:sz w:val="20"/>
          <w:szCs w:val="20"/>
        </w:rPr>
        <w:t>, p</w:t>
      </w:r>
      <w:r w:rsidRPr="003B6356">
        <w:rPr>
          <w:rFonts w:ascii="Times New Roman" w:hAnsi="Times New Roman" w:cs="Times New Roman"/>
          <w:sz w:val="20"/>
          <w:szCs w:val="20"/>
        </w:rPr>
        <w:t>olipoza recto-colică</w:t>
      </w:r>
      <w:r w:rsidR="003F752D" w:rsidRPr="003B6356">
        <w:rPr>
          <w:rFonts w:ascii="Times New Roman" w:hAnsi="Times New Roman" w:cs="Times New Roman"/>
          <w:sz w:val="20"/>
          <w:szCs w:val="20"/>
        </w:rPr>
        <w:t xml:space="preserve">. </w:t>
      </w:r>
    </w:p>
    <w:p w14:paraId="758A511A" w14:textId="77777777" w:rsidR="00FA662C" w:rsidRPr="003B6356" w:rsidRDefault="00265BBA"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0079675A" w:rsidRPr="003B6356">
        <w:rPr>
          <w:rFonts w:ascii="Times New Roman" w:hAnsi="Times New Roman" w:cs="Times New Roman"/>
          <w:b/>
          <w:bCs/>
          <w:sz w:val="20"/>
          <w:szCs w:val="20"/>
        </w:rPr>
        <w:t>ul</w:t>
      </w:r>
      <w:r w:rsidR="0079675A" w:rsidRPr="003B6356">
        <w:rPr>
          <w:rFonts w:ascii="Times New Roman" w:hAnsi="Times New Roman" w:cs="Times New Roman"/>
          <w:sz w:val="20"/>
          <w:szCs w:val="20"/>
        </w:rPr>
        <w:t xml:space="preserve"> poate fi ne-chirurgical (conservator ) sau chirurgical</w:t>
      </w:r>
      <w:r w:rsidR="00FA662C" w:rsidRPr="003B6356">
        <w:rPr>
          <w:rFonts w:ascii="Times New Roman" w:hAnsi="Times New Roman" w:cs="Times New Roman"/>
          <w:sz w:val="20"/>
          <w:szCs w:val="20"/>
        </w:rPr>
        <w:t>.</w:t>
      </w:r>
    </w:p>
    <w:p w14:paraId="5A3B16A4" w14:textId="0A92EF62" w:rsidR="00265BBA" w:rsidRPr="003B6356" w:rsidRDefault="00FA662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Tratamentul c</w:t>
      </w:r>
      <w:r w:rsidR="00265BBA" w:rsidRPr="003B6356">
        <w:rPr>
          <w:rFonts w:ascii="Times New Roman" w:hAnsi="Times New Roman" w:cs="Times New Roman"/>
          <w:sz w:val="20"/>
          <w:szCs w:val="20"/>
        </w:rPr>
        <w:t>onservator</w:t>
      </w:r>
      <w:r w:rsidRPr="003B6356">
        <w:rPr>
          <w:rFonts w:ascii="Times New Roman" w:hAnsi="Times New Roman" w:cs="Times New Roman"/>
          <w:sz w:val="20"/>
          <w:szCs w:val="20"/>
        </w:rPr>
        <w:t xml:space="preserve"> presupune reducerea prin presiune hidrostatică a invaginației</w:t>
      </w:r>
      <w:r w:rsidR="006C72A2" w:rsidRPr="003B6356">
        <w:rPr>
          <w:rFonts w:ascii="Times New Roman" w:hAnsi="Times New Roman" w:cs="Times New Roman"/>
          <w:sz w:val="20"/>
          <w:szCs w:val="20"/>
        </w:rPr>
        <w:t xml:space="preserve">. Sub control radioscopic, se introduce </w:t>
      </w:r>
      <w:r w:rsidR="009A7094" w:rsidRPr="003B6356">
        <w:rPr>
          <w:rFonts w:ascii="Times New Roman" w:hAnsi="Times New Roman" w:cs="Times New Roman"/>
          <w:sz w:val="20"/>
          <w:szCs w:val="20"/>
        </w:rPr>
        <w:t>substanță</w:t>
      </w:r>
      <w:r w:rsidR="006C72A2" w:rsidRPr="003B6356">
        <w:rPr>
          <w:rFonts w:ascii="Times New Roman" w:hAnsi="Times New Roman" w:cs="Times New Roman"/>
          <w:sz w:val="20"/>
          <w:szCs w:val="20"/>
        </w:rPr>
        <w:t xml:space="preserve"> de contrast la nivelul anusului și se </w:t>
      </w:r>
      <w:r w:rsidRPr="003B6356">
        <w:rPr>
          <w:rFonts w:ascii="Times New Roman" w:hAnsi="Times New Roman" w:cs="Times New Roman"/>
          <w:sz w:val="20"/>
          <w:szCs w:val="20"/>
        </w:rPr>
        <w:t xml:space="preserve"> </w:t>
      </w:r>
      <w:r w:rsidR="009A7094" w:rsidRPr="003B6356">
        <w:rPr>
          <w:rFonts w:ascii="Times New Roman" w:hAnsi="Times New Roman" w:cs="Times New Roman"/>
          <w:sz w:val="20"/>
          <w:szCs w:val="20"/>
        </w:rPr>
        <w:t>urmărește progresia ei la nivelul colonului (Fig. 22.3). Dezinvaginarea s-a produs în momentul în care se observă conturul cecului, iar serul fiziologic a pătruns în ileonul terminal (Figura 22.3 B). Procedura se</w:t>
      </w:r>
      <w:r w:rsidRPr="003B6356">
        <w:rPr>
          <w:rFonts w:ascii="Times New Roman" w:hAnsi="Times New Roman" w:cs="Times New Roman"/>
          <w:sz w:val="20"/>
          <w:szCs w:val="20"/>
        </w:rPr>
        <w:t xml:space="preserve"> poate </w:t>
      </w:r>
      <w:r w:rsidR="009A7094" w:rsidRPr="003B6356">
        <w:rPr>
          <w:rFonts w:ascii="Times New Roman" w:hAnsi="Times New Roman" w:cs="Times New Roman"/>
          <w:sz w:val="20"/>
          <w:szCs w:val="20"/>
        </w:rPr>
        <w:t>efectua</w:t>
      </w:r>
      <w:r w:rsidRPr="003B6356">
        <w:rPr>
          <w:rFonts w:ascii="Times New Roman" w:hAnsi="Times New Roman" w:cs="Times New Roman"/>
          <w:sz w:val="20"/>
          <w:szCs w:val="20"/>
        </w:rPr>
        <w:t xml:space="preserve"> doar în anumite condiții: </w:t>
      </w:r>
    </w:p>
    <w:p w14:paraId="68DEAA06" w14:textId="0411C8EE" w:rsidR="00265BBA" w:rsidRPr="003B6356" w:rsidRDefault="009A7094" w:rsidP="00B57CB3">
      <w:pPr>
        <w:pStyle w:val="ListParagraph"/>
        <w:numPr>
          <w:ilvl w:val="0"/>
          <w:numId w:val="2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Interval de la debut sub 24 de ore</w:t>
      </w:r>
      <w:r w:rsidR="00265BBA" w:rsidRPr="003B6356">
        <w:rPr>
          <w:rFonts w:ascii="Times New Roman" w:hAnsi="Times New Roman" w:cs="Times New Roman"/>
          <w:sz w:val="20"/>
          <w:szCs w:val="20"/>
        </w:rPr>
        <w:t xml:space="preserve"> </w:t>
      </w:r>
    </w:p>
    <w:p w14:paraId="23768D96" w14:textId="333A44DA" w:rsidR="009A7094" w:rsidRPr="003B6356" w:rsidRDefault="009A7094" w:rsidP="00B57CB3">
      <w:pPr>
        <w:pStyle w:val="ListParagraph"/>
        <w:numPr>
          <w:ilvl w:val="0"/>
          <w:numId w:val="2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Să nu se facă cu mare presiune prin ridicarea irigatorului mai mult de 1 m deasupra mesei radiologice </w:t>
      </w:r>
    </w:p>
    <w:p w14:paraId="588256FA" w14:textId="6C2661E9" w:rsidR="009A7094" w:rsidRPr="003B6356" w:rsidRDefault="009A7094" w:rsidP="00B57CB3">
      <w:pPr>
        <w:pStyle w:val="ListParagraph"/>
        <w:numPr>
          <w:ilvl w:val="0"/>
          <w:numId w:val="2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Să nu se insiste manual prin exercitarea de presiune mare pe colon pentru avansarea lichidului pe cadrul colic</w:t>
      </w:r>
    </w:p>
    <w:p w14:paraId="542BF3B2" w14:textId="6DC41048" w:rsidR="009A7094" w:rsidRPr="003B6356" w:rsidRDefault="009A7094" w:rsidP="00B57CB3">
      <w:pPr>
        <w:pStyle w:val="ListParagraph"/>
        <w:numPr>
          <w:ilvl w:val="0"/>
          <w:numId w:val="2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În caz de perforație a peretelui colic să existe posibilitatea de a interveni chirurgical cât mai repede</w:t>
      </w:r>
    </w:p>
    <w:p w14:paraId="40090255" w14:textId="2220A3B7" w:rsidR="00265BBA" w:rsidRPr="003B6356" w:rsidRDefault="009A7094" w:rsidP="00B57CB3">
      <w:pPr>
        <w:pStyle w:val="ListParagraph"/>
        <w:numPr>
          <w:ilvl w:val="0"/>
          <w:numId w:val="2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Substanța</w:t>
      </w:r>
      <w:r w:rsidR="00265BBA" w:rsidRPr="003B6356">
        <w:rPr>
          <w:rFonts w:ascii="Times New Roman" w:hAnsi="Times New Roman" w:cs="Times New Roman"/>
          <w:sz w:val="20"/>
          <w:szCs w:val="20"/>
        </w:rPr>
        <w:t xml:space="preserve"> de contrast poate determina deshidratare</w:t>
      </w:r>
      <w:r w:rsidRPr="003B6356">
        <w:rPr>
          <w:rFonts w:ascii="Times New Roman" w:hAnsi="Times New Roman" w:cs="Times New Roman"/>
          <w:sz w:val="20"/>
          <w:szCs w:val="20"/>
        </w:rPr>
        <w:t xml:space="preserve">, </w:t>
      </w:r>
      <w:r w:rsidR="00265BBA" w:rsidRPr="003B6356">
        <w:rPr>
          <w:rFonts w:ascii="Times New Roman" w:hAnsi="Times New Roman" w:cs="Times New Roman"/>
          <w:sz w:val="20"/>
          <w:szCs w:val="20"/>
        </w:rPr>
        <w:t>pierderile hidrice</w:t>
      </w:r>
      <w:r w:rsidRPr="003B6356">
        <w:rPr>
          <w:rFonts w:ascii="Times New Roman" w:hAnsi="Times New Roman" w:cs="Times New Roman"/>
          <w:sz w:val="20"/>
          <w:szCs w:val="20"/>
        </w:rPr>
        <w:t xml:space="preserve"> trebuie compensate</w:t>
      </w:r>
    </w:p>
    <w:p w14:paraId="68AA57CB" w14:textId="4B043ABF" w:rsidR="009A7094" w:rsidRPr="003B6356" w:rsidRDefault="009A7094" w:rsidP="00B57CB3">
      <w:pPr>
        <w:pStyle w:val="ListParagraph"/>
        <w:numPr>
          <w:ilvl w:val="0"/>
          <w:numId w:val="2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Invaginația ileo-ileală nu se poate reduce conservator, lichidul instilat in colon nu ajunge la acest nivel</w:t>
      </w:r>
    </w:p>
    <w:p w14:paraId="1F2AAFF8" w14:textId="098FA9C7" w:rsidR="009A7094" w:rsidRPr="003B6356" w:rsidRDefault="009A7094" w:rsidP="00B57CB3">
      <w:pPr>
        <w:pStyle w:val="ListParagraph"/>
        <w:numPr>
          <w:ilvl w:val="0"/>
          <w:numId w:val="26"/>
        </w:numPr>
        <w:spacing w:after="0" w:line="360" w:lineRule="auto"/>
        <w:rPr>
          <w:rFonts w:ascii="Times New Roman" w:hAnsi="Times New Roman" w:cs="Times New Roman"/>
          <w:sz w:val="20"/>
          <w:szCs w:val="20"/>
        </w:rPr>
      </w:pPr>
      <w:r w:rsidRPr="003B6356">
        <w:rPr>
          <w:rFonts w:ascii="Times New Roman" w:hAnsi="Times New Roman" w:cs="Times New Roman"/>
          <w:sz w:val="20"/>
          <w:szCs w:val="20"/>
        </w:rPr>
        <w:t xml:space="preserve">Dacă nu s-a reușit dezinvaginarea după 3 încercări se </w:t>
      </w:r>
      <w:r w:rsidR="0078087E" w:rsidRPr="003B6356">
        <w:rPr>
          <w:rFonts w:ascii="Times New Roman" w:hAnsi="Times New Roman" w:cs="Times New Roman"/>
          <w:sz w:val="20"/>
          <w:szCs w:val="20"/>
        </w:rPr>
        <w:t>trece la tratament chirurgical</w:t>
      </w:r>
    </w:p>
    <w:p w14:paraId="38B7C032" w14:textId="0693601A" w:rsidR="00265BBA" w:rsidRPr="003B6356" w:rsidRDefault="009A7094"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Tratamentul c</w:t>
      </w:r>
      <w:r w:rsidR="00265BBA" w:rsidRPr="003B6356">
        <w:rPr>
          <w:rFonts w:ascii="Times New Roman" w:hAnsi="Times New Roman" w:cs="Times New Roman"/>
          <w:sz w:val="20"/>
          <w:szCs w:val="20"/>
        </w:rPr>
        <w:t>hirurgical</w:t>
      </w:r>
      <w:r w:rsidRPr="003B6356">
        <w:rPr>
          <w:rFonts w:ascii="Times New Roman" w:hAnsi="Times New Roman" w:cs="Times New Roman"/>
          <w:sz w:val="20"/>
          <w:szCs w:val="20"/>
        </w:rPr>
        <w:t xml:space="preserve"> </w:t>
      </w:r>
      <w:r w:rsidR="00265BBA" w:rsidRPr="003B6356">
        <w:rPr>
          <w:rFonts w:ascii="Times New Roman" w:hAnsi="Times New Roman" w:cs="Times New Roman"/>
          <w:sz w:val="20"/>
          <w:szCs w:val="20"/>
        </w:rPr>
        <w:t xml:space="preserve"> se efectuează în caz de </w:t>
      </w:r>
      <w:r w:rsidR="0055065F" w:rsidRPr="003B6356">
        <w:rPr>
          <w:rFonts w:ascii="Times New Roman" w:hAnsi="Times New Roman" w:cs="Times New Roman"/>
          <w:sz w:val="20"/>
          <w:szCs w:val="20"/>
        </w:rPr>
        <w:t>eșec</w:t>
      </w:r>
      <w:r w:rsidR="00265BBA" w:rsidRPr="003B6356">
        <w:rPr>
          <w:rFonts w:ascii="Times New Roman" w:hAnsi="Times New Roman" w:cs="Times New Roman"/>
          <w:sz w:val="20"/>
          <w:szCs w:val="20"/>
        </w:rPr>
        <w:t xml:space="preserve"> al tratamentului conservator sau de primă </w:t>
      </w:r>
      <w:r w:rsidR="0055065F" w:rsidRPr="003B6356">
        <w:rPr>
          <w:rFonts w:ascii="Times New Roman" w:hAnsi="Times New Roman" w:cs="Times New Roman"/>
          <w:sz w:val="20"/>
          <w:szCs w:val="20"/>
        </w:rPr>
        <w:t>intenție</w:t>
      </w:r>
      <w:r w:rsidR="00265BBA" w:rsidRPr="003B6356">
        <w:rPr>
          <w:rFonts w:ascii="Times New Roman" w:hAnsi="Times New Roman" w:cs="Times New Roman"/>
          <w:sz w:val="20"/>
          <w:szCs w:val="20"/>
        </w:rPr>
        <w:t xml:space="preserve"> în cazul prezentării tardive la medic. Se realizează în anestezie generală cu IOT și constă în </w:t>
      </w:r>
      <w:r w:rsidR="0055065F" w:rsidRPr="003B6356">
        <w:rPr>
          <w:rFonts w:ascii="Times New Roman" w:hAnsi="Times New Roman" w:cs="Times New Roman"/>
          <w:sz w:val="20"/>
          <w:szCs w:val="20"/>
        </w:rPr>
        <w:t>dezinvaginare</w:t>
      </w:r>
      <w:r w:rsidR="00265BBA" w:rsidRPr="003B6356">
        <w:rPr>
          <w:rFonts w:ascii="Times New Roman" w:hAnsi="Times New Roman" w:cs="Times New Roman"/>
          <w:sz w:val="20"/>
          <w:szCs w:val="20"/>
        </w:rPr>
        <w:t xml:space="preserve"> prin "stoarcere" din aval în amonte cu toată mâna</w:t>
      </w:r>
      <w:r w:rsidR="0055065F" w:rsidRPr="003B6356">
        <w:rPr>
          <w:rFonts w:ascii="Times New Roman" w:hAnsi="Times New Roman" w:cs="Times New Roman"/>
          <w:sz w:val="20"/>
          <w:szCs w:val="20"/>
        </w:rPr>
        <w:t xml:space="preserve"> (nu</w:t>
      </w:r>
      <w:r w:rsidR="00265BBA" w:rsidRPr="003B6356">
        <w:rPr>
          <w:rFonts w:ascii="Times New Roman" w:hAnsi="Times New Roman" w:cs="Times New Roman"/>
          <w:sz w:val="20"/>
          <w:szCs w:val="20"/>
        </w:rPr>
        <w:t xml:space="preserve"> prin </w:t>
      </w:r>
      <w:r w:rsidR="0055065F" w:rsidRPr="003B6356">
        <w:rPr>
          <w:rFonts w:ascii="Times New Roman" w:hAnsi="Times New Roman" w:cs="Times New Roman"/>
          <w:sz w:val="20"/>
          <w:szCs w:val="20"/>
        </w:rPr>
        <w:t>tracțiune).</w:t>
      </w:r>
      <w:r w:rsidR="00265BBA" w:rsidRPr="003B6356">
        <w:rPr>
          <w:rFonts w:ascii="Times New Roman" w:hAnsi="Times New Roman" w:cs="Times New Roman"/>
          <w:sz w:val="20"/>
          <w:szCs w:val="20"/>
        </w:rPr>
        <w:t xml:space="preserve"> Dacă ansa dezinvaginată este devitalizată, se practică </w:t>
      </w:r>
      <w:r w:rsidR="0055065F" w:rsidRPr="003B6356">
        <w:rPr>
          <w:rFonts w:ascii="Times New Roman" w:hAnsi="Times New Roman" w:cs="Times New Roman"/>
          <w:sz w:val="20"/>
          <w:szCs w:val="20"/>
        </w:rPr>
        <w:t>rezecția</w:t>
      </w:r>
      <w:r w:rsidR="00265BBA" w:rsidRPr="003B6356">
        <w:rPr>
          <w:rFonts w:ascii="Times New Roman" w:hAnsi="Times New Roman" w:cs="Times New Roman"/>
          <w:sz w:val="20"/>
          <w:szCs w:val="20"/>
        </w:rPr>
        <w:t xml:space="preserve"> intestinală până în ansă viabilă </w:t>
      </w:r>
      <w:r w:rsidR="006A5EE2" w:rsidRPr="003B6356">
        <w:rPr>
          <w:rFonts w:ascii="Times New Roman" w:hAnsi="Times New Roman" w:cs="Times New Roman"/>
          <w:sz w:val="20"/>
          <w:szCs w:val="20"/>
        </w:rPr>
        <w:t>și</w:t>
      </w:r>
      <w:r w:rsidR="00265BBA" w:rsidRPr="003B6356">
        <w:rPr>
          <w:rFonts w:ascii="Times New Roman" w:hAnsi="Times New Roman" w:cs="Times New Roman"/>
          <w:sz w:val="20"/>
          <w:szCs w:val="20"/>
        </w:rPr>
        <w:t xml:space="preserve"> anastomoză termino-terminală. Când </w:t>
      </w:r>
      <w:r w:rsidR="0055065F" w:rsidRPr="003B6356">
        <w:rPr>
          <w:rFonts w:ascii="Times New Roman" w:hAnsi="Times New Roman" w:cs="Times New Roman"/>
          <w:sz w:val="20"/>
          <w:szCs w:val="20"/>
        </w:rPr>
        <w:t>invaginația</w:t>
      </w:r>
      <w:r w:rsidR="00265BBA" w:rsidRPr="003B6356">
        <w:rPr>
          <w:rFonts w:ascii="Times New Roman" w:hAnsi="Times New Roman" w:cs="Times New Roman"/>
          <w:sz w:val="20"/>
          <w:szCs w:val="20"/>
        </w:rPr>
        <w:t xml:space="preserve"> este foarte veche, la copilul cu stare generala gravă se recomandă a se efectua ileostomie sau colostomie pentru a scoate pacientul cat mai repede din sindromul ocluziv. </w:t>
      </w:r>
      <w:r w:rsidR="0055065F" w:rsidRPr="003B6356">
        <w:rPr>
          <w:rFonts w:ascii="Times New Roman" w:hAnsi="Times New Roman" w:cs="Times New Roman"/>
          <w:sz w:val="20"/>
          <w:szCs w:val="20"/>
        </w:rPr>
        <w:t>Abordul poate fi prin</w:t>
      </w:r>
      <w:r w:rsidR="00265BBA" w:rsidRPr="003B6356">
        <w:rPr>
          <w:rFonts w:ascii="Times New Roman" w:hAnsi="Times New Roman" w:cs="Times New Roman"/>
          <w:sz w:val="20"/>
          <w:szCs w:val="20"/>
        </w:rPr>
        <w:t xml:space="preserve"> laparo</w:t>
      </w:r>
      <w:r w:rsidR="0055065F" w:rsidRPr="003B6356">
        <w:rPr>
          <w:rFonts w:ascii="Times New Roman" w:hAnsi="Times New Roman" w:cs="Times New Roman"/>
          <w:sz w:val="20"/>
          <w:szCs w:val="20"/>
        </w:rPr>
        <w:t xml:space="preserve">tomie </w:t>
      </w:r>
      <w:r w:rsidR="00265BBA" w:rsidRPr="003B6356">
        <w:rPr>
          <w:rFonts w:ascii="Times New Roman" w:hAnsi="Times New Roman" w:cs="Times New Roman"/>
          <w:sz w:val="20"/>
          <w:szCs w:val="20"/>
        </w:rPr>
        <w:t>sau asistat laparoscopi</w:t>
      </w:r>
      <w:r w:rsidR="0055065F" w:rsidRPr="003B6356">
        <w:rPr>
          <w:rFonts w:ascii="Times New Roman" w:hAnsi="Times New Roman" w:cs="Times New Roman"/>
          <w:sz w:val="20"/>
          <w:szCs w:val="20"/>
        </w:rPr>
        <w:t>e</w:t>
      </w:r>
      <w:r w:rsidR="00265BBA" w:rsidRPr="003B6356">
        <w:rPr>
          <w:rFonts w:ascii="Times New Roman" w:hAnsi="Times New Roman" w:cs="Times New Roman"/>
          <w:sz w:val="20"/>
          <w:szCs w:val="20"/>
        </w:rPr>
        <w:t>.</w:t>
      </w:r>
    </w:p>
    <w:p w14:paraId="52689A74" w14:textId="7E8BC555" w:rsidR="00265BBA" w:rsidRPr="003B6356" w:rsidRDefault="00265BBA"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Prognosticul</w:t>
      </w:r>
      <w:r w:rsidRPr="003B6356">
        <w:rPr>
          <w:rFonts w:ascii="Times New Roman" w:hAnsi="Times New Roman" w:cs="Times New Roman"/>
          <w:sz w:val="20"/>
          <w:szCs w:val="20"/>
        </w:rPr>
        <w:t xml:space="preserve"> depinde de precocitatea diagnosticului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a tratamentului. Dacă se intervine în primele 24 ore procentul de vindecări este de 75-90%, in schimb letalitatea este de până la 70-80% în cazul precizării diagnosticului după 3 zile. </w:t>
      </w:r>
      <w:r w:rsidR="0055065F" w:rsidRPr="003B6356">
        <w:rPr>
          <w:rFonts w:ascii="Times New Roman" w:hAnsi="Times New Roman" w:cs="Times New Roman"/>
          <w:sz w:val="20"/>
          <w:szCs w:val="20"/>
        </w:rPr>
        <w:t>Rata de recurență a invaginației este de 5-8%.</w:t>
      </w:r>
    </w:p>
    <w:p w14:paraId="7AB24A1E" w14:textId="316A03A7" w:rsidR="0055065F" w:rsidRPr="003B6356" w:rsidRDefault="0055065F" w:rsidP="00B57CB3">
      <w:pPr>
        <w:spacing w:after="0" w:line="360" w:lineRule="auto"/>
        <w:jc w:val="both"/>
        <w:rPr>
          <w:rFonts w:ascii="Times New Roman" w:hAnsi="Times New Roman" w:cs="Times New Roman"/>
          <w:sz w:val="20"/>
          <w:szCs w:val="20"/>
        </w:rPr>
      </w:pPr>
    </w:p>
    <w:p w14:paraId="71E2FDE6" w14:textId="737E01AE" w:rsidR="00265BBA" w:rsidRPr="003B6356" w:rsidRDefault="00265BBA" w:rsidP="00B57CB3">
      <w:pPr>
        <w:spacing w:after="0" w:line="360" w:lineRule="auto"/>
        <w:jc w:val="both"/>
        <w:rPr>
          <w:rFonts w:ascii="Times New Roman" w:hAnsi="Times New Roman" w:cs="Times New Roman"/>
          <w:b/>
          <w:bCs/>
          <w:sz w:val="24"/>
          <w:szCs w:val="24"/>
        </w:rPr>
      </w:pPr>
      <w:r w:rsidRPr="003B6356">
        <w:rPr>
          <w:rFonts w:ascii="Times New Roman" w:hAnsi="Times New Roman" w:cs="Times New Roman"/>
          <w:sz w:val="20"/>
          <w:szCs w:val="20"/>
        </w:rPr>
        <w:t>Capitolul 2</w:t>
      </w:r>
      <w:r w:rsidR="0055065F" w:rsidRPr="003B6356">
        <w:rPr>
          <w:rFonts w:ascii="Times New Roman" w:hAnsi="Times New Roman" w:cs="Times New Roman"/>
          <w:sz w:val="20"/>
          <w:szCs w:val="20"/>
        </w:rPr>
        <w:t>3</w:t>
      </w:r>
      <w:r w:rsidRPr="003B6356">
        <w:rPr>
          <w:rFonts w:ascii="Times New Roman" w:hAnsi="Times New Roman" w:cs="Times New Roman"/>
          <w:sz w:val="20"/>
          <w:szCs w:val="20"/>
        </w:rPr>
        <w:t xml:space="preserve">. </w:t>
      </w:r>
      <w:r w:rsidR="0055065F" w:rsidRPr="003B6356">
        <w:rPr>
          <w:rFonts w:ascii="Times New Roman" w:hAnsi="Times New Roman" w:cs="Times New Roman"/>
          <w:b/>
          <w:bCs/>
          <w:sz w:val="24"/>
          <w:szCs w:val="24"/>
        </w:rPr>
        <w:t>ILEUSUL MECONIAL</w:t>
      </w:r>
    </w:p>
    <w:p w14:paraId="10B5CA12" w14:textId="77777777" w:rsidR="00772A66" w:rsidRPr="003B6356" w:rsidRDefault="00772A66" w:rsidP="00B57CB3">
      <w:pPr>
        <w:spacing w:after="0" w:line="360" w:lineRule="auto"/>
        <w:jc w:val="both"/>
        <w:rPr>
          <w:rFonts w:ascii="Times New Roman" w:hAnsi="Times New Roman" w:cs="Times New Roman"/>
          <w:sz w:val="20"/>
          <w:szCs w:val="20"/>
        </w:rPr>
      </w:pPr>
    </w:p>
    <w:p w14:paraId="2C3360E9" w14:textId="0B2EE54A" w:rsidR="00265BBA" w:rsidRPr="003B6356" w:rsidRDefault="007C45A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00265BBA" w:rsidRPr="003B6356">
        <w:rPr>
          <w:rFonts w:ascii="Times New Roman" w:hAnsi="Times New Roman" w:cs="Times New Roman"/>
          <w:b/>
          <w:bCs/>
          <w:sz w:val="20"/>
          <w:szCs w:val="20"/>
        </w:rPr>
        <w:t>.</w:t>
      </w:r>
      <w:r w:rsidR="00265BBA" w:rsidRPr="003B6356">
        <w:rPr>
          <w:rFonts w:ascii="Times New Roman" w:hAnsi="Times New Roman" w:cs="Times New Roman"/>
          <w:sz w:val="20"/>
          <w:szCs w:val="20"/>
        </w:rPr>
        <w:t xml:space="preserve"> Ileusul meconial reprezintă ocluzia intestinului </w:t>
      </w:r>
      <w:r w:rsidR="00253CF6" w:rsidRPr="003B6356">
        <w:rPr>
          <w:rFonts w:ascii="Times New Roman" w:hAnsi="Times New Roman" w:cs="Times New Roman"/>
          <w:sz w:val="20"/>
          <w:szCs w:val="20"/>
        </w:rPr>
        <w:t>subțire</w:t>
      </w:r>
      <w:r w:rsidR="00265BBA" w:rsidRPr="003B6356">
        <w:rPr>
          <w:rFonts w:ascii="Times New Roman" w:hAnsi="Times New Roman" w:cs="Times New Roman"/>
          <w:sz w:val="20"/>
          <w:szCs w:val="20"/>
        </w:rPr>
        <w:t xml:space="preserve"> datorată  prezenței la nivelul ileonului terminal a unui meconiu anormal, vâscos, aderent, fiind cea mai precoce manifestare a fibrozei chistice. </w:t>
      </w:r>
    </w:p>
    <w:p w14:paraId="4A1983F7" w14:textId="1A283264" w:rsidR="00265BBA" w:rsidRPr="003B6356" w:rsidRDefault="00265BBA"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Epidemiologie.</w:t>
      </w:r>
      <w:r w:rsidRPr="003B6356">
        <w:rPr>
          <w:rFonts w:ascii="Times New Roman" w:hAnsi="Times New Roman" w:cs="Times New Roman"/>
          <w:sz w:val="20"/>
          <w:szCs w:val="20"/>
        </w:rPr>
        <w:t xml:space="preserve"> </w:t>
      </w:r>
      <w:r w:rsidR="009747C1" w:rsidRPr="003B6356">
        <w:rPr>
          <w:rFonts w:ascii="Times New Roman" w:hAnsi="Times New Roman" w:cs="Times New Roman"/>
          <w:sz w:val="20"/>
          <w:szCs w:val="20"/>
        </w:rPr>
        <w:t>R</w:t>
      </w:r>
      <w:r w:rsidRPr="003B6356">
        <w:rPr>
          <w:rFonts w:ascii="Times New Roman" w:hAnsi="Times New Roman" w:cs="Times New Roman"/>
          <w:sz w:val="20"/>
          <w:szCs w:val="20"/>
        </w:rPr>
        <w:t>eprezintă 9 – 33% din ocluziile intestinale neonatale și a treia cauză de ocluzie intestinală neonatală, după atrezia de duoden și de intestin. 16% din pacienții cu fibroză chistică au istoric de ileus meconial la naștere. Formele complicate apar la 40% dintre pacienții cu ileus meconial.</w:t>
      </w:r>
    </w:p>
    <w:p w14:paraId="5170376C" w14:textId="37E628DB" w:rsidR="009747C1" w:rsidRPr="003B6356" w:rsidRDefault="00B07C1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Etiopatogenie</w:t>
      </w:r>
      <w:r w:rsidR="00265BBA" w:rsidRPr="003B6356">
        <w:rPr>
          <w:rFonts w:ascii="Times New Roman" w:hAnsi="Times New Roman" w:cs="Times New Roman"/>
          <w:b/>
          <w:bCs/>
          <w:sz w:val="20"/>
          <w:szCs w:val="20"/>
        </w:rPr>
        <w:t>.</w:t>
      </w:r>
      <w:r w:rsidR="00265BBA" w:rsidRPr="003B6356">
        <w:rPr>
          <w:rFonts w:ascii="Times New Roman" w:hAnsi="Times New Roman" w:cs="Times New Roman"/>
          <w:sz w:val="20"/>
          <w:szCs w:val="20"/>
        </w:rPr>
        <w:t xml:space="preserve"> În cele mai multe cazuri ileusul meconial este prima manifestare a fibrozei chistice (mucoviscidoza).</w:t>
      </w:r>
      <w:r w:rsidR="009747C1" w:rsidRPr="003B6356">
        <w:rPr>
          <w:rFonts w:ascii="Times New Roman" w:hAnsi="Times New Roman" w:cs="Times New Roman"/>
          <w:sz w:val="20"/>
          <w:szCs w:val="20"/>
        </w:rPr>
        <w:t xml:space="preserve"> Fibroza chistică este o boala autozomal recesivă în care mecanismul transportorului transmembranar de clor este perturbat. Aceasta face ca vâscozitatea mucusului în diferite structuri ale organismului (intestin, pancreas, plămân) să fie crescută</w:t>
      </w:r>
      <w:r w:rsidR="00265BBA" w:rsidRPr="003B6356">
        <w:rPr>
          <w:rFonts w:ascii="Times New Roman" w:hAnsi="Times New Roman" w:cs="Times New Roman"/>
          <w:sz w:val="20"/>
          <w:szCs w:val="20"/>
        </w:rPr>
        <w:t xml:space="preserve">. În fibroza chistică meconiul vâscos  aderă de peretele intestinal determinând </w:t>
      </w:r>
      <w:r w:rsidR="00E4759B" w:rsidRPr="003B6356">
        <w:rPr>
          <w:rFonts w:ascii="Times New Roman" w:hAnsi="Times New Roman" w:cs="Times New Roman"/>
          <w:sz w:val="20"/>
          <w:szCs w:val="20"/>
        </w:rPr>
        <w:t>obstrucție</w:t>
      </w:r>
      <w:r w:rsidR="00265BBA" w:rsidRPr="003B6356">
        <w:rPr>
          <w:rFonts w:ascii="Times New Roman" w:hAnsi="Times New Roman" w:cs="Times New Roman"/>
          <w:sz w:val="20"/>
          <w:szCs w:val="20"/>
        </w:rPr>
        <w:t xml:space="preserve"> cu ischemie (prin compresia peretelui), dilatare, </w:t>
      </w:r>
      <w:r w:rsidR="00E4759B" w:rsidRPr="003B6356">
        <w:rPr>
          <w:rFonts w:ascii="Times New Roman" w:hAnsi="Times New Roman" w:cs="Times New Roman"/>
          <w:sz w:val="20"/>
          <w:szCs w:val="20"/>
        </w:rPr>
        <w:t>perforație</w:t>
      </w:r>
      <w:r w:rsidR="00265BBA" w:rsidRPr="003B6356">
        <w:rPr>
          <w:rFonts w:ascii="Times New Roman" w:hAnsi="Times New Roman" w:cs="Times New Roman"/>
          <w:sz w:val="20"/>
          <w:szCs w:val="20"/>
        </w:rPr>
        <w:t xml:space="preserve"> intestinală. </w:t>
      </w:r>
    </w:p>
    <w:p w14:paraId="68E4470E" w14:textId="6C55E399" w:rsidR="00D42163" w:rsidRPr="003B6356" w:rsidRDefault="00265BBA"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lastRenderedPageBreak/>
        <w:t>Anatom</w:t>
      </w:r>
      <w:r w:rsidR="007C45A6" w:rsidRPr="003B6356">
        <w:rPr>
          <w:rFonts w:ascii="Times New Roman" w:hAnsi="Times New Roman" w:cs="Times New Roman"/>
          <w:b/>
          <w:bCs/>
          <w:sz w:val="20"/>
          <w:szCs w:val="20"/>
        </w:rPr>
        <w:t>ie patologică</w:t>
      </w:r>
      <w:r w:rsidR="007C45A6"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Ileonul terminal este plin cu concrețiuni de meconiu, de culoare gri, </w:t>
      </w:r>
      <w:r w:rsidR="009747C1" w:rsidRPr="003B6356">
        <w:rPr>
          <w:rFonts w:ascii="Times New Roman" w:hAnsi="Times New Roman" w:cs="Times New Roman"/>
          <w:sz w:val="20"/>
          <w:szCs w:val="20"/>
        </w:rPr>
        <w:t>înșirate</w:t>
      </w:r>
      <w:r w:rsidRPr="003B6356">
        <w:rPr>
          <w:rFonts w:ascii="Times New Roman" w:hAnsi="Times New Roman" w:cs="Times New Roman"/>
          <w:sz w:val="20"/>
          <w:szCs w:val="20"/>
        </w:rPr>
        <w:t xml:space="preserve"> ca mărgelele pe ață. </w:t>
      </w:r>
      <w:r w:rsidR="005E54F9" w:rsidRPr="003B6356">
        <w:rPr>
          <w:rFonts w:ascii="Times New Roman" w:hAnsi="Times New Roman" w:cs="Times New Roman"/>
          <w:sz w:val="20"/>
          <w:szCs w:val="20"/>
        </w:rPr>
        <w:t xml:space="preserve">Proximal intestinul conține meconiu cu consistentă semilichidă, este intens dilatat cu pereții subțiri. </w:t>
      </w:r>
      <w:r w:rsidRPr="003B6356">
        <w:rPr>
          <w:rFonts w:ascii="Times New Roman" w:hAnsi="Times New Roman" w:cs="Times New Roman"/>
          <w:sz w:val="20"/>
          <w:szCs w:val="20"/>
        </w:rPr>
        <w:t>Distal de această zonă observăm microcolon.</w:t>
      </w:r>
    </w:p>
    <w:p w14:paraId="56CEDE68" w14:textId="154E80FD" w:rsidR="00265BBA" w:rsidRPr="003B6356" w:rsidRDefault="00E4759B"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w:t>
      </w:r>
      <w:r w:rsidR="007A693F" w:rsidRPr="003B6356">
        <w:rPr>
          <w:rFonts w:ascii="Times New Roman" w:hAnsi="Times New Roman" w:cs="Times New Roman"/>
          <w:b/>
          <w:bCs/>
          <w:sz w:val="20"/>
          <w:szCs w:val="20"/>
        </w:rPr>
        <w:t>ul</w:t>
      </w:r>
      <w:r w:rsidRPr="003B6356">
        <w:rPr>
          <w:rFonts w:ascii="Times New Roman" w:hAnsi="Times New Roman" w:cs="Times New Roman"/>
          <w:b/>
          <w:bCs/>
          <w:sz w:val="20"/>
          <w:szCs w:val="20"/>
        </w:rPr>
        <w:t xml:space="preserve"> pozitiv</w:t>
      </w:r>
      <w:r w:rsidR="007A693F" w:rsidRPr="003B6356">
        <w:rPr>
          <w:rFonts w:ascii="Times New Roman" w:hAnsi="Times New Roman" w:cs="Times New Roman"/>
          <w:sz w:val="20"/>
          <w:szCs w:val="20"/>
        </w:rPr>
        <w:t xml:space="preserve"> poate fi stabilit p</w:t>
      </w:r>
      <w:r w:rsidR="00265BBA" w:rsidRPr="003B6356">
        <w:rPr>
          <w:rFonts w:ascii="Times New Roman" w:hAnsi="Times New Roman" w:cs="Times New Roman"/>
          <w:sz w:val="20"/>
          <w:szCs w:val="20"/>
        </w:rPr>
        <w:t xml:space="preserve">renatal prin ecografie fetală în săptămânile 15-20 de gestație. </w:t>
      </w:r>
      <w:r w:rsidR="00D42163" w:rsidRPr="003B6356">
        <w:rPr>
          <w:rFonts w:ascii="Times New Roman" w:hAnsi="Times New Roman" w:cs="Times New Roman"/>
          <w:sz w:val="20"/>
          <w:szCs w:val="20"/>
        </w:rPr>
        <w:t xml:space="preserve"> </w:t>
      </w:r>
      <w:r w:rsidR="00265BBA" w:rsidRPr="003B6356">
        <w:rPr>
          <w:rFonts w:ascii="Times New Roman" w:hAnsi="Times New Roman" w:cs="Times New Roman"/>
          <w:sz w:val="20"/>
          <w:szCs w:val="20"/>
        </w:rPr>
        <w:t xml:space="preserve">Se observă o masă hiperecogenă, meconiu impactat, anse intestinale destinse, nevizualizarea vezicii biliare și </w:t>
      </w:r>
      <w:r w:rsidR="00330F81" w:rsidRPr="003B6356">
        <w:rPr>
          <w:rFonts w:ascii="Times New Roman" w:hAnsi="Times New Roman" w:cs="Times New Roman"/>
          <w:sz w:val="20"/>
          <w:szCs w:val="20"/>
        </w:rPr>
        <w:t>polihidramnios</w:t>
      </w:r>
      <w:r w:rsidR="00265BBA" w:rsidRPr="003B6356">
        <w:rPr>
          <w:rFonts w:ascii="Times New Roman" w:hAnsi="Times New Roman" w:cs="Times New Roman"/>
          <w:sz w:val="20"/>
          <w:szCs w:val="20"/>
        </w:rPr>
        <w:t>.</w:t>
      </w:r>
    </w:p>
    <w:p w14:paraId="59371552" w14:textId="77777777" w:rsidR="00265BBA" w:rsidRPr="003B6356" w:rsidRDefault="00265BBA"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La naștere ileusul meconial se prezintă sub două forme: ileus meconial simplu și complicat.</w:t>
      </w:r>
    </w:p>
    <w:p w14:paraId="10924227" w14:textId="39B01657" w:rsidR="00265BBA" w:rsidRPr="003B6356" w:rsidRDefault="00265BBA" w:rsidP="00B57CB3">
      <w:pPr>
        <w:pStyle w:val="ListParagraph"/>
        <w:numPr>
          <w:ilvl w:val="0"/>
          <w:numId w:val="27"/>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Ileusul meconial simplu</w:t>
      </w:r>
      <w:r w:rsidR="007A693F"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nou-născutul pare sănătos, însă nu va elimina meconiu  în primele 24-48 de ore. Începe să se contureze tabloul clinic de ocluzie intestinală cu distensie abdominală </w:t>
      </w:r>
      <w:r w:rsidR="00B06F2E" w:rsidRPr="003B6356">
        <w:rPr>
          <w:rFonts w:ascii="Times New Roman" w:hAnsi="Times New Roman" w:cs="Times New Roman"/>
          <w:sz w:val="20"/>
          <w:szCs w:val="20"/>
        </w:rPr>
        <w:t>progresivă</w:t>
      </w:r>
      <w:r w:rsidRPr="003B6356">
        <w:rPr>
          <w:rFonts w:ascii="Times New Roman" w:hAnsi="Times New Roman" w:cs="Times New Roman"/>
          <w:sz w:val="20"/>
          <w:szCs w:val="20"/>
        </w:rPr>
        <w:t xml:space="preserve"> și vărsături bilioase. La tușeul rectal se evidențiază îngustarea anusului și a rectului.</w:t>
      </w:r>
    </w:p>
    <w:p w14:paraId="444DC203" w14:textId="0CCC889B" w:rsidR="00265BBA" w:rsidRPr="003B6356" w:rsidRDefault="00265BBA" w:rsidP="00B57CB3">
      <w:pPr>
        <w:pStyle w:val="ListParagraph"/>
        <w:numPr>
          <w:ilvl w:val="0"/>
          <w:numId w:val="27"/>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Ileusul meconial complicat</w:t>
      </w:r>
      <w:r w:rsidR="00D42163" w:rsidRPr="003B6356">
        <w:rPr>
          <w:rFonts w:ascii="Times New Roman" w:hAnsi="Times New Roman" w:cs="Times New Roman"/>
          <w:sz w:val="20"/>
          <w:szCs w:val="20"/>
        </w:rPr>
        <w:t xml:space="preserve">. </w:t>
      </w:r>
      <w:r w:rsidR="007A693F" w:rsidRPr="003B6356">
        <w:rPr>
          <w:rFonts w:ascii="Times New Roman" w:hAnsi="Times New Roman" w:cs="Times New Roman"/>
          <w:sz w:val="20"/>
          <w:szCs w:val="20"/>
        </w:rPr>
        <w:t>P</w:t>
      </w:r>
      <w:r w:rsidRPr="003B6356">
        <w:rPr>
          <w:rFonts w:ascii="Times New Roman" w:hAnsi="Times New Roman" w:cs="Times New Roman"/>
          <w:sz w:val="20"/>
          <w:szCs w:val="20"/>
        </w:rPr>
        <w:t>acientul prezintă semne și simptome de boală imediat după naștere. Complicațiile ileusului meconial sunt reprezentate de perforație cu peritonită meconială</w:t>
      </w:r>
      <w:r w:rsidR="007A693F" w:rsidRPr="003B6356">
        <w:rPr>
          <w:rFonts w:ascii="Times New Roman" w:hAnsi="Times New Roman" w:cs="Times New Roman"/>
          <w:sz w:val="20"/>
          <w:szCs w:val="20"/>
        </w:rPr>
        <w:t xml:space="preserve"> care poate fi:</w:t>
      </w:r>
      <w:r w:rsidRPr="003B6356">
        <w:rPr>
          <w:rFonts w:ascii="Times New Roman" w:hAnsi="Times New Roman" w:cs="Times New Roman"/>
          <w:sz w:val="20"/>
          <w:szCs w:val="20"/>
        </w:rPr>
        <w:t xml:space="preserve"> fibro-adezivă/plastică, </w:t>
      </w:r>
      <w:r w:rsidR="007A693F" w:rsidRPr="003B6356">
        <w:rPr>
          <w:rFonts w:ascii="Times New Roman" w:hAnsi="Times New Roman" w:cs="Times New Roman"/>
          <w:sz w:val="20"/>
          <w:szCs w:val="20"/>
        </w:rPr>
        <w:t xml:space="preserve">cu </w:t>
      </w:r>
      <w:r w:rsidRPr="003B6356">
        <w:rPr>
          <w:rFonts w:ascii="Times New Roman" w:hAnsi="Times New Roman" w:cs="Times New Roman"/>
          <w:sz w:val="20"/>
          <w:szCs w:val="20"/>
        </w:rPr>
        <w:t>pseudochist meconial</w:t>
      </w:r>
      <w:r w:rsidR="007A693F" w:rsidRPr="003B6356">
        <w:rPr>
          <w:rFonts w:ascii="Times New Roman" w:hAnsi="Times New Roman" w:cs="Times New Roman"/>
          <w:sz w:val="20"/>
          <w:szCs w:val="20"/>
        </w:rPr>
        <w:t xml:space="preserve">, cu </w:t>
      </w:r>
      <w:r w:rsidRPr="003B6356">
        <w:rPr>
          <w:rFonts w:ascii="Times New Roman" w:hAnsi="Times New Roman" w:cs="Times New Roman"/>
          <w:sz w:val="20"/>
          <w:szCs w:val="20"/>
        </w:rPr>
        <w:t>ascită meconială</w:t>
      </w:r>
      <w:r w:rsidR="007A693F" w:rsidRPr="003B6356">
        <w:rPr>
          <w:rFonts w:ascii="Times New Roman" w:hAnsi="Times New Roman" w:cs="Times New Roman"/>
          <w:sz w:val="20"/>
          <w:szCs w:val="20"/>
        </w:rPr>
        <w:t xml:space="preserve"> sau </w:t>
      </w:r>
      <w:r w:rsidRPr="003B6356">
        <w:rPr>
          <w:rFonts w:ascii="Times New Roman" w:hAnsi="Times New Roman" w:cs="Times New Roman"/>
          <w:sz w:val="20"/>
          <w:szCs w:val="20"/>
        </w:rPr>
        <w:t xml:space="preserve">peritonită meconială infectată. </w:t>
      </w:r>
    </w:p>
    <w:p w14:paraId="2DC9B095" w14:textId="77777777" w:rsidR="00E07F96" w:rsidRPr="003B6356" w:rsidRDefault="00B06F2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Tablou </w:t>
      </w:r>
      <w:r w:rsidR="00265BBA" w:rsidRPr="003B6356">
        <w:rPr>
          <w:rFonts w:ascii="Times New Roman" w:hAnsi="Times New Roman" w:cs="Times New Roman"/>
          <w:b/>
          <w:bCs/>
          <w:sz w:val="20"/>
          <w:szCs w:val="20"/>
        </w:rPr>
        <w:t>paraclinic</w:t>
      </w:r>
      <w:r w:rsidRPr="003B6356">
        <w:rPr>
          <w:rFonts w:ascii="Times New Roman" w:hAnsi="Times New Roman" w:cs="Times New Roman"/>
          <w:sz w:val="20"/>
          <w:szCs w:val="20"/>
        </w:rPr>
        <w:t xml:space="preserve">. </w:t>
      </w:r>
      <w:r w:rsidR="006319A1" w:rsidRPr="003B6356">
        <w:rPr>
          <w:rFonts w:ascii="Times New Roman" w:hAnsi="Times New Roman" w:cs="Times New Roman"/>
          <w:sz w:val="20"/>
          <w:szCs w:val="20"/>
        </w:rPr>
        <w:t>R</w:t>
      </w:r>
      <w:r w:rsidR="00265BBA" w:rsidRPr="003B6356">
        <w:rPr>
          <w:rFonts w:ascii="Times New Roman" w:hAnsi="Times New Roman" w:cs="Times New Roman"/>
          <w:sz w:val="20"/>
          <w:szCs w:val="20"/>
        </w:rPr>
        <w:t xml:space="preserve">adiografia abdominală simplă, în ortostatism </w:t>
      </w:r>
      <w:r w:rsidR="006319A1" w:rsidRPr="003B6356">
        <w:rPr>
          <w:rFonts w:ascii="Times New Roman" w:hAnsi="Times New Roman" w:cs="Times New Roman"/>
          <w:sz w:val="20"/>
          <w:szCs w:val="20"/>
        </w:rPr>
        <w:t xml:space="preserve">poate să </w:t>
      </w:r>
      <w:r w:rsidR="00265BBA" w:rsidRPr="003B6356">
        <w:rPr>
          <w:rFonts w:ascii="Times New Roman" w:hAnsi="Times New Roman" w:cs="Times New Roman"/>
          <w:sz w:val="20"/>
          <w:szCs w:val="20"/>
        </w:rPr>
        <w:t>evidențiază: imagini aerice mari</w:t>
      </w:r>
      <w:r w:rsidR="006319A1" w:rsidRPr="003B6356">
        <w:rPr>
          <w:rFonts w:ascii="Times New Roman" w:hAnsi="Times New Roman" w:cs="Times New Roman"/>
          <w:sz w:val="20"/>
          <w:szCs w:val="20"/>
        </w:rPr>
        <w:t xml:space="preserve"> (nu nivele </w:t>
      </w:r>
      <w:r w:rsidR="00265BBA" w:rsidRPr="003B6356">
        <w:rPr>
          <w:rFonts w:ascii="Times New Roman" w:hAnsi="Times New Roman" w:cs="Times New Roman"/>
          <w:sz w:val="20"/>
          <w:szCs w:val="20"/>
        </w:rPr>
        <w:t>hidroaerice</w:t>
      </w:r>
      <w:r w:rsidR="006319A1" w:rsidRPr="003B6356">
        <w:rPr>
          <w:rFonts w:ascii="Times New Roman" w:hAnsi="Times New Roman" w:cs="Times New Roman"/>
          <w:sz w:val="20"/>
          <w:szCs w:val="20"/>
        </w:rPr>
        <w:t xml:space="preserve">), </w:t>
      </w:r>
      <w:r w:rsidR="00265BBA" w:rsidRPr="003B6356">
        <w:rPr>
          <w:rFonts w:ascii="Times New Roman" w:hAnsi="Times New Roman" w:cs="Times New Roman"/>
          <w:sz w:val="20"/>
          <w:szCs w:val="20"/>
        </w:rPr>
        <w:t>imagini de „bule de săpun” în fosa iliacă dreaptă</w:t>
      </w:r>
      <w:r w:rsidR="006319A1" w:rsidRPr="003B6356">
        <w:rPr>
          <w:rFonts w:ascii="Times New Roman" w:hAnsi="Times New Roman" w:cs="Times New Roman"/>
          <w:sz w:val="20"/>
          <w:szCs w:val="20"/>
        </w:rPr>
        <w:t xml:space="preserve"> </w:t>
      </w:r>
      <w:r w:rsidR="00265BBA" w:rsidRPr="003B6356">
        <w:rPr>
          <w:rFonts w:ascii="Times New Roman" w:hAnsi="Times New Roman" w:cs="Times New Roman"/>
          <w:sz w:val="20"/>
          <w:szCs w:val="20"/>
        </w:rPr>
        <w:t>(Figura</w:t>
      </w:r>
      <w:r w:rsidR="006319A1" w:rsidRPr="003B6356">
        <w:rPr>
          <w:rFonts w:ascii="Times New Roman" w:hAnsi="Times New Roman" w:cs="Times New Roman"/>
          <w:sz w:val="20"/>
          <w:szCs w:val="20"/>
        </w:rPr>
        <w:t xml:space="preserve"> 23.1</w:t>
      </w:r>
      <w:r w:rsidR="00265BBA" w:rsidRPr="003B6356">
        <w:rPr>
          <w:rFonts w:ascii="Times New Roman" w:hAnsi="Times New Roman" w:cs="Times New Roman"/>
          <w:sz w:val="20"/>
          <w:szCs w:val="20"/>
        </w:rPr>
        <w:t>)</w:t>
      </w:r>
      <w:r w:rsidR="00755E85" w:rsidRPr="003B6356">
        <w:rPr>
          <w:rFonts w:ascii="Times New Roman" w:hAnsi="Times New Roman" w:cs="Times New Roman"/>
          <w:sz w:val="20"/>
          <w:szCs w:val="20"/>
        </w:rPr>
        <w:t xml:space="preserve">. În ileusul complicat la radiografia abdominală se poate vedea: </w:t>
      </w:r>
      <w:r w:rsidR="00265BBA" w:rsidRPr="003B6356">
        <w:rPr>
          <w:rFonts w:ascii="Times New Roman" w:hAnsi="Times New Roman" w:cs="Times New Roman"/>
          <w:sz w:val="20"/>
          <w:szCs w:val="20"/>
        </w:rPr>
        <w:t>ascită, masă chistică</w:t>
      </w:r>
      <w:r w:rsidR="00755E85" w:rsidRPr="003B6356">
        <w:rPr>
          <w:rFonts w:ascii="Times New Roman" w:hAnsi="Times New Roman" w:cs="Times New Roman"/>
          <w:sz w:val="20"/>
          <w:szCs w:val="20"/>
        </w:rPr>
        <w:t>,</w:t>
      </w:r>
      <w:r w:rsidR="00265BBA" w:rsidRPr="003B6356">
        <w:rPr>
          <w:rFonts w:ascii="Times New Roman" w:hAnsi="Times New Roman" w:cs="Times New Roman"/>
          <w:sz w:val="20"/>
          <w:szCs w:val="20"/>
        </w:rPr>
        <w:t xml:space="preserve"> calcificări peritoneale, pneumoperitoneu. Irigografia cu substanță de contrast hidro-solubilă evidențiază microcolon și oprirea substanței de contrast  la nivelul valvei ileocecale. </w:t>
      </w:r>
      <w:r w:rsidR="00755E85" w:rsidRPr="003B6356">
        <w:rPr>
          <w:rFonts w:ascii="Times New Roman" w:hAnsi="Times New Roman" w:cs="Times New Roman"/>
          <w:sz w:val="20"/>
          <w:szCs w:val="20"/>
        </w:rPr>
        <w:t>Ea poate avea</w:t>
      </w:r>
      <w:r w:rsidR="00265BBA" w:rsidRPr="003B6356">
        <w:rPr>
          <w:rFonts w:ascii="Times New Roman" w:hAnsi="Times New Roman" w:cs="Times New Roman"/>
          <w:sz w:val="20"/>
          <w:szCs w:val="20"/>
        </w:rPr>
        <w:t xml:space="preserve"> și rol terapeutic, prin dezimpactarea </w:t>
      </w:r>
      <w:r w:rsidR="00755E85" w:rsidRPr="003B6356">
        <w:rPr>
          <w:rFonts w:ascii="Times New Roman" w:hAnsi="Times New Roman" w:cs="Times New Roman"/>
          <w:sz w:val="20"/>
          <w:szCs w:val="20"/>
        </w:rPr>
        <w:t>meconiului</w:t>
      </w:r>
      <w:r w:rsidR="00265BBA" w:rsidRPr="003B6356">
        <w:rPr>
          <w:rFonts w:ascii="Times New Roman" w:hAnsi="Times New Roman" w:cs="Times New Roman"/>
          <w:sz w:val="20"/>
          <w:szCs w:val="20"/>
        </w:rPr>
        <w:t xml:space="preserve"> de pe peretele intestinal.</w:t>
      </w:r>
      <w:r w:rsidR="00755E85" w:rsidRPr="003B6356">
        <w:rPr>
          <w:rFonts w:ascii="Times New Roman" w:hAnsi="Times New Roman" w:cs="Times New Roman"/>
          <w:sz w:val="20"/>
          <w:szCs w:val="20"/>
        </w:rPr>
        <w:t xml:space="preserve"> </w:t>
      </w:r>
    </w:p>
    <w:p w14:paraId="21166247" w14:textId="77777777" w:rsidR="00E07F96" w:rsidRPr="003B6356" w:rsidRDefault="00E07F9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Alte investigații necesare sunt: testul sudori sau testarea genetică pentru mucoviscidoză.</w:t>
      </w:r>
    </w:p>
    <w:p w14:paraId="107EA3CD" w14:textId="7FB73728" w:rsidR="00E07F96" w:rsidRPr="003B6356" w:rsidRDefault="00E07F9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Diagnosticul diferențial</w:t>
      </w:r>
      <w:r w:rsidRPr="003B6356">
        <w:rPr>
          <w:rFonts w:ascii="Times New Roman" w:hAnsi="Times New Roman" w:cs="Times New Roman"/>
          <w:sz w:val="20"/>
          <w:szCs w:val="20"/>
        </w:rPr>
        <w:t xml:space="preserve"> se face cu: atrezia de intestin, boala Hirshprung, sindromul microcolonului stâng, sindromul dopului meconial.</w:t>
      </w:r>
    </w:p>
    <w:p w14:paraId="655EB767" w14:textId="2BA28D9E" w:rsidR="00E07F96" w:rsidRPr="003B6356" w:rsidRDefault="00E07F96"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Tratament. </w:t>
      </w:r>
      <w:r w:rsidRPr="003B6356">
        <w:rPr>
          <w:rFonts w:ascii="Times New Roman" w:hAnsi="Times New Roman" w:cs="Times New Roman"/>
          <w:sz w:val="20"/>
          <w:szCs w:val="20"/>
        </w:rPr>
        <w:t xml:space="preserve">În ileusul necomplicat tratamentul este conservator, non-chirurgical. Acest tratament constă în reechilibrare hidro-electrolitică, decompresie gastrică cu sondă nazo-gastrică și efectuarea unei irigografii cu substanță de contrast hidrosolubilă urmate, de obicei de eliminarea rapida de meconiu sub forma de pelete. </w:t>
      </w:r>
    </w:p>
    <w:p w14:paraId="154C0988" w14:textId="77777777" w:rsidR="00E07F96" w:rsidRPr="003B6356" w:rsidRDefault="00E07F96" w:rsidP="00B57CB3">
      <w:pPr>
        <w:spacing w:after="0" w:line="360" w:lineRule="auto"/>
        <w:ind w:firstLine="708"/>
        <w:jc w:val="both"/>
        <w:rPr>
          <w:rFonts w:ascii="Times New Roman" w:hAnsi="Times New Roman" w:cs="Times New Roman"/>
          <w:sz w:val="20"/>
          <w:szCs w:val="20"/>
        </w:rPr>
      </w:pPr>
    </w:p>
    <w:p w14:paraId="1DA7C42D" w14:textId="14BBA708" w:rsidR="00DB4456" w:rsidRPr="003B6356" w:rsidRDefault="00110307" w:rsidP="00B57CB3">
      <w:pPr>
        <w:spacing w:after="0" w:line="360" w:lineRule="auto"/>
        <w:jc w:val="both"/>
        <w:rPr>
          <w:rFonts w:ascii="Times New Roman" w:hAnsi="Times New Roman" w:cs="Times New Roman"/>
          <w:sz w:val="20"/>
          <w:szCs w:val="20"/>
        </w:rPr>
      </w:pPr>
      <w:r>
        <w:rPr>
          <w:rFonts w:ascii="Times New Roman" w:hAnsi="Times New Roman" w:cs="Times New Roman"/>
          <w:sz w:val="20"/>
          <w:szCs w:val="20"/>
        </w:rPr>
        <w:t>kkkkkkkkkkkkkkkkkkkkkkkkkkkkkkkkkkkkkkkkkkkkkkkkkkkkkkkkkkkkkk</w:t>
      </w:r>
    </w:p>
    <w:p w14:paraId="3D0AFE4B" w14:textId="0A35A2CD" w:rsidR="00265BBA" w:rsidRPr="003B6356" w:rsidRDefault="00265BBA" w:rsidP="00B57CB3">
      <w:pPr>
        <w:spacing w:after="0" w:line="360" w:lineRule="auto"/>
        <w:jc w:val="both"/>
        <w:rPr>
          <w:rFonts w:ascii="Times New Roman" w:hAnsi="Times New Roman" w:cs="Times New Roman"/>
          <w:sz w:val="20"/>
          <w:szCs w:val="20"/>
        </w:rPr>
      </w:pPr>
    </w:p>
    <w:p w14:paraId="3257BD7D" w14:textId="3D976682" w:rsidR="00B06F2E" w:rsidRPr="003B6356" w:rsidRDefault="00B06F2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Tratamentul c</w:t>
      </w:r>
      <w:r w:rsidR="00265BBA" w:rsidRPr="003B6356">
        <w:rPr>
          <w:rFonts w:ascii="Times New Roman" w:hAnsi="Times New Roman" w:cs="Times New Roman"/>
          <w:sz w:val="20"/>
          <w:szCs w:val="20"/>
        </w:rPr>
        <w:t>hirurgical este indicat în ileusul complicate și dacă meconiul nu se elimină în primele 48 de</w:t>
      </w:r>
      <w:r w:rsidRPr="003B6356">
        <w:rPr>
          <w:rFonts w:ascii="Times New Roman" w:hAnsi="Times New Roman" w:cs="Times New Roman"/>
          <w:sz w:val="20"/>
          <w:szCs w:val="20"/>
        </w:rPr>
        <w:t xml:space="preserve"> </w:t>
      </w:r>
      <w:r w:rsidR="00265BBA" w:rsidRPr="003B6356">
        <w:rPr>
          <w:rFonts w:ascii="Times New Roman" w:hAnsi="Times New Roman" w:cs="Times New Roman"/>
          <w:sz w:val="20"/>
          <w:szCs w:val="20"/>
        </w:rPr>
        <w:t>ore sau după 2 clisme cu substanță de contrast</w:t>
      </w:r>
      <w:r w:rsidR="00E07F96" w:rsidRPr="003B6356">
        <w:rPr>
          <w:rFonts w:ascii="Times New Roman" w:hAnsi="Times New Roman" w:cs="Times New Roman"/>
          <w:sz w:val="20"/>
          <w:szCs w:val="20"/>
        </w:rPr>
        <w:t>.</w:t>
      </w:r>
      <w:r w:rsidR="00265BBA" w:rsidRPr="003B6356">
        <w:rPr>
          <w:rFonts w:ascii="Times New Roman" w:hAnsi="Times New Roman" w:cs="Times New Roman"/>
          <w:sz w:val="20"/>
          <w:szCs w:val="20"/>
        </w:rPr>
        <w:t xml:space="preserve"> Se practică laparotomie cu inspecția întregului cadru intestinal, iar pentru evacuarea meconiului intraoperator există mai multe opțiuni. Operatorul poate „mulge” meconiul ante</w:t>
      </w:r>
      <w:r w:rsidRPr="003B6356">
        <w:rPr>
          <w:rFonts w:ascii="Times New Roman" w:hAnsi="Times New Roman" w:cs="Times New Roman"/>
          <w:sz w:val="20"/>
          <w:szCs w:val="20"/>
        </w:rPr>
        <w:t>ro</w:t>
      </w:r>
      <w:r w:rsidR="00265BBA" w:rsidRPr="003B6356">
        <w:rPr>
          <w:rFonts w:ascii="Times New Roman" w:hAnsi="Times New Roman" w:cs="Times New Roman"/>
          <w:sz w:val="20"/>
          <w:szCs w:val="20"/>
        </w:rPr>
        <w:t>grad spre colon ori retrograd spre stomac sau poate extrage meconiul și iriga intestinul printr-o enterotomie</w:t>
      </w:r>
      <w:r w:rsidR="00E07F96" w:rsidRPr="003B6356">
        <w:rPr>
          <w:rFonts w:ascii="Times New Roman" w:hAnsi="Times New Roman" w:cs="Times New Roman"/>
          <w:sz w:val="20"/>
          <w:szCs w:val="20"/>
        </w:rPr>
        <w:t xml:space="preserve">. </w:t>
      </w:r>
      <w:r w:rsidR="00265BBA" w:rsidRPr="003B6356">
        <w:rPr>
          <w:rFonts w:ascii="Times New Roman" w:hAnsi="Times New Roman" w:cs="Times New Roman"/>
          <w:sz w:val="20"/>
          <w:szCs w:val="20"/>
        </w:rPr>
        <w:t xml:space="preserve">Dacă un segment de intestin nu este viabil se poate realiza </w:t>
      </w:r>
      <w:r w:rsidR="00E07F96" w:rsidRPr="003B6356">
        <w:rPr>
          <w:rFonts w:ascii="Times New Roman" w:hAnsi="Times New Roman" w:cs="Times New Roman"/>
          <w:sz w:val="20"/>
          <w:szCs w:val="20"/>
        </w:rPr>
        <w:t>rezecție</w:t>
      </w:r>
      <w:r w:rsidR="00265BBA" w:rsidRPr="003B6356">
        <w:rPr>
          <w:rFonts w:ascii="Times New Roman" w:hAnsi="Times New Roman" w:cs="Times New Roman"/>
          <w:sz w:val="20"/>
          <w:szCs w:val="20"/>
        </w:rPr>
        <w:t xml:space="preserve"> cu anastomoză ori rezecție cu ileostomie de protecție.</w:t>
      </w:r>
    </w:p>
    <w:p w14:paraId="42261A8D" w14:textId="721208D9" w:rsidR="00265BBA" w:rsidRPr="003B6356" w:rsidRDefault="00265BBA"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Pe lângă tratamentul chirurgical, managementul postoperator este foarte important cu antibioterapie, continuarea clismelor pentru evacuare completă , reechilibrare hidroelectrolitică, instilarea pe sonda nazo-gastrică de N-acetilcisteină 2-4% pentru fluidificarea meconiului, suplimentarea alimentației cu enzime pancreatice și vitamine. Închiderea stomelor se recomandă a se realiza la 4-6 săptămâni.</w:t>
      </w:r>
    </w:p>
    <w:p w14:paraId="0557E080" w14:textId="1B3499D0" w:rsidR="00E07F96" w:rsidRPr="003B6356" w:rsidRDefault="00265BBA" w:rsidP="00110307">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Prognosticul </w:t>
      </w:r>
      <w:r w:rsidRPr="003B6356">
        <w:rPr>
          <w:rFonts w:ascii="Times New Roman" w:hAnsi="Times New Roman" w:cs="Times New Roman"/>
          <w:sz w:val="20"/>
          <w:szCs w:val="20"/>
        </w:rPr>
        <w:t>pacienților este determinat de prezenta complicațiilor ileusului meconial și mai ales de complicațiile fibrozei chistice</w:t>
      </w:r>
      <w:r w:rsidR="00110307">
        <w:rPr>
          <w:rFonts w:ascii="Times New Roman" w:hAnsi="Times New Roman" w:cs="Times New Roman"/>
          <w:sz w:val="20"/>
          <w:szCs w:val="20"/>
        </w:rPr>
        <w:t>, în special cele respiratorii.</w:t>
      </w:r>
    </w:p>
    <w:p w14:paraId="30DD6675" w14:textId="77777777" w:rsidR="00CD3C01" w:rsidRPr="003B6356" w:rsidRDefault="00CD3C01" w:rsidP="00B57CB3">
      <w:pPr>
        <w:spacing w:after="0" w:line="360" w:lineRule="auto"/>
        <w:jc w:val="both"/>
        <w:rPr>
          <w:rFonts w:ascii="Times New Roman" w:hAnsi="Times New Roman" w:cs="Times New Roman"/>
          <w:sz w:val="20"/>
          <w:szCs w:val="20"/>
        </w:rPr>
      </w:pPr>
    </w:p>
    <w:p w14:paraId="3DD6E94A" w14:textId="350F8E93" w:rsidR="003D028F" w:rsidRPr="003B6356" w:rsidRDefault="003D028F" w:rsidP="00B57CB3">
      <w:pPr>
        <w:spacing w:after="0" w:line="360" w:lineRule="auto"/>
        <w:jc w:val="both"/>
        <w:rPr>
          <w:rFonts w:ascii="Times New Roman" w:hAnsi="Times New Roman" w:cs="Times New Roman"/>
          <w:sz w:val="24"/>
          <w:szCs w:val="24"/>
        </w:rPr>
      </w:pPr>
      <w:r w:rsidRPr="003B6356">
        <w:rPr>
          <w:rFonts w:ascii="Times New Roman" w:hAnsi="Times New Roman" w:cs="Times New Roman"/>
          <w:sz w:val="20"/>
          <w:szCs w:val="20"/>
        </w:rPr>
        <w:lastRenderedPageBreak/>
        <w:t>Capitolul 2</w:t>
      </w:r>
      <w:r w:rsidR="00C70829" w:rsidRPr="003B6356">
        <w:rPr>
          <w:rFonts w:ascii="Times New Roman" w:hAnsi="Times New Roman" w:cs="Times New Roman"/>
          <w:sz w:val="20"/>
          <w:szCs w:val="20"/>
        </w:rPr>
        <w:t>4</w:t>
      </w:r>
      <w:r w:rsidRPr="003B6356">
        <w:rPr>
          <w:rFonts w:ascii="Times New Roman" w:hAnsi="Times New Roman" w:cs="Times New Roman"/>
          <w:sz w:val="20"/>
          <w:szCs w:val="20"/>
        </w:rPr>
        <w:t xml:space="preserve">. </w:t>
      </w:r>
      <w:r w:rsidRPr="003B6356">
        <w:rPr>
          <w:rFonts w:ascii="Times New Roman" w:hAnsi="Times New Roman" w:cs="Times New Roman"/>
          <w:b/>
          <w:bCs/>
          <w:sz w:val="24"/>
          <w:szCs w:val="24"/>
        </w:rPr>
        <w:t>APENDICITA ACUTĂ</w:t>
      </w:r>
    </w:p>
    <w:p w14:paraId="78C09F03" w14:textId="77777777" w:rsidR="003D028F" w:rsidRPr="003B6356" w:rsidRDefault="003D028F" w:rsidP="00B57CB3">
      <w:pPr>
        <w:spacing w:after="0" w:line="360" w:lineRule="auto"/>
        <w:jc w:val="both"/>
        <w:rPr>
          <w:rFonts w:ascii="Times New Roman" w:hAnsi="Times New Roman" w:cs="Times New Roman"/>
          <w:sz w:val="20"/>
          <w:szCs w:val="20"/>
        </w:rPr>
      </w:pPr>
    </w:p>
    <w:p w14:paraId="10A11BD8" w14:textId="57C80124" w:rsidR="003D028F" w:rsidRPr="003B6356" w:rsidRDefault="00C83FE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003D028F" w:rsidRPr="003B6356">
        <w:rPr>
          <w:rFonts w:ascii="Times New Roman" w:hAnsi="Times New Roman" w:cs="Times New Roman"/>
          <w:sz w:val="20"/>
          <w:szCs w:val="20"/>
        </w:rPr>
        <w:t xml:space="preserve">. Apendicita acută </w:t>
      </w:r>
      <w:r w:rsidR="00331A42" w:rsidRPr="003B6356">
        <w:rPr>
          <w:rFonts w:ascii="Times New Roman" w:hAnsi="Times New Roman" w:cs="Times New Roman"/>
          <w:sz w:val="20"/>
          <w:szCs w:val="20"/>
        </w:rPr>
        <w:t>reprezintă</w:t>
      </w:r>
      <w:r w:rsidR="003D028F" w:rsidRPr="003B6356">
        <w:rPr>
          <w:rFonts w:ascii="Times New Roman" w:hAnsi="Times New Roman" w:cs="Times New Roman"/>
          <w:sz w:val="20"/>
          <w:szCs w:val="20"/>
        </w:rPr>
        <w:t xml:space="preserve"> </w:t>
      </w:r>
      <w:r w:rsidR="00330F81" w:rsidRPr="003B6356">
        <w:rPr>
          <w:rFonts w:ascii="Times New Roman" w:hAnsi="Times New Roman" w:cs="Times New Roman"/>
          <w:sz w:val="20"/>
          <w:szCs w:val="20"/>
        </w:rPr>
        <w:t>inflamația</w:t>
      </w:r>
      <w:r w:rsidR="003D028F" w:rsidRPr="003B6356">
        <w:rPr>
          <w:rFonts w:ascii="Times New Roman" w:hAnsi="Times New Roman" w:cs="Times New Roman"/>
          <w:sz w:val="20"/>
          <w:szCs w:val="20"/>
        </w:rPr>
        <w:t xml:space="preserve"> acută a apendicelui vermiform cecal și reprezintă cea mai frecventă </w:t>
      </w:r>
      <w:r w:rsidR="00FF1657" w:rsidRPr="003B6356">
        <w:rPr>
          <w:rFonts w:ascii="Times New Roman" w:hAnsi="Times New Roman" w:cs="Times New Roman"/>
          <w:sz w:val="20"/>
          <w:szCs w:val="20"/>
        </w:rPr>
        <w:t>urgență</w:t>
      </w:r>
      <w:r w:rsidR="003D028F" w:rsidRPr="003B6356">
        <w:rPr>
          <w:rFonts w:ascii="Times New Roman" w:hAnsi="Times New Roman" w:cs="Times New Roman"/>
          <w:sz w:val="20"/>
          <w:szCs w:val="20"/>
        </w:rPr>
        <w:t xml:space="preserve"> chirurgicală abdominală la copil.</w:t>
      </w:r>
    </w:p>
    <w:p w14:paraId="29484466" w14:textId="592F1FF6" w:rsidR="00816757" w:rsidRPr="003B6356" w:rsidRDefault="0081675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Incidență. </w:t>
      </w:r>
    </w:p>
    <w:p w14:paraId="0FB5FAB9" w14:textId="0919590D" w:rsidR="003D028F" w:rsidRPr="003B6356" w:rsidRDefault="003D028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Etiopatogenie.</w:t>
      </w:r>
      <w:r w:rsidRPr="003B6356">
        <w:rPr>
          <w:rFonts w:ascii="Times New Roman" w:hAnsi="Times New Roman" w:cs="Times New Roman"/>
          <w:sz w:val="20"/>
          <w:szCs w:val="20"/>
        </w:rPr>
        <w:t xml:space="preserve"> </w:t>
      </w:r>
      <w:r w:rsidR="007742A9" w:rsidRPr="003B6356">
        <w:rPr>
          <w:rFonts w:ascii="Times New Roman" w:hAnsi="Times New Roman" w:cs="Times New Roman"/>
          <w:sz w:val="20"/>
          <w:szCs w:val="20"/>
        </w:rPr>
        <w:t>Lumenul</w:t>
      </w:r>
      <w:r w:rsidRPr="003B6356">
        <w:rPr>
          <w:rFonts w:ascii="Times New Roman" w:hAnsi="Times New Roman" w:cs="Times New Roman"/>
          <w:sz w:val="20"/>
          <w:szCs w:val="20"/>
        </w:rPr>
        <w:t xml:space="preserve"> apendicular </w:t>
      </w:r>
      <w:r w:rsidR="007742A9" w:rsidRPr="003B6356">
        <w:rPr>
          <w:rFonts w:ascii="Times New Roman" w:hAnsi="Times New Roman" w:cs="Times New Roman"/>
          <w:sz w:val="20"/>
          <w:szCs w:val="20"/>
        </w:rPr>
        <w:t>este obstrucționat</w:t>
      </w:r>
      <w:r w:rsidRPr="003B6356">
        <w:rPr>
          <w:rFonts w:ascii="Times New Roman" w:hAnsi="Times New Roman" w:cs="Times New Roman"/>
          <w:sz w:val="20"/>
          <w:szCs w:val="20"/>
        </w:rPr>
        <w:t xml:space="preserve"> prin </w:t>
      </w:r>
      <w:r w:rsidR="007742A9" w:rsidRPr="003B6356">
        <w:rPr>
          <w:rFonts w:ascii="Times New Roman" w:hAnsi="Times New Roman" w:cs="Times New Roman"/>
          <w:sz w:val="20"/>
          <w:szCs w:val="20"/>
        </w:rPr>
        <w:t xml:space="preserve">inflamația mucoasei, </w:t>
      </w:r>
      <w:r w:rsidR="00195461" w:rsidRPr="003B6356">
        <w:rPr>
          <w:rFonts w:ascii="Times New Roman" w:hAnsi="Times New Roman" w:cs="Times New Roman"/>
          <w:sz w:val="20"/>
          <w:szCs w:val="20"/>
        </w:rPr>
        <w:t>coproliți</w:t>
      </w:r>
      <w:r w:rsidRPr="003B6356">
        <w:rPr>
          <w:rFonts w:ascii="Times New Roman" w:hAnsi="Times New Roman" w:cs="Times New Roman"/>
          <w:sz w:val="20"/>
          <w:szCs w:val="20"/>
        </w:rPr>
        <w:t xml:space="preserve">, corpi străini, cicatrici sau </w:t>
      </w:r>
      <w:r w:rsidR="00195461" w:rsidRPr="003B6356">
        <w:rPr>
          <w:rFonts w:ascii="Times New Roman" w:hAnsi="Times New Roman" w:cs="Times New Roman"/>
          <w:sz w:val="20"/>
          <w:szCs w:val="20"/>
        </w:rPr>
        <w:t>aderențe</w:t>
      </w:r>
      <w:r w:rsidR="007742A9" w:rsidRPr="003B6356">
        <w:rPr>
          <w:rFonts w:ascii="Times New Roman" w:hAnsi="Times New Roman" w:cs="Times New Roman"/>
          <w:sz w:val="20"/>
          <w:szCs w:val="20"/>
        </w:rPr>
        <w:t xml:space="preserve">. Consecutiv se produce </w:t>
      </w:r>
      <w:r w:rsidRPr="003B6356">
        <w:rPr>
          <w:rFonts w:ascii="Times New Roman" w:hAnsi="Times New Roman" w:cs="Times New Roman"/>
          <w:sz w:val="20"/>
          <w:szCs w:val="20"/>
        </w:rPr>
        <w:t>sta</w:t>
      </w:r>
      <w:r w:rsidR="007742A9" w:rsidRPr="003B6356">
        <w:rPr>
          <w:rFonts w:ascii="Times New Roman" w:hAnsi="Times New Roman" w:cs="Times New Roman"/>
          <w:sz w:val="20"/>
          <w:szCs w:val="20"/>
        </w:rPr>
        <w:t>ză și infecție în lumenul apendicelui, distensie cu</w:t>
      </w:r>
      <w:r w:rsidRPr="003B6356">
        <w:rPr>
          <w:rFonts w:ascii="Times New Roman" w:hAnsi="Times New Roman" w:cs="Times New Roman"/>
          <w:sz w:val="20"/>
          <w:szCs w:val="20"/>
        </w:rPr>
        <w:t xml:space="preserve"> întinderea și </w:t>
      </w:r>
      <w:r w:rsidR="007742A9" w:rsidRPr="003B6356">
        <w:rPr>
          <w:rFonts w:ascii="Times New Roman" w:hAnsi="Times New Roman" w:cs="Times New Roman"/>
          <w:sz w:val="20"/>
          <w:szCs w:val="20"/>
        </w:rPr>
        <w:t>subțierea</w:t>
      </w:r>
      <w:r w:rsidRPr="003B6356">
        <w:rPr>
          <w:rFonts w:ascii="Times New Roman" w:hAnsi="Times New Roman" w:cs="Times New Roman"/>
          <w:sz w:val="20"/>
          <w:szCs w:val="20"/>
        </w:rPr>
        <w:t xml:space="preserve"> peretelui apendicular. </w:t>
      </w:r>
      <w:r w:rsidR="007742A9" w:rsidRPr="003B6356">
        <w:rPr>
          <w:rFonts w:ascii="Times New Roman" w:hAnsi="Times New Roman" w:cs="Times New Roman"/>
          <w:sz w:val="20"/>
          <w:szCs w:val="20"/>
        </w:rPr>
        <w:t>Apoi ap</w:t>
      </w:r>
      <w:r w:rsidR="00195461" w:rsidRPr="003B6356">
        <w:rPr>
          <w:rFonts w:ascii="Times New Roman" w:hAnsi="Times New Roman" w:cs="Times New Roman"/>
          <w:sz w:val="20"/>
          <w:szCs w:val="20"/>
        </w:rPr>
        <w:t>a</w:t>
      </w:r>
      <w:r w:rsidR="007742A9" w:rsidRPr="003B6356">
        <w:rPr>
          <w:rFonts w:ascii="Times New Roman" w:hAnsi="Times New Roman" w:cs="Times New Roman"/>
          <w:sz w:val="20"/>
          <w:szCs w:val="20"/>
        </w:rPr>
        <w:t>r</w:t>
      </w:r>
      <w:r w:rsidRPr="003B6356">
        <w:rPr>
          <w:rFonts w:ascii="Times New Roman" w:hAnsi="Times New Roman" w:cs="Times New Roman"/>
          <w:sz w:val="20"/>
          <w:szCs w:val="20"/>
        </w:rPr>
        <w:t xml:space="preserve"> tulburări circulatorii </w:t>
      </w:r>
      <w:r w:rsidR="00195461" w:rsidRPr="003B6356">
        <w:rPr>
          <w:rFonts w:ascii="Times New Roman" w:hAnsi="Times New Roman" w:cs="Times New Roman"/>
          <w:sz w:val="20"/>
          <w:szCs w:val="20"/>
        </w:rPr>
        <w:t>în perete care duc la perforație</w:t>
      </w:r>
      <w:r w:rsidRPr="003B6356">
        <w:rPr>
          <w:rFonts w:ascii="Times New Roman" w:hAnsi="Times New Roman" w:cs="Times New Roman"/>
          <w:sz w:val="20"/>
          <w:szCs w:val="20"/>
        </w:rPr>
        <w:t>.</w:t>
      </w:r>
    </w:p>
    <w:p w14:paraId="53604919" w14:textId="799439B8" w:rsidR="003D028F" w:rsidRPr="003B6356" w:rsidRDefault="003D028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Anatomie patologică. </w:t>
      </w:r>
      <w:r w:rsidRPr="003B6356">
        <w:rPr>
          <w:rFonts w:ascii="Times New Roman" w:hAnsi="Times New Roman" w:cs="Times New Roman"/>
          <w:sz w:val="20"/>
          <w:szCs w:val="20"/>
        </w:rPr>
        <w:t xml:space="preserve">În </w:t>
      </w:r>
      <w:r w:rsidR="00195461" w:rsidRPr="003B6356">
        <w:rPr>
          <w:rFonts w:ascii="Times New Roman" w:hAnsi="Times New Roman" w:cs="Times New Roman"/>
          <w:sz w:val="20"/>
          <w:szCs w:val="20"/>
        </w:rPr>
        <w:t>funcție</w:t>
      </w:r>
      <w:r w:rsidRPr="003B6356">
        <w:rPr>
          <w:rFonts w:ascii="Times New Roman" w:hAnsi="Times New Roman" w:cs="Times New Roman"/>
          <w:sz w:val="20"/>
          <w:szCs w:val="20"/>
        </w:rPr>
        <w:t xml:space="preserve"> de caracterul leziunilor morfopatologice apendicita acută trece prin mai multe stadii evolutive - apendicita acută simplă (congestivă sau catarală), apendicita flegmonoasă (supurată sau purulentă), apendicita gangrenoasă</w:t>
      </w:r>
      <w:r w:rsidR="00195461" w:rsidRPr="003B6356">
        <w:rPr>
          <w:rFonts w:ascii="Times New Roman" w:hAnsi="Times New Roman" w:cs="Times New Roman"/>
          <w:sz w:val="20"/>
          <w:szCs w:val="20"/>
        </w:rPr>
        <w:t xml:space="preserve"> cu perforație și</w:t>
      </w:r>
      <w:r w:rsidRPr="003B6356">
        <w:rPr>
          <w:rFonts w:ascii="Times New Roman" w:hAnsi="Times New Roman" w:cs="Times New Roman"/>
          <w:sz w:val="20"/>
          <w:szCs w:val="20"/>
        </w:rPr>
        <w:t xml:space="preserve"> peritonita apendiculară</w:t>
      </w:r>
      <w:r w:rsidR="00195461" w:rsidRPr="003B6356">
        <w:rPr>
          <w:rFonts w:ascii="Times New Roman" w:hAnsi="Times New Roman" w:cs="Times New Roman"/>
          <w:sz w:val="20"/>
          <w:szCs w:val="20"/>
        </w:rPr>
        <w:t xml:space="preserve"> secundară</w:t>
      </w:r>
      <w:r w:rsidRPr="003B6356">
        <w:rPr>
          <w:rFonts w:ascii="Times New Roman" w:hAnsi="Times New Roman" w:cs="Times New Roman"/>
          <w:sz w:val="20"/>
          <w:szCs w:val="20"/>
        </w:rPr>
        <w:t>.</w:t>
      </w:r>
    </w:p>
    <w:p w14:paraId="208B68A7" w14:textId="01CBAA2D" w:rsidR="00D51ECF" w:rsidRPr="003B6356" w:rsidRDefault="003D028F"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 </w:t>
      </w:r>
      <w:r w:rsidRPr="003B6356">
        <w:rPr>
          <w:rFonts w:ascii="Times New Roman" w:hAnsi="Times New Roman" w:cs="Times New Roman"/>
          <w:sz w:val="20"/>
          <w:szCs w:val="20"/>
        </w:rPr>
        <w:tab/>
      </w:r>
      <w:r w:rsidRPr="003B6356">
        <w:rPr>
          <w:rFonts w:ascii="Times New Roman" w:hAnsi="Times New Roman" w:cs="Times New Roman"/>
          <w:b/>
          <w:bCs/>
          <w:sz w:val="20"/>
          <w:szCs w:val="20"/>
        </w:rPr>
        <w:t>Tablou clinic</w:t>
      </w:r>
      <w:r w:rsidR="00195461" w:rsidRPr="003B6356">
        <w:rPr>
          <w:rFonts w:ascii="Times New Roman" w:hAnsi="Times New Roman" w:cs="Times New Roman"/>
          <w:b/>
          <w:bCs/>
          <w:sz w:val="20"/>
          <w:szCs w:val="20"/>
        </w:rPr>
        <w:t xml:space="preserve">. </w:t>
      </w:r>
      <w:r w:rsidR="00195461" w:rsidRPr="003B6356">
        <w:rPr>
          <w:rFonts w:ascii="Times New Roman" w:hAnsi="Times New Roman" w:cs="Times New Roman"/>
          <w:sz w:val="20"/>
          <w:szCs w:val="20"/>
        </w:rPr>
        <w:t>Caracteristic apendicitei acute este triada simptomatică Dieulafoy: durere, apărare musculară și hiperestezie cutanată. Durerea</w:t>
      </w:r>
      <w:r w:rsidR="00C93132" w:rsidRPr="003B6356">
        <w:rPr>
          <w:rFonts w:ascii="Times New Roman" w:hAnsi="Times New Roman" w:cs="Times New Roman"/>
          <w:sz w:val="20"/>
          <w:szCs w:val="20"/>
        </w:rPr>
        <w:t xml:space="preserve"> este principala acuză, este localizată </w:t>
      </w:r>
      <w:r w:rsidR="00195461" w:rsidRPr="003B6356">
        <w:rPr>
          <w:rFonts w:ascii="Times New Roman" w:hAnsi="Times New Roman" w:cs="Times New Roman"/>
          <w:sz w:val="20"/>
          <w:szCs w:val="20"/>
        </w:rPr>
        <w:t>inițial periombilical sau epigastric, iar ulterior migrează în fosa iliacă dreaptă. Apărare</w:t>
      </w:r>
      <w:r w:rsidR="00C93132" w:rsidRPr="003B6356">
        <w:rPr>
          <w:rFonts w:ascii="Times New Roman" w:hAnsi="Times New Roman" w:cs="Times New Roman"/>
          <w:sz w:val="20"/>
          <w:szCs w:val="20"/>
        </w:rPr>
        <w:t>a</w:t>
      </w:r>
      <w:r w:rsidR="00195461" w:rsidRPr="003B6356">
        <w:rPr>
          <w:rFonts w:ascii="Times New Roman" w:hAnsi="Times New Roman" w:cs="Times New Roman"/>
          <w:sz w:val="20"/>
          <w:szCs w:val="20"/>
        </w:rPr>
        <w:t xml:space="preserve"> musculară și hiperestezia cutanată însoțesc durerea</w:t>
      </w:r>
      <w:r w:rsidR="00C93132" w:rsidRPr="003B6356">
        <w:rPr>
          <w:rFonts w:ascii="Times New Roman" w:hAnsi="Times New Roman" w:cs="Times New Roman"/>
          <w:sz w:val="20"/>
          <w:szCs w:val="20"/>
        </w:rPr>
        <w:t xml:space="preserve"> localizată în fosa iliacă dreaptă</w:t>
      </w:r>
      <w:r w:rsidR="00195461" w:rsidRPr="003B6356">
        <w:rPr>
          <w:rFonts w:ascii="Times New Roman" w:hAnsi="Times New Roman" w:cs="Times New Roman"/>
          <w:sz w:val="20"/>
          <w:szCs w:val="20"/>
        </w:rPr>
        <w:t>.</w:t>
      </w:r>
      <w:r w:rsidR="00C93132" w:rsidRPr="003B6356">
        <w:rPr>
          <w:rFonts w:ascii="Times New Roman" w:hAnsi="Times New Roman" w:cs="Times New Roman"/>
          <w:sz w:val="20"/>
          <w:szCs w:val="20"/>
        </w:rPr>
        <w:t xml:space="preserve"> Bolnavul prezintă</w:t>
      </w:r>
      <w:r w:rsidR="00195461" w:rsidRPr="003B6356">
        <w:rPr>
          <w:rFonts w:ascii="Times New Roman" w:hAnsi="Times New Roman" w:cs="Times New Roman"/>
          <w:sz w:val="20"/>
          <w:szCs w:val="20"/>
        </w:rPr>
        <w:t xml:space="preserve"> </w:t>
      </w:r>
      <w:r w:rsidR="00C93132" w:rsidRPr="003B6356">
        <w:rPr>
          <w:rFonts w:ascii="Times New Roman" w:hAnsi="Times New Roman" w:cs="Times New Roman"/>
          <w:sz w:val="20"/>
          <w:szCs w:val="20"/>
        </w:rPr>
        <w:t>de asemenea i</w:t>
      </w:r>
      <w:r w:rsidR="00195461" w:rsidRPr="003B6356">
        <w:rPr>
          <w:rFonts w:ascii="Times New Roman" w:hAnsi="Times New Roman" w:cs="Times New Roman"/>
          <w:sz w:val="20"/>
          <w:szCs w:val="20"/>
        </w:rPr>
        <w:t>napetența, greața, vărsăturile</w:t>
      </w:r>
      <w:r w:rsidR="00C93132" w:rsidRPr="003B6356">
        <w:rPr>
          <w:rFonts w:ascii="Times New Roman" w:hAnsi="Times New Roman" w:cs="Times New Roman"/>
          <w:sz w:val="20"/>
          <w:szCs w:val="20"/>
        </w:rPr>
        <w:t xml:space="preserve">, constipația </w:t>
      </w:r>
      <w:r w:rsidR="00195461" w:rsidRPr="003B6356">
        <w:rPr>
          <w:rFonts w:ascii="Times New Roman" w:hAnsi="Times New Roman" w:cs="Times New Roman"/>
          <w:sz w:val="20"/>
          <w:szCs w:val="20"/>
        </w:rPr>
        <w:t xml:space="preserve"> </w:t>
      </w:r>
      <w:r w:rsidR="00C93132" w:rsidRPr="003B6356">
        <w:rPr>
          <w:rFonts w:ascii="Times New Roman" w:hAnsi="Times New Roman" w:cs="Times New Roman"/>
          <w:sz w:val="20"/>
          <w:szCs w:val="20"/>
        </w:rPr>
        <w:t>dar care debutează</w:t>
      </w:r>
      <w:r w:rsidR="00195461" w:rsidRPr="003B6356">
        <w:rPr>
          <w:rFonts w:ascii="Times New Roman" w:hAnsi="Times New Roman" w:cs="Times New Roman"/>
          <w:sz w:val="20"/>
          <w:szCs w:val="20"/>
        </w:rPr>
        <w:t xml:space="preserve"> de obicei </w:t>
      </w:r>
      <w:r w:rsidR="00C93132" w:rsidRPr="003B6356">
        <w:rPr>
          <w:rFonts w:ascii="Times New Roman" w:hAnsi="Times New Roman" w:cs="Times New Roman"/>
          <w:sz w:val="20"/>
          <w:szCs w:val="20"/>
        </w:rPr>
        <w:t xml:space="preserve">ulterior apariției durerii. În fazele avansate, când s-a produs perforația </w:t>
      </w:r>
      <w:r w:rsidR="00D51ECF" w:rsidRPr="003B6356">
        <w:rPr>
          <w:rFonts w:ascii="Times New Roman" w:hAnsi="Times New Roman" w:cs="Times New Roman"/>
          <w:sz w:val="20"/>
          <w:szCs w:val="20"/>
        </w:rPr>
        <w:t>apendicelui</w:t>
      </w:r>
      <w:r w:rsidR="00C24605" w:rsidRPr="003B6356">
        <w:rPr>
          <w:rFonts w:ascii="Times New Roman" w:hAnsi="Times New Roman" w:cs="Times New Roman"/>
          <w:sz w:val="20"/>
          <w:szCs w:val="20"/>
        </w:rPr>
        <w:t xml:space="preserve"> </w:t>
      </w:r>
      <w:r w:rsidR="00C93132" w:rsidRPr="003B6356">
        <w:rPr>
          <w:rFonts w:ascii="Times New Roman" w:hAnsi="Times New Roman" w:cs="Times New Roman"/>
          <w:sz w:val="20"/>
          <w:szCs w:val="20"/>
        </w:rPr>
        <w:t xml:space="preserve">și peritonita secundară starea generală devine influențată, apare </w:t>
      </w:r>
      <w:r w:rsidR="00D51ECF" w:rsidRPr="003B6356">
        <w:rPr>
          <w:rFonts w:ascii="Times New Roman" w:hAnsi="Times New Roman" w:cs="Times New Roman"/>
          <w:sz w:val="20"/>
          <w:szCs w:val="20"/>
        </w:rPr>
        <w:t xml:space="preserve">febra și </w:t>
      </w:r>
      <w:r w:rsidR="00C93132" w:rsidRPr="003B6356">
        <w:rPr>
          <w:rFonts w:ascii="Times New Roman" w:hAnsi="Times New Roman" w:cs="Times New Roman"/>
          <w:sz w:val="20"/>
          <w:szCs w:val="20"/>
        </w:rPr>
        <w:t xml:space="preserve">contractura abdominală. </w:t>
      </w:r>
      <w:r w:rsidR="00D51ECF" w:rsidRPr="003B6356">
        <w:rPr>
          <w:rFonts w:ascii="Times New Roman" w:hAnsi="Times New Roman" w:cs="Times New Roman"/>
          <w:sz w:val="20"/>
          <w:szCs w:val="20"/>
        </w:rPr>
        <w:t>Diaree poate apărea ca semn al iritației peritoneale.</w:t>
      </w:r>
    </w:p>
    <w:p w14:paraId="2FE11F45" w14:textId="63F05298" w:rsidR="003D028F" w:rsidRPr="003B6356" w:rsidRDefault="00D51EC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 paraclinic</w:t>
      </w:r>
      <w:r w:rsidRPr="003B6356">
        <w:rPr>
          <w:rFonts w:ascii="Times New Roman" w:hAnsi="Times New Roman" w:cs="Times New Roman"/>
          <w:sz w:val="20"/>
          <w:szCs w:val="20"/>
        </w:rPr>
        <w:t xml:space="preserve">. </w:t>
      </w:r>
      <w:r w:rsidR="003D028F" w:rsidRPr="003B6356">
        <w:rPr>
          <w:rFonts w:ascii="Times New Roman" w:hAnsi="Times New Roman" w:cs="Times New Roman"/>
          <w:sz w:val="20"/>
          <w:szCs w:val="20"/>
        </w:rPr>
        <w:t>La examenele de laborator se evidențiază leucocitoză cu granulocitoză (între 8000-15000 leucocite/mmc)</w:t>
      </w:r>
      <w:r w:rsidR="0027510E" w:rsidRPr="003B6356">
        <w:rPr>
          <w:rFonts w:ascii="Times New Roman" w:hAnsi="Times New Roman" w:cs="Times New Roman"/>
          <w:sz w:val="20"/>
          <w:szCs w:val="20"/>
        </w:rPr>
        <w:t>, t</w:t>
      </w:r>
      <w:r w:rsidR="003D028F" w:rsidRPr="003B6356">
        <w:rPr>
          <w:rFonts w:ascii="Times New Roman" w:hAnsi="Times New Roman" w:cs="Times New Roman"/>
          <w:sz w:val="20"/>
          <w:szCs w:val="20"/>
        </w:rPr>
        <w:t xml:space="preserve">estele de </w:t>
      </w:r>
      <w:r w:rsidRPr="003B6356">
        <w:rPr>
          <w:rFonts w:ascii="Times New Roman" w:hAnsi="Times New Roman" w:cs="Times New Roman"/>
          <w:sz w:val="20"/>
          <w:szCs w:val="20"/>
        </w:rPr>
        <w:t>inflamație</w:t>
      </w:r>
      <w:r w:rsidR="003D028F" w:rsidRPr="003B6356">
        <w:rPr>
          <w:rFonts w:ascii="Times New Roman" w:hAnsi="Times New Roman" w:cs="Times New Roman"/>
          <w:sz w:val="20"/>
          <w:szCs w:val="20"/>
        </w:rPr>
        <w:t xml:space="preserve"> (VSH, Fibrinoge</w:t>
      </w:r>
      <w:r w:rsidR="0027510E" w:rsidRPr="003B6356">
        <w:rPr>
          <w:rFonts w:ascii="Times New Roman" w:hAnsi="Times New Roman" w:cs="Times New Roman"/>
          <w:sz w:val="20"/>
          <w:szCs w:val="20"/>
        </w:rPr>
        <w:t xml:space="preserve">n </w:t>
      </w:r>
      <w:r w:rsidR="003D028F" w:rsidRPr="003B6356">
        <w:rPr>
          <w:rFonts w:ascii="Times New Roman" w:hAnsi="Times New Roman" w:cs="Times New Roman"/>
          <w:sz w:val="20"/>
          <w:szCs w:val="20"/>
        </w:rPr>
        <w:t>, CRP ) sunt pozitive.</w:t>
      </w:r>
      <w:r w:rsidR="00795DB7" w:rsidRPr="003B6356">
        <w:rPr>
          <w:rFonts w:ascii="Times New Roman" w:hAnsi="Times New Roman" w:cs="Times New Roman"/>
          <w:sz w:val="20"/>
          <w:szCs w:val="20"/>
        </w:rPr>
        <w:t xml:space="preserve"> Ecografia abdominală poate evidenția </w:t>
      </w:r>
      <w:r w:rsidR="0027510E" w:rsidRPr="003B6356">
        <w:rPr>
          <w:rFonts w:ascii="Times New Roman" w:hAnsi="Times New Roman" w:cs="Times New Roman"/>
          <w:sz w:val="20"/>
          <w:szCs w:val="20"/>
        </w:rPr>
        <w:t>apendicul inflamat</w:t>
      </w:r>
      <w:r w:rsidR="00C70829" w:rsidRPr="003B6356">
        <w:rPr>
          <w:rFonts w:ascii="Times New Roman" w:hAnsi="Times New Roman" w:cs="Times New Roman"/>
          <w:sz w:val="20"/>
          <w:szCs w:val="20"/>
        </w:rPr>
        <w:t xml:space="preserve"> (Figura 24.1)</w:t>
      </w:r>
      <w:r w:rsidR="0027510E" w:rsidRPr="003B6356">
        <w:rPr>
          <w:rFonts w:ascii="Times New Roman" w:hAnsi="Times New Roman" w:cs="Times New Roman"/>
          <w:sz w:val="20"/>
          <w:szCs w:val="20"/>
        </w:rPr>
        <w:t xml:space="preserve">. În apendicita complicată cu peritonită leucocitele cresc de obicei peste 20000/ mmc, apar semne de deshidratare și dezechilibre ionice iar ecografia relevă prezența de lichid în cavitatea peritoneală. </w:t>
      </w:r>
    </w:p>
    <w:p w14:paraId="5D3B8EA1" w14:textId="289C4A7C" w:rsidR="00C70829" w:rsidRPr="003B6356" w:rsidRDefault="00110307" w:rsidP="00B57CB3">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kkkkkkkkkkkkkkkkkkkkkkkkkkkkkkkkkkkkkkkkkkkkkkkkkkkkkkkk</w:t>
      </w:r>
    </w:p>
    <w:p w14:paraId="2D71DE35" w14:textId="65316D59" w:rsidR="003D028F" w:rsidRPr="003B6356" w:rsidRDefault="003D028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Diagnosticul </w:t>
      </w:r>
      <w:r w:rsidR="007212CF" w:rsidRPr="003B6356">
        <w:rPr>
          <w:rFonts w:ascii="Times New Roman" w:hAnsi="Times New Roman" w:cs="Times New Roman"/>
          <w:b/>
          <w:bCs/>
          <w:sz w:val="20"/>
          <w:szCs w:val="20"/>
        </w:rPr>
        <w:t xml:space="preserve">diferențial </w:t>
      </w:r>
      <w:r w:rsidR="007212CF" w:rsidRPr="003B6356">
        <w:rPr>
          <w:rFonts w:ascii="Times New Roman" w:hAnsi="Times New Roman" w:cs="Times New Roman"/>
          <w:sz w:val="20"/>
          <w:szCs w:val="20"/>
        </w:rPr>
        <w:t>se face cu</w:t>
      </w:r>
      <w:r w:rsidR="007212CF" w:rsidRPr="003B6356">
        <w:rPr>
          <w:rFonts w:ascii="Times New Roman" w:hAnsi="Times New Roman" w:cs="Times New Roman"/>
          <w:b/>
          <w:bCs/>
          <w:sz w:val="20"/>
          <w:szCs w:val="20"/>
        </w:rPr>
        <w:t xml:space="preserve"> </w:t>
      </w:r>
      <w:r w:rsidR="007212CF" w:rsidRPr="003B6356">
        <w:rPr>
          <w:rFonts w:ascii="Times New Roman" w:hAnsi="Times New Roman" w:cs="Times New Roman"/>
          <w:sz w:val="20"/>
          <w:szCs w:val="20"/>
        </w:rPr>
        <w:t xml:space="preserve">orice afecțiune medicală sau chirurgicală care </w:t>
      </w:r>
      <w:r w:rsidRPr="003B6356">
        <w:rPr>
          <w:rFonts w:ascii="Times New Roman" w:hAnsi="Times New Roman" w:cs="Times New Roman"/>
          <w:sz w:val="20"/>
          <w:szCs w:val="20"/>
        </w:rPr>
        <w:t xml:space="preserve">se face </w:t>
      </w:r>
      <w:r w:rsidR="007212CF" w:rsidRPr="003B6356">
        <w:rPr>
          <w:rFonts w:ascii="Times New Roman" w:hAnsi="Times New Roman" w:cs="Times New Roman"/>
          <w:sz w:val="20"/>
          <w:szCs w:val="20"/>
        </w:rPr>
        <w:t xml:space="preserve">care produce </w:t>
      </w:r>
      <w:r w:rsidR="009874B6" w:rsidRPr="003B6356">
        <w:rPr>
          <w:rFonts w:ascii="Times New Roman" w:hAnsi="Times New Roman" w:cs="Times New Roman"/>
          <w:sz w:val="20"/>
          <w:szCs w:val="20"/>
        </w:rPr>
        <w:t>tablou clinic de abdomen acut</w:t>
      </w:r>
      <w:r w:rsidR="007212CF" w:rsidRPr="003B6356">
        <w:rPr>
          <w:rFonts w:ascii="Times New Roman" w:hAnsi="Times New Roman" w:cs="Times New Roman"/>
          <w:sz w:val="20"/>
          <w:szCs w:val="20"/>
        </w:rPr>
        <w:t xml:space="preserve">. Cel mai frecvent intră în discuție: limfadenita mezenterică, colica renală, </w:t>
      </w:r>
      <w:r w:rsidR="009874B6" w:rsidRPr="003B6356">
        <w:rPr>
          <w:rFonts w:ascii="Times New Roman" w:hAnsi="Times New Roman" w:cs="Times New Roman"/>
          <w:sz w:val="20"/>
          <w:szCs w:val="20"/>
        </w:rPr>
        <w:t xml:space="preserve">gastroenterite și enterocolite acute, purpura reumatoidă Henoch-Schönlein, parazitozele intestinale, peritonite acute primitive, infecții de tract urinar și pielonefrita, diverticulita Meckel, invaginația intestinală, volvulus, ulcer gastro-duodenal. </w:t>
      </w:r>
      <w:r w:rsidRPr="003B6356">
        <w:rPr>
          <w:rFonts w:ascii="Times New Roman" w:hAnsi="Times New Roman" w:cs="Times New Roman"/>
          <w:sz w:val="20"/>
          <w:szCs w:val="20"/>
        </w:rPr>
        <w:t xml:space="preserve">Diagnosticul </w:t>
      </w:r>
      <w:r w:rsidR="00273481" w:rsidRPr="003B6356">
        <w:rPr>
          <w:rFonts w:ascii="Times New Roman" w:hAnsi="Times New Roman" w:cs="Times New Roman"/>
          <w:sz w:val="20"/>
          <w:szCs w:val="20"/>
        </w:rPr>
        <w:t>diferențial</w:t>
      </w:r>
      <w:r w:rsidRPr="003B6356">
        <w:rPr>
          <w:rFonts w:ascii="Times New Roman" w:hAnsi="Times New Roman" w:cs="Times New Roman"/>
          <w:sz w:val="20"/>
          <w:szCs w:val="20"/>
        </w:rPr>
        <w:t xml:space="preserve"> constituie uneori o problemă dificilă, mai ales la nou născut și sugar.</w:t>
      </w:r>
    </w:p>
    <w:p w14:paraId="04667179" w14:textId="12979B5D" w:rsidR="003D028F" w:rsidRPr="003B6356" w:rsidRDefault="003D028F"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Tratamentul</w:t>
      </w:r>
      <w:r w:rsidRPr="003B6356">
        <w:rPr>
          <w:rFonts w:ascii="Times New Roman" w:hAnsi="Times New Roman" w:cs="Times New Roman"/>
          <w:sz w:val="20"/>
          <w:szCs w:val="20"/>
        </w:rPr>
        <w:t xml:space="preserve"> </w:t>
      </w:r>
      <w:r w:rsidR="00BF0F98" w:rsidRPr="003B6356">
        <w:rPr>
          <w:rFonts w:ascii="Times New Roman" w:hAnsi="Times New Roman" w:cs="Times New Roman"/>
          <w:b/>
          <w:bCs/>
          <w:sz w:val="20"/>
          <w:szCs w:val="20"/>
        </w:rPr>
        <w:t xml:space="preserve">non-chirurgical </w:t>
      </w:r>
      <w:r w:rsidR="00BF0F98" w:rsidRPr="003B6356">
        <w:rPr>
          <w:rFonts w:ascii="Times New Roman" w:hAnsi="Times New Roman" w:cs="Times New Roman"/>
          <w:sz w:val="20"/>
          <w:szCs w:val="20"/>
        </w:rPr>
        <w:t>poate fi eficient</w:t>
      </w:r>
      <w:r w:rsidR="00BF0F98"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 xml:space="preserve"> în apendicitele acute necomplicate</w:t>
      </w:r>
      <w:r w:rsidR="00BF0F98" w:rsidRPr="003B6356">
        <w:rPr>
          <w:rFonts w:ascii="Times New Roman" w:hAnsi="Times New Roman" w:cs="Times New Roman"/>
          <w:sz w:val="20"/>
          <w:szCs w:val="20"/>
        </w:rPr>
        <w:t xml:space="preserve"> surprinse la debut. Constă în administrarea parenterală de antibiotice cu spectru larg</w:t>
      </w:r>
      <w:r w:rsidRPr="003B6356">
        <w:rPr>
          <w:rFonts w:ascii="Times New Roman" w:hAnsi="Times New Roman" w:cs="Times New Roman"/>
          <w:sz w:val="20"/>
          <w:szCs w:val="20"/>
        </w:rPr>
        <w:t xml:space="preserve"> pe o perioada de 7-10 zile cu urmărirea regulată a parametrilor clinici și paraclinici. </w:t>
      </w:r>
    </w:p>
    <w:p w14:paraId="691BD6BE" w14:textId="27F9620E" w:rsidR="003D028F" w:rsidRPr="003B6356" w:rsidRDefault="003D028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Tratamentul chirurgical</w:t>
      </w:r>
      <w:r w:rsidRPr="003B6356">
        <w:rPr>
          <w:rFonts w:ascii="Times New Roman" w:hAnsi="Times New Roman" w:cs="Times New Roman"/>
          <w:sz w:val="20"/>
          <w:szCs w:val="20"/>
        </w:rPr>
        <w:t xml:space="preserve">. Apendicectomia </w:t>
      </w:r>
      <w:r w:rsidR="00BF0F98" w:rsidRPr="003B6356">
        <w:rPr>
          <w:rFonts w:ascii="Times New Roman" w:hAnsi="Times New Roman" w:cs="Times New Roman"/>
          <w:sz w:val="20"/>
          <w:szCs w:val="20"/>
        </w:rPr>
        <w:t>se poate efectua prin abord deschis sau laparoscopic</w:t>
      </w:r>
      <w:r w:rsidR="00B154EF" w:rsidRPr="003B6356">
        <w:rPr>
          <w:rFonts w:ascii="Times New Roman" w:hAnsi="Times New Roman" w:cs="Times New Roman"/>
          <w:sz w:val="20"/>
          <w:szCs w:val="20"/>
        </w:rPr>
        <w:t xml:space="preserve"> (Figura 24.2)</w:t>
      </w:r>
      <w:r w:rsidR="00BF0F98" w:rsidRPr="003B6356">
        <w:rPr>
          <w:rFonts w:ascii="Times New Roman" w:hAnsi="Times New Roman" w:cs="Times New Roman"/>
          <w:sz w:val="20"/>
          <w:szCs w:val="20"/>
        </w:rPr>
        <w:t>. Indiferent de calea de abord, etapele procedurii sunt aceleași: se identifică ap</w:t>
      </w:r>
      <w:r w:rsidRPr="003B6356">
        <w:rPr>
          <w:rFonts w:ascii="Times New Roman" w:hAnsi="Times New Roman" w:cs="Times New Roman"/>
          <w:sz w:val="20"/>
          <w:szCs w:val="20"/>
        </w:rPr>
        <w:t>endicel</w:t>
      </w:r>
      <w:r w:rsidR="00BF0F98" w:rsidRPr="003B6356">
        <w:rPr>
          <w:rFonts w:ascii="Times New Roman" w:hAnsi="Times New Roman" w:cs="Times New Roman"/>
          <w:sz w:val="20"/>
          <w:szCs w:val="20"/>
        </w:rPr>
        <w:t>e și se l</w:t>
      </w:r>
      <w:r w:rsidRPr="003B6356">
        <w:rPr>
          <w:rFonts w:ascii="Times New Roman" w:hAnsi="Times New Roman" w:cs="Times New Roman"/>
          <w:sz w:val="20"/>
          <w:szCs w:val="20"/>
        </w:rPr>
        <w:t>igatur</w:t>
      </w:r>
      <w:r w:rsidR="00BF0F98" w:rsidRPr="003B6356">
        <w:rPr>
          <w:rFonts w:ascii="Times New Roman" w:hAnsi="Times New Roman" w:cs="Times New Roman"/>
          <w:sz w:val="20"/>
          <w:szCs w:val="20"/>
        </w:rPr>
        <w:t>ează  la bază</w:t>
      </w:r>
      <w:r w:rsidR="00816757" w:rsidRPr="003B6356">
        <w:rPr>
          <w:rFonts w:ascii="Times New Roman" w:hAnsi="Times New Roman" w:cs="Times New Roman"/>
          <w:sz w:val="20"/>
          <w:szCs w:val="20"/>
        </w:rPr>
        <w:t xml:space="preserve">, se </w:t>
      </w:r>
      <w:r w:rsidRPr="003B6356">
        <w:rPr>
          <w:rFonts w:ascii="Times New Roman" w:hAnsi="Times New Roman" w:cs="Times New Roman"/>
          <w:sz w:val="20"/>
          <w:szCs w:val="20"/>
        </w:rPr>
        <w:t xml:space="preserve"> </w:t>
      </w:r>
      <w:r w:rsidR="00816757" w:rsidRPr="003B6356">
        <w:rPr>
          <w:rFonts w:ascii="Times New Roman" w:hAnsi="Times New Roman" w:cs="Times New Roman"/>
          <w:sz w:val="20"/>
          <w:szCs w:val="20"/>
        </w:rPr>
        <w:t xml:space="preserve">ligaturează </w:t>
      </w:r>
      <w:r w:rsidRPr="003B6356">
        <w:rPr>
          <w:rFonts w:ascii="Times New Roman" w:hAnsi="Times New Roman" w:cs="Times New Roman"/>
          <w:sz w:val="20"/>
          <w:szCs w:val="20"/>
        </w:rPr>
        <w:t>mezoapendicel</w:t>
      </w:r>
      <w:r w:rsidR="00816757" w:rsidRPr="003B6356">
        <w:rPr>
          <w:rFonts w:ascii="Times New Roman" w:hAnsi="Times New Roman" w:cs="Times New Roman"/>
          <w:sz w:val="20"/>
          <w:szCs w:val="20"/>
        </w:rPr>
        <w:t>e apoi apendicele este secționat și îndepărtat. Adițional în jurul bazei apendicelui se poate confecționa o bursă iar bontul apendicular poate fi înfundat. În cazul apendicitei complicate cu peritonită, adițional se efectuează evacuarea lichidului purulent, lavajul și drenajul cavității peritoneale</w:t>
      </w:r>
    </w:p>
    <w:p w14:paraId="2C53F433" w14:textId="77777777" w:rsidR="00664E9C" w:rsidRPr="003B6356" w:rsidRDefault="00664E9C" w:rsidP="00B57CB3">
      <w:pPr>
        <w:spacing w:after="0" w:line="360" w:lineRule="auto"/>
        <w:ind w:firstLine="708"/>
        <w:jc w:val="both"/>
        <w:rPr>
          <w:rFonts w:ascii="Times New Roman" w:hAnsi="Times New Roman" w:cs="Times New Roman"/>
          <w:sz w:val="20"/>
          <w:szCs w:val="20"/>
        </w:rPr>
      </w:pPr>
    </w:p>
    <w:p w14:paraId="21CC1A93" w14:textId="175F71B8" w:rsidR="00B154EF" w:rsidRPr="003B6356" w:rsidRDefault="00B154EF" w:rsidP="00B57CB3">
      <w:pPr>
        <w:spacing w:after="0" w:line="360" w:lineRule="auto"/>
        <w:jc w:val="center"/>
        <w:rPr>
          <w:rFonts w:ascii="Times New Roman" w:hAnsi="Times New Roman" w:cs="Times New Roman"/>
          <w:sz w:val="20"/>
          <w:szCs w:val="20"/>
        </w:rPr>
      </w:pPr>
    </w:p>
    <w:p w14:paraId="3F72EFCB" w14:textId="62A893C2" w:rsidR="00B154EF" w:rsidRPr="003B6356" w:rsidRDefault="003B6356"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lastRenderedPageBreak/>
        <w:t>Complicații</w:t>
      </w:r>
      <w:r w:rsidR="00B154EF" w:rsidRPr="003B6356">
        <w:rPr>
          <w:rFonts w:ascii="Times New Roman" w:hAnsi="Times New Roman" w:cs="Times New Roman"/>
          <w:b/>
          <w:bCs/>
          <w:sz w:val="20"/>
          <w:szCs w:val="20"/>
        </w:rPr>
        <w:t xml:space="preserve"> postoperatorii:</w:t>
      </w:r>
      <w:r w:rsidR="00B154EF" w:rsidRPr="003B6356">
        <w:rPr>
          <w:rFonts w:ascii="Times New Roman" w:hAnsi="Times New Roman" w:cs="Times New Roman"/>
          <w:sz w:val="20"/>
          <w:szCs w:val="20"/>
        </w:rPr>
        <w:t xml:space="preserve"> hemoragie prin deraparea ligaturii mezoapendicelui, peritonite secundare sau abces peritoneal, abces de perete, ocluzia intestinală prin bride și aderențe,</w:t>
      </w:r>
      <w:r w:rsidR="00B154EF" w:rsidRPr="003B6356">
        <w:rPr>
          <w:rFonts w:ascii="Times New Roman" w:hAnsi="Times New Roman" w:cs="Times New Roman"/>
          <w:b/>
          <w:bCs/>
          <w:sz w:val="20"/>
          <w:szCs w:val="20"/>
        </w:rPr>
        <w:t xml:space="preserve"> </w:t>
      </w:r>
      <w:r w:rsidR="00B154EF" w:rsidRPr="003B6356">
        <w:rPr>
          <w:rFonts w:ascii="Times New Roman" w:hAnsi="Times New Roman" w:cs="Times New Roman"/>
          <w:sz w:val="20"/>
          <w:szCs w:val="20"/>
        </w:rPr>
        <w:t>șoc septic.</w:t>
      </w:r>
    </w:p>
    <w:p w14:paraId="37660E2C" w14:textId="4E32FB87" w:rsidR="00B154EF" w:rsidRPr="003B6356" w:rsidRDefault="00B154E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Evoluție și prognostic. </w:t>
      </w:r>
      <w:r w:rsidRPr="003B6356">
        <w:rPr>
          <w:rFonts w:ascii="Times New Roman" w:hAnsi="Times New Roman" w:cs="Times New Roman"/>
          <w:sz w:val="20"/>
          <w:szCs w:val="20"/>
        </w:rPr>
        <w:t xml:space="preserve">La copil, evoluția apendicitei acute netratate este rapidă, frecvent, perforația se produce în decurs de 24-36 ore. În majoritatea cazurilor evoluția postoperatorie este favorabilă. Cu tratament corect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aplicat la timp, prognosticul este favorabil, mortalitate fiind sub 1%.</w:t>
      </w:r>
    </w:p>
    <w:p w14:paraId="3F306A83" w14:textId="77777777" w:rsidR="00B154EF" w:rsidRPr="003B6356" w:rsidRDefault="00B154EF" w:rsidP="00B57CB3">
      <w:pPr>
        <w:spacing w:after="0" w:line="360" w:lineRule="auto"/>
        <w:jc w:val="both"/>
        <w:rPr>
          <w:rFonts w:ascii="Times New Roman" w:hAnsi="Times New Roman" w:cs="Times New Roman"/>
          <w:sz w:val="20"/>
          <w:szCs w:val="20"/>
        </w:rPr>
      </w:pPr>
    </w:p>
    <w:p w14:paraId="44EEEB87" w14:textId="05C0EEBF" w:rsidR="00816757" w:rsidRPr="003B6356" w:rsidRDefault="00110307" w:rsidP="00B57CB3">
      <w:pPr>
        <w:spacing w:after="0" w:line="360" w:lineRule="auto"/>
        <w:jc w:val="both"/>
        <w:rPr>
          <w:rFonts w:ascii="Times New Roman" w:hAnsi="Times New Roman" w:cs="Times New Roman"/>
          <w:sz w:val="20"/>
          <w:szCs w:val="20"/>
        </w:rPr>
      </w:pPr>
      <w:r>
        <w:rPr>
          <w:rFonts w:ascii="Times New Roman" w:hAnsi="Times New Roman" w:cs="Times New Roman"/>
          <w:sz w:val="20"/>
          <w:szCs w:val="20"/>
        </w:rPr>
        <w:t>kkkkkkkkkkkkkkkkkkkkkkkkkkkkkkkkkkkkkkkkkkkkkkkkkkkkkkk</w:t>
      </w:r>
    </w:p>
    <w:p w14:paraId="380F6D76" w14:textId="16B582EE" w:rsidR="00816757" w:rsidRPr="003B6356" w:rsidRDefault="00816757" w:rsidP="00B57CB3">
      <w:pPr>
        <w:spacing w:after="0" w:line="360" w:lineRule="auto"/>
        <w:jc w:val="both"/>
        <w:rPr>
          <w:rFonts w:ascii="Times New Roman" w:hAnsi="Times New Roman" w:cs="Times New Roman"/>
          <w:sz w:val="20"/>
          <w:szCs w:val="20"/>
        </w:rPr>
      </w:pPr>
    </w:p>
    <w:p w14:paraId="42E652E9" w14:textId="509D3502" w:rsidR="00DD0A66" w:rsidRPr="003B6356" w:rsidRDefault="00DD0A66" w:rsidP="00B57CB3">
      <w:pPr>
        <w:spacing w:after="0" w:line="360" w:lineRule="auto"/>
        <w:jc w:val="both"/>
        <w:rPr>
          <w:rFonts w:ascii="Times New Roman" w:hAnsi="Times New Roman" w:cs="Times New Roman"/>
          <w:b/>
          <w:bCs/>
          <w:sz w:val="24"/>
          <w:szCs w:val="24"/>
        </w:rPr>
      </w:pPr>
      <w:r w:rsidRPr="003B6356">
        <w:rPr>
          <w:rFonts w:ascii="Times New Roman" w:hAnsi="Times New Roman" w:cs="Times New Roman"/>
          <w:sz w:val="20"/>
          <w:szCs w:val="20"/>
        </w:rPr>
        <w:t>Capitolul 2</w:t>
      </w:r>
      <w:r w:rsidR="00590F2C" w:rsidRPr="003B6356">
        <w:rPr>
          <w:rFonts w:ascii="Times New Roman" w:hAnsi="Times New Roman" w:cs="Times New Roman"/>
          <w:sz w:val="20"/>
          <w:szCs w:val="20"/>
        </w:rPr>
        <w:t>5</w:t>
      </w:r>
      <w:r w:rsidRPr="003B6356">
        <w:rPr>
          <w:rFonts w:ascii="Times New Roman" w:hAnsi="Times New Roman" w:cs="Times New Roman"/>
          <w:sz w:val="20"/>
          <w:szCs w:val="20"/>
        </w:rPr>
        <w:t>.</w:t>
      </w:r>
      <w:r w:rsidRPr="003B6356">
        <w:rPr>
          <w:rFonts w:ascii="Times New Roman" w:hAnsi="Times New Roman" w:cs="Times New Roman"/>
          <w:b/>
          <w:bCs/>
          <w:sz w:val="20"/>
          <w:szCs w:val="20"/>
        </w:rPr>
        <w:t xml:space="preserve"> </w:t>
      </w:r>
      <w:r w:rsidRPr="003B6356">
        <w:rPr>
          <w:rFonts w:ascii="Times New Roman" w:hAnsi="Times New Roman" w:cs="Times New Roman"/>
          <w:b/>
          <w:bCs/>
          <w:sz w:val="24"/>
          <w:szCs w:val="24"/>
        </w:rPr>
        <w:t>DIVERTICULUL MECKEL</w:t>
      </w:r>
    </w:p>
    <w:p w14:paraId="19078DA9" w14:textId="77777777" w:rsidR="00DD0A66" w:rsidRPr="003B6356" w:rsidRDefault="00DD0A66" w:rsidP="00B57CB3">
      <w:pPr>
        <w:spacing w:after="0" w:line="360" w:lineRule="auto"/>
        <w:jc w:val="both"/>
        <w:rPr>
          <w:rFonts w:ascii="Times New Roman" w:hAnsi="Times New Roman" w:cs="Times New Roman"/>
          <w:b/>
          <w:bCs/>
          <w:sz w:val="20"/>
          <w:szCs w:val="20"/>
        </w:rPr>
      </w:pPr>
    </w:p>
    <w:p w14:paraId="51D25E24" w14:textId="06B85BBA" w:rsidR="00DD0A66" w:rsidRPr="003B6356" w:rsidRDefault="00DD0A6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Diverticul Meckel reprezintă cea mai întâlnită abnormalitate în cadrul regresiei incomplete a ductului omfaloenteric (ductul vitelin),  structura embrionară prin care intestinul comunică cu sacul vitelin. </w:t>
      </w:r>
    </w:p>
    <w:p w14:paraId="0E726B70" w14:textId="6DD40F2D" w:rsidR="00DD0A66" w:rsidRPr="003B6356" w:rsidRDefault="00DD0A66"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Incidența </w:t>
      </w:r>
      <w:r w:rsidRPr="003B6356">
        <w:rPr>
          <w:rFonts w:ascii="Times New Roman" w:hAnsi="Times New Roman" w:cs="Times New Roman"/>
          <w:sz w:val="20"/>
          <w:szCs w:val="20"/>
        </w:rPr>
        <w:t xml:space="preserve">este de aproximativ 2%, raport masculin: feminin de aproximativ 2:1. </w:t>
      </w:r>
    </w:p>
    <w:p w14:paraId="569071CA" w14:textId="2F7DCFE2" w:rsidR="00DD0A66" w:rsidRPr="003B6356" w:rsidRDefault="00DD0A6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Embriologie.</w:t>
      </w:r>
      <w:r w:rsidRPr="003B6356">
        <w:rPr>
          <w:rFonts w:ascii="Times New Roman" w:hAnsi="Times New Roman" w:cs="Times New Roman"/>
          <w:sz w:val="20"/>
          <w:szCs w:val="20"/>
        </w:rPr>
        <w:t xml:space="preserve"> În primele săptămâni de viață intrauterină ductul omfaloenteric reprezintă o comunicare a intestinului mijlociu cu sacul vitelin neîncorporat în embrion. El este cuprins între elementele cordonului ombilical. Din săptămâna a 5-a de ductul suferă un proces de obliterare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involuție pornind de la capătul ombilical către cel intestinal. Procesul se închei</w:t>
      </w:r>
      <w:r w:rsidR="00363B05" w:rsidRPr="003B6356">
        <w:rPr>
          <w:rFonts w:ascii="Times New Roman" w:hAnsi="Times New Roman" w:cs="Times New Roman"/>
          <w:sz w:val="20"/>
          <w:szCs w:val="20"/>
        </w:rPr>
        <w:t>e</w:t>
      </w:r>
      <w:r w:rsidRPr="003B6356">
        <w:rPr>
          <w:rFonts w:ascii="Times New Roman" w:hAnsi="Times New Roman" w:cs="Times New Roman"/>
          <w:sz w:val="20"/>
          <w:szCs w:val="20"/>
        </w:rPr>
        <w:t xml:space="preserve"> după săptămâna a </w:t>
      </w:r>
      <w:r w:rsidR="0072505B" w:rsidRPr="003B6356">
        <w:rPr>
          <w:rFonts w:ascii="Times New Roman" w:hAnsi="Times New Roman" w:cs="Times New Roman"/>
          <w:sz w:val="20"/>
          <w:szCs w:val="20"/>
        </w:rPr>
        <w:t>șaptea</w:t>
      </w:r>
      <w:r w:rsidRPr="003B6356">
        <w:rPr>
          <w:rFonts w:ascii="Times New Roman" w:hAnsi="Times New Roman" w:cs="Times New Roman"/>
          <w:sz w:val="20"/>
          <w:szCs w:val="20"/>
        </w:rPr>
        <w:t xml:space="preserve">. </w:t>
      </w:r>
      <w:r w:rsidR="0072505B" w:rsidRPr="003B6356">
        <w:rPr>
          <w:rFonts w:ascii="Times New Roman" w:hAnsi="Times New Roman" w:cs="Times New Roman"/>
          <w:sz w:val="20"/>
          <w:szCs w:val="20"/>
        </w:rPr>
        <w:t>Resorbția</w:t>
      </w:r>
      <w:r w:rsidRPr="003B6356">
        <w:rPr>
          <w:rFonts w:ascii="Times New Roman" w:hAnsi="Times New Roman" w:cs="Times New Roman"/>
          <w:sz w:val="20"/>
          <w:szCs w:val="20"/>
        </w:rPr>
        <w:t xml:space="preserve"> incompletă sau </w:t>
      </w:r>
      <w:r w:rsidR="0072505B" w:rsidRPr="003B6356">
        <w:rPr>
          <w:rFonts w:ascii="Times New Roman" w:hAnsi="Times New Roman" w:cs="Times New Roman"/>
          <w:sz w:val="20"/>
          <w:szCs w:val="20"/>
        </w:rPr>
        <w:t>persistența</w:t>
      </w:r>
      <w:r w:rsidRPr="003B6356">
        <w:rPr>
          <w:rFonts w:ascii="Times New Roman" w:hAnsi="Times New Roman" w:cs="Times New Roman"/>
          <w:sz w:val="20"/>
          <w:szCs w:val="20"/>
        </w:rPr>
        <w:t xml:space="preserve"> acestor ducte determină diferite leziuni malformative, print</w:t>
      </w:r>
      <w:r w:rsidR="0072505B" w:rsidRPr="003B6356">
        <w:rPr>
          <w:rFonts w:ascii="Times New Roman" w:hAnsi="Times New Roman" w:cs="Times New Roman"/>
          <w:sz w:val="20"/>
          <w:szCs w:val="20"/>
        </w:rPr>
        <w:t>r</w:t>
      </w:r>
      <w:r w:rsidRPr="003B6356">
        <w:rPr>
          <w:rFonts w:ascii="Times New Roman" w:hAnsi="Times New Roman" w:cs="Times New Roman"/>
          <w:sz w:val="20"/>
          <w:szCs w:val="20"/>
        </w:rPr>
        <w:t>e care și diverticulul Meckel.</w:t>
      </w:r>
    </w:p>
    <w:p w14:paraId="7E6A44DF" w14:textId="2EE0AC07" w:rsidR="00DD0A66" w:rsidRPr="003B6356" w:rsidRDefault="00DD0A6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Anatomie patologică</w:t>
      </w:r>
      <w:r w:rsidRPr="003B6356">
        <w:rPr>
          <w:rFonts w:ascii="Times New Roman" w:hAnsi="Times New Roman" w:cs="Times New Roman"/>
          <w:sz w:val="20"/>
          <w:szCs w:val="20"/>
        </w:rPr>
        <w:t>. Diverticulul Meckel</w:t>
      </w:r>
      <w:r w:rsidR="00E02FBD" w:rsidRPr="003B6356">
        <w:rPr>
          <w:rFonts w:ascii="Times New Roman" w:hAnsi="Times New Roman" w:cs="Times New Roman"/>
          <w:sz w:val="20"/>
          <w:szCs w:val="20"/>
        </w:rPr>
        <w:t xml:space="preserve"> are forma unui deget de mănușă localizat de obicei la </w:t>
      </w:r>
      <w:r w:rsidR="00590F2C" w:rsidRPr="003B6356">
        <w:rPr>
          <w:rFonts w:ascii="Times New Roman" w:hAnsi="Times New Roman" w:cs="Times New Roman"/>
          <w:sz w:val="20"/>
          <w:szCs w:val="20"/>
        </w:rPr>
        <w:t>nivelul</w:t>
      </w:r>
      <w:r w:rsidR="00E02FBD" w:rsidRPr="003B6356">
        <w:rPr>
          <w:rFonts w:ascii="Times New Roman" w:hAnsi="Times New Roman" w:cs="Times New Roman"/>
          <w:sz w:val="20"/>
          <w:szCs w:val="20"/>
        </w:rPr>
        <w:t xml:space="preserve"> marginii antimezostenice a ileonului, la aproximativ un metru proximal de valva ileo-cecală</w:t>
      </w:r>
      <w:r w:rsidR="00590F2C" w:rsidRPr="003B6356">
        <w:rPr>
          <w:rFonts w:ascii="Times New Roman" w:hAnsi="Times New Roman" w:cs="Times New Roman"/>
          <w:sz w:val="20"/>
          <w:szCs w:val="20"/>
        </w:rPr>
        <w:t xml:space="preserve"> (Figura 25.1)</w:t>
      </w:r>
      <w:r w:rsidRPr="003B6356">
        <w:rPr>
          <w:rFonts w:ascii="Times New Roman" w:hAnsi="Times New Roman" w:cs="Times New Roman"/>
          <w:sz w:val="20"/>
          <w:szCs w:val="20"/>
        </w:rPr>
        <w:t>. În 50% din cazuri mucoasa diverticulului Meckel prezintă diverse heterotipii celulare cu predominanță de celule gastrice și pancreatice, duodenale, colonice și endometriale. Prezența lor crește riscul de a dezvolta neoplazii cu punct de plecare la acest nivel- tumoră carcinoi</w:t>
      </w:r>
      <w:r w:rsidR="00330F81">
        <w:rPr>
          <w:rFonts w:ascii="Times New Roman" w:hAnsi="Times New Roman" w:cs="Times New Roman"/>
          <w:sz w:val="20"/>
          <w:szCs w:val="20"/>
        </w:rPr>
        <w:t>d</w:t>
      </w:r>
      <w:r w:rsidRPr="003B6356">
        <w:rPr>
          <w:rFonts w:ascii="Times New Roman" w:hAnsi="Times New Roman" w:cs="Times New Roman"/>
          <w:sz w:val="20"/>
          <w:szCs w:val="20"/>
        </w:rPr>
        <w:t>ă, adenocarcinom, tumoră stromală gastrointestinală și limfom.</w:t>
      </w:r>
    </w:p>
    <w:p w14:paraId="6E865669" w14:textId="77777777" w:rsidR="00590F2C" w:rsidRPr="003B6356" w:rsidRDefault="00590F2C" w:rsidP="00B57CB3">
      <w:pPr>
        <w:spacing w:after="0" w:line="360" w:lineRule="auto"/>
        <w:ind w:firstLine="708"/>
        <w:jc w:val="both"/>
        <w:rPr>
          <w:rFonts w:ascii="Times New Roman" w:hAnsi="Times New Roman" w:cs="Times New Roman"/>
          <w:sz w:val="20"/>
          <w:szCs w:val="20"/>
        </w:rPr>
      </w:pPr>
    </w:p>
    <w:p w14:paraId="3ECD6DAD" w14:textId="3B256A1F" w:rsidR="00590F2C" w:rsidRPr="003B6356" w:rsidRDefault="00110307" w:rsidP="00B57CB3">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w:t>
      </w:r>
    </w:p>
    <w:p w14:paraId="4DDC70BB" w14:textId="41657E77" w:rsidR="00DD0A66" w:rsidRPr="003B6356" w:rsidRDefault="00DD0A6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 clinic.</w:t>
      </w:r>
      <w:r w:rsidRPr="003B6356">
        <w:rPr>
          <w:rFonts w:ascii="Times New Roman" w:hAnsi="Times New Roman" w:cs="Times New Roman"/>
          <w:sz w:val="20"/>
          <w:szCs w:val="20"/>
        </w:rPr>
        <w:t xml:space="preserve"> </w:t>
      </w:r>
      <w:r w:rsidR="00E02FBD" w:rsidRPr="003B6356">
        <w:rPr>
          <w:rFonts w:ascii="Times New Roman" w:hAnsi="Times New Roman" w:cs="Times New Roman"/>
          <w:sz w:val="20"/>
          <w:szCs w:val="20"/>
        </w:rPr>
        <w:t>Doar 2-4% din persoanele cu d</w:t>
      </w:r>
      <w:r w:rsidRPr="003B6356">
        <w:rPr>
          <w:rFonts w:ascii="Times New Roman" w:hAnsi="Times New Roman" w:cs="Times New Roman"/>
          <w:sz w:val="20"/>
          <w:szCs w:val="20"/>
        </w:rPr>
        <w:t xml:space="preserve">iverticulul Meckel </w:t>
      </w:r>
      <w:r w:rsidR="00E02FBD" w:rsidRPr="003B6356">
        <w:rPr>
          <w:rFonts w:ascii="Times New Roman" w:hAnsi="Times New Roman" w:cs="Times New Roman"/>
          <w:sz w:val="20"/>
          <w:szCs w:val="20"/>
        </w:rPr>
        <w:t>d</w:t>
      </w:r>
      <w:r w:rsidR="00B63285" w:rsidRPr="003B6356">
        <w:rPr>
          <w:rFonts w:ascii="Times New Roman" w:hAnsi="Times New Roman" w:cs="Times New Roman"/>
          <w:sz w:val="20"/>
          <w:szCs w:val="20"/>
        </w:rPr>
        <w:t xml:space="preserve">ezvoltă </w:t>
      </w:r>
      <w:r w:rsidR="00E02FBD" w:rsidRPr="003B6356">
        <w:rPr>
          <w:rFonts w:ascii="Times New Roman" w:hAnsi="Times New Roman" w:cs="Times New Roman"/>
          <w:sz w:val="20"/>
          <w:szCs w:val="20"/>
        </w:rPr>
        <w:t>simptomat</w:t>
      </w:r>
      <w:r w:rsidR="00B63285" w:rsidRPr="003B6356">
        <w:rPr>
          <w:rFonts w:ascii="Times New Roman" w:hAnsi="Times New Roman" w:cs="Times New Roman"/>
          <w:sz w:val="20"/>
          <w:szCs w:val="20"/>
        </w:rPr>
        <w:t xml:space="preserve">ologie </w:t>
      </w:r>
      <w:r w:rsidR="00E02FBD" w:rsidRPr="003B6356">
        <w:rPr>
          <w:rFonts w:ascii="Times New Roman" w:hAnsi="Times New Roman" w:cs="Times New Roman"/>
          <w:sz w:val="20"/>
          <w:szCs w:val="20"/>
        </w:rPr>
        <w:t xml:space="preserve">pe parcursul vieții iar aproximativ </w:t>
      </w:r>
      <w:r w:rsidR="00B63285" w:rsidRPr="003B6356">
        <w:rPr>
          <w:rFonts w:ascii="Times New Roman" w:hAnsi="Times New Roman" w:cs="Times New Roman"/>
          <w:sz w:val="20"/>
          <w:szCs w:val="20"/>
        </w:rPr>
        <w:t xml:space="preserve">la </w:t>
      </w:r>
      <w:r w:rsidR="00E02FBD" w:rsidRPr="003B6356">
        <w:rPr>
          <w:rFonts w:ascii="Times New Roman" w:hAnsi="Times New Roman" w:cs="Times New Roman"/>
          <w:sz w:val="20"/>
          <w:szCs w:val="20"/>
        </w:rPr>
        <w:t xml:space="preserve">50% dintre aceștia simptomatologia pare în primii 2 ani de viață. </w:t>
      </w:r>
      <w:r w:rsidRPr="003B6356">
        <w:rPr>
          <w:rFonts w:ascii="Times New Roman" w:hAnsi="Times New Roman" w:cs="Times New Roman"/>
          <w:sz w:val="20"/>
          <w:szCs w:val="20"/>
        </w:rPr>
        <w:t xml:space="preserve">La </w:t>
      </w:r>
      <w:r w:rsidR="00B63285" w:rsidRPr="003B6356">
        <w:rPr>
          <w:rFonts w:ascii="Times New Roman" w:hAnsi="Times New Roman" w:cs="Times New Roman"/>
          <w:sz w:val="20"/>
          <w:szCs w:val="20"/>
        </w:rPr>
        <w:t>copii manifestările clinice se</w:t>
      </w:r>
      <w:r w:rsidR="00870811" w:rsidRPr="003B6356">
        <w:rPr>
          <w:rFonts w:ascii="Times New Roman" w:hAnsi="Times New Roman" w:cs="Times New Roman"/>
          <w:sz w:val="20"/>
          <w:szCs w:val="20"/>
        </w:rPr>
        <w:t xml:space="preserve"> </w:t>
      </w:r>
      <w:r w:rsidR="008A34FE" w:rsidRPr="003B6356">
        <w:rPr>
          <w:rFonts w:ascii="Times New Roman" w:hAnsi="Times New Roman" w:cs="Times New Roman"/>
          <w:sz w:val="20"/>
          <w:szCs w:val="20"/>
        </w:rPr>
        <w:t xml:space="preserve">datorează complicațiilor: hemoragie, perforație, ocluzie intestinală sau inflamația diverticulului (diverticulită Meckel). Hemoragia este ce mai frecventă și apare consecutiv unui ulcer de mucoasă ce perforează un vas la limita cu mucoasa normală. Ea este de tip hemoragie digestivă inferioară și prezintă câteva particularități: sângele este parțial digerat (hematochezie), este nedureroasă, este episodică sau continuă dar cu ritm lent astfel că se pot pierde cantități mari de sânge până devine evidentă clinic. </w:t>
      </w:r>
      <w:r w:rsidR="00A900CE" w:rsidRPr="003B6356">
        <w:rPr>
          <w:rFonts w:ascii="Times New Roman" w:hAnsi="Times New Roman" w:cs="Times New Roman"/>
          <w:sz w:val="20"/>
          <w:szCs w:val="20"/>
        </w:rPr>
        <w:t xml:space="preserve">Perforația, asemenea hemoragiei se produce datorită ulcerației mucoasei diverticulului. Aceasta apare sub acțiunea acidului clorhidric produs de celulele heterotopice de tip gastric prezente la nivelul diverticulului Meckel. </w:t>
      </w:r>
      <w:r w:rsidR="00B80450" w:rsidRPr="003B6356">
        <w:rPr>
          <w:rFonts w:ascii="Times New Roman" w:hAnsi="Times New Roman" w:cs="Times New Roman"/>
          <w:sz w:val="20"/>
          <w:szCs w:val="20"/>
        </w:rPr>
        <w:t xml:space="preserve">Tabloul clinic este de peritonită secundară prin </w:t>
      </w:r>
      <w:r w:rsidR="00D82967" w:rsidRPr="003B6356">
        <w:rPr>
          <w:rFonts w:ascii="Times New Roman" w:hAnsi="Times New Roman" w:cs="Times New Roman"/>
          <w:sz w:val="20"/>
          <w:szCs w:val="20"/>
        </w:rPr>
        <w:t xml:space="preserve">perforație </w:t>
      </w:r>
      <w:r w:rsidR="00B80450" w:rsidRPr="003B6356">
        <w:rPr>
          <w:rFonts w:ascii="Times New Roman" w:hAnsi="Times New Roman" w:cs="Times New Roman"/>
          <w:sz w:val="20"/>
          <w:szCs w:val="20"/>
        </w:rPr>
        <w:t>de organ cavitar</w:t>
      </w:r>
      <w:r w:rsidR="00372A1A" w:rsidRPr="003B6356">
        <w:rPr>
          <w:rFonts w:ascii="Times New Roman" w:hAnsi="Times New Roman" w:cs="Times New Roman"/>
          <w:sz w:val="20"/>
          <w:szCs w:val="20"/>
        </w:rPr>
        <w:t xml:space="preserve">.  Ocluzie intestinală  apare fie prin </w:t>
      </w:r>
      <w:r w:rsidR="00D82967" w:rsidRPr="003B6356">
        <w:rPr>
          <w:rFonts w:ascii="Times New Roman" w:hAnsi="Times New Roman" w:cs="Times New Roman"/>
          <w:sz w:val="20"/>
          <w:szCs w:val="20"/>
        </w:rPr>
        <w:t>i</w:t>
      </w:r>
      <w:r w:rsidR="00372A1A" w:rsidRPr="003B6356">
        <w:rPr>
          <w:rFonts w:ascii="Times New Roman" w:hAnsi="Times New Roman" w:cs="Times New Roman"/>
          <w:sz w:val="20"/>
          <w:szCs w:val="20"/>
        </w:rPr>
        <w:t xml:space="preserve">nvaginație cu punct de plecare diverticulul, fie prin volvulus în jurul </w:t>
      </w:r>
      <w:r w:rsidR="00901AB5" w:rsidRPr="003B6356">
        <w:rPr>
          <w:rFonts w:ascii="Times New Roman" w:hAnsi="Times New Roman" w:cs="Times New Roman"/>
          <w:sz w:val="20"/>
          <w:szCs w:val="20"/>
        </w:rPr>
        <w:t xml:space="preserve">unui </w:t>
      </w:r>
      <w:r w:rsidR="00372A1A" w:rsidRPr="003B6356">
        <w:rPr>
          <w:rFonts w:ascii="Times New Roman" w:hAnsi="Times New Roman" w:cs="Times New Roman"/>
          <w:sz w:val="20"/>
          <w:szCs w:val="20"/>
        </w:rPr>
        <w:t>cordon</w:t>
      </w:r>
      <w:r w:rsidR="00901AB5" w:rsidRPr="003B6356">
        <w:rPr>
          <w:rFonts w:ascii="Times New Roman" w:hAnsi="Times New Roman" w:cs="Times New Roman"/>
          <w:sz w:val="20"/>
          <w:szCs w:val="20"/>
        </w:rPr>
        <w:t xml:space="preserve"> </w:t>
      </w:r>
      <w:r w:rsidR="00372A1A" w:rsidRPr="003B6356">
        <w:rPr>
          <w:rFonts w:ascii="Times New Roman" w:hAnsi="Times New Roman" w:cs="Times New Roman"/>
          <w:sz w:val="20"/>
          <w:szCs w:val="20"/>
        </w:rPr>
        <w:t xml:space="preserve">fibros ce leagă </w:t>
      </w:r>
      <w:r w:rsidR="00901AB5" w:rsidRPr="003B6356">
        <w:rPr>
          <w:rFonts w:ascii="Times New Roman" w:hAnsi="Times New Roman" w:cs="Times New Roman"/>
          <w:sz w:val="20"/>
          <w:szCs w:val="20"/>
        </w:rPr>
        <w:t xml:space="preserve">diverticulul de ombilic </w:t>
      </w:r>
      <w:r w:rsidR="00372A1A" w:rsidRPr="003B6356">
        <w:rPr>
          <w:rFonts w:ascii="Times New Roman" w:hAnsi="Times New Roman" w:cs="Times New Roman"/>
          <w:sz w:val="20"/>
          <w:szCs w:val="20"/>
        </w:rPr>
        <w:t>ileonul de ombilic</w:t>
      </w:r>
      <w:r w:rsidR="00D82967" w:rsidRPr="003B6356">
        <w:rPr>
          <w:rFonts w:ascii="Times New Roman" w:hAnsi="Times New Roman" w:cs="Times New Roman"/>
          <w:sz w:val="20"/>
          <w:szCs w:val="20"/>
        </w:rPr>
        <w:t xml:space="preserve"> </w:t>
      </w:r>
      <w:r w:rsidR="00901AB5" w:rsidRPr="003B6356">
        <w:rPr>
          <w:rFonts w:ascii="Times New Roman" w:hAnsi="Times New Roman" w:cs="Times New Roman"/>
          <w:sz w:val="20"/>
          <w:szCs w:val="20"/>
        </w:rPr>
        <w:t>(bridă omfalo-enterică). În diverticulită simptomatologie asemănătoare apendicitei, dar de intensitate mai redusă</w:t>
      </w:r>
      <w:r w:rsidR="00FF303A" w:rsidRPr="003B6356">
        <w:rPr>
          <w:rFonts w:ascii="Times New Roman" w:hAnsi="Times New Roman" w:cs="Times New Roman"/>
          <w:sz w:val="20"/>
          <w:szCs w:val="20"/>
        </w:rPr>
        <w:t>, ad</w:t>
      </w:r>
      <w:r w:rsidR="00901AB5" w:rsidRPr="003B6356">
        <w:rPr>
          <w:rFonts w:ascii="Times New Roman" w:hAnsi="Times New Roman" w:cs="Times New Roman"/>
          <w:sz w:val="20"/>
          <w:szCs w:val="20"/>
        </w:rPr>
        <w:t xml:space="preserve">eseori diagnosticul </w:t>
      </w:r>
      <w:r w:rsidR="00FF303A" w:rsidRPr="003B6356">
        <w:rPr>
          <w:rFonts w:ascii="Times New Roman" w:hAnsi="Times New Roman" w:cs="Times New Roman"/>
          <w:sz w:val="20"/>
          <w:szCs w:val="20"/>
        </w:rPr>
        <w:t>fiind</w:t>
      </w:r>
      <w:r w:rsidR="00901AB5" w:rsidRPr="003B6356">
        <w:rPr>
          <w:rFonts w:ascii="Times New Roman" w:hAnsi="Times New Roman" w:cs="Times New Roman"/>
          <w:sz w:val="20"/>
          <w:szCs w:val="20"/>
        </w:rPr>
        <w:t xml:space="preserve"> stabilit intraoperator. </w:t>
      </w:r>
      <w:r w:rsidR="00870811" w:rsidRPr="003B6356">
        <w:rPr>
          <w:rFonts w:ascii="Times New Roman" w:hAnsi="Times New Roman" w:cs="Times New Roman"/>
          <w:sz w:val="20"/>
          <w:szCs w:val="20"/>
        </w:rPr>
        <w:t xml:space="preserve"> </w:t>
      </w:r>
      <w:r w:rsidRPr="003B6356">
        <w:rPr>
          <w:rFonts w:ascii="Times New Roman" w:hAnsi="Times New Roman" w:cs="Times New Roman"/>
          <w:sz w:val="20"/>
          <w:szCs w:val="20"/>
        </w:rPr>
        <w:t>La adulți simptomele</w:t>
      </w:r>
      <w:r w:rsidR="00B9126D" w:rsidRPr="003B6356">
        <w:rPr>
          <w:rFonts w:ascii="Times New Roman" w:hAnsi="Times New Roman" w:cs="Times New Roman"/>
          <w:sz w:val="20"/>
          <w:szCs w:val="20"/>
        </w:rPr>
        <w:t xml:space="preserve"> sunt produse de neoplazii cu punct de plecare la nivelul diverticulului Meckel.</w:t>
      </w:r>
    </w:p>
    <w:p w14:paraId="111593E4" w14:textId="41DD4125" w:rsidR="00B23869" w:rsidRPr="003B6356" w:rsidRDefault="00DD0A6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lastRenderedPageBreak/>
        <w:t>Diagnosticul</w:t>
      </w:r>
      <w:r w:rsidRPr="003B6356">
        <w:rPr>
          <w:rFonts w:ascii="Times New Roman" w:hAnsi="Times New Roman" w:cs="Times New Roman"/>
          <w:sz w:val="20"/>
          <w:szCs w:val="20"/>
        </w:rPr>
        <w:t xml:space="preserve"> </w:t>
      </w:r>
      <w:r w:rsidR="00D05B51" w:rsidRPr="003B6356">
        <w:rPr>
          <w:rFonts w:ascii="Times New Roman" w:hAnsi="Times New Roman" w:cs="Times New Roman"/>
          <w:sz w:val="20"/>
          <w:szCs w:val="20"/>
        </w:rPr>
        <w:t xml:space="preserve">pozitiv </w:t>
      </w:r>
      <w:r w:rsidR="008F706C" w:rsidRPr="003B6356">
        <w:rPr>
          <w:rFonts w:ascii="Times New Roman" w:hAnsi="Times New Roman" w:cs="Times New Roman"/>
          <w:sz w:val="20"/>
          <w:szCs w:val="20"/>
        </w:rPr>
        <w:t>este adeseori stabilit ocazional în timpul unei intervenției chirurgicale la nivelul abdomenului pentru alte patologii (cel mai frecvent apendicită)</w:t>
      </w:r>
      <w:r w:rsidRPr="003B6356">
        <w:rPr>
          <w:rFonts w:ascii="Times New Roman" w:hAnsi="Times New Roman" w:cs="Times New Roman"/>
          <w:sz w:val="20"/>
          <w:szCs w:val="20"/>
        </w:rPr>
        <w:t xml:space="preserve">. </w:t>
      </w:r>
      <w:r w:rsidR="00870811" w:rsidRPr="003B6356">
        <w:rPr>
          <w:rFonts w:ascii="Times New Roman" w:hAnsi="Times New Roman" w:cs="Times New Roman"/>
          <w:sz w:val="20"/>
          <w:szCs w:val="20"/>
        </w:rPr>
        <w:t xml:space="preserve">Examenele de laborator pot releva anemie în cazul hemoragiei sau semne de inflamație în cazul diverticulitei sau a perforației. Ecografia abdominală poate fi utilă în cazul complicațiilor. </w:t>
      </w:r>
      <w:r w:rsidRPr="003B6356">
        <w:rPr>
          <w:rFonts w:ascii="Times New Roman" w:hAnsi="Times New Roman" w:cs="Times New Roman"/>
          <w:sz w:val="20"/>
          <w:szCs w:val="20"/>
        </w:rPr>
        <w:t>Scintigrafia cu Tc99 poate</w:t>
      </w:r>
      <w:r w:rsidR="00CB1225" w:rsidRPr="003B6356">
        <w:rPr>
          <w:rFonts w:ascii="Times New Roman" w:hAnsi="Times New Roman" w:cs="Times New Roman"/>
          <w:sz w:val="20"/>
          <w:szCs w:val="20"/>
        </w:rPr>
        <w:t xml:space="preserve"> evidenția prezența</w:t>
      </w:r>
      <w:r w:rsidRPr="003B6356">
        <w:rPr>
          <w:rFonts w:ascii="Times New Roman" w:hAnsi="Times New Roman" w:cs="Times New Roman"/>
          <w:sz w:val="20"/>
          <w:szCs w:val="20"/>
        </w:rPr>
        <w:t xml:space="preserve"> unui diverticul Meckel</w:t>
      </w:r>
      <w:r w:rsidR="00CB1225" w:rsidRPr="003B6356">
        <w:rPr>
          <w:rFonts w:ascii="Times New Roman" w:hAnsi="Times New Roman" w:cs="Times New Roman"/>
          <w:sz w:val="20"/>
          <w:szCs w:val="20"/>
        </w:rPr>
        <w:t xml:space="preserve"> prin fixarea Tc99 la nivelul mucoasei gastrice ectopică</w:t>
      </w:r>
      <w:r w:rsidRPr="003B6356">
        <w:rPr>
          <w:rFonts w:ascii="Times New Roman" w:hAnsi="Times New Roman" w:cs="Times New Roman"/>
          <w:sz w:val="20"/>
          <w:szCs w:val="20"/>
        </w:rPr>
        <w:t xml:space="preserve">. </w:t>
      </w:r>
      <w:r w:rsidR="00CB1225" w:rsidRPr="003B6356">
        <w:rPr>
          <w:rFonts w:ascii="Times New Roman" w:hAnsi="Times New Roman" w:cs="Times New Roman"/>
          <w:sz w:val="20"/>
          <w:szCs w:val="20"/>
        </w:rPr>
        <w:t>Cu sensibilitatea și specificitate mai mare este laparoscopia diagnostică</w:t>
      </w:r>
      <w:r w:rsidRPr="003B6356">
        <w:rPr>
          <w:rFonts w:ascii="Times New Roman" w:hAnsi="Times New Roman" w:cs="Times New Roman"/>
          <w:sz w:val="20"/>
          <w:szCs w:val="20"/>
        </w:rPr>
        <w:t xml:space="preserve">, care poate servi atât ca instrument diagnostic, cât </w:t>
      </w:r>
      <w:r w:rsidR="00CB1225" w:rsidRPr="003B6356">
        <w:rPr>
          <w:rFonts w:ascii="Times New Roman" w:hAnsi="Times New Roman" w:cs="Times New Roman"/>
          <w:sz w:val="20"/>
          <w:szCs w:val="20"/>
        </w:rPr>
        <w:t>și</w:t>
      </w:r>
      <w:r w:rsidRPr="003B6356">
        <w:rPr>
          <w:rFonts w:ascii="Times New Roman" w:hAnsi="Times New Roman" w:cs="Times New Roman"/>
          <w:sz w:val="20"/>
          <w:szCs w:val="20"/>
        </w:rPr>
        <w:t xml:space="preserve"> terapeutic</w:t>
      </w:r>
      <w:r w:rsidR="00B23869" w:rsidRPr="003B6356">
        <w:rPr>
          <w:rFonts w:ascii="Times New Roman" w:hAnsi="Times New Roman" w:cs="Times New Roman"/>
          <w:sz w:val="20"/>
          <w:szCs w:val="20"/>
        </w:rPr>
        <w:t>.</w:t>
      </w:r>
    </w:p>
    <w:p w14:paraId="7956E3C3" w14:textId="2E4ECDC4" w:rsidR="00DD0A66" w:rsidRPr="003B6356" w:rsidRDefault="00DD0A6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Diagnosticul </w:t>
      </w:r>
      <w:r w:rsidR="00A82826" w:rsidRPr="003B6356">
        <w:rPr>
          <w:rFonts w:ascii="Times New Roman" w:hAnsi="Times New Roman" w:cs="Times New Roman"/>
          <w:b/>
          <w:bCs/>
          <w:sz w:val="20"/>
          <w:szCs w:val="20"/>
        </w:rPr>
        <w:t>diferențial</w:t>
      </w:r>
      <w:r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se face c</w:t>
      </w:r>
      <w:r w:rsidR="00B23869" w:rsidRPr="003B6356">
        <w:rPr>
          <w:rFonts w:ascii="Times New Roman" w:hAnsi="Times New Roman" w:cs="Times New Roman"/>
          <w:sz w:val="20"/>
          <w:szCs w:val="20"/>
        </w:rPr>
        <w:t>u afecțiuni care produc hemoragie digestivă</w:t>
      </w:r>
      <w:r w:rsidRPr="003B6356">
        <w:rPr>
          <w:rFonts w:ascii="Times New Roman" w:hAnsi="Times New Roman" w:cs="Times New Roman"/>
          <w:sz w:val="20"/>
          <w:szCs w:val="20"/>
        </w:rPr>
        <w:t>: varice esofagiene, ulcerul gastroduodena</w:t>
      </w:r>
      <w:r w:rsidR="00B23869" w:rsidRPr="003B6356">
        <w:rPr>
          <w:rFonts w:ascii="Times New Roman" w:hAnsi="Times New Roman" w:cs="Times New Roman"/>
          <w:sz w:val="20"/>
          <w:szCs w:val="20"/>
        </w:rPr>
        <w:t>l</w:t>
      </w:r>
      <w:r w:rsidRPr="003B6356">
        <w:rPr>
          <w:rFonts w:ascii="Times New Roman" w:hAnsi="Times New Roman" w:cs="Times New Roman"/>
          <w:sz w:val="20"/>
          <w:szCs w:val="20"/>
        </w:rPr>
        <w:t>, polipul rectal solita</w:t>
      </w:r>
      <w:r w:rsidR="00B23869" w:rsidRPr="003B6356">
        <w:rPr>
          <w:rFonts w:ascii="Times New Roman" w:hAnsi="Times New Roman" w:cs="Times New Roman"/>
          <w:sz w:val="20"/>
          <w:szCs w:val="20"/>
        </w:rPr>
        <w:t>r</w:t>
      </w:r>
      <w:r w:rsidRPr="003B6356">
        <w:rPr>
          <w:rFonts w:ascii="Times New Roman" w:hAnsi="Times New Roman" w:cs="Times New Roman"/>
          <w:sz w:val="20"/>
          <w:szCs w:val="20"/>
        </w:rPr>
        <w:t>, polipoza intestinală familială</w:t>
      </w:r>
      <w:r w:rsidR="00B23869" w:rsidRPr="003B6356">
        <w:rPr>
          <w:rFonts w:ascii="Times New Roman" w:hAnsi="Times New Roman" w:cs="Times New Roman"/>
          <w:sz w:val="20"/>
          <w:szCs w:val="20"/>
        </w:rPr>
        <w:t xml:space="preserve">, boala </w:t>
      </w:r>
      <w:r w:rsidR="006F56CE" w:rsidRPr="003B6356">
        <w:rPr>
          <w:rFonts w:ascii="Times New Roman" w:hAnsi="Times New Roman" w:cs="Times New Roman"/>
          <w:sz w:val="20"/>
          <w:szCs w:val="20"/>
        </w:rPr>
        <w:t>Crohn</w:t>
      </w:r>
      <w:r w:rsidR="00B23869" w:rsidRPr="003B6356">
        <w:rPr>
          <w:rFonts w:ascii="Times New Roman" w:hAnsi="Times New Roman" w:cs="Times New Roman"/>
          <w:sz w:val="20"/>
          <w:szCs w:val="20"/>
        </w:rPr>
        <w:t>, rectocolita ulcero-necrotică sau tablou clinic de abdomen acut chirurgical: apendicita acută, invaginația intestinală, volvulus</w:t>
      </w:r>
      <w:r w:rsidR="00A442C1" w:rsidRPr="003B6356">
        <w:rPr>
          <w:rFonts w:ascii="Times New Roman" w:hAnsi="Times New Roman" w:cs="Times New Roman"/>
          <w:sz w:val="20"/>
          <w:szCs w:val="20"/>
        </w:rPr>
        <w:t xml:space="preserve"> intestinal</w:t>
      </w:r>
      <w:r w:rsidR="00B23869" w:rsidRPr="003B6356">
        <w:rPr>
          <w:rFonts w:ascii="Times New Roman" w:hAnsi="Times New Roman" w:cs="Times New Roman"/>
          <w:sz w:val="20"/>
          <w:szCs w:val="20"/>
        </w:rPr>
        <w:t xml:space="preserve">. </w:t>
      </w:r>
    </w:p>
    <w:p w14:paraId="4E9A381A" w14:textId="553EFBDB" w:rsidR="00870811" w:rsidRPr="003B6356" w:rsidRDefault="00DD0A6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00A442C1" w:rsidRPr="003B6356">
        <w:rPr>
          <w:rFonts w:ascii="Times New Roman" w:hAnsi="Times New Roman" w:cs="Times New Roman"/>
          <w:b/>
          <w:bCs/>
          <w:sz w:val="20"/>
          <w:szCs w:val="20"/>
        </w:rPr>
        <w:t xml:space="preserve">ul </w:t>
      </w:r>
      <w:r w:rsidR="00A442C1" w:rsidRPr="003B6356">
        <w:rPr>
          <w:rFonts w:ascii="Times New Roman" w:hAnsi="Times New Roman" w:cs="Times New Roman"/>
          <w:sz w:val="20"/>
          <w:szCs w:val="20"/>
        </w:rPr>
        <w:t xml:space="preserve">este chirurgical. Diagnosticat </w:t>
      </w:r>
      <w:r w:rsidR="006A4CC8" w:rsidRPr="003B6356">
        <w:rPr>
          <w:rFonts w:ascii="Times New Roman" w:hAnsi="Times New Roman" w:cs="Times New Roman"/>
          <w:sz w:val="20"/>
          <w:szCs w:val="20"/>
        </w:rPr>
        <w:t>întâmplător</w:t>
      </w:r>
      <w:r w:rsidR="00A442C1" w:rsidRPr="003B6356">
        <w:rPr>
          <w:rFonts w:ascii="Times New Roman" w:hAnsi="Times New Roman" w:cs="Times New Roman"/>
          <w:sz w:val="20"/>
          <w:szCs w:val="20"/>
        </w:rPr>
        <w:t xml:space="preserve"> sau pe baza simptomatologie, diverticulul Meckel trebuie excizat. Se poate efectua rezecția simplă a diverticu</w:t>
      </w:r>
      <w:r w:rsidR="006A4CC8" w:rsidRPr="003B6356">
        <w:rPr>
          <w:rFonts w:ascii="Times New Roman" w:hAnsi="Times New Roman" w:cs="Times New Roman"/>
          <w:sz w:val="20"/>
          <w:szCs w:val="20"/>
        </w:rPr>
        <w:t>lu</w:t>
      </w:r>
      <w:r w:rsidR="00A442C1" w:rsidRPr="003B6356">
        <w:rPr>
          <w:rFonts w:ascii="Times New Roman" w:hAnsi="Times New Roman" w:cs="Times New Roman"/>
          <w:sz w:val="20"/>
          <w:szCs w:val="20"/>
        </w:rPr>
        <w:t xml:space="preserve">lui sau împreună cu segmentul de intestin care îl conține urmat de refacerea continuității și integrității tubului digestiv.  </w:t>
      </w:r>
      <w:r w:rsidR="00056612" w:rsidRPr="003B6356">
        <w:rPr>
          <w:rFonts w:ascii="Times New Roman" w:hAnsi="Times New Roman" w:cs="Times New Roman"/>
          <w:sz w:val="20"/>
          <w:szCs w:val="20"/>
        </w:rPr>
        <w:t xml:space="preserve">Excepție fac cazurile în care diverticulul a fost descoperit la un pacient în stare gravă sau cu inflamația cavității peritoneale de altă cauză (peritonită apendiculară, ulcer gastric sau duodenal perforat, etc), situație în care diverticulul (dacă este necomplicat) este lăsat pe loc urmând să fie excizat într-o etapă ulterioară. </w:t>
      </w:r>
      <w:r w:rsidR="00870811" w:rsidRPr="003B6356">
        <w:rPr>
          <w:rFonts w:ascii="Times New Roman" w:hAnsi="Times New Roman" w:cs="Times New Roman"/>
          <w:sz w:val="20"/>
          <w:szCs w:val="20"/>
        </w:rPr>
        <w:t xml:space="preserve">Calea de abord poate fi deschisă sau laparoscopic. </w:t>
      </w:r>
    </w:p>
    <w:p w14:paraId="2F73C8E2" w14:textId="0346CFB0" w:rsidR="00DD0A66" w:rsidRPr="003B6356" w:rsidRDefault="00DD0A6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Prognosticul </w:t>
      </w:r>
      <w:r w:rsidRPr="003B6356">
        <w:rPr>
          <w:rFonts w:ascii="Times New Roman" w:hAnsi="Times New Roman" w:cs="Times New Roman"/>
          <w:sz w:val="20"/>
          <w:szCs w:val="20"/>
        </w:rPr>
        <w:t>este favorabil în cazul unui diagnostic și al unui tratament efectuat corect.</w:t>
      </w:r>
    </w:p>
    <w:p w14:paraId="397A9D9D" w14:textId="77777777" w:rsidR="00816757" w:rsidRPr="003B6356" w:rsidRDefault="00816757" w:rsidP="00B57CB3">
      <w:pPr>
        <w:spacing w:after="0" w:line="360" w:lineRule="auto"/>
        <w:jc w:val="both"/>
        <w:rPr>
          <w:rFonts w:ascii="Times New Roman" w:hAnsi="Times New Roman" w:cs="Times New Roman"/>
          <w:sz w:val="20"/>
          <w:szCs w:val="20"/>
        </w:rPr>
      </w:pPr>
    </w:p>
    <w:p w14:paraId="712AD852" w14:textId="21850EEB" w:rsidR="0095635A" w:rsidRPr="003B6356" w:rsidRDefault="0095635A" w:rsidP="00B57CB3">
      <w:pPr>
        <w:spacing w:after="0" w:line="360" w:lineRule="auto"/>
        <w:jc w:val="both"/>
        <w:rPr>
          <w:rFonts w:ascii="Times New Roman" w:hAnsi="Times New Roman" w:cs="Times New Roman"/>
          <w:sz w:val="20"/>
          <w:szCs w:val="20"/>
        </w:rPr>
      </w:pPr>
    </w:p>
    <w:p w14:paraId="72518508" w14:textId="77777777" w:rsidR="00FF42EE" w:rsidRPr="003B6356" w:rsidRDefault="00FF42EE" w:rsidP="00B57CB3">
      <w:pPr>
        <w:spacing w:after="0" w:line="360" w:lineRule="auto"/>
        <w:jc w:val="both"/>
        <w:rPr>
          <w:rFonts w:ascii="Times New Roman" w:hAnsi="Times New Roman" w:cs="Times New Roman"/>
          <w:sz w:val="20"/>
          <w:szCs w:val="20"/>
        </w:rPr>
      </w:pPr>
    </w:p>
    <w:p w14:paraId="0F76047F" w14:textId="14EEE9FF" w:rsidR="001A7D7F" w:rsidRPr="00110307" w:rsidRDefault="00110307" w:rsidP="00110307">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PATOLOGIE TUMORALĂ</w:t>
      </w:r>
    </w:p>
    <w:p w14:paraId="6F4EE612" w14:textId="77777777" w:rsidR="001A7D7F" w:rsidRPr="003B6356" w:rsidRDefault="001A7D7F" w:rsidP="00B57CB3">
      <w:pPr>
        <w:spacing w:after="0" w:line="360" w:lineRule="auto"/>
        <w:jc w:val="both"/>
        <w:rPr>
          <w:rFonts w:ascii="Times New Roman" w:hAnsi="Times New Roman" w:cs="Times New Roman"/>
          <w:sz w:val="32"/>
          <w:szCs w:val="32"/>
        </w:rPr>
      </w:pPr>
    </w:p>
    <w:p w14:paraId="1AD14372" w14:textId="2AE96F28" w:rsidR="003A21BC" w:rsidRPr="003B6356" w:rsidRDefault="003A21BC" w:rsidP="00B57CB3">
      <w:pPr>
        <w:spacing w:after="0" w:line="360" w:lineRule="auto"/>
        <w:jc w:val="both"/>
        <w:rPr>
          <w:rFonts w:ascii="Times New Roman" w:hAnsi="Times New Roman" w:cs="Times New Roman"/>
          <w:b/>
          <w:bCs/>
          <w:sz w:val="24"/>
          <w:szCs w:val="24"/>
        </w:rPr>
      </w:pPr>
      <w:r w:rsidRPr="003B6356">
        <w:rPr>
          <w:rFonts w:ascii="Times New Roman" w:hAnsi="Times New Roman" w:cs="Times New Roman"/>
          <w:sz w:val="20"/>
          <w:szCs w:val="20"/>
        </w:rPr>
        <w:t>Capitolul 2</w:t>
      </w:r>
      <w:r w:rsidR="00752855" w:rsidRPr="003B6356">
        <w:rPr>
          <w:rFonts w:ascii="Times New Roman" w:hAnsi="Times New Roman" w:cs="Times New Roman"/>
          <w:sz w:val="20"/>
          <w:szCs w:val="20"/>
        </w:rPr>
        <w:t>6</w:t>
      </w:r>
      <w:r w:rsidRPr="003B6356">
        <w:rPr>
          <w:rFonts w:ascii="Times New Roman" w:hAnsi="Times New Roman" w:cs="Times New Roman"/>
          <w:sz w:val="20"/>
          <w:szCs w:val="20"/>
        </w:rPr>
        <w:t xml:space="preserve">. </w:t>
      </w:r>
      <w:r w:rsidRPr="003B6356">
        <w:rPr>
          <w:rFonts w:ascii="Times New Roman" w:hAnsi="Times New Roman" w:cs="Times New Roman"/>
          <w:b/>
          <w:bCs/>
          <w:sz w:val="24"/>
          <w:szCs w:val="24"/>
        </w:rPr>
        <w:t>NEFROBLASTOMUL (Tumora Wilms)</w:t>
      </w:r>
    </w:p>
    <w:p w14:paraId="69152488" w14:textId="77777777" w:rsidR="003A21BC" w:rsidRPr="003B6356" w:rsidRDefault="003A21BC" w:rsidP="00B57CB3">
      <w:pPr>
        <w:spacing w:after="0" w:line="360" w:lineRule="auto"/>
        <w:ind w:firstLine="708"/>
        <w:rPr>
          <w:rFonts w:ascii="Times New Roman" w:hAnsi="Times New Roman" w:cs="Times New Roman"/>
          <w:b/>
          <w:sz w:val="20"/>
          <w:szCs w:val="20"/>
        </w:rPr>
      </w:pPr>
    </w:p>
    <w:p w14:paraId="641F901C" w14:textId="06283ACA" w:rsidR="003A21BC" w:rsidRPr="003B6356" w:rsidRDefault="00B07C1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sz w:val="20"/>
          <w:szCs w:val="20"/>
        </w:rPr>
        <w:t>Definiție</w:t>
      </w:r>
      <w:r w:rsidR="003A21BC" w:rsidRPr="003B6356">
        <w:rPr>
          <w:rFonts w:ascii="Times New Roman" w:hAnsi="Times New Roman" w:cs="Times New Roman"/>
          <w:b/>
          <w:sz w:val="20"/>
          <w:szCs w:val="20"/>
        </w:rPr>
        <w:t xml:space="preserve">. </w:t>
      </w:r>
      <w:r w:rsidR="00330F81" w:rsidRPr="003B6356">
        <w:rPr>
          <w:rFonts w:ascii="Times New Roman" w:hAnsi="Times New Roman" w:cs="Times New Roman"/>
          <w:bCs/>
          <w:sz w:val="20"/>
          <w:szCs w:val="20"/>
        </w:rPr>
        <w:t>Nefroblastomul</w:t>
      </w:r>
      <w:r w:rsidR="003A21BC" w:rsidRPr="003B6356">
        <w:rPr>
          <w:rFonts w:ascii="Times New Roman" w:hAnsi="Times New Roman" w:cs="Times New Roman"/>
          <w:bCs/>
          <w:sz w:val="20"/>
          <w:szCs w:val="20"/>
        </w:rPr>
        <w:t xml:space="preserve"> </w:t>
      </w:r>
      <w:r w:rsidR="0080742C" w:rsidRPr="003B6356">
        <w:rPr>
          <w:rFonts w:ascii="Times New Roman" w:hAnsi="Times New Roman" w:cs="Times New Roman"/>
          <w:bCs/>
          <w:sz w:val="20"/>
          <w:szCs w:val="20"/>
        </w:rPr>
        <w:t xml:space="preserve">sau </w:t>
      </w:r>
      <w:r w:rsidR="00207B5D" w:rsidRPr="003B6356">
        <w:rPr>
          <w:rFonts w:ascii="Times New Roman" w:hAnsi="Times New Roman" w:cs="Times New Roman"/>
          <w:bCs/>
          <w:sz w:val="20"/>
          <w:szCs w:val="20"/>
        </w:rPr>
        <w:t>t</w:t>
      </w:r>
      <w:r w:rsidR="0080742C" w:rsidRPr="003B6356">
        <w:rPr>
          <w:rFonts w:ascii="Times New Roman" w:hAnsi="Times New Roman" w:cs="Times New Roman"/>
          <w:bCs/>
          <w:sz w:val="20"/>
          <w:szCs w:val="20"/>
        </w:rPr>
        <w:t xml:space="preserve">umora Wilms </w:t>
      </w:r>
      <w:r w:rsidR="003A21BC" w:rsidRPr="003B6356">
        <w:rPr>
          <w:rFonts w:ascii="Times New Roman" w:hAnsi="Times New Roman" w:cs="Times New Roman"/>
          <w:bCs/>
          <w:sz w:val="20"/>
          <w:szCs w:val="20"/>
        </w:rPr>
        <w:t>reprezintă o tumoră</w:t>
      </w:r>
      <w:r w:rsidR="003A21BC" w:rsidRPr="003B6356">
        <w:rPr>
          <w:rFonts w:ascii="Times New Roman" w:hAnsi="Times New Roman" w:cs="Times New Roman"/>
          <w:sz w:val="20"/>
          <w:szCs w:val="20"/>
        </w:rPr>
        <w:t xml:space="preserve"> embrionară cu origine în celule blastomului</w:t>
      </w:r>
      <w:r w:rsidR="00663F31" w:rsidRPr="003B6356">
        <w:rPr>
          <w:rFonts w:ascii="Times New Roman" w:hAnsi="Times New Roman" w:cs="Times New Roman"/>
          <w:sz w:val="20"/>
          <w:szCs w:val="20"/>
        </w:rPr>
        <w:t xml:space="preserve"> </w:t>
      </w:r>
      <w:r w:rsidR="003A21BC" w:rsidRPr="003B6356">
        <w:rPr>
          <w:rFonts w:ascii="Times New Roman" w:hAnsi="Times New Roman" w:cs="Times New Roman"/>
          <w:sz w:val="20"/>
          <w:szCs w:val="20"/>
        </w:rPr>
        <w:t>metanefrogen.</w:t>
      </w:r>
    </w:p>
    <w:p w14:paraId="29E867B4" w14:textId="622050AB" w:rsidR="003A21BC" w:rsidRPr="003B6356" w:rsidRDefault="003A21B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Epidemiologie.</w:t>
      </w:r>
      <w:r w:rsidRPr="003B6356">
        <w:rPr>
          <w:rFonts w:ascii="Times New Roman" w:hAnsi="Times New Roman" w:cs="Times New Roman"/>
          <w:sz w:val="20"/>
          <w:szCs w:val="20"/>
        </w:rPr>
        <w:t xml:space="preserve"> Tumora Wilms </w:t>
      </w:r>
      <w:r w:rsidR="00681466" w:rsidRPr="003B6356">
        <w:rPr>
          <w:rFonts w:ascii="Times New Roman" w:hAnsi="Times New Roman" w:cs="Times New Roman"/>
          <w:sz w:val="20"/>
          <w:szCs w:val="20"/>
        </w:rPr>
        <w:t xml:space="preserve">are o incidență anuală de </w:t>
      </w:r>
      <w:r w:rsidR="005F1204" w:rsidRPr="003B6356">
        <w:rPr>
          <w:rFonts w:ascii="Times New Roman" w:hAnsi="Times New Roman" w:cs="Times New Roman"/>
          <w:sz w:val="20"/>
          <w:szCs w:val="20"/>
        </w:rPr>
        <w:t>0.8-1</w:t>
      </w:r>
      <w:r w:rsidR="00681466" w:rsidRPr="003B6356">
        <w:rPr>
          <w:rFonts w:ascii="Times New Roman" w:hAnsi="Times New Roman" w:cs="Times New Roman"/>
          <w:sz w:val="20"/>
          <w:szCs w:val="20"/>
        </w:rPr>
        <w:t xml:space="preserve"> la 10</w:t>
      </w:r>
      <w:r w:rsidR="005F1204" w:rsidRPr="003B6356">
        <w:rPr>
          <w:rFonts w:ascii="Times New Roman" w:hAnsi="Times New Roman" w:cs="Times New Roman"/>
          <w:sz w:val="20"/>
          <w:szCs w:val="20"/>
        </w:rPr>
        <w:t>0</w:t>
      </w:r>
      <w:r w:rsidR="00681466" w:rsidRPr="003B6356">
        <w:rPr>
          <w:rFonts w:ascii="Times New Roman" w:hAnsi="Times New Roman" w:cs="Times New Roman"/>
          <w:sz w:val="20"/>
          <w:szCs w:val="20"/>
        </w:rPr>
        <w:t>.000 de copii. E</w:t>
      </w:r>
      <w:r w:rsidRPr="003B6356">
        <w:rPr>
          <w:rFonts w:ascii="Times New Roman" w:hAnsi="Times New Roman" w:cs="Times New Roman"/>
          <w:sz w:val="20"/>
          <w:szCs w:val="20"/>
        </w:rPr>
        <w:t xml:space="preserve">ste una din cele mai comune tumori solide la copii, reprezentând 5% din toate cancerele pediatrice. </w:t>
      </w:r>
    </w:p>
    <w:p w14:paraId="407A8CA2" w14:textId="53F3F9C0" w:rsidR="003A21BC" w:rsidRPr="003B6356" w:rsidRDefault="003A21B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Patologie</w:t>
      </w:r>
      <w:r w:rsidRPr="003B6356">
        <w:rPr>
          <w:rFonts w:ascii="Times New Roman" w:hAnsi="Times New Roman" w:cs="Times New Roman"/>
          <w:sz w:val="20"/>
          <w:szCs w:val="20"/>
        </w:rPr>
        <w:t xml:space="preserve">. </w:t>
      </w:r>
      <w:r w:rsidR="00663F31" w:rsidRPr="003B6356">
        <w:rPr>
          <w:rFonts w:ascii="Times New Roman" w:hAnsi="Times New Roman" w:cs="Times New Roman"/>
          <w:sz w:val="20"/>
          <w:szCs w:val="20"/>
        </w:rPr>
        <w:t>Tumora Wilms</w:t>
      </w:r>
      <w:r w:rsidRPr="003B6356">
        <w:rPr>
          <w:rFonts w:ascii="Times New Roman" w:hAnsi="Times New Roman" w:cs="Times New Roman"/>
          <w:sz w:val="20"/>
          <w:szCs w:val="20"/>
        </w:rPr>
        <w:t xml:space="preserve"> are aspectul unui neoplasm embrionar trifazic, cu trei tipuri de celule (blastemal, stromal, epitelial). Tumora poate fi cu histologie favorabilă </w:t>
      </w:r>
      <w:r w:rsidR="00207B5D" w:rsidRPr="003B6356">
        <w:rPr>
          <w:rFonts w:ascii="Times New Roman" w:hAnsi="Times New Roman" w:cs="Times New Roman"/>
          <w:sz w:val="20"/>
          <w:szCs w:val="20"/>
        </w:rPr>
        <w:t>în</w:t>
      </w:r>
      <w:r w:rsidRPr="003B6356">
        <w:rPr>
          <w:rFonts w:ascii="Times New Roman" w:hAnsi="Times New Roman" w:cs="Times New Roman"/>
          <w:sz w:val="20"/>
          <w:szCs w:val="20"/>
        </w:rPr>
        <w:t xml:space="preserve"> 90% din cazuri cu  prognostic bun sau cu histologie anaplazică cu nuclei </w:t>
      </w:r>
      <w:r w:rsidR="00AF5FAF" w:rsidRPr="003B6356">
        <w:rPr>
          <w:rFonts w:ascii="Times New Roman" w:hAnsi="Times New Roman" w:cs="Times New Roman"/>
          <w:sz w:val="20"/>
          <w:szCs w:val="20"/>
        </w:rPr>
        <w:t>măriți</w:t>
      </w:r>
      <w:r w:rsidRPr="003B6356">
        <w:rPr>
          <w:rFonts w:ascii="Times New Roman" w:hAnsi="Times New Roman" w:cs="Times New Roman"/>
          <w:sz w:val="20"/>
          <w:szCs w:val="20"/>
        </w:rPr>
        <w:t xml:space="preserve">, hipercromatici și mitoze atipice și prognostic rezervat. </w:t>
      </w:r>
    </w:p>
    <w:p w14:paraId="725A7B22" w14:textId="45696B06" w:rsidR="00207B5D" w:rsidRPr="003B6356" w:rsidRDefault="003A21BC"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Tabloul clinic.</w:t>
      </w:r>
      <w:r w:rsidRPr="003B6356">
        <w:rPr>
          <w:rFonts w:ascii="Times New Roman" w:hAnsi="Times New Roman" w:cs="Times New Roman"/>
          <w:sz w:val="20"/>
          <w:szCs w:val="20"/>
        </w:rPr>
        <w:t xml:space="preserve"> Majoritatea copiilor cu </w:t>
      </w:r>
      <w:r w:rsidR="00207B5D" w:rsidRPr="003B6356">
        <w:rPr>
          <w:rFonts w:ascii="Times New Roman" w:hAnsi="Times New Roman" w:cs="Times New Roman"/>
          <w:sz w:val="20"/>
          <w:szCs w:val="20"/>
        </w:rPr>
        <w:t>tumora Wilms</w:t>
      </w:r>
      <w:r w:rsidRPr="003B6356">
        <w:rPr>
          <w:rFonts w:ascii="Times New Roman" w:hAnsi="Times New Roman" w:cs="Times New Roman"/>
          <w:sz w:val="20"/>
          <w:szCs w:val="20"/>
        </w:rPr>
        <w:t xml:space="preserve"> se prezintă cu o masă tumorala abdominală asimptomatică, de obicei detectată de părinți sau medic. Copilul poate prezenta hematurie, durere abdominală din cauza unei rupturi capsulare intratumorale sau extratumorale. Aproximativ 20% din copiii cu nefroblastom au hematurie, 10% au coagulopatie și 25% se prezintă cu hipertensiune datorită activării sistemului renină-angiotensină. Febră, anorexie și pierdere în greutate apar în 10% din cazuri. În cazuri rare, ruptura și sângerarea tumorii pot provoca un abdomen acut. Tumora se extinde în vena renală, vena cavă inferioara și atriul drept sau poate </w:t>
      </w:r>
      <w:r w:rsidR="0024553E" w:rsidRPr="003B6356">
        <w:rPr>
          <w:rFonts w:ascii="Times New Roman" w:hAnsi="Times New Roman" w:cs="Times New Roman"/>
          <w:sz w:val="20"/>
          <w:szCs w:val="20"/>
        </w:rPr>
        <w:t>descinde</w:t>
      </w:r>
      <w:r w:rsidRPr="003B6356">
        <w:rPr>
          <w:rFonts w:ascii="Times New Roman" w:hAnsi="Times New Roman" w:cs="Times New Roman"/>
          <w:sz w:val="20"/>
          <w:szCs w:val="20"/>
        </w:rPr>
        <w:t xml:space="preserve"> prin ureter. Metastazează în plămâni și în ficat. Tromboza venei cave poate cauza mortalitate atunci când un tromb neidentificat embolizează în timpul nefrectomiei. </w:t>
      </w:r>
      <w:r w:rsidR="00207B5D" w:rsidRPr="003B6356">
        <w:rPr>
          <w:rFonts w:ascii="Times New Roman" w:hAnsi="Times New Roman" w:cs="Times New Roman"/>
          <w:sz w:val="20"/>
          <w:szCs w:val="20"/>
        </w:rPr>
        <w:t xml:space="preserve">Ruptura tumorii va da stadiul bolii și este o </w:t>
      </w:r>
      <w:r w:rsidR="00207B5D" w:rsidRPr="003B6356">
        <w:rPr>
          <w:rFonts w:ascii="Times New Roman" w:hAnsi="Times New Roman" w:cs="Times New Roman"/>
          <w:sz w:val="20"/>
          <w:szCs w:val="20"/>
        </w:rPr>
        <w:lastRenderedPageBreak/>
        <w:t xml:space="preserve">urgență. Rupturile pot fi asimptomatice, conținute în retroperitoneu sau asociate cu sângerare autolimitată. Terapia medicală adecvată este indicată înainte de intervenția chirurgicală.  </w:t>
      </w:r>
    </w:p>
    <w:p w14:paraId="40CB2D65" w14:textId="4AB0B30E" w:rsidR="00752855" w:rsidRPr="003B6356" w:rsidRDefault="003A21B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T</w:t>
      </w:r>
      <w:r w:rsidR="00207B5D" w:rsidRPr="003B6356">
        <w:rPr>
          <w:rFonts w:ascii="Times New Roman" w:hAnsi="Times New Roman" w:cs="Times New Roman"/>
          <w:sz w:val="20"/>
          <w:szCs w:val="20"/>
        </w:rPr>
        <w:t>umora Wilms</w:t>
      </w:r>
      <w:r w:rsidRPr="003B6356">
        <w:rPr>
          <w:rFonts w:ascii="Times New Roman" w:hAnsi="Times New Roman" w:cs="Times New Roman"/>
          <w:sz w:val="20"/>
          <w:szCs w:val="20"/>
        </w:rPr>
        <w:t xml:space="preserve"> poate apărea ca parte a unui sindrom genetic de tipul : WAGR (tumora Wilms, aniridia, anomalii genitourinare și retard mental), sindromul Denys-Drash (nefropatie, insuficiență renală, pseudohermafroditism masculin), sindromul Beckwith-Wiedemann (macroglosie, hipoglicemie hiperinsulinemică a sugarului, omfalocel, visceromegalie), creștere asimetrică sau istoric familial de tumora.</w:t>
      </w:r>
    </w:p>
    <w:p w14:paraId="1686A44F" w14:textId="647F4599" w:rsidR="003A21BC" w:rsidRPr="003B6356" w:rsidRDefault="003A21B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Diagnosticul. </w:t>
      </w:r>
      <w:r w:rsidRPr="003B6356">
        <w:rPr>
          <w:rFonts w:ascii="Times New Roman" w:hAnsi="Times New Roman" w:cs="Times New Roman"/>
          <w:sz w:val="20"/>
          <w:szCs w:val="20"/>
        </w:rPr>
        <w:t>Anamneza și examinarea oferă adesea diagnosticul clinic. Imagistica prin ecografie, RMN și CT este utilizată pentru a clarifica natura masei, invazia locală</w:t>
      </w:r>
      <w:r w:rsidR="00207B5D" w:rsidRPr="003B6356">
        <w:rPr>
          <w:rFonts w:ascii="Times New Roman" w:hAnsi="Times New Roman" w:cs="Times New Roman"/>
          <w:sz w:val="20"/>
          <w:szCs w:val="20"/>
        </w:rPr>
        <w:t xml:space="preserve"> și </w:t>
      </w:r>
      <w:r w:rsidRPr="003B6356">
        <w:rPr>
          <w:rFonts w:ascii="Times New Roman" w:hAnsi="Times New Roman" w:cs="Times New Roman"/>
          <w:sz w:val="20"/>
          <w:szCs w:val="20"/>
        </w:rPr>
        <w:t>extensia vasculară</w:t>
      </w:r>
      <w:r w:rsidR="00207B5D" w:rsidRPr="003B6356">
        <w:rPr>
          <w:rFonts w:ascii="Times New Roman" w:hAnsi="Times New Roman" w:cs="Times New Roman"/>
          <w:sz w:val="20"/>
          <w:szCs w:val="20"/>
        </w:rPr>
        <w:t>.</w:t>
      </w:r>
      <w:r w:rsidRPr="003B6356">
        <w:rPr>
          <w:rFonts w:ascii="Times New Roman" w:hAnsi="Times New Roman" w:cs="Times New Roman"/>
          <w:sz w:val="20"/>
          <w:szCs w:val="20"/>
        </w:rPr>
        <w:t xml:space="preserve"> de-a lungul venei renale sau VCI și boala metastatică, de obicei la plămâni</w:t>
      </w:r>
      <w:r w:rsidR="0059634C" w:rsidRPr="003B6356">
        <w:rPr>
          <w:rFonts w:ascii="Times New Roman" w:hAnsi="Times New Roman" w:cs="Times New Roman"/>
          <w:sz w:val="20"/>
          <w:szCs w:val="20"/>
        </w:rPr>
        <w:t xml:space="preserve"> (Figura 26.1)</w:t>
      </w:r>
      <w:r w:rsidRPr="003B6356">
        <w:rPr>
          <w:rFonts w:ascii="Times New Roman" w:hAnsi="Times New Roman" w:cs="Times New Roman"/>
          <w:sz w:val="20"/>
          <w:szCs w:val="20"/>
        </w:rPr>
        <w:t>.</w:t>
      </w:r>
      <w:r w:rsidR="001A7D7F" w:rsidRPr="003B6356">
        <w:rPr>
          <w:rFonts w:ascii="Times New Roman" w:hAnsi="Times New Roman" w:cs="Times New Roman"/>
          <w:b/>
          <w:bCs/>
          <w:sz w:val="20"/>
          <w:szCs w:val="20"/>
        </w:rPr>
        <w:t xml:space="preserve"> Stadializarea tumorii Wilms </w:t>
      </w:r>
      <w:r w:rsidR="001A7D7F" w:rsidRPr="003B6356">
        <w:rPr>
          <w:rFonts w:ascii="Times New Roman" w:hAnsi="Times New Roman" w:cs="Times New Roman"/>
          <w:sz w:val="20"/>
          <w:szCs w:val="20"/>
        </w:rPr>
        <w:t>(Tabelul 26.1)</w:t>
      </w:r>
    </w:p>
    <w:p w14:paraId="19883857" w14:textId="77777777" w:rsidR="0059634C" w:rsidRPr="003B6356" w:rsidRDefault="0059634C" w:rsidP="00B57CB3">
      <w:pPr>
        <w:spacing w:after="0" w:line="360" w:lineRule="auto"/>
        <w:rPr>
          <w:rFonts w:ascii="Times New Roman" w:hAnsi="Times New Roman" w:cs="Times New Roman"/>
          <w:sz w:val="20"/>
          <w:szCs w:val="20"/>
        </w:rPr>
      </w:pPr>
    </w:p>
    <w:p w14:paraId="22E3A36D" w14:textId="335FCC2E" w:rsidR="003A21BC" w:rsidRPr="003B6356" w:rsidRDefault="00110307" w:rsidP="00040425">
      <w:pPr>
        <w:spacing w:after="0" w:line="360" w:lineRule="auto"/>
        <w:jc w:val="center"/>
        <w:rPr>
          <w:rFonts w:ascii="Times New Roman" w:hAnsi="Times New Roman" w:cs="Times New Roman"/>
          <w:b/>
          <w:bCs/>
          <w:sz w:val="20"/>
          <w:szCs w:val="20"/>
        </w:rPr>
      </w:pPr>
      <w:r>
        <w:rPr>
          <w:rFonts w:ascii="Times New Roman" w:hAnsi="Times New Roman" w:cs="Times New Roman"/>
          <w:b/>
          <w:bCs/>
          <w:sz w:val="20"/>
          <w:szCs w:val="20"/>
        </w:rPr>
        <w:t>kkkkkkkkkkkkkkkkkkkkkkkkkkkkkkkkkkkk</w:t>
      </w:r>
    </w:p>
    <w:tbl>
      <w:tblPr>
        <w:tblStyle w:val="GridTable2"/>
        <w:tblW w:w="0" w:type="auto"/>
        <w:tblLook w:val="04A0" w:firstRow="1" w:lastRow="0" w:firstColumn="1" w:lastColumn="0" w:noHBand="0" w:noVBand="1"/>
      </w:tblPr>
      <w:tblGrid>
        <w:gridCol w:w="772"/>
        <w:gridCol w:w="8254"/>
      </w:tblGrid>
      <w:tr w:rsidR="001C0C57" w:rsidRPr="003B6356" w14:paraId="39BD336C" w14:textId="77777777" w:rsidTr="001A7D7F">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gridSpan w:val="2"/>
            <w:tcBorders>
              <w:left w:val="nil"/>
              <w:right w:val="nil"/>
            </w:tcBorders>
            <w:hideMark/>
          </w:tcPr>
          <w:p w14:paraId="2F49B54E" w14:textId="77777777" w:rsidR="001C0C57" w:rsidRPr="003B6356" w:rsidRDefault="001C0C57" w:rsidP="00D64D85">
            <w:pPr>
              <w:spacing w:line="276"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Tabelul 26.1. </w:t>
            </w:r>
            <w:r w:rsidRPr="003B6356">
              <w:rPr>
                <w:rFonts w:ascii="Times New Roman" w:hAnsi="Times New Roman" w:cs="Times New Roman"/>
                <w:b w:val="0"/>
                <w:bCs w:val="0"/>
                <w:sz w:val="20"/>
                <w:szCs w:val="20"/>
              </w:rPr>
              <w:t>Stadializarea</w:t>
            </w:r>
            <w:r w:rsidRPr="003B6356">
              <w:rPr>
                <w:rFonts w:ascii="Times New Roman" w:hAnsi="Times New Roman" w:cs="Times New Roman"/>
                <w:sz w:val="20"/>
                <w:szCs w:val="20"/>
              </w:rPr>
              <w:t xml:space="preserve"> </w:t>
            </w:r>
            <w:r w:rsidRPr="003B6356">
              <w:rPr>
                <w:rFonts w:ascii="Times New Roman" w:hAnsi="Times New Roman" w:cs="Times New Roman"/>
                <w:b w:val="0"/>
                <w:bCs w:val="0"/>
                <w:sz w:val="20"/>
                <w:szCs w:val="20"/>
              </w:rPr>
              <w:t xml:space="preserve">nefroblastomului </w:t>
            </w:r>
          </w:p>
        </w:tc>
      </w:tr>
      <w:tr w:rsidR="001C0C57" w:rsidRPr="003B6356" w14:paraId="56328B33" w14:textId="77777777" w:rsidTr="001A7D7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666666" w:themeColor="text1" w:themeTint="99"/>
              <w:left w:val="nil"/>
              <w:bottom w:val="single" w:sz="2" w:space="0" w:color="666666" w:themeColor="text1" w:themeTint="99"/>
              <w:right w:val="single" w:sz="2" w:space="0" w:color="666666" w:themeColor="text1" w:themeTint="99"/>
            </w:tcBorders>
            <w:hideMark/>
          </w:tcPr>
          <w:p w14:paraId="2A6A9804" w14:textId="77777777" w:rsidR="001C0C57" w:rsidRPr="003B6356" w:rsidRDefault="001C0C57" w:rsidP="00D64D85">
            <w:pPr>
              <w:spacing w:line="276" w:lineRule="auto"/>
              <w:jc w:val="both"/>
              <w:rPr>
                <w:rFonts w:ascii="Times New Roman" w:hAnsi="Times New Roman" w:cs="Times New Roman"/>
                <w:sz w:val="20"/>
                <w:szCs w:val="20"/>
              </w:rPr>
            </w:pPr>
            <w:r w:rsidRPr="003B6356">
              <w:rPr>
                <w:rFonts w:ascii="Times New Roman" w:hAnsi="Times New Roman" w:cs="Times New Roman"/>
                <w:sz w:val="20"/>
                <w:szCs w:val="20"/>
              </w:rPr>
              <w:t>Stadiu</w:t>
            </w:r>
          </w:p>
        </w:tc>
        <w:tc>
          <w:tcPr>
            <w:tcW w:w="0" w:type="auto"/>
            <w:tcBorders>
              <w:top w:val="single" w:sz="2" w:space="0" w:color="666666" w:themeColor="text1" w:themeTint="99"/>
              <w:left w:val="single" w:sz="2" w:space="0" w:color="666666" w:themeColor="text1" w:themeTint="99"/>
              <w:bottom w:val="single" w:sz="2" w:space="0" w:color="666666" w:themeColor="text1" w:themeTint="99"/>
              <w:right w:val="nil"/>
            </w:tcBorders>
            <w:hideMark/>
          </w:tcPr>
          <w:p w14:paraId="5656ACDD" w14:textId="77777777" w:rsidR="001C0C57" w:rsidRPr="003B6356" w:rsidRDefault="001C0C57" w:rsidP="00D64D8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3B6356">
              <w:rPr>
                <w:rFonts w:ascii="Times New Roman" w:hAnsi="Times New Roman" w:cs="Times New Roman"/>
                <w:b/>
                <w:sz w:val="20"/>
                <w:szCs w:val="20"/>
              </w:rPr>
              <w:t>Criteriu de diagnostic</w:t>
            </w:r>
          </w:p>
        </w:tc>
      </w:tr>
      <w:tr w:rsidR="001C0C57" w:rsidRPr="003B6356" w14:paraId="4E67DFB4" w14:textId="77777777" w:rsidTr="001A7D7F">
        <w:trPr>
          <w:trHeight w:val="283"/>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666666" w:themeColor="text1" w:themeTint="99"/>
              <w:left w:val="nil"/>
              <w:bottom w:val="single" w:sz="2" w:space="0" w:color="666666" w:themeColor="text1" w:themeTint="99"/>
              <w:right w:val="single" w:sz="2" w:space="0" w:color="666666" w:themeColor="text1" w:themeTint="99"/>
            </w:tcBorders>
          </w:tcPr>
          <w:p w14:paraId="6C131976" w14:textId="77777777" w:rsidR="001C0C57" w:rsidRPr="003B6356" w:rsidRDefault="001C0C57" w:rsidP="00D64D85">
            <w:pPr>
              <w:spacing w:line="276" w:lineRule="auto"/>
              <w:jc w:val="right"/>
              <w:rPr>
                <w:rFonts w:ascii="Times New Roman" w:hAnsi="Times New Roman" w:cs="Times New Roman"/>
                <w:sz w:val="20"/>
                <w:szCs w:val="20"/>
              </w:rPr>
            </w:pPr>
            <w:r w:rsidRPr="003B6356">
              <w:rPr>
                <w:rFonts w:ascii="Times New Roman" w:hAnsi="Times New Roman" w:cs="Times New Roman"/>
                <w:sz w:val="20"/>
                <w:szCs w:val="20"/>
              </w:rPr>
              <w:t>I</w:t>
            </w:r>
          </w:p>
        </w:tc>
        <w:tc>
          <w:tcPr>
            <w:tcW w:w="0" w:type="auto"/>
            <w:tcBorders>
              <w:top w:val="single" w:sz="2" w:space="0" w:color="666666" w:themeColor="text1" w:themeTint="99"/>
              <w:left w:val="single" w:sz="2" w:space="0" w:color="666666" w:themeColor="text1" w:themeTint="99"/>
              <w:bottom w:val="single" w:sz="2" w:space="0" w:color="666666" w:themeColor="text1" w:themeTint="99"/>
              <w:right w:val="nil"/>
            </w:tcBorders>
          </w:tcPr>
          <w:p w14:paraId="33C4C053" w14:textId="77777777" w:rsidR="001C0C57" w:rsidRPr="003B6356" w:rsidRDefault="001C0C57" w:rsidP="00D64D85">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B6356">
              <w:rPr>
                <w:rFonts w:ascii="Times New Roman" w:hAnsi="Times New Roman" w:cs="Times New Roman"/>
                <w:sz w:val="20"/>
                <w:szCs w:val="20"/>
              </w:rPr>
              <w:t>Tumoră limitată la rinichi și a fost complet rezecată</w:t>
            </w:r>
          </w:p>
          <w:p w14:paraId="1E12FEC1" w14:textId="77777777" w:rsidR="001C0C57" w:rsidRPr="003B6356" w:rsidRDefault="001C0C57" w:rsidP="00D64D85">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B6356">
              <w:rPr>
                <w:rFonts w:ascii="Times New Roman" w:hAnsi="Times New Roman" w:cs="Times New Roman"/>
                <w:sz w:val="20"/>
                <w:szCs w:val="20"/>
              </w:rPr>
              <w:t>Tumoră nu a fost ruptă și nu s-a efectuat biopsie diagnostică înainte de excizie</w:t>
            </w:r>
          </w:p>
          <w:p w14:paraId="59C3FA58" w14:textId="77777777" w:rsidR="001C0C57" w:rsidRPr="003B6356" w:rsidRDefault="001C0C57" w:rsidP="00D64D85">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B6356">
              <w:rPr>
                <w:rFonts w:ascii="Times New Roman" w:hAnsi="Times New Roman" w:cs="Times New Roman"/>
                <w:sz w:val="20"/>
                <w:szCs w:val="20"/>
              </w:rPr>
              <w:t>Fără penetrarea capsulei renale sau invazia vaselor renale</w:t>
            </w:r>
          </w:p>
        </w:tc>
      </w:tr>
      <w:tr w:rsidR="001C0C57" w:rsidRPr="003B6356" w14:paraId="66D82B16" w14:textId="77777777" w:rsidTr="001A7D7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666666" w:themeColor="text1" w:themeTint="99"/>
              <w:left w:val="nil"/>
              <w:bottom w:val="single" w:sz="2" w:space="0" w:color="666666" w:themeColor="text1" w:themeTint="99"/>
              <w:right w:val="single" w:sz="2" w:space="0" w:color="666666" w:themeColor="text1" w:themeTint="99"/>
            </w:tcBorders>
          </w:tcPr>
          <w:p w14:paraId="01FDDF26" w14:textId="77777777" w:rsidR="001C0C57" w:rsidRPr="003B6356" w:rsidRDefault="001C0C57" w:rsidP="00D64D85">
            <w:pPr>
              <w:spacing w:line="276" w:lineRule="auto"/>
              <w:jc w:val="right"/>
              <w:rPr>
                <w:rFonts w:ascii="Times New Roman" w:hAnsi="Times New Roman" w:cs="Times New Roman"/>
                <w:sz w:val="20"/>
                <w:szCs w:val="20"/>
              </w:rPr>
            </w:pPr>
            <w:r w:rsidRPr="003B6356">
              <w:rPr>
                <w:rFonts w:ascii="Times New Roman" w:hAnsi="Times New Roman" w:cs="Times New Roman"/>
                <w:sz w:val="20"/>
                <w:szCs w:val="20"/>
              </w:rPr>
              <w:t>II</w:t>
            </w:r>
          </w:p>
          <w:p w14:paraId="036677B8" w14:textId="77777777" w:rsidR="001C0C57" w:rsidRPr="003B6356" w:rsidRDefault="001C0C57" w:rsidP="00D64D85">
            <w:pPr>
              <w:spacing w:line="276" w:lineRule="auto"/>
              <w:ind w:firstLine="708"/>
              <w:jc w:val="right"/>
              <w:rPr>
                <w:rFonts w:ascii="Times New Roman" w:hAnsi="Times New Roman" w:cs="Times New Roman"/>
                <w:b w:val="0"/>
                <w:bCs w:val="0"/>
                <w:sz w:val="20"/>
                <w:szCs w:val="20"/>
              </w:rPr>
            </w:pPr>
          </w:p>
        </w:tc>
        <w:tc>
          <w:tcPr>
            <w:tcW w:w="0" w:type="auto"/>
            <w:tcBorders>
              <w:top w:val="single" w:sz="2" w:space="0" w:color="666666" w:themeColor="text1" w:themeTint="99"/>
              <w:left w:val="single" w:sz="2" w:space="0" w:color="666666" w:themeColor="text1" w:themeTint="99"/>
              <w:bottom w:val="single" w:sz="2" w:space="0" w:color="666666" w:themeColor="text1" w:themeTint="99"/>
              <w:right w:val="nil"/>
            </w:tcBorders>
          </w:tcPr>
          <w:p w14:paraId="0D0B8931" w14:textId="77777777" w:rsidR="001C0C57" w:rsidRPr="003B6356" w:rsidRDefault="001C0C57" w:rsidP="00D64D8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B6356">
              <w:rPr>
                <w:rFonts w:ascii="Times New Roman" w:hAnsi="Times New Roman" w:cs="Times New Roman"/>
                <w:sz w:val="20"/>
                <w:szCs w:val="20"/>
              </w:rPr>
              <w:t>Tumora se extinde dincolo de capsula renală, dar a fost complet rezecată</w:t>
            </w:r>
          </w:p>
          <w:p w14:paraId="0E9AE1E1" w14:textId="286BF252" w:rsidR="001C0C57" w:rsidRPr="003B6356" w:rsidRDefault="001C0C57" w:rsidP="00D64D8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B6356">
              <w:rPr>
                <w:rFonts w:ascii="Times New Roman" w:hAnsi="Times New Roman" w:cs="Times New Roman"/>
                <w:sz w:val="20"/>
                <w:szCs w:val="20"/>
              </w:rPr>
              <w:t xml:space="preserve">Există penetrarea </w:t>
            </w:r>
            <w:r w:rsidR="00330F81" w:rsidRPr="003B6356">
              <w:rPr>
                <w:rFonts w:ascii="Times New Roman" w:hAnsi="Times New Roman" w:cs="Times New Roman"/>
                <w:sz w:val="20"/>
                <w:szCs w:val="20"/>
              </w:rPr>
              <w:t>capsulei</w:t>
            </w:r>
            <w:r w:rsidRPr="003B6356">
              <w:rPr>
                <w:rFonts w:ascii="Times New Roman" w:hAnsi="Times New Roman" w:cs="Times New Roman"/>
                <w:sz w:val="20"/>
                <w:szCs w:val="20"/>
              </w:rPr>
              <w:t xml:space="preserve"> renale și/sau a vaselor renale</w:t>
            </w:r>
          </w:p>
        </w:tc>
      </w:tr>
      <w:tr w:rsidR="001C0C57" w:rsidRPr="003B6356" w14:paraId="48211769" w14:textId="77777777" w:rsidTr="001A7D7F">
        <w:trPr>
          <w:trHeight w:val="283"/>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666666" w:themeColor="text1" w:themeTint="99"/>
              <w:left w:val="nil"/>
              <w:bottom w:val="single" w:sz="2" w:space="0" w:color="666666" w:themeColor="text1" w:themeTint="99"/>
              <w:right w:val="single" w:sz="2" w:space="0" w:color="666666" w:themeColor="text1" w:themeTint="99"/>
            </w:tcBorders>
          </w:tcPr>
          <w:p w14:paraId="0DF9E6B4" w14:textId="77777777" w:rsidR="001C0C57" w:rsidRPr="003B6356" w:rsidRDefault="001C0C57" w:rsidP="00D64D85">
            <w:pPr>
              <w:spacing w:line="276" w:lineRule="auto"/>
              <w:jc w:val="right"/>
              <w:rPr>
                <w:rFonts w:ascii="Times New Roman" w:hAnsi="Times New Roman" w:cs="Times New Roman"/>
                <w:sz w:val="20"/>
                <w:szCs w:val="20"/>
              </w:rPr>
            </w:pPr>
            <w:r w:rsidRPr="003B6356">
              <w:rPr>
                <w:rFonts w:ascii="Times New Roman" w:hAnsi="Times New Roman" w:cs="Times New Roman"/>
                <w:sz w:val="20"/>
                <w:szCs w:val="20"/>
              </w:rPr>
              <w:t>III</w:t>
            </w:r>
          </w:p>
          <w:p w14:paraId="47143698" w14:textId="77777777" w:rsidR="001C0C57" w:rsidRPr="003B6356" w:rsidRDefault="001C0C57" w:rsidP="00D64D85">
            <w:pPr>
              <w:spacing w:line="276" w:lineRule="auto"/>
              <w:ind w:firstLine="708"/>
              <w:jc w:val="right"/>
              <w:rPr>
                <w:rFonts w:ascii="Times New Roman" w:hAnsi="Times New Roman" w:cs="Times New Roman"/>
                <w:b w:val="0"/>
                <w:bCs w:val="0"/>
                <w:sz w:val="20"/>
                <w:szCs w:val="20"/>
              </w:rPr>
            </w:pPr>
          </w:p>
        </w:tc>
        <w:tc>
          <w:tcPr>
            <w:tcW w:w="0" w:type="auto"/>
            <w:tcBorders>
              <w:top w:val="single" w:sz="2" w:space="0" w:color="666666" w:themeColor="text1" w:themeTint="99"/>
              <w:left w:val="single" w:sz="2" w:space="0" w:color="666666" w:themeColor="text1" w:themeTint="99"/>
              <w:bottom w:val="nil"/>
              <w:right w:val="nil"/>
            </w:tcBorders>
          </w:tcPr>
          <w:p w14:paraId="6D7F4FB0" w14:textId="77777777" w:rsidR="001C0C57" w:rsidRPr="003B6356" w:rsidRDefault="001C0C57" w:rsidP="00D64D85">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B6356">
              <w:rPr>
                <w:rFonts w:ascii="Times New Roman" w:hAnsi="Times New Roman" w:cs="Times New Roman"/>
                <w:sz w:val="20"/>
                <w:szCs w:val="20"/>
              </w:rPr>
              <w:t>Tumoră reziduală micro- sau macroscopic, inclusiv tumori inoperabile, margini tumorale pozitive, ruptură a tumorii, metastaze locoregionale în ganglionii limfatici, citologie peritoneală pozitivă sau biopsie tumorală înainte de intervenția chirurgicală</w:t>
            </w:r>
          </w:p>
        </w:tc>
      </w:tr>
      <w:tr w:rsidR="001C0C57" w:rsidRPr="003B6356" w14:paraId="22585F33" w14:textId="77777777" w:rsidTr="0035383E">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666666" w:themeColor="text1" w:themeTint="99"/>
              <w:left w:val="nil"/>
              <w:bottom w:val="nil"/>
              <w:right w:val="single" w:sz="4" w:space="0" w:color="auto"/>
            </w:tcBorders>
          </w:tcPr>
          <w:p w14:paraId="388BF661" w14:textId="77777777" w:rsidR="001C0C57" w:rsidRPr="003B6356" w:rsidRDefault="001C0C57" w:rsidP="00D64D85">
            <w:pPr>
              <w:spacing w:line="276" w:lineRule="auto"/>
              <w:jc w:val="right"/>
              <w:rPr>
                <w:rFonts w:ascii="Times New Roman" w:hAnsi="Times New Roman" w:cs="Times New Roman"/>
                <w:sz w:val="20"/>
                <w:szCs w:val="20"/>
              </w:rPr>
            </w:pPr>
            <w:r w:rsidRPr="003B6356">
              <w:rPr>
                <w:rFonts w:ascii="Times New Roman" w:hAnsi="Times New Roman" w:cs="Times New Roman"/>
                <w:sz w:val="20"/>
                <w:szCs w:val="20"/>
              </w:rPr>
              <w:t>IV</w:t>
            </w:r>
          </w:p>
          <w:p w14:paraId="6C77BBE8" w14:textId="77777777" w:rsidR="001C0C57" w:rsidRPr="003B6356" w:rsidRDefault="001C0C57" w:rsidP="00D64D85">
            <w:pPr>
              <w:spacing w:line="276" w:lineRule="auto"/>
              <w:ind w:firstLine="708"/>
              <w:jc w:val="center"/>
              <w:rPr>
                <w:rFonts w:ascii="Times New Roman" w:hAnsi="Times New Roman" w:cs="Times New Roman"/>
                <w:b w:val="0"/>
                <w:bCs w:val="0"/>
                <w:sz w:val="20"/>
                <w:szCs w:val="20"/>
              </w:rPr>
            </w:pPr>
          </w:p>
        </w:tc>
        <w:tc>
          <w:tcPr>
            <w:tcW w:w="0" w:type="auto"/>
            <w:tcBorders>
              <w:top w:val="nil"/>
              <w:left w:val="single" w:sz="4" w:space="0" w:color="auto"/>
              <w:bottom w:val="nil"/>
              <w:right w:val="nil"/>
            </w:tcBorders>
          </w:tcPr>
          <w:p w14:paraId="487096DC" w14:textId="77777777" w:rsidR="001C0C57" w:rsidRPr="003B6356" w:rsidRDefault="001C0C57" w:rsidP="00D64D8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B6356">
              <w:rPr>
                <w:rFonts w:ascii="Times New Roman" w:hAnsi="Times New Roman" w:cs="Times New Roman"/>
                <w:sz w:val="20"/>
                <w:szCs w:val="20"/>
              </w:rPr>
              <w:t>Metastaze hematogene sau limfatice în afara abdomenului</w:t>
            </w:r>
          </w:p>
        </w:tc>
      </w:tr>
      <w:tr w:rsidR="001C0C57" w:rsidRPr="003B6356" w14:paraId="0958AC2F" w14:textId="77777777" w:rsidTr="001A7D7F">
        <w:trPr>
          <w:trHeight w:val="283"/>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single" w:sz="4" w:space="0" w:color="auto"/>
              <w:right w:val="single" w:sz="4" w:space="0" w:color="auto"/>
            </w:tcBorders>
          </w:tcPr>
          <w:p w14:paraId="3348E2DF" w14:textId="77777777" w:rsidR="001C0C57" w:rsidRPr="003B6356" w:rsidRDefault="001C0C57" w:rsidP="00D64D85">
            <w:pPr>
              <w:spacing w:line="276" w:lineRule="auto"/>
              <w:jc w:val="right"/>
              <w:rPr>
                <w:rFonts w:ascii="Times New Roman" w:hAnsi="Times New Roman" w:cs="Times New Roman"/>
                <w:b w:val="0"/>
                <w:bCs w:val="0"/>
                <w:sz w:val="20"/>
                <w:szCs w:val="20"/>
              </w:rPr>
            </w:pPr>
            <w:r w:rsidRPr="003B6356">
              <w:rPr>
                <w:rFonts w:ascii="Times New Roman" w:hAnsi="Times New Roman" w:cs="Times New Roman"/>
                <w:sz w:val="20"/>
                <w:szCs w:val="20"/>
              </w:rPr>
              <w:t>V</w:t>
            </w:r>
          </w:p>
        </w:tc>
        <w:tc>
          <w:tcPr>
            <w:tcW w:w="0" w:type="auto"/>
            <w:tcBorders>
              <w:top w:val="nil"/>
              <w:left w:val="single" w:sz="4" w:space="0" w:color="auto"/>
              <w:bottom w:val="single" w:sz="2" w:space="0" w:color="666666" w:themeColor="text1" w:themeTint="99"/>
              <w:right w:val="nil"/>
            </w:tcBorders>
          </w:tcPr>
          <w:p w14:paraId="0E345976" w14:textId="77777777" w:rsidR="001C0C57" w:rsidRPr="003B6356" w:rsidRDefault="001C0C57" w:rsidP="00D64D85">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B6356">
              <w:rPr>
                <w:rFonts w:ascii="Times New Roman" w:hAnsi="Times New Roman" w:cs="Times New Roman"/>
                <w:sz w:val="20"/>
                <w:szCs w:val="20"/>
              </w:rPr>
              <w:t>Nefroblastom bilateral. Fiecare nefroblastom va fi stadializat și separat.</w:t>
            </w:r>
          </w:p>
        </w:tc>
      </w:tr>
    </w:tbl>
    <w:p w14:paraId="4E3701B7" w14:textId="77777777" w:rsidR="001C0C57" w:rsidRPr="003B6356" w:rsidRDefault="001C0C57" w:rsidP="00B57CB3">
      <w:pPr>
        <w:spacing w:after="0" w:line="360" w:lineRule="auto"/>
        <w:ind w:firstLine="708"/>
        <w:jc w:val="both"/>
        <w:rPr>
          <w:rFonts w:ascii="Times New Roman" w:hAnsi="Times New Roman" w:cs="Times New Roman"/>
          <w:sz w:val="20"/>
          <w:szCs w:val="20"/>
        </w:rPr>
      </w:pPr>
    </w:p>
    <w:p w14:paraId="63FA4D29" w14:textId="1E72F4CC" w:rsidR="001A7D7F" w:rsidRPr="003B6356" w:rsidRDefault="001A7D7F" w:rsidP="001A7D7F">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Diagnosticul diferențial</w:t>
      </w:r>
      <w:r w:rsidRPr="003B6356">
        <w:rPr>
          <w:rFonts w:ascii="Times New Roman" w:hAnsi="Times New Roman" w:cs="Times New Roman"/>
          <w:sz w:val="20"/>
          <w:szCs w:val="20"/>
        </w:rPr>
        <w:t xml:space="preserve"> include leziuni benigne (rinichi displazic multic</w:t>
      </w:r>
      <w:r w:rsidR="0035383E" w:rsidRPr="003B6356">
        <w:rPr>
          <w:rFonts w:ascii="Times New Roman" w:hAnsi="Times New Roman" w:cs="Times New Roman"/>
          <w:sz w:val="20"/>
          <w:szCs w:val="20"/>
        </w:rPr>
        <w:t>h</w:t>
      </w:r>
      <w:r w:rsidRPr="003B6356">
        <w:rPr>
          <w:rFonts w:ascii="Times New Roman" w:hAnsi="Times New Roman" w:cs="Times New Roman"/>
          <w:sz w:val="20"/>
          <w:szCs w:val="20"/>
        </w:rPr>
        <w:t xml:space="preserve">istic) și neoplazice (sarcomul cu celule clare al rinichiului), nefroblastomul mezenchimatos și tumorile rabdoide maligne. </w:t>
      </w:r>
    </w:p>
    <w:p w14:paraId="06090919" w14:textId="1EA3D2BC" w:rsidR="003A21BC" w:rsidRPr="003B6356" w:rsidRDefault="003A21B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Tratamentul</w:t>
      </w:r>
      <w:r w:rsidRPr="003B6356">
        <w:rPr>
          <w:rFonts w:ascii="Times New Roman" w:hAnsi="Times New Roman" w:cs="Times New Roman"/>
          <w:sz w:val="20"/>
          <w:szCs w:val="20"/>
        </w:rPr>
        <w:t xml:space="preserve">  nefroblastomului este unul combinat și  include chirurgie, chimioterapie, și, în unele cazuri, radioterapie. Tratamentul se face în funcție de vârstă, stadiu, histologie și biomarkeri moleculari. Dimensiunea mare a nefroblastomului face dificila rezecția </w:t>
      </w:r>
      <w:r w:rsidR="005A3FB7" w:rsidRPr="003B6356">
        <w:rPr>
          <w:rFonts w:ascii="Times New Roman" w:hAnsi="Times New Roman" w:cs="Times New Roman"/>
          <w:sz w:val="20"/>
          <w:szCs w:val="20"/>
        </w:rPr>
        <w:t>inițială</w:t>
      </w:r>
      <w:r w:rsidRPr="003B6356">
        <w:rPr>
          <w:rFonts w:ascii="Times New Roman" w:hAnsi="Times New Roman" w:cs="Times New Roman"/>
          <w:sz w:val="20"/>
          <w:szCs w:val="20"/>
        </w:rPr>
        <w:t xml:space="preserve"> a tumorii.</w:t>
      </w:r>
      <w:r w:rsidR="001C0C57" w:rsidRPr="003B6356">
        <w:rPr>
          <w:rFonts w:ascii="Times New Roman" w:hAnsi="Times New Roman" w:cs="Times New Roman"/>
          <w:sz w:val="20"/>
          <w:szCs w:val="20"/>
        </w:rPr>
        <w:t xml:space="preserve"> Biopsie cu pe ac poate fi necesară în cazuri selecționate pentru a confirma diagnosticul. Se </w:t>
      </w:r>
      <w:r w:rsidR="005A3FB7" w:rsidRPr="003B6356">
        <w:rPr>
          <w:rFonts w:ascii="Times New Roman" w:hAnsi="Times New Roman" w:cs="Times New Roman"/>
          <w:sz w:val="20"/>
          <w:szCs w:val="20"/>
        </w:rPr>
        <w:t>inițiază</w:t>
      </w:r>
      <w:r w:rsidR="001C0C57" w:rsidRPr="003B6356">
        <w:rPr>
          <w:rFonts w:ascii="Times New Roman" w:hAnsi="Times New Roman" w:cs="Times New Roman"/>
          <w:sz w:val="20"/>
          <w:szCs w:val="20"/>
        </w:rPr>
        <w:t xml:space="preserve"> chimioterapia de </w:t>
      </w:r>
      <w:r w:rsidR="005A3FB7" w:rsidRPr="003B6356">
        <w:rPr>
          <w:rFonts w:ascii="Times New Roman" w:hAnsi="Times New Roman" w:cs="Times New Roman"/>
          <w:sz w:val="20"/>
          <w:szCs w:val="20"/>
        </w:rPr>
        <w:t>reducție</w:t>
      </w:r>
      <w:r w:rsidR="001C0C57" w:rsidRPr="003B6356">
        <w:rPr>
          <w:rFonts w:ascii="Times New Roman" w:hAnsi="Times New Roman" w:cs="Times New Roman"/>
          <w:sz w:val="20"/>
          <w:szCs w:val="20"/>
        </w:rPr>
        <w:t xml:space="preserve"> tumorala înainte de nefrectomie, urmată de chimioterapie suplimentară, conform stadiului și histologiei.</w:t>
      </w:r>
    </w:p>
    <w:p w14:paraId="6586188B" w14:textId="340B213A" w:rsidR="001C0C57" w:rsidRPr="003B6356" w:rsidRDefault="001C0C5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Tratamentul chimioterapic.</w:t>
      </w:r>
      <w:r w:rsidRPr="003B6356">
        <w:rPr>
          <w:rFonts w:ascii="Times New Roman" w:hAnsi="Times New Roman" w:cs="Times New Roman"/>
          <w:sz w:val="20"/>
          <w:szCs w:val="20"/>
        </w:rPr>
        <w:t xml:space="preserve">  În funcție de protocolul de tratament utilizat, pacienții pot primi chimioterapie adjuvantă sau neoadjuvantă. Fie înainte, fie după rezecția chirurgicală, majoritatea pacienților sunt tratați cu o combinație de </w:t>
      </w:r>
      <w:r w:rsidR="000A4690" w:rsidRPr="003B6356">
        <w:rPr>
          <w:rFonts w:ascii="Times New Roman" w:hAnsi="Times New Roman" w:cs="Times New Roman"/>
          <w:sz w:val="20"/>
          <w:szCs w:val="20"/>
        </w:rPr>
        <w:t xml:space="preserve">Vincristină, Dactinomicină și Doxorubicină. </w:t>
      </w:r>
      <w:r w:rsidRPr="003B6356">
        <w:rPr>
          <w:rFonts w:ascii="Times New Roman" w:hAnsi="Times New Roman" w:cs="Times New Roman"/>
          <w:sz w:val="20"/>
          <w:szCs w:val="20"/>
        </w:rPr>
        <w:t>Ciclofosfamida</w:t>
      </w:r>
      <w:r w:rsidR="000A4690" w:rsidRPr="003B6356">
        <w:rPr>
          <w:rFonts w:ascii="Times New Roman" w:hAnsi="Times New Roman" w:cs="Times New Roman"/>
          <w:sz w:val="20"/>
          <w:szCs w:val="20"/>
        </w:rPr>
        <w:t xml:space="preserve">, Etopozida și Carboplatina </w:t>
      </w:r>
      <w:r w:rsidRPr="003B6356">
        <w:rPr>
          <w:rFonts w:ascii="Times New Roman" w:hAnsi="Times New Roman" w:cs="Times New Roman"/>
          <w:sz w:val="20"/>
          <w:szCs w:val="20"/>
        </w:rPr>
        <w:t>pot fi de asemenea utilizate în cazuri selecte</w:t>
      </w:r>
      <w:r w:rsidRPr="003B6356">
        <w:rPr>
          <w:rFonts w:ascii="Times New Roman" w:hAnsi="Times New Roman" w:cs="Times New Roman"/>
          <w:b/>
          <w:bCs/>
          <w:sz w:val="20"/>
          <w:szCs w:val="20"/>
        </w:rPr>
        <w:t>.</w:t>
      </w:r>
    </w:p>
    <w:p w14:paraId="71D1386F" w14:textId="496288FE" w:rsidR="003A21BC" w:rsidRPr="003B6356" w:rsidRDefault="003A21B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Tratamentul chirurgical</w:t>
      </w:r>
      <w:r w:rsidRPr="003B6356">
        <w:rPr>
          <w:rFonts w:ascii="Times New Roman" w:hAnsi="Times New Roman" w:cs="Times New Roman"/>
          <w:sz w:val="20"/>
          <w:szCs w:val="20"/>
        </w:rPr>
        <w:t xml:space="preserve"> </w:t>
      </w:r>
      <w:r w:rsidR="001C0C57" w:rsidRPr="003B6356">
        <w:rPr>
          <w:rFonts w:ascii="Times New Roman" w:hAnsi="Times New Roman" w:cs="Times New Roman"/>
          <w:sz w:val="20"/>
          <w:szCs w:val="20"/>
        </w:rPr>
        <w:t>constă în n</w:t>
      </w:r>
      <w:r w:rsidRPr="003B6356">
        <w:rPr>
          <w:rFonts w:ascii="Times New Roman" w:hAnsi="Times New Roman" w:cs="Times New Roman"/>
          <w:sz w:val="20"/>
          <w:szCs w:val="20"/>
        </w:rPr>
        <w:t xml:space="preserve">efrectomia radicală se face pe cale transperitoneală, </w:t>
      </w:r>
      <w:r w:rsidR="001C0C57" w:rsidRPr="003B6356">
        <w:rPr>
          <w:rFonts w:ascii="Times New Roman" w:hAnsi="Times New Roman" w:cs="Times New Roman"/>
          <w:sz w:val="20"/>
          <w:szCs w:val="20"/>
        </w:rPr>
        <w:t xml:space="preserve">prin </w:t>
      </w:r>
      <w:r w:rsidRPr="003B6356">
        <w:rPr>
          <w:rFonts w:ascii="Times New Roman" w:hAnsi="Times New Roman" w:cs="Times New Roman"/>
          <w:sz w:val="20"/>
          <w:szCs w:val="20"/>
        </w:rPr>
        <w:t xml:space="preserve">abord </w:t>
      </w:r>
      <w:r w:rsidR="001C0C57" w:rsidRPr="003B6356">
        <w:rPr>
          <w:rFonts w:ascii="Times New Roman" w:hAnsi="Times New Roman" w:cs="Times New Roman"/>
          <w:sz w:val="20"/>
          <w:szCs w:val="20"/>
        </w:rPr>
        <w:t xml:space="preserve">deschis (laparotomie) sau </w:t>
      </w:r>
      <w:r w:rsidRPr="003B6356">
        <w:rPr>
          <w:rFonts w:ascii="Times New Roman" w:hAnsi="Times New Roman" w:cs="Times New Roman"/>
          <w:sz w:val="20"/>
          <w:szCs w:val="20"/>
        </w:rPr>
        <w:t>minim invaziv</w:t>
      </w:r>
      <w:r w:rsidR="001C0C57" w:rsidRPr="003B6356">
        <w:rPr>
          <w:rFonts w:ascii="Times New Roman" w:hAnsi="Times New Roman" w:cs="Times New Roman"/>
          <w:sz w:val="20"/>
          <w:szCs w:val="20"/>
        </w:rPr>
        <w:t xml:space="preserve"> (laparoscopic, robotic)</w:t>
      </w:r>
      <w:r w:rsidRPr="003B6356">
        <w:rPr>
          <w:rFonts w:ascii="Times New Roman" w:hAnsi="Times New Roman" w:cs="Times New Roman"/>
          <w:sz w:val="20"/>
          <w:szCs w:val="20"/>
        </w:rPr>
        <w:t xml:space="preserve">. Se rezecă întreaga tumoră și țesutul înconjurător implicat ”în bloc” pentru a preveni diseminarea iatrogena a tumorii. Nefrectomia parțială </w:t>
      </w:r>
      <w:r w:rsidR="001C0C57" w:rsidRPr="003B6356">
        <w:rPr>
          <w:rFonts w:ascii="Times New Roman" w:hAnsi="Times New Roman" w:cs="Times New Roman"/>
          <w:sz w:val="20"/>
          <w:szCs w:val="20"/>
        </w:rPr>
        <w:t>include riscul de recidivă, fiind preferată doar în cazurile de tumoră bilaterală, tumoră pe rinichi unic</w:t>
      </w:r>
      <w:r w:rsidR="0035383E" w:rsidRPr="003B6356">
        <w:rPr>
          <w:rFonts w:ascii="Times New Roman" w:hAnsi="Times New Roman" w:cs="Times New Roman"/>
          <w:sz w:val="20"/>
          <w:szCs w:val="20"/>
        </w:rPr>
        <w:t>.</w:t>
      </w:r>
    </w:p>
    <w:p w14:paraId="0ECF6872" w14:textId="2CE6CD4E" w:rsidR="003A21BC" w:rsidRPr="003B6356" w:rsidRDefault="003A21B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Tratamentul radioterapic</w:t>
      </w:r>
      <w:r w:rsidRPr="003B6356">
        <w:rPr>
          <w:rFonts w:ascii="Times New Roman" w:hAnsi="Times New Roman" w:cs="Times New Roman"/>
          <w:sz w:val="20"/>
          <w:szCs w:val="20"/>
        </w:rPr>
        <w:t xml:space="preserve">. Necesitatea radioterapiei depinde de stadiul tumorii, de histologie și de tipul molecular. Nefroblastomul este foarte radiosensibil și radioterapia ar trebui să înceapă la 14 zile după operație. </w:t>
      </w:r>
    </w:p>
    <w:p w14:paraId="73784858" w14:textId="2871075B" w:rsidR="003A21BC" w:rsidRPr="003B6356" w:rsidRDefault="003A21B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lastRenderedPageBreak/>
        <w:t>Complicații.</w:t>
      </w:r>
      <w:r w:rsidRPr="003B6356">
        <w:rPr>
          <w:rFonts w:ascii="Times New Roman" w:hAnsi="Times New Roman" w:cs="Times New Roman"/>
          <w:sz w:val="20"/>
          <w:szCs w:val="20"/>
        </w:rPr>
        <w:t xml:space="preserve"> Intraoperatorii: lezarea structurilor adiacente (ficat, intestin, pancreas) și sângerare. Postoperatorii: infecții, sângerări, invaginația ileo-ileală. Aceasta apare la 10% dintre pacienți; tratamentul este reducerea tumorii de </w:t>
      </w:r>
      <w:r w:rsidR="00330F81" w:rsidRPr="003B6356">
        <w:rPr>
          <w:rFonts w:ascii="Times New Roman" w:hAnsi="Times New Roman" w:cs="Times New Roman"/>
          <w:sz w:val="20"/>
          <w:szCs w:val="20"/>
        </w:rPr>
        <w:t>invaginaţie</w:t>
      </w:r>
      <w:r w:rsidRPr="003B6356">
        <w:rPr>
          <w:rFonts w:ascii="Times New Roman" w:hAnsi="Times New Roman" w:cs="Times New Roman"/>
          <w:sz w:val="20"/>
          <w:szCs w:val="20"/>
        </w:rPr>
        <w:t xml:space="preserve"> prin laparotomie.</w:t>
      </w:r>
      <w:r w:rsidR="00C10805"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Tardive: obstrucția prin aderențe, insuficiența renală cronică (&lt;1%) și malignitatea secundară (1,6%). </w:t>
      </w:r>
    </w:p>
    <w:p w14:paraId="77C9F8D3" w14:textId="06C892E8" w:rsidR="00DA50DB" w:rsidRPr="003B6356" w:rsidRDefault="003A21B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Evoluție și prognostic.</w:t>
      </w:r>
      <w:r w:rsidR="001C0C57" w:rsidRPr="003B6356">
        <w:rPr>
          <w:rFonts w:ascii="Times New Roman" w:hAnsi="Times New Roman" w:cs="Times New Roman"/>
          <w:b/>
          <w:bCs/>
          <w:sz w:val="20"/>
          <w:szCs w:val="20"/>
        </w:rPr>
        <w:t xml:space="preserve"> </w:t>
      </w:r>
      <w:r w:rsidR="001C0C57" w:rsidRPr="003B6356">
        <w:rPr>
          <w:rFonts w:ascii="Times New Roman" w:hAnsi="Times New Roman" w:cs="Times New Roman"/>
          <w:sz w:val="20"/>
          <w:szCs w:val="20"/>
        </w:rPr>
        <w:t xml:space="preserve">Prognosticul este influențat de stadiul tumorii, de subtipul histologic și de precocitatea și corectitudinea tratamentului. Rata de supraviețuire la 5 ani </w:t>
      </w:r>
      <w:r w:rsidR="0059634C" w:rsidRPr="003B6356">
        <w:rPr>
          <w:rFonts w:ascii="Times New Roman" w:hAnsi="Times New Roman" w:cs="Times New Roman"/>
          <w:sz w:val="20"/>
          <w:szCs w:val="20"/>
        </w:rPr>
        <w:t>ajunge la</w:t>
      </w:r>
      <w:r w:rsidR="0059634C" w:rsidRPr="003B6356">
        <w:t xml:space="preserve"> </w:t>
      </w:r>
      <w:r w:rsidR="0059634C" w:rsidRPr="003B6356">
        <w:rPr>
          <w:rFonts w:ascii="Times New Roman" w:hAnsi="Times New Roman" w:cs="Times New Roman"/>
          <w:sz w:val="20"/>
          <w:szCs w:val="20"/>
        </w:rPr>
        <w:t xml:space="preserve">90%. </w:t>
      </w:r>
      <w:r w:rsidR="005A3FB7" w:rsidRPr="003B6356">
        <w:rPr>
          <w:rFonts w:ascii="Times New Roman" w:hAnsi="Times New Roman" w:cs="Times New Roman"/>
          <w:sz w:val="20"/>
          <w:szCs w:val="20"/>
        </w:rPr>
        <w:t>Î</w:t>
      </w:r>
      <w:r w:rsidR="0059634C" w:rsidRPr="003B6356">
        <w:rPr>
          <w:rFonts w:ascii="Times New Roman" w:hAnsi="Times New Roman" w:cs="Times New Roman"/>
          <w:sz w:val="20"/>
          <w:szCs w:val="20"/>
        </w:rPr>
        <w:t xml:space="preserve">n cazul tumorilor cu dimensiuni mari </w:t>
      </w:r>
      <w:r w:rsidR="006A5EE2" w:rsidRPr="003B6356">
        <w:rPr>
          <w:rFonts w:ascii="Times New Roman" w:hAnsi="Times New Roman" w:cs="Times New Roman"/>
          <w:sz w:val="20"/>
          <w:szCs w:val="20"/>
        </w:rPr>
        <w:t>și</w:t>
      </w:r>
      <w:r w:rsidR="0059634C" w:rsidRPr="003B6356">
        <w:rPr>
          <w:rFonts w:ascii="Times New Roman" w:hAnsi="Times New Roman" w:cs="Times New Roman"/>
          <w:sz w:val="20"/>
          <w:szCs w:val="20"/>
        </w:rPr>
        <w:t xml:space="preserve"> histologie nefavorabilă, </w:t>
      </w:r>
      <w:r w:rsidR="005A3FB7" w:rsidRPr="003B6356">
        <w:rPr>
          <w:rFonts w:ascii="Times New Roman" w:hAnsi="Times New Roman" w:cs="Times New Roman"/>
          <w:sz w:val="20"/>
          <w:szCs w:val="20"/>
        </w:rPr>
        <w:t>supraviețuirea</w:t>
      </w:r>
      <w:r w:rsidR="0059634C" w:rsidRPr="003B6356">
        <w:rPr>
          <w:rFonts w:ascii="Times New Roman" w:hAnsi="Times New Roman" w:cs="Times New Roman"/>
          <w:sz w:val="20"/>
          <w:szCs w:val="20"/>
        </w:rPr>
        <w:t xml:space="preserve"> este de </w:t>
      </w:r>
      <w:r w:rsidR="0035383E" w:rsidRPr="003B6356">
        <w:rPr>
          <w:rFonts w:ascii="Times New Roman" w:hAnsi="Times New Roman" w:cs="Times New Roman"/>
          <w:sz w:val="20"/>
          <w:szCs w:val="20"/>
        </w:rPr>
        <w:t>aproximativ</w:t>
      </w:r>
      <w:r w:rsidR="0059634C" w:rsidRPr="003B6356">
        <w:rPr>
          <w:rFonts w:ascii="Times New Roman" w:hAnsi="Times New Roman" w:cs="Times New Roman"/>
          <w:sz w:val="20"/>
          <w:szCs w:val="20"/>
        </w:rPr>
        <w:t xml:space="preserve"> 50%.</w:t>
      </w:r>
      <w:r w:rsidR="001C0C57"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Recidiva apare cel mai frecvent în primii 2 ani de la diagnostic. Cel mai frecvent apar recidive abdominale, în plămâni și rinichiul </w:t>
      </w:r>
      <w:r w:rsidR="005A3FB7" w:rsidRPr="003B6356">
        <w:rPr>
          <w:rFonts w:ascii="Times New Roman" w:hAnsi="Times New Roman" w:cs="Times New Roman"/>
          <w:sz w:val="20"/>
          <w:szCs w:val="20"/>
        </w:rPr>
        <w:t>controlateral</w:t>
      </w:r>
      <w:r w:rsidRPr="003B6356">
        <w:rPr>
          <w:rFonts w:ascii="Times New Roman" w:hAnsi="Times New Roman" w:cs="Times New Roman"/>
          <w:sz w:val="20"/>
          <w:szCs w:val="20"/>
        </w:rPr>
        <w:t xml:space="preserve">. Efectele tardive ale chimioterapiei și radioterapiei includ malignități secundare și disfuncție cardiacă, de unde și  nevoia de a reduce terapia pentru boala cu risc scăzut. </w:t>
      </w:r>
      <w:bookmarkStart w:id="21" w:name="_Hlk181490766"/>
    </w:p>
    <w:p w14:paraId="7D40BC68" w14:textId="77777777" w:rsidR="001A7D7F" w:rsidRPr="003B6356" w:rsidRDefault="001A7D7F" w:rsidP="00B57CB3">
      <w:pPr>
        <w:spacing w:after="0" w:line="360" w:lineRule="auto"/>
        <w:jc w:val="both"/>
        <w:rPr>
          <w:rFonts w:ascii="Times New Roman" w:hAnsi="Times New Roman" w:cs="Times New Roman"/>
          <w:sz w:val="20"/>
          <w:szCs w:val="20"/>
        </w:rPr>
      </w:pPr>
    </w:p>
    <w:p w14:paraId="640AA27A" w14:textId="77777777" w:rsidR="00040425" w:rsidRPr="003B6356" w:rsidRDefault="00040425" w:rsidP="00B57CB3">
      <w:pPr>
        <w:spacing w:after="0" w:line="360" w:lineRule="auto"/>
        <w:jc w:val="both"/>
        <w:rPr>
          <w:rFonts w:ascii="Times New Roman" w:hAnsi="Times New Roman" w:cs="Times New Roman"/>
          <w:sz w:val="20"/>
          <w:szCs w:val="20"/>
        </w:rPr>
      </w:pPr>
    </w:p>
    <w:p w14:paraId="7C832AEB" w14:textId="729BF4C8" w:rsidR="003A21BC" w:rsidRPr="003B6356" w:rsidRDefault="003A21BC"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Capitolul 2</w:t>
      </w:r>
      <w:r w:rsidR="00C10805" w:rsidRPr="003B6356">
        <w:rPr>
          <w:rFonts w:ascii="Times New Roman" w:hAnsi="Times New Roman" w:cs="Times New Roman"/>
          <w:sz w:val="20"/>
          <w:szCs w:val="20"/>
        </w:rPr>
        <w:t>7</w:t>
      </w:r>
      <w:r w:rsidRPr="003B6356">
        <w:rPr>
          <w:rFonts w:ascii="Times New Roman" w:hAnsi="Times New Roman" w:cs="Times New Roman"/>
          <w:sz w:val="24"/>
          <w:szCs w:val="24"/>
        </w:rPr>
        <w:t xml:space="preserve">. </w:t>
      </w:r>
      <w:r w:rsidRPr="003B6356">
        <w:rPr>
          <w:rFonts w:ascii="Times New Roman" w:hAnsi="Times New Roman" w:cs="Times New Roman"/>
          <w:b/>
          <w:bCs/>
          <w:sz w:val="24"/>
          <w:szCs w:val="24"/>
        </w:rPr>
        <w:t>NEUROBLASTOMUL</w:t>
      </w:r>
    </w:p>
    <w:p w14:paraId="4F1277B3" w14:textId="77777777" w:rsidR="003A21BC" w:rsidRPr="003B6356" w:rsidRDefault="003A21BC" w:rsidP="00B57CB3">
      <w:pPr>
        <w:spacing w:after="0" w:line="360" w:lineRule="auto"/>
        <w:jc w:val="both"/>
        <w:rPr>
          <w:rFonts w:ascii="Times New Roman" w:hAnsi="Times New Roman" w:cs="Times New Roman"/>
          <w:b/>
          <w:bCs/>
          <w:sz w:val="20"/>
          <w:szCs w:val="20"/>
        </w:rPr>
      </w:pPr>
    </w:p>
    <w:p w14:paraId="1286F176" w14:textId="77777777" w:rsidR="003A21BC" w:rsidRPr="003B6356" w:rsidRDefault="003A21B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Definiție. </w:t>
      </w:r>
      <w:r w:rsidRPr="003B6356">
        <w:rPr>
          <w:rFonts w:ascii="Times New Roman" w:hAnsi="Times New Roman" w:cs="Times New Roman"/>
          <w:sz w:val="20"/>
          <w:szCs w:val="20"/>
        </w:rPr>
        <w:t>Neuroblastomul este o formațiune tumorală cu originea în celule nervoase primitive ale sistemului nervos simpatic. Poate să apară oriunde în cadrul sistemului nervos simpatic, dar în  65%  din cazuri localizarea este la nivelul glandei suprarenale.</w:t>
      </w:r>
    </w:p>
    <w:p w14:paraId="5DE9F0C4" w14:textId="427FCFB3" w:rsidR="003A21BC" w:rsidRPr="003B6356" w:rsidRDefault="003A21B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Epidemiologie. </w:t>
      </w:r>
      <w:r w:rsidRPr="003B6356">
        <w:rPr>
          <w:rFonts w:ascii="Times New Roman" w:hAnsi="Times New Roman" w:cs="Times New Roman"/>
          <w:sz w:val="20"/>
          <w:szCs w:val="20"/>
        </w:rPr>
        <w:t xml:space="preserve">Incidența este de 1 la 100.000 de copii, cu predominanță la sexul masculin, raportul </w:t>
      </w:r>
      <w:r w:rsidR="00330F81" w:rsidRPr="003B6356">
        <w:rPr>
          <w:rFonts w:ascii="Times New Roman" w:hAnsi="Times New Roman" w:cs="Times New Roman"/>
          <w:sz w:val="20"/>
          <w:szCs w:val="20"/>
        </w:rPr>
        <w:t>masculin: feminin</w:t>
      </w:r>
      <w:r w:rsidRPr="003B6356">
        <w:rPr>
          <w:rFonts w:ascii="Times New Roman" w:hAnsi="Times New Roman" w:cs="Times New Roman"/>
          <w:sz w:val="20"/>
          <w:szCs w:val="20"/>
        </w:rPr>
        <w:t xml:space="preserve"> este de 1,2:1. Este  cea mai frecventă tumoră malignă solidă extracraniană întâlnită la copil și cea mai frecventă tumoră malignă la sugar. Neuroblastomul este responsabil pentru aproximativ 15% din toate decesele cauzate de cancer în rândul copiilor. </w:t>
      </w:r>
    </w:p>
    <w:p w14:paraId="57C5AB55" w14:textId="76EA48F2" w:rsidR="005F1204" w:rsidRPr="003B6356" w:rsidRDefault="00737204"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Anatomie p</w:t>
      </w:r>
      <w:r w:rsidR="003A21BC" w:rsidRPr="003B6356">
        <w:rPr>
          <w:rFonts w:ascii="Times New Roman" w:hAnsi="Times New Roman" w:cs="Times New Roman"/>
          <w:b/>
          <w:bCs/>
          <w:sz w:val="20"/>
          <w:szCs w:val="20"/>
        </w:rPr>
        <w:t>atologi</w:t>
      </w:r>
      <w:r w:rsidRPr="003B6356">
        <w:rPr>
          <w:rFonts w:ascii="Times New Roman" w:hAnsi="Times New Roman" w:cs="Times New Roman"/>
          <w:b/>
          <w:bCs/>
          <w:sz w:val="20"/>
          <w:szCs w:val="20"/>
        </w:rPr>
        <w:t>că</w:t>
      </w:r>
      <w:r w:rsidR="003A21BC" w:rsidRPr="003B6356">
        <w:rPr>
          <w:rFonts w:ascii="Times New Roman" w:hAnsi="Times New Roman" w:cs="Times New Roman"/>
          <w:sz w:val="20"/>
          <w:szCs w:val="20"/>
        </w:rPr>
        <w:t xml:space="preserve">. </w:t>
      </w:r>
      <w:r w:rsidR="005F1204" w:rsidRPr="003B6356">
        <w:rPr>
          <w:rFonts w:ascii="Times New Roman" w:hAnsi="Times New Roman" w:cs="Times New Roman"/>
          <w:sz w:val="20"/>
          <w:szCs w:val="20"/>
        </w:rPr>
        <w:t xml:space="preserve">Macroscopic este o tumoră de consistență fermă, culoare alb – gri, friabila, uneori cu suprafața sângerândă. Cel mai frecvent, punctul de plecare  este una din glandele suprarenale dar virtual poate porni de oriunde avem țesut nervos simpatic.  </w:t>
      </w:r>
      <w:r w:rsidR="003A21BC" w:rsidRPr="003B6356">
        <w:rPr>
          <w:rFonts w:ascii="Times New Roman" w:hAnsi="Times New Roman" w:cs="Times New Roman"/>
          <w:sz w:val="20"/>
          <w:szCs w:val="20"/>
        </w:rPr>
        <w:t xml:space="preserve">Histologic, este o tumoră cu celule </w:t>
      </w:r>
      <w:r w:rsidR="005F1204" w:rsidRPr="003B6356">
        <w:rPr>
          <w:rFonts w:ascii="Times New Roman" w:hAnsi="Times New Roman" w:cs="Times New Roman"/>
          <w:sz w:val="20"/>
          <w:szCs w:val="20"/>
        </w:rPr>
        <w:t xml:space="preserve">mici </w:t>
      </w:r>
      <w:r w:rsidR="003A21BC" w:rsidRPr="003B6356">
        <w:rPr>
          <w:rFonts w:ascii="Times New Roman" w:hAnsi="Times New Roman" w:cs="Times New Roman"/>
          <w:sz w:val="20"/>
          <w:szCs w:val="20"/>
        </w:rPr>
        <w:t xml:space="preserve">rotunde, albastre, uniform dimensionate, cu nuclee hipercromatice dense și citoplasmă minimă. Celulele sunt dispuse în rozete în jurul unui proces neural- rozete Homer-Wright. </w:t>
      </w:r>
    </w:p>
    <w:p w14:paraId="0F0C4F4C" w14:textId="53854C3E" w:rsidR="00865C24" w:rsidRPr="003B6356" w:rsidRDefault="003A21B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Cs/>
          <w:sz w:val="20"/>
          <w:szCs w:val="20"/>
        </w:rPr>
        <w:t xml:space="preserve">Clasificare morfologica </w:t>
      </w:r>
      <w:r w:rsidR="00804C25" w:rsidRPr="003B6356">
        <w:rPr>
          <w:rFonts w:ascii="Times New Roman" w:hAnsi="Times New Roman" w:cs="Times New Roman"/>
          <w:bCs/>
          <w:sz w:val="20"/>
          <w:szCs w:val="20"/>
        </w:rPr>
        <w:t>(</w:t>
      </w:r>
      <w:r w:rsidRPr="003B6356">
        <w:rPr>
          <w:rFonts w:ascii="Times New Roman" w:hAnsi="Times New Roman" w:cs="Times New Roman"/>
          <w:bCs/>
          <w:sz w:val="20"/>
          <w:szCs w:val="20"/>
        </w:rPr>
        <w:t>Shimada modificata INPC</w:t>
      </w:r>
      <w:r w:rsidR="00804C25" w:rsidRPr="003B6356">
        <w:rPr>
          <w:rFonts w:ascii="Times New Roman" w:hAnsi="Times New Roman" w:cs="Times New Roman"/>
          <w:bCs/>
          <w:sz w:val="20"/>
          <w:szCs w:val="20"/>
        </w:rPr>
        <w:t>)</w:t>
      </w:r>
      <w:r w:rsidRPr="003B6356">
        <w:rPr>
          <w:rFonts w:ascii="Times New Roman" w:hAnsi="Times New Roman" w:cs="Times New Roman"/>
          <w:bCs/>
          <w:sz w:val="20"/>
          <w:szCs w:val="20"/>
        </w:rPr>
        <w:t xml:space="preserve"> se</w:t>
      </w:r>
      <w:r w:rsidRPr="003B6356">
        <w:rPr>
          <w:rFonts w:ascii="Times New Roman" w:hAnsi="Times New Roman" w:cs="Times New Roman"/>
          <w:sz w:val="20"/>
          <w:szCs w:val="20"/>
        </w:rPr>
        <w:t xml:space="preserve"> bazează pe mai mulți factori histo-patologici de prognostic precum: morfologia tumorii, Indexul de mitoza (MKI), prezența sau absența stromei, vârstă.  </w:t>
      </w:r>
      <w:r w:rsidR="00DC78DB" w:rsidRPr="003B6356">
        <w:rPr>
          <w:rFonts w:ascii="Times New Roman" w:hAnsi="Times New Roman" w:cs="Times New Roman"/>
          <w:sz w:val="20"/>
          <w:szCs w:val="20"/>
        </w:rPr>
        <w:t xml:space="preserve">Prognosticul pate fi </w:t>
      </w:r>
      <w:r w:rsidRPr="003B6356">
        <w:rPr>
          <w:rFonts w:ascii="Times New Roman" w:hAnsi="Times New Roman" w:cs="Times New Roman"/>
          <w:sz w:val="20"/>
          <w:szCs w:val="20"/>
        </w:rPr>
        <w:t xml:space="preserve">favorabil </w:t>
      </w:r>
      <w:r w:rsidR="00865C24" w:rsidRPr="003B6356">
        <w:rPr>
          <w:rFonts w:ascii="Times New Roman" w:hAnsi="Times New Roman" w:cs="Times New Roman"/>
          <w:sz w:val="20"/>
          <w:szCs w:val="20"/>
        </w:rPr>
        <w:t xml:space="preserve">(ganglioneurom, ganglioneurobastom </w:t>
      </w:r>
      <w:r w:rsidR="00125CD4" w:rsidRPr="003B6356">
        <w:rPr>
          <w:rFonts w:ascii="Times New Roman" w:hAnsi="Times New Roman" w:cs="Times New Roman"/>
          <w:sz w:val="20"/>
          <w:szCs w:val="20"/>
        </w:rPr>
        <w:t>difuz</w:t>
      </w:r>
      <w:r w:rsidR="00865C24" w:rsidRPr="003B6356">
        <w:rPr>
          <w:rFonts w:ascii="Times New Roman" w:hAnsi="Times New Roman" w:cs="Times New Roman"/>
          <w:sz w:val="20"/>
          <w:szCs w:val="20"/>
        </w:rPr>
        <w:t xml:space="preserve">, MKI scăzut și vârsta sub 18 luni) </w:t>
      </w:r>
      <w:r w:rsidR="00DC78DB" w:rsidRPr="003B6356">
        <w:rPr>
          <w:rFonts w:ascii="Times New Roman" w:hAnsi="Times New Roman" w:cs="Times New Roman"/>
          <w:sz w:val="20"/>
          <w:szCs w:val="20"/>
        </w:rPr>
        <w:t>sau</w:t>
      </w:r>
      <w:r w:rsidRPr="003B6356">
        <w:rPr>
          <w:rFonts w:ascii="Times New Roman" w:hAnsi="Times New Roman" w:cs="Times New Roman"/>
          <w:sz w:val="20"/>
          <w:szCs w:val="20"/>
        </w:rPr>
        <w:t xml:space="preserve"> nefavorabil</w:t>
      </w:r>
      <w:r w:rsidR="00865C24" w:rsidRPr="003B6356">
        <w:rPr>
          <w:rFonts w:ascii="Times New Roman" w:hAnsi="Times New Roman" w:cs="Times New Roman"/>
          <w:sz w:val="20"/>
          <w:szCs w:val="20"/>
        </w:rPr>
        <w:t xml:space="preserve"> (ganglioneuroblastom nodular, neuroblastom nediferențiat sau slab diferențiat cu MKI intermediar sau înalt și vârsta peste 18 luni)</w:t>
      </w:r>
      <w:r w:rsidR="00DC78DB" w:rsidRPr="003B6356">
        <w:rPr>
          <w:rFonts w:ascii="Times New Roman" w:hAnsi="Times New Roman" w:cs="Times New Roman"/>
          <w:sz w:val="20"/>
          <w:szCs w:val="20"/>
        </w:rPr>
        <w:t>.</w:t>
      </w:r>
    </w:p>
    <w:p w14:paraId="5FF7FEFB" w14:textId="3BCACAC7" w:rsidR="0052725C" w:rsidRPr="003B6356" w:rsidRDefault="003A21B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Tabloul clinic</w:t>
      </w:r>
      <w:r w:rsidRPr="003B6356">
        <w:rPr>
          <w:rFonts w:ascii="Times New Roman" w:hAnsi="Times New Roman" w:cs="Times New Roman"/>
          <w:sz w:val="20"/>
          <w:szCs w:val="20"/>
        </w:rPr>
        <w:t xml:space="preserve"> este extrem de variabil și depinde de localizarea leziunii primare, extinderea bolii metastatice și prezența sindroamelor paraneoplazice asociate. Poate fi diagnosticat întâmplător, pacientul prezentând  simptome nespecifice precum durere, indispoziție. Tumorile toracice pot asocia sindromul Horner (ptoza, mioza și anhidroza) sau cu simptome legate de compresia măduvei spinării cu extensie intratecală. Tumorile abdominale dau simptome cauzate de compresia organelor învecinate  (constipația sau retenția urinară). Copiii prezinta uneori echimoza periorbitală caracteristică</w:t>
      </w:r>
      <w:r w:rsidR="0052725C" w:rsidRPr="003B6356">
        <w:rPr>
          <w:rFonts w:ascii="Times New Roman" w:hAnsi="Times New Roman" w:cs="Times New Roman"/>
          <w:sz w:val="20"/>
          <w:szCs w:val="20"/>
        </w:rPr>
        <w:t xml:space="preserve"> numită </w:t>
      </w:r>
      <w:r w:rsidRPr="003B6356">
        <w:rPr>
          <w:rFonts w:ascii="Times New Roman" w:hAnsi="Times New Roman" w:cs="Times New Roman"/>
          <w:sz w:val="20"/>
          <w:szCs w:val="20"/>
        </w:rPr>
        <w:t>„ochii de raton”</w:t>
      </w:r>
      <w:r w:rsidR="0052725C" w:rsidRPr="003B6356">
        <w:rPr>
          <w:rFonts w:ascii="Times New Roman" w:hAnsi="Times New Roman" w:cs="Times New Roman"/>
          <w:sz w:val="20"/>
          <w:szCs w:val="20"/>
        </w:rPr>
        <w:t xml:space="preserve"> </w:t>
      </w:r>
      <w:r w:rsidR="00BC5280" w:rsidRPr="003B6356">
        <w:rPr>
          <w:rFonts w:ascii="Times New Roman" w:hAnsi="Times New Roman" w:cs="Times New Roman"/>
          <w:sz w:val="20"/>
          <w:szCs w:val="20"/>
        </w:rPr>
        <w:t>( Figura 27.1),</w:t>
      </w:r>
      <w:r w:rsidRPr="003B6356">
        <w:rPr>
          <w:rFonts w:ascii="Times New Roman" w:hAnsi="Times New Roman" w:cs="Times New Roman"/>
          <w:sz w:val="20"/>
          <w:szCs w:val="20"/>
        </w:rPr>
        <w:t xml:space="preserve"> și ptoza palpebrală. Uneori, pacientul poate prezenta diaree abundentă apoasă, flushing și transpirație excesivă în tumorile care secreta catecolamine sau  nistagmus/„ochii dansatori” cu sindromul cerebelar „opsoclonus-myoclonus”. Neuroblastomul infiltrează adesea structurile locale și înconjoară nervii sau vasele vitale. Tumorile metastazează </w:t>
      </w:r>
      <w:r w:rsidRPr="003B6356">
        <w:rPr>
          <w:rFonts w:ascii="Times New Roman" w:hAnsi="Times New Roman" w:cs="Times New Roman"/>
          <w:sz w:val="20"/>
          <w:szCs w:val="20"/>
        </w:rPr>
        <w:lastRenderedPageBreak/>
        <w:t>de obicei în ganglionii limfatici regionali și în măduva osoasă. La sugar neuroblastomul metastazează în ficat. Sugarii pot prezenta metastaze tegumentare  cu aspect de ”bob de coacăze”. Nou-născuții pot prezenta distensie abdominală și compromiterea respirație datorită masei tumorale sau metastazelor hepatice care cauzează hepatomegalie masivă. Tumorile paraspinale pot duce la  paralizie cauzată de compresia măduvei spinării.</w:t>
      </w:r>
    </w:p>
    <w:p w14:paraId="603CE355" w14:textId="1967D9A0" w:rsidR="00DC78DB" w:rsidRPr="003B6356" w:rsidRDefault="003A21B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Examinarea clinică este foarte importantă. Simptome precum letargia, echimozele, sângerările și durerile osoase sunt  asociate cu boala metastatică. Factorii importanți de notat în examinarea abdominală sunt: localizarea tumorii; dimensiunea, consistența și mobilitatea, extensia peste linia mediană sau în pelvis.  </w:t>
      </w:r>
    </w:p>
    <w:p w14:paraId="1526CD2B" w14:textId="5DBC8B4C" w:rsidR="003A21BC" w:rsidRPr="003B6356" w:rsidRDefault="00DC78DB"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Paraclinic. </w:t>
      </w:r>
      <w:r w:rsidRPr="003B6356">
        <w:rPr>
          <w:rFonts w:ascii="Times New Roman" w:hAnsi="Times New Roman" w:cs="Times New Roman"/>
          <w:sz w:val="20"/>
          <w:szCs w:val="20"/>
        </w:rPr>
        <w:t>Investigațiile imagistice</w:t>
      </w:r>
      <w:r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 xml:space="preserve">evaluează prezența tumorii, originea ei și  relația cu structurile înconjurătoare și metastazele.  Radiografia toracică poate determina prezența unei mase tumorale în mediastinul posterior. Radiografia abdominală este mai rar utilizata. Se observă calcificarea (aspect pătat) este observată în 90% dintre tumori și sugerează diagnosticul de neuroblastom. </w:t>
      </w:r>
      <w:r w:rsidR="00330F81" w:rsidRPr="003B6356">
        <w:rPr>
          <w:rFonts w:ascii="Times New Roman" w:hAnsi="Times New Roman" w:cs="Times New Roman"/>
          <w:sz w:val="20"/>
          <w:szCs w:val="20"/>
        </w:rPr>
        <w:t>Ecografia</w:t>
      </w:r>
      <w:r w:rsidRPr="003B6356">
        <w:rPr>
          <w:rFonts w:ascii="Times New Roman" w:hAnsi="Times New Roman" w:cs="Times New Roman"/>
          <w:sz w:val="20"/>
          <w:szCs w:val="20"/>
        </w:rPr>
        <w:t xml:space="preserve"> evidențiază tumora primară, originea, și extensia ei. CT-ul poate demonstra extensia tumorii și metastazele. RMN-ul este cea mai sensibilă metodă de imagistică pentru diagnosticarea și stadializarea neuroblastomului, fiind metoda de elecție, net superioară CT-uli pentru determinarea extensiei locale și a metastazelor (Figura 27.2). </w:t>
      </w:r>
    </w:p>
    <w:p w14:paraId="73059C6E" w14:textId="4CBCD941" w:rsidR="0075674E" w:rsidRPr="003B6356" w:rsidRDefault="00205CDC" w:rsidP="00B57CB3">
      <w:pPr>
        <w:spacing w:after="0" w:line="360" w:lineRule="auto"/>
        <w:jc w:val="center"/>
        <w:rPr>
          <w:rFonts w:ascii="Times New Roman" w:hAnsi="Times New Roman" w:cs="Times New Roman"/>
          <w:sz w:val="20"/>
          <w:szCs w:val="20"/>
        </w:rPr>
      </w:pPr>
      <w:r w:rsidRPr="003B6356">
        <w:rPr>
          <w:rFonts w:ascii="Times New Roman" w:hAnsi="Times New Roman" w:cs="Times New Roman"/>
          <w:sz w:val="20"/>
          <w:szCs w:val="20"/>
        </w:rPr>
        <w:tab/>
      </w:r>
      <w:r w:rsidRPr="003B6356">
        <w:rPr>
          <w:rFonts w:ascii="Times New Roman" w:hAnsi="Times New Roman" w:cs="Times New Roman"/>
          <w:sz w:val="20"/>
          <w:szCs w:val="20"/>
        </w:rPr>
        <w:tab/>
      </w:r>
      <w:r w:rsidR="00110307">
        <w:rPr>
          <w:rFonts w:ascii="Times New Roman" w:hAnsi="Times New Roman" w:cs="Times New Roman"/>
          <w:sz w:val="20"/>
          <w:szCs w:val="20"/>
        </w:rPr>
        <w:t>kkkkkkkkkkkkkkkkkkkkkkkkkkkkkkkkkkkkkkkkkkkkkkkkkkkkkk</w:t>
      </w:r>
    </w:p>
    <w:p w14:paraId="7DB3FCDD" w14:textId="5795EF74" w:rsidR="003A21BC" w:rsidRPr="003B6356" w:rsidRDefault="003A21BC"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sz w:val="20"/>
          <w:szCs w:val="20"/>
        </w:rPr>
        <w:t>Analizele de laborator</w:t>
      </w:r>
      <w:r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precum</w:t>
      </w:r>
      <w:r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 xml:space="preserve">lactat dehidrogenază serica, feritina și enolaza neuronal specifică reflectă încărcătura tumorală și au semnificație prognostică. Nivelul ridicat al acestora este întâlnit în stadiu avansat și indică un prognostic nefavorabil. Colectarea urinei pe 24 de ore pentru </w:t>
      </w:r>
      <w:r w:rsidR="00330F81" w:rsidRPr="003B6356">
        <w:rPr>
          <w:rFonts w:ascii="Times New Roman" w:hAnsi="Times New Roman" w:cs="Times New Roman"/>
          <w:sz w:val="20"/>
          <w:szCs w:val="20"/>
        </w:rPr>
        <w:t>metaboliții</w:t>
      </w:r>
      <w:r w:rsidRPr="003B6356">
        <w:rPr>
          <w:rFonts w:ascii="Times New Roman" w:hAnsi="Times New Roman" w:cs="Times New Roman"/>
          <w:sz w:val="20"/>
          <w:szCs w:val="20"/>
        </w:rPr>
        <w:t xml:space="preserve"> catecolaminelor: acidul vanililmandelic (VMA) și acidul homovanilic (HVA) este valoroasă în evaluarea diagnostică. Raportul VMA/HVA </w:t>
      </w:r>
      <w:r w:rsidR="00330F81" w:rsidRPr="003B6356">
        <w:rPr>
          <w:rFonts w:ascii="Times New Roman" w:hAnsi="Times New Roman" w:cs="Times New Roman"/>
          <w:sz w:val="20"/>
          <w:szCs w:val="20"/>
        </w:rPr>
        <w:t>dă</w:t>
      </w:r>
      <w:r w:rsidRPr="003B6356">
        <w:rPr>
          <w:rFonts w:ascii="Times New Roman" w:hAnsi="Times New Roman" w:cs="Times New Roman"/>
          <w:sz w:val="20"/>
          <w:szCs w:val="20"/>
        </w:rPr>
        <w:t xml:space="preserve"> informații în diagnosticarea și în monitorizarea răspunsului la terapie și recidivă.</w:t>
      </w:r>
    </w:p>
    <w:p w14:paraId="7CF8A234" w14:textId="5F58F22A" w:rsidR="003A21BC" w:rsidRPr="003B6356" w:rsidRDefault="003A21B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Diagnosticul </w:t>
      </w:r>
      <w:r w:rsidRPr="003B6356">
        <w:rPr>
          <w:rFonts w:ascii="Times New Roman" w:hAnsi="Times New Roman" w:cs="Times New Roman"/>
          <w:sz w:val="20"/>
          <w:szCs w:val="20"/>
        </w:rPr>
        <w:t>de certitudine este pus prin examen histopatologic al țesutului tumoral primar sau metastatic</w:t>
      </w:r>
      <w:r w:rsidR="00DC78DB" w:rsidRPr="003B6356">
        <w:t xml:space="preserve"> </w:t>
      </w:r>
      <w:r w:rsidR="00DC78DB" w:rsidRPr="003B6356">
        <w:rPr>
          <w:rFonts w:ascii="Times New Roman" w:hAnsi="Times New Roman" w:cs="Times New Roman"/>
          <w:sz w:val="20"/>
          <w:szCs w:val="20"/>
        </w:rPr>
        <w:t xml:space="preserve">sau prin demonstrarea celulelor tumorale în măduva osoasă corelat  cu niveluri ridicate de catecolamine urinare. </w:t>
      </w:r>
    </w:p>
    <w:p w14:paraId="6973AD7C" w14:textId="77777777" w:rsidR="003A21BC" w:rsidRPr="003B6356" w:rsidRDefault="003A21B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Diagnosticul diferențial </w:t>
      </w:r>
      <w:r w:rsidRPr="003B6356">
        <w:rPr>
          <w:rFonts w:ascii="Times New Roman" w:hAnsi="Times New Roman" w:cs="Times New Roman"/>
          <w:sz w:val="20"/>
          <w:szCs w:val="20"/>
        </w:rPr>
        <w:t>se face cu alte tumori (nefroblastom, limfom, sarcom Ewing, rabdomiosarcom), boli neurologice, boli gastro-intestinale.</w:t>
      </w:r>
    </w:p>
    <w:p w14:paraId="478F6177" w14:textId="77777777" w:rsidR="00DC78DB" w:rsidRPr="003B6356" w:rsidRDefault="003A21B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Pr="003B6356">
        <w:rPr>
          <w:rFonts w:ascii="Times New Roman" w:hAnsi="Times New Roman" w:cs="Times New Roman"/>
          <w:sz w:val="20"/>
          <w:szCs w:val="20"/>
        </w:rPr>
        <w:t>. Pe baza variabilelor clinice și biologice</w:t>
      </w:r>
      <w:r w:rsidR="00804C25" w:rsidRPr="003B6356">
        <w:rPr>
          <w:rFonts w:ascii="Times New Roman" w:hAnsi="Times New Roman" w:cs="Times New Roman"/>
          <w:sz w:val="20"/>
          <w:szCs w:val="20"/>
        </w:rPr>
        <w:t>,</w:t>
      </w:r>
      <w:r w:rsidRPr="003B6356">
        <w:rPr>
          <w:rFonts w:ascii="Times New Roman" w:hAnsi="Times New Roman" w:cs="Times New Roman"/>
          <w:sz w:val="20"/>
          <w:szCs w:val="20"/>
        </w:rPr>
        <w:t xml:space="preserve"> sugarii și copiii cu neuroblastom se împart în trei grupuri: risc scăzut, intermediar și ridicat. </w:t>
      </w:r>
      <w:r w:rsidR="00804C25" w:rsidRPr="003B6356">
        <w:rPr>
          <w:rFonts w:ascii="Times New Roman" w:hAnsi="Times New Roman" w:cs="Times New Roman"/>
          <w:sz w:val="20"/>
          <w:szCs w:val="20"/>
        </w:rPr>
        <w:t>Tratamentul</w:t>
      </w:r>
      <w:r w:rsidRPr="003B6356">
        <w:rPr>
          <w:rFonts w:ascii="Times New Roman" w:hAnsi="Times New Roman" w:cs="Times New Roman"/>
          <w:sz w:val="20"/>
          <w:szCs w:val="20"/>
        </w:rPr>
        <w:t xml:space="preserve"> este unul combinat. Intervenția chirurgicală este urmată de </w:t>
      </w:r>
      <w:r w:rsidR="00804C25" w:rsidRPr="003B6356">
        <w:rPr>
          <w:rFonts w:ascii="Times New Roman" w:hAnsi="Times New Roman" w:cs="Times New Roman"/>
          <w:sz w:val="20"/>
          <w:szCs w:val="20"/>
        </w:rPr>
        <w:t>chimioterapie</w:t>
      </w:r>
      <w:r w:rsidRPr="003B6356">
        <w:rPr>
          <w:rFonts w:ascii="Times New Roman" w:hAnsi="Times New Roman" w:cs="Times New Roman"/>
          <w:sz w:val="20"/>
          <w:szCs w:val="20"/>
        </w:rPr>
        <w:t xml:space="preserve"> și /sau radioterapie.</w:t>
      </w:r>
      <w:r w:rsidR="00804C25"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Pacienții cu risc scăzut pot fi tratați prin intervenție chirurgicală, cu rate excelente de vindecare.</w:t>
      </w:r>
      <w:r w:rsidR="00DC78DB"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 xml:space="preserve">Pacienții cu risc moderat sunt tratați cu chimioterapie ușoară sau intervenție chirurgicală, iar prognosticul este bun. </w:t>
      </w:r>
    </w:p>
    <w:p w14:paraId="50DBB5AB" w14:textId="44D8ADC6" w:rsidR="003A21BC" w:rsidRPr="003B6356" w:rsidRDefault="003A21BC"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sz w:val="20"/>
          <w:szCs w:val="20"/>
        </w:rPr>
        <w:t>Pacienții cu risc ridicat sunt tratate cu chimioterapie intensivă, intervenție chirurgicală, radioterapie și imunoterapie, prognosticul rămâne totuși slab. Chirurgia este urmată de chimioterapie suplimentară cu doze mari, ablație a măduvei osoase și transplant cu celule stem. Acidul retinoic, pentru a încuraja maturarea celulară, imunoterapia cu anticorpi împotriva GD-2 și MIBG radioactiv sunt utilizate pentru a elimina boala reziduală minimă și a consolida remisia. După tratament, pacientul este monitorizat prin determinarea catecolaminelor urinare și imagistic CT și RMN pentru tumora primară, precum și MIBG și PET pentru metastazele osoase și ale măduvei osoase.</w:t>
      </w:r>
    </w:p>
    <w:p w14:paraId="6C57891D" w14:textId="77777777" w:rsidR="003A21BC" w:rsidRPr="003B6356" w:rsidRDefault="003A21B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Evoluție și prognostic.</w:t>
      </w:r>
      <w:r w:rsidRPr="003B6356">
        <w:rPr>
          <w:rFonts w:ascii="Times New Roman" w:hAnsi="Times New Roman" w:cs="Times New Roman"/>
          <w:sz w:val="20"/>
          <w:szCs w:val="20"/>
        </w:rPr>
        <w:t xml:space="preserve"> Supraviețuirea la pacienții cu neuroblastom cu risc scăzut este de peste 98%.</w:t>
      </w:r>
    </w:p>
    <w:p w14:paraId="664F8811" w14:textId="5EDCA3A2" w:rsidR="003A21BC" w:rsidRPr="003B6356" w:rsidRDefault="003A21BC"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Jumătate dintre pacienții cu neuroblastom cu risc ridicat recidivează în primii 2 ani de tratament.</w:t>
      </w:r>
      <w:r w:rsidR="00804C25" w:rsidRPr="003B6356">
        <w:rPr>
          <w:rFonts w:ascii="Times New Roman" w:hAnsi="Times New Roman" w:cs="Times New Roman"/>
          <w:sz w:val="20"/>
          <w:szCs w:val="20"/>
        </w:rPr>
        <w:t xml:space="preserve"> </w:t>
      </w:r>
      <w:r w:rsidRPr="003B6356">
        <w:rPr>
          <w:rFonts w:ascii="Times New Roman" w:hAnsi="Times New Roman" w:cs="Times New Roman"/>
          <w:sz w:val="20"/>
          <w:szCs w:val="20"/>
        </w:rPr>
        <w:t>Probabilitatea unei supraviețuiri fără boală prelungită pentru pacienții din fiecare grup de risc este &gt;95%, &gt;90% și &lt;30%.</w:t>
      </w:r>
    </w:p>
    <w:bookmarkEnd w:id="21"/>
    <w:p w14:paraId="49D5738C" w14:textId="77777777" w:rsidR="003E372F" w:rsidRPr="003B6356" w:rsidRDefault="003E372F" w:rsidP="00B57CB3">
      <w:pPr>
        <w:spacing w:after="0" w:line="360" w:lineRule="auto"/>
        <w:jc w:val="both"/>
        <w:outlineLvl w:val="1"/>
        <w:rPr>
          <w:rFonts w:ascii="Times New Roman" w:hAnsi="Times New Roman" w:cs="Times New Roman"/>
          <w:sz w:val="20"/>
          <w:szCs w:val="20"/>
        </w:rPr>
      </w:pPr>
    </w:p>
    <w:p w14:paraId="775E466E" w14:textId="73D24B24" w:rsidR="00FF6CA3" w:rsidRPr="003B6356" w:rsidRDefault="00FF6CA3" w:rsidP="00B57CB3">
      <w:pPr>
        <w:spacing w:after="0" w:line="360" w:lineRule="auto"/>
        <w:jc w:val="both"/>
        <w:outlineLvl w:val="1"/>
        <w:rPr>
          <w:rFonts w:ascii="Times New Roman" w:hAnsi="Times New Roman" w:cs="Times New Roman"/>
          <w:b/>
          <w:bCs/>
          <w:sz w:val="24"/>
          <w:szCs w:val="24"/>
        </w:rPr>
      </w:pPr>
      <w:r w:rsidRPr="003B6356">
        <w:rPr>
          <w:rFonts w:ascii="Times New Roman" w:hAnsi="Times New Roman" w:cs="Times New Roman"/>
          <w:sz w:val="20"/>
          <w:szCs w:val="20"/>
        </w:rPr>
        <w:t>Capitolul 2</w:t>
      </w:r>
      <w:r w:rsidR="00BC5280" w:rsidRPr="003B6356">
        <w:rPr>
          <w:rFonts w:ascii="Times New Roman" w:hAnsi="Times New Roman" w:cs="Times New Roman"/>
          <w:sz w:val="20"/>
          <w:szCs w:val="20"/>
        </w:rPr>
        <w:t>8</w:t>
      </w:r>
      <w:r w:rsidRPr="003B6356">
        <w:rPr>
          <w:rFonts w:ascii="Times New Roman" w:hAnsi="Times New Roman" w:cs="Times New Roman"/>
          <w:sz w:val="20"/>
          <w:szCs w:val="20"/>
        </w:rPr>
        <w:t>.</w:t>
      </w:r>
      <w:r w:rsidRPr="003B6356">
        <w:rPr>
          <w:rFonts w:ascii="Times New Roman" w:hAnsi="Times New Roman" w:cs="Times New Roman"/>
          <w:b/>
          <w:bCs/>
          <w:sz w:val="20"/>
          <w:szCs w:val="20"/>
        </w:rPr>
        <w:t xml:space="preserve"> </w:t>
      </w:r>
      <w:r w:rsidRPr="003B6356">
        <w:rPr>
          <w:rFonts w:ascii="Times New Roman" w:hAnsi="Times New Roman" w:cs="Times New Roman"/>
          <w:b/>
          <w:bCs/>
          <w:sz w:val="24"/>
          <w:szCs w:val="24"/>
        </w:rPr>
        <w:t>TERATOAME</w:t>
      </w:r>
    </w:p>
    <w:p w14:paraId="515FF9FD" w14:textId="77777777" w:rsidR="006F4DFE" w:rsidRPr="003B6356" w:rsidRDefault="006F4DFE" w:rsidP="00B57CB3">
      <w:pPr>
        <w:spacing w:after="0" w:line="360" w:lineRule="auto"/>
        <w:jc w:val="both"/>
        <w:outlineLvl w:val="1"/>
        <w:rPr>
          <w:rFonts w:ascii="Times New Roman" w:hAnsi="Times New Roman" w:cs="Times New Roman"/>
          <w:b/>
          <w:bCs/>
          <w:sz w:val="24"/>
          <w:szCs w:val="24"/>
        </w:rPr>
      </w:pPr>
    </w:p>
    <w:p w14:paraId="76C0F21A" w14:textId="76E39D90" w:rsidR="00FF6CA3" w:rsidRPr="003B6356" w:rsidRDefault="00FF6CA3" w:rsidP="00B57CB3">
      <w:pPr>
        <w:pStyle w:val="NoSpacing"/>
        <w:spacing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Definiție. </w:t>
      </w:r>
      <w:r w:rsidRPr="003B6356">
        <w:rPr>
          <w:rFonts w:ascii="Times New Roman" w:hAnsi="Times New Roman" w:cs="Times New Roman"/>
          <w:sz w:val="20"/>
          <w:szCs w:val="20"/>
        </w:rPr>
        <w:t xml:space="preserve">Teratomul este o formațiune tumorală chistică sau solidă ce conține structuri și țesuturi variate cu origine în celulele </w:t>
      </w:r>
      <w:r w:rsidR="00CB561A" w:rsidRPr="003B6356">
        <w:rPr>
          <w:rFonts w:ascii="Times New Roman" w:hAnsi="Times New Roman" w:cs="Times New Roman"/>
          <w:sz w:val="20"/>
          <w:szCs w:val="20"/>
        </w:rPr>
        <w:t>to</w:t>
      </w:r>
      <w:r w:rsidRPr="003B6356">
        <w:rPr>
          <w:rFonts w:ascii="Times New Roman" w:hAnsi="Times New Roman" w:cs="Times New Roman"/>
          <w:sz w:val="20"/>
          <w:szCs w:val="20"/>
        </w:rPr>
        <w:t xml:space="preserve">tipotente embrionare. Este o tumoră alcătuită dintr-o mulțime de țesuturi de altă natură decât cele ale zonei în care apare. </w:t>
      </w:r>
    </w:p>
    <w:p w14:paraId="01B9A40A" w14:textId="61B89B11" w:rsidR="005470A0" w:rsidRPr="003B6356" w:rsidRDefault="00FF6CA3" w:rsidP="00B57CB3">
      <w:pPr>
        <w:pStyle w:val="NoSpacing"/>
        <w:spacing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Etiopatogenie. </w:t>
      </w:r>
      <w:r w:rsidRPr="003B6356">
        <w:rPr>
          <w:rFonts w:ascii="Times New Roman" w:hAnsi="Times New Roman" w:cs="Times New Roman"/>
          <w:sz w:val="20"/>
          <w:szCs w:val="20"/>
        </w:rPr>
        <w:t xml:space="preserve">Teratoamele sunt </w:t>
      </w:r>
      <w:r w:rsidR="00C17B5C" w:rsidRPr="003B6356">
        <w:rPr>
          <w:rFonts w:ascii="Times New Roman" w:hAnsi="Times New Roman" w:cs="Times New Roman"/>
          <w:sz w:val="20"/>
          <w:szCs w:val="20"/>
        </w:rPr>
        <w:t xml:space="preserve">considerate tumori germinale </w:t>
      </w:r>
      <w:r w:rsidR="00020944" w:rsidRPr="003B6356">
        <w:rPr>
          <w:rFonts w:ascii="Times New Roman" w:hAnsi="Times New Roman" w:cs="Times New Roman"/>
          <w:sz w:val="20"/>
          <w:szCs w:val="20"/>
        </w:rPr>
        <w:t>cu origine în</w:t>
      </w:r>
      <w:r w:rsidRPr="003B6356">
        <w:rPr>
          <w:rFonts w:ascii="Times New Roman" w:hAnsi="Times New Roman" w:cs="Times New Roman"/>
          <w:sz w:val="20"/>
          <w:szCs w:val="20"/>
        </w:rPr>
        <w:t xml:space="preserve"> celulele primordiale </w:t>
      </w:r>
      <w:r w:rsidR="00CB561A" w:rsidRPr="003B6356">
        <w:rPr>
          <w:rFonts w:ascii="Times New Roman" w:hAnsi="Times New Roman" w:cs="Times New Roman"/>
          <w:sz w:val="20"/>
          <w:szCs w:val="20"/>
        </w:rPr>
        <w:t>totipotente</w:t>
      </w:r>
      <w:r w:rsidRPr="003B6356">
        <w:rPr>
          <w:rFonts w:ascii="Times New Roman" w:hAnsi="Times New Roman" w:cs="Times New Roman"/>
          <w:sz w:val="20"/>
          <w:szCs w:val="20"/>
        </w:rPr>
        <w:t xml:space="preserve">, care se dezvoltă din celulele sacului Yolk din </w:t>
      </w:r>
      <w:r w:rsidR="002E6CA3" w:rsidRPr="003B6356">
        <w:rPr>
          <w:rFonts w:ascii="Times New Roman" w:hAnsi="Times New Roman" w:cs="Times New Roman"/>
          <w:sz w:val="20"/>
          <w:szCs w:val="20"/>
        </w:rPr>
        <w:t>apropierea</w:t>
      </w:r>
      <w:r w:rsidRPr="003B6356">
        <w:rPr>
          <w:rFonts w:ascii="Times New Roman" w:hAnsi="Times New Roman" w:cs="Times New Roman"/>
          <w:sz w:val="20"/>
          <w:szCs w:val="20"/>
        </w:rPr>
        <w:t xml:space="preserve"> originii alantoisului și migrează spre crestele gonadale în timpul săptămânilor 4 și 5 de gestație.</w:t>
      </w:r>
      <w:r w:rsidR="00CB561A"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Unele celule își ratează </w:t>
      </w:r>
      <w:r w:rsidR="002E6CA3" w:rsidRPr="003B6356">
        <w:rPr>
          <w:rFonts w:ascii="Times New Roman" w:hAnsi="Times New Roman" w:cs="Times New Roman"/>
          <w:sz w:val="20"/>
          <w:szCs w:val="20"/>
        </w:rPr>
        <w:t>destinația</w:t>
      </w:r>
      <w:r w:rsidRPr="003B6356">
        <w:rPr>
          <w:rFonts w:ascii="Times New Roman" w:hAnsi="Times New Roman" w:cs="Times New Roman"/>
          <w:sz w:val="20"/>
          <w:szCs w:val="20"/>
        </w:rPr>
        <w:t xml:space="preserve"> și se stabilesc oriunde, de obicei pe linia mediană, de la creier până în regiunea sacrococcigeană dând naștere la un teratom.</w:t>
      </w:r>
      <w:r w:rsidR="00CB561A" w:rsidRPr="003B6356">
        <w:t xml:space="preserve"> </w:t>
      </w:r>
      <w:r w:rsidR="005470A0" w:rsidRPr="003B6356">
        <w:rPr>
          <w:rFonts w:ascii="Times New Roman" w:hAnsi="Times New Roman" w:cs="Times New Roman"/>
          <w:sz w:val="20"/>
          <w:szCs w:val="20"/>
        </w:rPr>
        <w:t>Alte</w:t>
      </w:r>
      <w:r w:rsidR="00CB561A" w:rsidRPr="003B6356">
        <w:rPr>
          <w:rFonts w:ascii="Times New Roman" w:hAnsi="Times New Roman" w:cs="Times New Roman"/>
          <w:sz w:val="20"/>
          <w:szCs w:val="20"/>
        </w:rPr>
        <w:t xml:space="preserve"> teorii etiopatogenic</w:t>
      </w:r>
      <w:r w:rsidR="005470A0" w:rsidRPr="003B6356">
        <w:rPr>
          <w:rFonts w:ascii="Times New Roman" w:hAnsi="Times New Roman" w:cs="Times New Roman"/>
          <w:sz w:val="20"/>
          <w:szCs w:val="20"/>
        </w:rPr>
        <w:t xml:space="preserve">e </w:t>
      </w:r>
      <w:r w:rsidR="00CB561A" w:rsidRPr="003B6356">
        <w:rPr>
          <w:rFonts w:ascii="Times New Roman" w:hAnsi="Times New Roman" w:cs="Times New Roman"/>
          <w:sz w:val="20"/>
          <w:szCs w:val="20"/>
        </w:rPr>
        <w:t>susțin</w:t>
      </w:r>
      <w:r w:rsidR="005470A0" w:rsidRPr="003B6356">
        <w:rPr>
          <w:rFonts w:ascii="Times New Roman" w:hAnsi="Times New Roman" w:cs="Times New Roman"/>
          <w:sz w:val="20"/>
          <w:szCs w:val="20"/>
        </w:rPr>
        <w:t xml:space="preserve"> </w:t>
      </w:r>
      <w:r w:rsidR="00CB561A" w:rsidRPr="003B6356">
        <w:rPr>
          <w:rFonts w:ascii="Times New Roman" w:hAnsi="Times New Roman" w:cs="Times New Roman"/>
          <w:sz w:val="20"/>
          <w:szCs w:val="20"/>
        </w:rPr>
        <w:t>origine</w:t>
      </w:r>
      <w:r w:rsidR="005470A0" w:rsidRPr="003B6356">
        <w:rPr>
          <w:rFonts w:ascii="Times New Roman" w:hAnsi="Times New Roman" w:cs="Times New Roman"/>
          <w:sz w:val="20"/>
          <w:szCs w:val="20"/>
        </w:rPr>
        <w:t xml:space="preserve">a </w:t>
      </w:r>
      <w:r w:rsidR="007261E1" w:rsidRPr="003B6356">
        <w:rPr>
          <w:rFonts w:ascii="Times New Roman" w:hAnsi="Times New Roman" w:cs="Times New Roman"/>
          <w:sz w:val="20"/>
          <w:szCs w:val="20"/>
        </w:rPr>
        <w:t>î</w:t>
      </w:r>
      <w:r w:rsidR="005470A0" w:rsidRPr="003B6356">
        <w:rPr>
          <w:rFonts w:ascii="Times New Roman" w:hAnsi="Times New Roman" w:cs="Times New Roman"/>
          <w:sz w:val="20"/>
          <w:szCs w:val="20"/>
        </w:rPr>
        <w:t xml:space="preserve">n </w:t>
      </w:r>
      <w:r w:rsidR="00CB561A" w:rsidRPr="003B6356">
        <w:rPr>
          <w:rFonts w:ascii="Times New Roman" w:hAnsi="Times New Roman" w:cs="Times New Roman"/>
          <w:sz w:val="20"/>
          <w:szCs w:val="20"/>
        </w:rPr>
        <w:t>resturi ale liniei și nodului primitiv</w:t>
      </w:r>
      <w:r w:rsidR="005470A0" w:rsidRPr="003B6356">
        <w:rPr>
          <w:rFonts w:ascii="Times New Roman" w:hAnsi="Times New Roman" w:cs="Times New Roman"/>
          <w:sz w:val="20"/>
          <w:szCs w:val="20"/>
        </w:rPr>
        <w:t xml:space="preserve"> sau gemelaritatea incompletă.</w:t>
      </w:r>
    </w:p>
    <w:p w14:paraId="46FEF5C3" w14:textId="29926E4E" w:rsidR="00FF6CA3" w:rsidRPr="003B6356" w:rsidRDefault="002E6CA3" w:rsidP="00B57CB3">
      <w:pPr>
        <w:pStyle w:val="NoSpacing"/>
        <w:spacing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Anatomie patologică</w:t>
      </w:r>
      <w:r w:rsidRPr="003B6356">
        <w:rPr>
          <w:rFonts w:ascii="Times New Roman" w:hAnsi="Times New Roman" w:cs="Times New Roman"/>
          <w:sz w:val="20"/>
          <w:szCs w:val="20"/>
        </w:rPr>
        <w:t xml:space="preserve">. </w:t>
      </w:r>
      <w:r w:rsidR="00C17B5C" w:rsidRPr="003B6356">
        <w:rPr>
          <w:rFonts w:ascii="Times New Roman" w:hAnsi="Times New Roman" w:cs="Times New Roman"/>
          <w:sz w:val="20"/>
          <w:szCs w:val="20"/>
        </w:rPr>
        <w:t>T</w:t>
      </w:r>
      <w:r w:rsidRPr="003B6356">
        <w:rPr>
          <w:rFonts w:ascii="Times New Roman" w:hAnsi="Times New Roman" w:cs="Times New Roman"/>
          <w:sz w:val="20"/>
          <w:szCs w:val="20"/>
        </w:rPr>
        <w:t>eratoamele sunt alcătuite</w:t>
      </w:r>
      <w:r w:rsidR="00FF6CA3" w:rsidRPr="003B6356">
        <w:rPr>
          <w:rFonts w:ascii="Times New Roman" w:hAnsi="Times New Roman" w:cs="Times New Roman"/>
          <w:sz w:val="20"/>
          <w:szCs w:val="20"/>
        </w:rPr>
        <w:t xml:space="preserve"> </w:t>
      </w:r>
      <w:r w:rsidRPr="003B6356">
        <w:rPr>
          <w:rFonts w:ascii="Times New Roman" w:hAnsi="Times New Roman" w:cs="Times New Roman"/>
          <w:sz w:val="20"/>
          <w:szCs w:val="20"/>
        </w:rPr>
        <w:t>din diverse structuri și</w:t>
      </w:r>
      <w:r w:rsidR="00FF6CA3" w:rsidRPr="003B6356">
        <w:rPr>
          <w:rFonts w:ascii="Times New Roman" w:hAnsi="Times New Roman" w:cs="Times New Roman"/>
          <w:sz w:val="20"/>
          <w:szCs w:val="20"/>
        </w:rPr>
        <w:t xml:space="preserve"> țesuturi</w:t>
      </w:r>
      <w:r w:rsidR="007261E1" w:rsidRPr="003B6356">
        <w:rPr>
          <w:rFonts w:ascii="Times New Roman" w:hAnsi="Times New Roman" w:cs="Times New Roman"/>
          <w:sz w:val="20"/>
          <w:szCs w:val="20"/>
        </w:rPr>
        <w:t xml:space="preserve"> (</w:t>
      </w:r>
      <w:r w:rsidR="00C764D9" w:rsidRPr="003B6356">
        <w:rPr>
          <w:rFonts w:ascii="Times New Roman" w:hAnsi="Times New Roman" w:cs="Times New Roman"/>
          <w:sz w:val="20"/>
          <w:szCs w:val="20"/>
        </w:rPr>
        <w:t xml:space="preserve">virtual orice tip de țesuturi din corpul uman dar </w:t>
      </w:r>
      <w:r w:rsidR="007261E1" w:rsidRPr="003B6356">
        <w:rPr>
          <w:rFonts w:ascii="Times New Roman" w:hAnsi="Times New Roman" w:cs="Times New Roman"/>
          <w:sz w:val="20"/>
          <w:szCs w:val="20"/>
        </w:rPr>
        <w:t>altele decât cele ale structurii anatomice în care este localizat teratomul)</w:t>
      </w:r>
      <w:r w:rsidRPr="003B6356">
        <w:rPr>
          <w:rFonts w:ascii="Times New Roman" w:hAnsi="Times New Roman" w:cs="Times New Roman"/>
          <w:sz w:val="20"/>
          <w:szCs w:val="20"/>
        </w:rPr>
        <w:t>;</w:t>
      </w:r>
      <w:r w:rsidR="00FF6CA3" w:rsidRPr="003B6356">
        <w:rPr>
          <w:rFonts w:ascii="Times New Roman" w:hAnsi="Times New Roman" w:cs="Times New Roman"/>
          <w:sz w:val="20"/>
          <w:szCs w:val="20"/>
        </w:rPr>
        <w:t xml:space="preserve"> tegument, țesut nervos, dinți, grăsime, cartilaj și mucoasă intestinală</w:t>
      </w:r>
      <w:r w:rsidR="00D85FC4" w:rsidRPr="003B6356">
        <w:rPr>
          <w:rFonts w:ascii="Times New Roman" w:hAnsi="Times New Roman" w:cs="Times New Roman"/>
          <w:sz w:val="20"/>
          <w:szCs w:val="20"/>
        </w:rPr>
        <w:t>, etc</w:t>
      </w:r>
      <w:r w:rsidR="00FF6CA3" w:rsidRPr="003B6356">
        <w:rPr>
          <w:rFonts w:ascii="Times New Roman" w:hAnsi="Times New Roman" w:cs="Times New Roman"/>
          <w:sz w:val="20"/>
          <w:szCs w:val="20"/>
        </w:rPr>
        <w:t xml:space="preserve">. </w:t>
      </w:r>
      <w:r w:rsidR="002659F4" w:rsidRPr="003B6356">
        <w:rPr>
          <w:rFonts w:ascii="Times New Roman" w:hAnsi="Times New Roman" w:cs="Times New Roman"/>
          <w:sz w:val="20"/>
          <w:szCs w:val="20"/>
        </w:rPr>
        <w:t>La copil teratoamele sunt localizate cel mai frecvent la nivelul regiunii sacrococcigine sau la nivelul ovarului. Localizări mai puțin frecvente pot fi: mediastinul, retroperitoneul, testiculul, cervical sau SNC.</w:t>
      </w:r>
      <w:r w:rsidR="00E8099B" w:rsidRPr="003B6356">
        <w:t xml:space="preserve"> </w:t>
      </w:r>
      <w:r w:rsidR="00E8099B" w:rsidRPr="003B6356">
        <w:rPr>
          <w:rFonts w:ascii="Times New Roman" w:hAnsi="Times New Roman" w:cs="Times New Roman"/>
          <w:sz w:val="20"/>
          <w:szCs w:val="20"/>
        </w:rPr>
        <w:t>De obicei</w:t>
      </w:r>
      <w:r w:rsidR="009C7F22" w:rsidRPr="003B6356">
        <w:rPr>
          <w:rFonts w:ascii="Times New Roman" w:hAnsi="Times New Roman" w:cs="Times New Roman"/>
          <w:sz w:val="20"/>
          <w:szCs w:val="20"/>
        </w:rPr>
        <w:t xml:space="preserve"> sunt</w:t>
      </w:r>
      <w:r w:rsidR="00E8099B" w:rsidRPr="003B6356">
        <w:rPr>
          <w:rFonts w:ascii="Times New Roman" w:hAnsi="Times New Roman" w:cs="Times New Roman"/>
          <w:sz w:val="20"/>
          <w:szCs w:val="20"/>
        </w:rPr>
        <w:t xml:space="preserve"> benigne, dar pot conține sau dezvolta focare de malignitate fiind clasificate în funcție de gradul de malignitate în  mature sau imature. </w:t>
      </w:r>
    </w:p>
    <w:p w14:paraId="6100F9C5" w14:textId="77777777" w:rsidR="006004D5" w:rsidRPr="003B6356" w:rsidRDefault="006004D5" w:rsidP="00B57CB3">
      <w:pPr>
        <w:pStyle w:val="NoSpacing"/>
        <w:spacing w:line="360" w:lineRule="auto"/>
        <w:ind w:firstLine="708"/>
        <w:jc w:val="both"/>
        <w:rPr>
          <w:rFonts w:ascii="Times New Roman" w:hAnsi="Times New Roman" w:cs="Times New Roman"/>
          <w:sz w:val="20"/>
          <w:szCs w:val="20"/>
        </w:rPr>
      </w:pPr>
    </w:p>
    <w:p w14:paraId="5DEA88E6" w14:textId="239A7E7F" w:rsidR="006004D5" w:rsidRPr="003B6356" w:rsidRDefault="006004D5" w:rsidP="00B57CB3">
      <w:pPr>
        <w:pStyle w:val="NoSpacing"/>
        <w:spacing w:line="360" w:lineRule="auto"/>
        <w:jc w:val="both"/>
        <w:rPr>
          <w:rFonts w:ascii="Times New Roman" w:hAnsi="Times New Roman" w:cs="Times New Roman"/>
          <w:sz w:val="20"/>
          <w:szCs w:val="20"/>
        </w:rPr>
      </w:pPr>
      <w:r w:rsidRPr="003B6356">
        <w:rPr>
          <w:rFonts w:ascii="Times New Roman" w:hAnsi="Times New Roman" w:cs="Times New Roman"/>
          <w:b/>
          <w:bCs/>
          <w:sz w:val="20"/>
          <w:szCs w:val="20"/>
        </w:rPr>
        <w:t>28.1. TERATOMUL SACROCOCCIGIAN</w:t>
      </w:r>
      <w:r w:rsidRPr="003B6356">
        <w:rPr>
          <w:rFonts w:ascii="Times New Roman" w:hAnsi="Times New Roman" w:cs="Times New Roman"/>
          <w:sz w:val="20"/>
          <w:szCs w:val="20"/>
        </w:rPr>
        <w:t xml:space="preserve"> </w:t>
      </w:r>
    </w:p>
    <w:p w14:paraId="45FDF0DC" w14:textId="797378B4" w:rsidR="00814095" w:rsidRPr="003B6356" w:rsidRDefault="006004D5" w:rsidP="00B57CB3">
      <w:pPr>
        <w:pStyle w:val="NoSpacing"/>
        <w:spacing w:line="360" w:lineRule="auto"/>
        <w:ind w:firstLine="708"/>
        <w:jc w:val="both"/>
        <w:rPr>
          <w:rFonts w:ascii="Times New Roman" w:hAnsi="Times New Roman" w:cs="Times New Roman"/>
          <w:b/>
          <w:bCs/>
          <w:sz w:val="20"/>
          <w:szCs w:val="20"/>
        </w:rPr>
      </w:pPr>
      <w:r w:rsidRPr="003B6356">
        <w:rPr>
          <w:rFonts w:ascii="Times New Roman" w:hAnsi="Times New Roman" w:cs="Times New Roman"/>
          <w:sz w:val="20"/>
          <w:szCs w:val="20"/>
        </w:rPr>
        <w:t>R</w:t>
      </w:r>
      <w:r w:rsidR="00FF6CA3" w:rsidRPr="003B6356">
        <w:rPr>
          <w:rFonts w:ascii="Times New Roman" w:hAnsi="Times New Roman" w:cs="Times New Roman"/>
          <w:sz w:val="20"/>
          <w:szCs w:val="20"/>
        </w:rPr>
        <w:t>eprezintă 35-60% din totalul teratoamelor</w:t>
      </w:r>
      <w:r w:rsidR="00814095" w:rsidRPr="003B6356">
        <w:rPr>
          <w:rFonts w:ascii="Times New Roman" w:hAnsi="Times New Roman" w:cs="Times New Roman"/>
          <w:sz w:val="20"/>
          <w:szCs w:val="20"/>
        </w:rPr>
        <w:t xml:space="preserve">, </w:t>
      </w:r>
      <w:r w:rsidR="00FF6CA3" w:rsidRPr="003B6356">
        <w:rPr>
          <w:rFonts w:ascii="Times New Roman" w:hAnsi="Times New Roman" w:cs="Times New Roman"/>
          <w:sz w:val="20"/>
          <w:szCs w:val="20"/>
        </w:rPr>
        <w:t>este cea mai frecventă tumoră la nou-născut</w:t>
      </w:r>
      <w:r w:rsidR="00814095" w:rsidRPr="003B6356">
        <w:rPr>
          <w:rFonts w:ascii="Times New Roman" w:hAnsi="Times New Roman" w:cs="Times New Roman"/>
          <w:sz w:val="20"/>
          <w:szCs w:val="20"/>
        </w:rPr>
        <w:t xml:space="preserve"> cu o i</w:t>
      </w:r>
      <w:r w:rsidR="00FF6CA3" w:rsidRPr="003B6356">
        <w:rPr>
          <w:rFonts w:ascii="Times New Roman" w:hAnsi="Times New Roman" w:cs="Times New Roman"/>
          <w:sz w:val="20"/>
          <w:szCs w:val="20"/>
        </w:rPr>
        <w:t>ncidența estimată este de 1 la 35.000-40.000 nașteri vii. Sexul feminin este mai afectat</w:t>
      </w:r>
      <w:r w:rsidR="00814095" w:rsidRPr="003B6356">
        <w:rPr>
          <w:rFonts w:ascii="Times New Roman" w:hAnsi="Times New Roman" w:cs="Times New Roman"/>
          <w:b/>
          <w:bCs/>
          <w:sz w:val="20"/>
          <w:szCs w:val="20"/>
        </w:rPr>
        <w:t xml:space="preserve">. </w:t>
      </w:r>
      <w:r w:rsidR="00FF6CA3" w:rsidRPr="003B6356">
        <w:rPr>
          <w:rFonts w:ascii="Times New Roman" w:hAnsi="Times New Roman" w:cs="Times New Roman"/>
          <w:bCs/>
          <w:sz w:val="20"/>
          <w:szCs w:val="20"/>
        </w:rPr>
        <w:t xml:space="preserve">Diagnosticul </w:t>
      </w:r>
      <w:r w:rsidR="00814095" w:rsidRPr="003B6356">
        <w:rPr>
          <w:rFonts w:ascii="Times New Roman" w:hAnsi="Times New Roman" w:cs="Times New Roman"/>
          <w:bCs/>
          <w:sz w:val="20"/>
          <w:szCs w:val="20"/>
        </w:rPr>
        <w:t xml:space="preserve">poate fi stabilit </w:t>
      </w:r>
      <w:r w:rsidR="00FF6CA3" w:rsidRPr="003B6356">
        <w:rPr>
          <w:rFonts w:ascii="Times New Roman" w:hAnsi="Times New Roman" w:cs="Times New Roman"/>
          <w:bCs/>
          <w:sz w:val="20"/>
          <w:szCs w:val="20"/>
        </w:rPr>
        <w:t>prenatal</w:t>
      </w:r>
      <w:r w:rsidR="00814095" w:rsidRPr="003B6356">
        <w:rPr>
          <w:rFonts w:ascii="Times New Roman" w:hAnsi="Times New Roman" w:cs="Times New Roman"/>
          <w:bCs/>
          <w:sz w:val="20"/>
          <w:szCs w:val="20"/>
        </w:rPr>
        <w:t xml:space="preserve">, </w:t>
      </w:r>
      <w:r w:rsidR="00FF6CA3" w:rsidRPr="003B6356">
        <w:rPr>
          <w:rFonts w:ascii="Times New Roman" w:hAnsi="Times New Roman" w:cs="Times New Roman"/>
          <w:bCs/>
          <w:sz w:val="20"/>
          <w:szCs w:val="20"/>
        </w:rPr>
        <w:t xml:space="preserve">ecografie din trimestrul II de sarcină. </w:t>
      </w:r>
      <w:r w:rsidR="00814095" w:rsidRPr="003B6356">
        <w:rPr>
          <w:rFonts w:ascii="Times New Roman" w:hAnsi="Times New Roman" w:cs="Times New Roman"/>
          <w:bCs/>
          <w:sz w:val="20"/>
          <w:szCs w:val="20"/>
        </w:rPr>
        <w:t>T</w:t>
      </w:r>
      <w:r w:rsidR="00FF6CA3" w:rsidRPr="003B6356">
        <w:rPr>
          <w:rFonts w:ascii="Times New Roman" w:hAnsi="Times New Roman" w:cs="Times New Roman"/>
          <w:bCs/>
          <w:sz w:val="20"/>
          <w:szCs w:val="20"/>
        </w:rPr>
        <w:t>eratoamel</w:t>
      </w:r>
      <w:r w:rsidR="00814095" w:rsidRPr="003B6356">
        <w:rPr>
          <w:rFonts w:ascii="Times New Roman" w:hAnsi="Times New Roman" w:cs="Times New Roman"/>
          <w:bCs/>
          <w:sz w:val="20"/>
          <w:szCs w:val="20"/>
        </w:rPr>
        <w:t>e</w:t>
      </w:r>
      <w:r w:rsidR="00FF6CA3" w:rsidRPr="003B6356">
        <w:rPr>
          <w:rFonts w:ascii="Times New Roman" w:hAnsi="Times New Roman" w:cs="Times New Roman"/>
          <w:bCs/>
          <w:sz w:val="20"/>
          <w:szCs w:val="20"/>
        </w:rPr>
        <w:t xml:space="preserve"> mici nu afectează în mod negativ fătul, </w:t>
      </w:r>
      <w:r w:rsidR="00814095" w:rsidRPr="003B6356">
        <w:rPr>
          <w:rFonts w:ascii="Times New Roman" w:hAnsi="Times New Roman" w:cs="Times New Roman"/>
          <w:bCs/>
          <w:sz w:val="20"/>
          <w:szCs w:val="20"/>
        </w:rPr>
        <w:t>cele</w:t>
      </w:r>
      <w:r w:rsidR="00FF6CA3" w:rsidRPr="003B6356">
        <w:rPr>
          <w:rFonts w:ascii="Times New Roman" w:hAnsi="Times New Roman" w:cs="Times New Roman"/>
          <w:bCs/>
          <w:sz w:val="20"/>
          <w:szCs w:val="20"/>
        </w:rPr>
        <w:t xml:space="preserve"> mari se asociază cu o rată de </w:t>
      </w:r>
      <w:r w:rsidR="00814095" w:rsidRPr="003B6356">
        <w:rPr>
          <w:rFonts w:ascii="Times New Roman" w:hAnsi="Times New Roman" w:cs="Times New Roman"/>
          <w:bCs/>
          <w:sz w:val="20"/>
          <w:szCs w:val="20"/>
        </w:rPr>
        <w:t xml:space="preserve">morbiditate și </w:t>
      </w:r>
      <w:r w:rsidR="00FF6CA3" w:rsidRPr="003B6356">
        <w:rPr>
          <w:rFonts w:ascii="Times New Roman" w:hAnsi="Times New Roman" w:cs="Times New Roman"/>
          <w:bCs/>
          <w:sz w:val="20"/>
          <w:szCs w:val="20"/>
        </w:rPr>
        <w:t>mortalitate semnificativă</w:t>
      </w:r>
      <w:r w:rsidR="00640699" w:rsidRPr="003B6356">
        <w:rPr>
          <w:rFonts w:ascii="Times New Roman" w:hAnsi="Times New Roman" w:cs="Times New Roman"/>
          <w:bCs/>
          <w:sz w:val="20"/>
          <w:szCs w:val="20"/>
        </w:rPr>
        <w:t xml:space="preserve"> fiind</w:t>
      </w:r>
      <w:r w:rsidR="00FF6CA3" w:rsidRPr="003B6356">
        <w:rPr>
          <w:rFonts w:ascii="Times New Roman" w:hAnsi="Times New Roman" w:cs="Times New Roman"/>
          <w:bCs/>
          <w:sz w:val="20"/>
          <w:szCs w:val="20"/>
        </w:rPr>
        <w:t xml:space="preserve"> indicată nașterea prin operație cezariană.</w:t>
      </w:r>
      <w:r w:rsidR="00814095" w:rsidRPr="003B6356">
        <w:rPr>
          <w:rFonts w:ascii="Times New Roman" w:hAnsi="Times New Roman" w:cs="Times New Roman"/>
          <w:b/>
          <w:bCs/>
          <w:sz w:val="20"/>
          <w:szCs w:val="20"/>
        </w:rPr>
        <w:t xml:space="preserve"> </w:t>
      </w:r>
      <w:r w:rsidR="000D58EA" w:rsidRPr="003B6356">
        <w:rPr>
          <w:rFonts w:ascii="Times New Roman" w:hAnsi="Times New Roman" w:cs="Times New Roman"/>
          <w:sz w:val="20"/>
          <w:szCs w:val="20"/>
        </w:rPr>
        <w:t xml:space="preserve">Se asociază frecvent cu alte malformații: </w:t>
      </w:r>
      <w:r w:rsidR="00C17C8B" w:rsidRPr="003B6356">
        <w:rPr>
          <w:rFonts w:ascii="Times New Roman" w:hAnsi="Times New Roman" w:cs="Times New Roman"/>
          <w:sz w:val="20"/>
          <w:szCs w:val="20"/>
        </w:rPr>
        <w:t>Triada Curarino (malformație ano-rectală, anomalii ale sacrului, tumoră presacrată)</w:t>
      </w:r>
      <w:r w:rsidR="000D58EA" w:rsidRPr="003B6356">
        <w:rPr>
          <w:rFonts w:ascii="Times New Roman" w:hAnsi="Times New Roman" w:cs="Times New Roman"/>
          <w:sz w:val="20"/>
          <w:szCs w:val="20"/>
        </w:rPr>
        <w:t xml:space="preserve">, malformații urogenitale, vertebro-medulare sau scheletale. </w:t>
      </w:r>
    </w:p>
    <w:p w14:paraId="0195FB33" w14:textId="69E93900" w:rsidR="00FF6CA3" w:rsidRPr="003B6356" w:rsidRDefault="00FF6CA3" w:rsidP="00B57CB3">
      <w:pPr>
        <w:pStyle w:val="NoSpacing"/>
        <w:spacing w:line="360" w:lineRule="auto"/>
        <w:ind w:firstLine="708"/>
        <w:jc w:val="both"/>
        <w:rPr>
          <w:rFonts w:ascii="Times New Roman" w:hAnsi="Times New Roman" w:cs="Times New Roman"/>
          <w:b/>
          <w:bCs/>
          <w:sz w:val="20"/>
          <w:szCs w:val="20"/>
        </w:rPr>
      </w:pPr>
      <w:r w:rsidRPr="003B6356">
        <w:rPr>
          <w:rFonts w:ascii="Times New Roman" w:hAnsi="Times New Roman" w:cs="Times New Roman"/>
          <w:sz w:val="20"/>
          <w:szCs w:val="20"/>
        </w:rPr>
        <w:t xml:space="preserve">La naștere </w:t>
      </w:r>
      <w:r w:rsidR="00814095" w:rsidRPr="003B6356">
        <w:rPr>
          <w:rFonts w:ascii="Times New Roman" w:hAnsi="Times New Roman" w:cs="Times New Roman"/>
          <w:sz w:val="20"/>
          <w:szCs w:val="20"/>
        </w:rPr>
        <w:t>sunt de obicei evidente</w:t>
      </w:r>
      <w:r w:rsidRPr="003B6356">
        <w:rPr>
          <w:rFonts w:ascii="Times New Roman" w:hAnsi="Times New Roman" w:cs="Times New Roman"/>
          <w:sz w:val="20"/>
          <w:szCs w:val="20"/>
        </w:rPr>
        <w:t xml:space="preserve"> clinic</w:t>
      </w:r>
      <w:r w:rsidR="00814095" w:rsidRPr="003B6356">
        <w:rPr>
          <w:rFonts w:ascii="Times New Roman" w:hAnsi="Times New Roman" w:cs="Times New Roman"/>
          <w:sz w:val="20"/>
          <w:szCs w:val="20"/>
        </w:rPr>
        <w:t xml:space="preserve">: </w:t>
      </w:r>
      <w:r w:rsidRPr="003B6356">
        <w:rPr>
          <w:rFonts w:ascii="Times New Roman" w:hAnsi="Times New Roman" w:cs="Times New Roman"/>
          <w:sz w:val="20"/>
          <w:szCs w:val="20"/>
        </w:rPr>
        <w:t>formațiun</w:t>
      </w:r>
      <w:r w:rsidR="00814095" w:rsidRPr="003B6356">
        <w:rPr>
          <w:rFonts w:ascii="Times New Roman" w:hAnsi="Times New Roman" w:cs="Times New Roman"/>
          <w:sz w:val="20"/>
          <w:szCs w:val="20"/>
        </w:rPr>
        <w:t>e</w:t>
      </w:r>
      <w:r w:rsidRPr="003B6356">
        <w:rPr>
          <w:rFonts w:ascii="Times New Roman" w:hAnsi="Times New Roman" w:cs="Times New Roman"/>
          <w:sz w:val="20"/>
          <w:szCs w:val="20"/>
        </w:rPr>
        <w:t xml:space="preserve"> tumoral</w:t>
      </w:r>
      <w:r w:rsidR="00814095" w:rsidRPr="003B6356">
        <w:rPr>
          <w:rFonts w:ascii="Times New Roman" w:hAnsi="Times New Roman" w:cs="Times New Roman"/>
          <w:sz w:val="20"/>
          <w:szCs w:val="20"/>
        </w:rPr>
        <w:t>ă</w:t>
      </w:r>
      <w:r w:rsidRPr="003B6356">
        <w:rPr>
          <w:rFonts w:ascii="Times New Roman" w:hAnsi="Times New Roman" w:cs="Times New Roman"/>
          <w:sz w:val="20"/>
          <w:szCs w:val="20"/>
        </w:rPr>
        <w:t xml:space="preserve"> </w:t>
      </w:r>
      <w:r w:rsidR="00814095" w:rsidRPr="003B6356">
        <w:rPr>
          <w:rFonts w:ascii="Times New Roman" w:hAnsi="Times New Roman" w:cs="Times New Roman"/>
          <w:sz w:val="20"/>
          <w:szCs w:val="20"/>
        </w:rPr>
        <w:t>sacrococcigiene</w:t>
      </w:r>
      <w:r w:rsidRPr="003B6356">
        <w:rPr>
          <w:rFonts w:ascii="Times New Roman" w:hAnsi="Times New Roman" w:cs="Times New Roman"/>
          <w:sz w:val="20"/>
          <w:szCs w:val="20"/>
        </w:rPr>
        <w:t>, acoperită de tegument normal sau cu tegument roșu sau ulcerat</w:t>
      </w:r>
      <w:r w:rsidR="00814095" w:rsidRPr="003B6356">
        <w:rPr>
          <w:rFonts w:ascii="Times New Roman" w:hAnsi="Times New Roman" w:cs="Times New Roman"/>
          <w:sz w:val="20"/>
          <w:szCs w:val="20"/>
        </w:rPr>
        <w:t xml:space="preserve"> (Figura 28.1). </w:t>
      </w:r>
      <w:r w:rsidRPr="003B6356">
        <w:rPr>
          <w:rFonts w:ascii="Times New Roman" w:hAnsi="Times New Roman" w:cs="Times New Roman"/>
          <w:sz w:val="20"/>
          <w:szCs w:val="20"/>
        </w:rPr>
        <w:t>De obicei este asimptomatică</w:t>
      </w:r>
      <w:r w:rsidR="00144416" w:rsidRPr="003B6356">
        <w:rPr>
          <w:rFonts w:ascii="Times New Roman" w:hAnsi="Times New Roman" w:cs="Times New Roman"/>
          <w:sz w:val="20"/>
          <w:szCs w:val="20"/>
        </w:rPr>
        <w:t xml:space="preserve"> dar simptome</w:t>
      </w:r>
      <w:r w:rsidR="00814095" w:rsidRPr="003B6356">
        <w:rPr>
          <w:rFonts w:ascii="Times New Roman" w:hAnsi="Times New Roman" w:cs="Times New Roman"/>
          <w:sz w:val="20"/>
          <w:szCs w:val="20"/>
        </w:rPr>
        <w:t xml:space="preserve"> pot să apară </w:t>
      </w:r>
      <w:r w:rsidRPr="003B6356">
        <w:rPr>
          <w:rFonts w:ascii="Times New Roman" w:hAnsi="Times New Roman" w:cs="Times New Roman"/>
          <w:sz w:val="20"/>
          <w:szCs w:val="20"/>
        </w:rPr>
        <w:t xml:space="preserve">prin compresiunea asupra rectului, vezicii urinare, prin prematuritate, insuficiență circulatorie. </w:t>
      </w:r>
    </w:p>
    <w:p w14:paraId="5A3F4C5C" w14:textId="4739B94C" w:rsidR="00CD3A5A" w:rsidRPr="003B6356" w:rsidRDefault="00C17C8B" w:rsidP="00B57CB3">
      <w:pPr>
        <w:pStyle w:val="NoSpacing"/>
        <w:spacing w:line="360" w:lineRule="auto"/>
        <w:ind w:firstLine="360"/>
        <w:jc w:val="both"/>
        <w:rPr>
          <w:rFonts w:ascii="Times New Roman" w:hAnsi="Times New Roman" w:cs="Times New Roman"/>
          <w:sz w:val="20"/>
          <w:szCs w:val="20"/>
        </w:rPr>
      </w:pPr>
      <w:r w:rsidRPr="003B6356">
        <w:rPr>
          <w:rFonts w:ascii="Times New Roman" w:hAnsi="Times New Roman" w:cs="Times New Roman"/>
          <w:sz w:val="20"/>
          <w:szCs w:val="20"/>
        </w:rPr>
        <w:tab/>
      </w:r>
      <w:r w:rsidR="008B4D19" w:rsidRPr="003B6356">
        <w:rPr>
          <w:rFonts w:ascii="Times New Roman" w:hAnsi="Times New Roman" w:cs="Times New Roman"/>
          <w:sz w:val="20"/>
          <w:szCs w:val="20"/>
        </w:rPr>
        <w:t>D</w:t>
      </w:r>
      <w:r w:rsidR="000D58EA" w:rsidRPr="003B6356">
        <w:rPr>
          <w:rFonts w:ascii="Times New Roman" w:hAnsi="Times New Roman" w:cs="Times New Roman"/>
          <w:sz w:val="20"/>
          <w:szCs w:val="20"/>
        </w:rPr>
        <w:t xml:space="preserve">iagnosticul </w:t>
      </w:r>
      <w:r w:rsidR="008B4D19" w:rsidRPr="003B6356">
        <w:rPr>
          <w:rFonts w:ascii="Times New Roman" w:hAnsi="Times New Roman" w:cs="Times New Roman"/>
          <w:sz w:val="20"/>
          <w:szCs w:val="20"/>
        </w:rPr>
        <w:t xml:space="preserve">clinic </w:t>
      </w:r>
      <w:r w:rsidR="000D58EA" w:rsidRPr="003B6356">
        <w:rPr>
          <w:rFonts w:ascii="Times New Roman" w:hAnsi="Times New Roman" w:cs="Times New Roman"/>
          <w:sz w:val="20"/>
          <w:szCs w:val="20"/>
        </w:rPr>
        <w:t>este co</w:t>
      </w:r>
      <w:r w:rsidR="008B4D19" w:rsidRPr="003B6356">
        <w:rPr>
          <w:rFonts w:ascii="Times New Roman" w:hAnsi="Times New Roman" w:cs="Times New Roman"/>
          <w:sz w:val="20"/>
          <w:szCs w:val="20"/>
        </w:rPr>
        <w:t>mpletat</w:t>
      </w:r>
      <w:r w:rsidR="000D58EA" w:rsidRPr="003B6356">
        <w:rPr>
          <w:rFonts w:ascii="Times New Roman" w:hAnsi="Times New Roman" w:cs="Times New Roman"/>
          <w:sz w:val="20"/>
          <w:szCs w:val="20"/>
        </w:rPr>
        <w:t xml:space="preserve"> </w:t>
      </w:r>
      <w:r w:rsidR="008B4D19" w:rsidRPr="003B6356">
        <w:rPr>
          <w:rFonts w:ascii="Times New Roman" w:hAnsi="Times New Roman" w:cs="Times New Roman"/>
          <w:sz w:val="20"/>
          <w:szCs w:val="20"/>
        </w:rPr>
        <w:t xml:space="preserve">imagistic </w:t>
      </w:r>
      <w:r w:rsidR="000D58EA" w:rsidRPr="003B6356">
        <w:rPr>
          <w:rFonts w:ascii="Times New Roman" w:hAnsi="Times New Roman" w:cs="Times New Roman"/>
          <w:sz w:val="20"/>
          <w:szCs w:val="20"/>
        </w:rPr>
        <w:t xml:space="preserve">prin </w:t>
      </w:r>
      <w:r w:rsidR="008B4D19" w:rsidRPr="003B6356">
        <w:rPr>
          <w:rFonts w:ascii="Times New Roman" w:hAnsi="Times New Roman" w:cs="Times New Roman"/>
          <w:sz w:val="20"/>
          <w:szCs w:val="20"/>
        </w:rPr>
        <w:t xml:space="preserve">radiografia de coloană vertebrală, ecografia, </w:t>
      </w:r>
      <w:r w:rsidR="000D58EA" w:rsidRPr="003B6356">
        <w:rPr>
          <w:rFonts w:ascii="Times New Roman" w:hAnsi="Times New Roman" w:cs="Times New Roman"/>
          <w:sz w:val="20"/>
          <w:szCs w:val="20"/>
        </w:rPr>
        <w:t>CT</w:t>
      </w:r>
      <w:r w:rsidR="008B4D19" w:rsidRPr="003B6356">
        <w:rPr>
          <w:rFonts w:ascii="Times New Roman" w:hAnsi="Times New Roman" w:cs="Times New Roman"/>
          <w:sz w:val="20"/>
          <w:szCs w:val="20"/>
        </w:rPr>
        <w:t xml:space="preserve"> sau RMN care precizează extensia tumorii</w:t>
      </w:r>
      <w:r w:rsidR="00CD3A5A" w:rsidRPr="003B6356">
        <w:rPr>
          <w:rFonts w:ascii="Times New Roman" w:hAnsi="Times New Roman" w:cs="Times New Roman"/>
          <w:sz w:val="20"/>
          <w:szCs w:val="20"/>
        </w:rPr>
        <w:t xml:space="preserve"> (Figura 28.2)</w:t>
      </w:r>
      <w:r w:rsidR="008B4D19" w:rsidRPr="003B6356">
        <w:rPr>
          <w:rFonts w:ascii="Times New Roman" w:hAnsi="Times New Roman" w:cs="Times New Roman"/>
          <w:sz w:val="20"/>
          <w:szCs w:val="20"/>
        </w:rPr>
        <w:t>, structura ei (chistică sau solidă)</w:t>
      </w:r>
      <w:r w:rsidR="007D182C" w:rsidRPr="003B6356">
        <w:rPr>
          <w:rFonts w:ascii="Times New Roman" w:hAnsi="Times New Roman" w:cs="Times New Roman"/>
          <w:sz w:val="20"/>
          <w:szCs w:val="20"/>
        </w:rPr>
        <w:t xml:space="preserve">. Markerul tumoral specific </w:t>
      </w:r>
      <w:r w:rsidR="008C615E" w:rsidRPr="003B6356">
        <w:rPr>
          <w:rFonts w:ascii="Times New Roman" w:hAnsi="Times New Roman" w:cs="Times New Roman"/>
          <w:sz w:val="20"/>
          <w:szCs w:val="20"/>
        </w:rPr>
        <w:t>teratoamelor</w:t>
      </w:r>
      <w:r w:rsidR="007D182C" w:rsidRPr="003B6356">
        <w:rPr>
          <w:rFonts w:ascii="Times New Roman" w:hAnsi="Times New Roman" w:cs="Times New Roman"/>
          <w:sz w:val="20"/>
          <w:szCs w:val="20"/>
        </w:rPr>
        <w:t xml:space="preserve"> este </w:t>
      </w:r>
      <w:r w:rsidR="008C615E" w:rsidRPr="003B6356">
        <w:rPr>
          <w:rFonts w:ascii="Times New Roman" w:hAnsi="Times New Roman" w:cs="Times New Roman"/>
          <w:sz w:val="20"/>
          <w:szCs w:val="20"/>
        </w:rPr>
        <w:t>Alfafetoproteina,</w:t>
      </w:r>
      <w:r w:rsidR="00C47552" w:rsidRPr="003B6356">
        <w:rPr>
          <w:rFonts w:ascii="Times New Roman" w:hAnsi="Times New Roman" w:cs="Times New Roman"/>
          <w:sz w:val="20"/>
          <w:szCs w:val="20"/>
        </w:rPr>
        <w:t xml:space="preserve"> do</w:t>
      </w:r>
      <w:r w:rsidR="008C615E" w:rsidRPr="003B6356">
        <w:rPr>
          <w:rFonts w:ascii="Times New Roman" w:hAnsi="Times New Roman" w:cs="Times New Roman"/>
          <w:sz w:val="20"/>
          <w:szCs w:val="20"/>
        </w:rPr>
        <w:t>z</w:t>
      </w:r>
      <w:r w:rsidR="00C47552" w:rsidRPr="003B6356">
        <w:rPr>
          <w:rFonts w:ascii="Times New Roman" w:hAnsi="Times New Roman" w:cs="Times New Roman"/>
          <w:sz w:val="20"/>
          <w:szCs w:val="20"/>
        </w:rPr>
        <w:t xml:space="preserve">are ei fiind utilă în diagnostic și </w:t>
      </w:r>
      <w:r w:rsidR="007D182C" w:rsidRPr="003B6356">
        <w:rPr>
          <w:rFonts w:ascii="Times New Roman" w:hAnsi="Times New Roman" w:cs="Times New Roman"/>
          <w:sz w:val="20"/>
          <w:szCs w:val="20"/>
        </w:rPr>
        <w:t xml:space="preserve">urmărirea </w:t>
      </w:r>
      <w:r w:rsidR="00C47552" w:rsidRPr="003B6356">
        <w:rPr>
          <w:rFonts w:ascii="Times New Roman" w:hAnsi="Times New Roman" w:cs="Times New Roman"/>
          <w:sz w:val="20"/>
          <w:szCs w:val="20"/>
        </w:rPr>
        <w:t>postoperatorie</w:t>
      </w:r>
      <w:r w:rsidR="007D182C" w:rsidRPr="003B6356">
        <w:rPr>
          <w:rFonts w:ascii="Times New Roman" w:hAnsi="Times New Roman" w:cs="Times New Roman"/>
          <w:sz w:val="20"/>
          <w:szCs w:val="20"/>
        </w:rPr>
        <w:t>.</w:t>
      </w:r>
    </w:p>
    <w:p w14:paraId="0DC6325D" w14:textId="4010FE6E" w:rsidR="00FF6CA3" w:rsidRPr="003B6356" w:rsidRDefault="00CD3A5A" w:rsidP="00B57CB3">
      <w:pPr>
        <w:pStyle w:val="NoSpacing"/>
        <w:spacing w:line="360" w:lineRule="auto"/>
        <w:jc w:val="both"/>
        <w:rPr>
          <w:rFonts w:ascii="Times New Roman" w:hAnsi="Times New Roman" w:cs="Times New Roman"/>
          <w:sz w:val="20"/>
          <w:szCs w:val="20"/>
        </w:rPr>
      </w:pPr>
      <w:r w:rsidRPr="003B6356">
        <w:rPr>
          <w:rFonts w:ascii="Times New Roman" w:hAnsi="Times New Roman" w:cs="Times New Roman"/>
          <w:sz w:val="20"/>
          <w:szCs w:val="20"/>
        </w:rPr>
        <w:lastRenderedPageBreak/>
        <w:t xml:space="preserve">        </w:t>
      </w:r>
      <w:r w:rsidR="004D5B51" w:rsidRPr="003B6356">
        <w:rPr>
          <w:rFonts w:ascii="Times New Roman" w:hAnsi="Times New Roman" w:cs="Times New Roman"/>
          <w:noProof/>
          <w:sz w:val="20"/>
          <w:szCs w:val="20"/>
          <w:lang w:val="en-US"/>
        </w:rPr>
        <mc:AlternateContent>
          <mc:Choice Requires="wpg">
            <w:drawing>
              <wp:inline distT="0" distB="0" distL="0" distR="0" wp14:anchorId="6E140D4D" wp14:editId="027A791F">
                <wp:extent cx="3312159" cy="2062507"/>
                <wp:effectExtent l="0" t="0" r="3175" b="0"/>
                <wp:docPr id="228722215" name="Grupare 103"/>
                <wp:cNvGraphicFramePr/>
                <a:graphic xmlns:a="http://schemas.openxmlformats.org/drawingml/2006/main">
                  <a:graphicData uri="http://schemas.microsoft.com/office/word/2010/wordprocessingGroup">
                    <wpg:wgp>
                      <wpg:cNvGrpSpPr/>
                      <wpg:grpSpPr>
                        <a:xfrm>
                          <a:off x="0" y="0"/>
                          <a:ext cx="3312159" cy="2062507"/>
                          <a:chOff x="0" y="-1"/>
                          <a:chExt cx="3312159" cy="2024740"/>
                        </a:xfrm>
                      </wpg:grpSpPr>
                      <wps:wsp>
                        <wps:cNvPr id="1875858349" name="Text Box 2"/>
                        <wps:cNvSpPr txBox="1">
                          <a:spLocks noChangeArrowheads="1"/>
                        </wps:cNvSpPr>
                        <wps:spPr bwMode="auto">
                          <a:xfrm>
                            <a:off x="0" y="1495497"/>
                            <a:ext cx="3312159" cy="529242"/>
                          </a:xfrm>
                          <a:prstGeom prst="rect">
                            <a:avLst/>
                          </a:prstGeom>
                          <a:solidFill>
                            <a:srgbClr val="FFFFFF"/>
                          </a:solidFill>
                          <a:ln w="9525">
                            <a:noFill/>
                            <a:miter lim="800000"/>
                            <a:headEnd/>
                            <a:tailEnd/>
                          </a:ln>
                        </wps:spPr>
                        <wps:txbx>
                          <w:txbxContent>
                            <w:p w14:paraId="3749ABFD" w14:textId="77777777" w:rsidR="00110307" w:rsidRPr="00CD3A5A" w:rsidRDefault="00110307" w:rsidP="004D5B51">
                              <w:pPr>
                                <w:pStyle w:val="NoSpacing"/>
                                <w:spacing w:line="360" w:lineRule="auto"/>
                                <w:jc w:val="both"/>
                                <w:rPr>
                                  <w:rFonts w:ascii="Times New Roman" w:hAnsi="Times New Roman" w:cs="Times New Roman"/>
                                  <w:sz w:val="20"/>
                                  <w:szCs w:val="20"/>
                                </w:rPr>
                              </w:pPr>
                              <w:r w:rsidRPr="00CD3A5A">
                                <w:rPr>
                                  <w:rFonts w:ascii="Times New Roman" w:hAnsi="Times New Roman" w:cs="Times New Roman"/>
                                  <w:b/>
                                  <w:bCs/>
                                  <w:sz w:val="20"/>
                                  <w:szCs w:val="20"/>
                                </w:rPr>
                                <w:t>Fig. 28.2.</w:t>
                              </w:r>
                              <w:r w:rsidRPr="00CD3A5A">
                                <w:rPr>
                                  <w:rFonts w:ascii="Times New Roman" w:hAnsi="Times New Roman" w:cs="Times New Roman"/>
                                  <w:sz w:val="20"/>
                                  <w:szCs w:val="20"/>
                                </w:rPr>
                                <w:t xml:space="preserve"> </w:t>
                              </w:r>
                              <w:r w:rsidRPr="00CD3A5A">
                                <w:rPr>
                                  <w:rFonts w:ascii="Times New Roman" w:hAnsi="Times New Roman" w:cs="Times New Roman"/>
                                  <w:b/>
                                  <w:bCs/>
                                  <w:i/>
                                  <w:iCs/>
                                  <w:sz w:val="20"/>
                                  <w:szCs w:val="20"/>
                                </w:rPr>
                                <w:t>Clasificarea Altman</w:t>
                              </w:r>
                              <w:r w:rsidRPr="00CD3A5A">
                                <w:rPr>
                                  <w:rFonts w:ascii="Times New Roman" w:hAnsi="Times New Roman" w:cs="Times New Roman"/>
                                  <w:sz w:val="20"/>
                                  <w:szCs w:val="20"/>
                                </w:rPr>
                                <w:t xml:space="preserve"> se bazează pe extensia în pelvis a teratomului sacrococcigian:</w:t>
                              </w:r>
                            </w:p>
                          </w:txbxContent>
                        </wps:txbx>
                        <wps:bodyPr rot="0" vert="horz" wrap="square" lIns="91440" tIns="45720" rIns="91440" bIns="45720" anchor="t" anchorCtr="0">
                          <a:spAutoFit/>
                        </wps:bodyPr>
                      </wps:wsp>
                      <wps:wsp>
                        <wps:cNvPr id="1708479572" name="Text Box 2"/>
                        <wps:cNvSpPr txBox="1">
                          <a:spLocks noChangeArrowheads="1"/>
                        </wps:cNvSpPr>
                        <wps:spPr bwMode="auto">
                          <a:xfrm>
                            <a:off x="0" y="-1"/>
                            <a:ext cx="3240000" cy="1496121"/>
                          </a:xfrm>
                          <a:prstGeom prst="rect">
                            <a:avLst/>
                          </a:prstGeom>
                          <a:solidFill>
                            <a:srgbClr val="FFFFFF"/>
                          </a:solidFill>
                          <a:ln w="9525">
                            <a:solidFill>
                              <a:srgbClr val="000000"/>
                            </a:solidFill>
                            <a:miter lim="800000"/>
                            <a:headEnd/>
                            <a:tailEnd/>
                          </a:ln>
                        </wps:spPr>
                        <wps:txbx>
                          <w:txbxContent>
                            <w:p w14:paraId="2057CF1F" w14:textId="77777777" w:rsidR="00110307" w:rsidRPr="00CD3A5A" w:rsidRDefault="00110307">
                              <w:pPr>
                                <w:pStyle w:val="NoSpacing"/>
                                <w:numPr>
                                  <w:ilvl w:val="0"/>
                                  <w:numId w:val="28"/>
                                </w:numPr>
                                <w:spacing w:line="600" w:lineRule="auto"/>
                                <w:jc w:val="both"/>
                                <w:rPr>
                                  <w:rFonts w:ascii="Times New Roman" w:hAnsi="Times New Roman" w:cs="Times New Roman"/>
                                  <w:sz w:val="20"/>
                                  <w:szCs w:val="20"/>
                                </w:rPr>
                              </w:pPr>
                              <w:r w:rsidRPr="00CD3A5A">
                                <w:rPr>
                                  <w:rFonts w:ascii="Times New Roman" w:hAnsi="Times New Roman" w:cs="Times New Roman"/>
                                  <w:sz w:val="20"/>
                                  <w:szCs w:val="20"/>
                                </w:rPr>
                                <w:t>Tumora externă (45%)</w:t>
                              </w:r>
                            </w:p>
                            <w:p w14:paraId="63B1934E" w14:textId="496802EE" w:rsidR="00110307" w:rsidRPr="00CD3A5A" w:rsidRDefault="00110307">
                              <w:pPr>
                                <w:pStyle w:val="NoSpacing"/>
                                <w:numPr>
                                  <w:ilvl w:val="0"/>
                                  <w:numId w:val="28"/>
                                </w:numPr>
                                <w:spacing w:line="600" w:lineRule="auto"/>
                                <w:jc w:val="both"/>
                                <w:rPr>
                                  <w:rFonts w:ascii="Times New Roman" w:hAnsi="Times New Roman" w:cs="Times New Roman"/>
                                  <w:sz w:val="20"/>
                                  <w:szCs w:val="20"/>
                                </w:rPr>
                              </w:pPr>
                              <w:r w:rsidRPr="00CD3A5A">
                                <w:rPr>
                                  <w:rFonts w:ascii="Times New Roman" w:hAnsi="Times New Roman" w:cs="Times New Roman"/>
                                  <w:sz w:val="20"/>
                                  <w:szCs w:val="20"/>
                                </w:rPr>
                                <w:t>Tumora externă + componenta pelvină (34%)</w:t>
                              </w:r>
                            </w:p>
                            <w:p w14:paraId="2E6CF645" w14:textId="50091FD3" w:rsidR="00110307" w:rsidRPr="00CD3A5A" w:rsidRDefault="00110307">
                              <w:pPr>
                                <w:pStyle w:val="NoSpacing"/>
                                <w:numPr>
                                  <w:ilvl w:val="0"/>
                                  <w:numId w:val="28"/>
                                </w:numPr>
                                <w:spacing w:line="600" w:lineRule="auto"/>
                                <w:jc w:val="both"/>
                                <w:rPr>
                                  <w:rFonts w:ascii="Times New Roman" w:hAnsi="Times New Roman" w:cs="Times New Roman"/>
                                  <w:sz w:val="20"/>
                                  <w:szCs w:val="20"/>
                                </w:rPr>
                              </w:pPr>
                              <w:r w:rsidRPr="00CD3A5A">
                                <w:rPr>
                                  <w:rFonts w:ascii="Times New Roman" w:hAnsi="Times New Roman" w:cs="Times New Roman"/>
                                  <w:sz w:val="20"/>
                                  <w:szCs w:val="20"/>
                                </w:rPr>
                                <w:t>Tumora externă + pelvină + intrabdominală (9%)</w:t>
                              </w:r>
                            </w:p>
                            <w:p w14:paraId="53B342C5" w14:textId="583D0501" w:rsidR="00110307" w:rsidRPr="004D5B51" w:rsidRDefault="00110307">
                              <w:pPr>
                                <w:pStyle w:val="NoSpacing"/>
                                <w:numPr>
                                  <w:ilvl w:val="0"/>
                                  <w:numId w:val="28"/>
                                </w:numPr>
                                <w:spacing w:line="600" w:lineRule="auto"/>
                                <w:jc w:val="both"/>
                                <w:rPr>
                                  <w:rFonts w:ascii="Times New Roman" w:hAnsi="Times New Roman" w:cs="Times New Roman"/>
                                  <w:sz w:val="20"/>
                                  <w:szCs w:val="20"/>
                                </w:rPr>
                              </w:pPr>
                              <w:r w:rsidRPr="00CD3A5A">
                                <w:rPr>
                                  <w:rFonts w:ascii="Times New Roman" w:hAnsi="Times New Roman" w:cs="Times New Roman"/>
                                  <w:sz w:val="20"/>
                                  <w:szCs w:val="20"/>
                                </w:rPr>
                                <w:t>Exclusiv presacral fără componenta externă (10%)</w:t>
                              </w:r>
                            </w:p>
                            <w:p w14:paraId="1F156745" w14:textId="77777777" w:rsidR="00110307" w:rsidRDefault="00110307" w:rsidP="004D5B51"/>
                          </w:txbxContent>
                        </wps:txbx>
                        <wps:bodyPr rot="0" vert="horz" wrap="square" lIns="91440" tIns="45720" rIns="91440" bIns="45720" anchor="t" anchorCtr="0">
                          <a:noAutofit/>
                        </wps:bodyPr>
                      </wps:wsp>
                    </wpg:wgp>
                  </a:graphicData>
                </a:graphic>
              </wp:inline>
            </w:drawing>
          </mc:Choice>
          <mc:Fallback>
            <w:pict>
              <v:group w14:anchorId="6E140D4D" id="Grupare 103" o:spid="_x0000_s1026" style="width:260.8pt;height:162.4pt;mso-position-horizontal-relative:char;mso-position-vertical-relative:line" coordorigin="" coordsize="33121,20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">
                <v:shapetype id="_x0000_t202" coordsize="21600,21600" o:spt="202" path="m,l,21600r21600,l21600,xe">
                  <v:stroke joinstyle="miter"/>
                  <v:path gradientshapeok="t" o:connecttype="rect"/>
                </v:shapetype>
                <v:shape id="Text Box 2" o:spid="_x0000_s1027" type="#_x0000_t202" style="position:absolute;top:14954;width:33121;height:5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" stroked="f">
                  <v:textbox style="mso-fit-shape-to-text:t">
                    <w:txbxContent>
                      <w:p w14:paraId="3749ABFD" w14:textId="77777777" w:rsidR="00110307" w:rsidRPr="00CD3A5A" w:rsidRDefault="00110307" w:rsidP="004D5B51">
                        <w:pPr>
                          <w:pStyle w:val="NoSpacing"/>
                          <w:spacing w:line="360" w:lineRule="auto"/>
                          <w:jc w:val="both"/>
                          <w:rPr>
                            <w:rFonts w:ascii="Times New Roman" w:hAnsi="Times New Roman" w:cs="Times New Roman"/>
                            <w:sz w:val="20"/>
                            <w:szCs w:val="20"/>
                          </w:rPr>
                        </w:pPr>
                        <w:r w:rsidRPr="00CD3A5A">
                          <w:rPr>
                            <w:rFonts w:ascii="Times New Roman" w:hAnsi="Times New Roman" w:cs="Times New Roman"/>
                            <w:b/>
                            <w:bCs/>
                            <w:sz w:val="20"/>
                            <w:szCs w:val="20"/>
                          </w:rPr>
                          <w:t>Fig. 28.2.</w:t>
                        </w:r>
                        <w:r w:rsidRPr="00CD3A5A">
                          <w:rPr>
                            <w:rFonts w:ascii="Times New Roman" w:hAnsi="Times New Roman" w:cs="Times New Roman"/>
                            <w:sz w:val="20"/>
                            <w:szCs w:val="20"/>
                          </w:rPr>
                          <w:t xml:space="preserve"> </w:t>
                        </w:r>
                        <w:r w:rsidRPr="00CD3A5A">
                          <w:rPr>
                            <w:rFonts w:ascii="Times New Roman" w:hAnsi="Times New Roman" w:cs="Times New Roman"/>
                            <w:b/>
                            <w:bCs/>
                            <w:i/>
                            <w:iCs/>
                            <w:sz w:val="20"/>
                            <w:szCs w:val="20"/>
                          </w:rPr>
                          <w:t>Clasificarea Altman</w:t>
                        </w:r>
                        <w:r w:rsidRPr="00CD3A5A">
                          <w:rPr>
                            <w:rFonts w:ascii="Times New Roman" w:hAnsi="Times New Roman" w:cs="Times New Roman"/>
                            <w:sz w:val="20"/>
                            <w:szCs w:val="20"/>
                          </w:rPr>
                          <w:t xml:space="preserve"> se bazează pe extensia în pelvis a teratomului sacrococcigian:</w:t>
                        </w:r>
                      </w:p>
                    </w:txbxContent>
                  </v:textbox>
                </v:shape>
                <v:shape id="Text Box 2" o:spid="_x0000_s1028" type="#_x0000_t202" style="position:absolute;width:32400;height:14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">
                  <v:textbox>
                    <w:txbxContent>
                      <w:p w14:paraId="2057CF1F" w14:textId="77777777" w:rsidR="00110307" w:rsidRPr="00CD3A5A" w:rsidRDefault="00110307">
                        <w:pPr>
                          <w:pStyle w:val="NoSpacing"/>
                          <w:numPr>
                            <w:ilvl w:val="0"/>
                            <w:numId w:val="28"/>
                          </w:numPr>
                          <w:spacing w:line="600" w:lineRule="auto"/>
                          <w:jc w:val="both"/>
                          <w:rPr>
                            <w:rFonts w:ascii="Times New Roman" w:hAnsi="Times New Roman" w:cs="Times New Roman"/>
                            <w:sz w:val="20"/>
                            <w:szCs w:val="20"/>
                          </w:rPr>
                        </w:pPr>
                        <w:r w:rsidRPr="00CD3A5A">
                          <w:rPr>
                            <w:rFonts w:ascii="Times New Roman" w:hAnsi="Times New Roman" w:cs="Times New Roman"/>
                            <w:sz w:val="20"/>
                            <w:szCs w:val="20"/>
                          </w:rPr>
                          <w:t>Tumora externă (45%)</w:t>
                        </w:r>
                      </w:p>
                      <w:p w14:paraId="63B1934E" w14:textId="496802EE" w:rsidR="00110307" w:rsidRPr="00CD3A5A" w:rsidRDefault="00110307">
                        <w:pPr>
                          <w:pStyle w:val="NoSpacing"/>
                          <w:numPr>
                            <w:ilvl w:val="0"/>
                            <w:numId w:val="28"/>
                          </w:numPr>
                          <w:spacing w:line="600" w:lineRule="auto"/>
                          <w:jc w:val="both"/>
                          <w:rPr>
                            <w:rFonts w:ascii="Times New Roman" w:hAnsi="Times New Roman" w:cs="Times New Roman"/>
                            <w:sz w:val="20"/>
                            <w:szCs w:val="20"/>
                          </w:rPr>
                        </w:pPr>
                        <w:r w:rsidRPr="00CD3A5A">
                          <w:rPr>
                            <w:rFonts w:ascii="Times New Roman" w:hAnsi="Times New Roman" w:cs="Times New Roman"/>
                            <w:sz w:val="20"/>
                            <w:szCs w:val="20"/>
                          </w:rPr>
                          <w:t>Tumora externă + componenta pelvină (34%)</w:t>
                        </w:r>
                      </w:p>
                      <w:p w14:paraId="2E6CF645" w14:textId="50091FD3" w:rsidR="00110307" w:rsidRPr="00CD3A5A" w:rsidRDefault="00110307">
                        <w:pPr>
                          <w:pStyle w:val="NoSpacing"/>
                          <w:numPr>
                            <w:ilvl w:val="0"/>
                            <w:numId w:val="28"/>
                          </w:numPr>
                          <w:spacing w:line="600" w:lineRule="auto"/>
                          <w:jc w:val="both"/>
                          <w:rPr>
                            <w:rFonts w:ascii="Times New Roman" w:hAnsi="Times New Roman" w:cs="Times New Roman"/>
                            <w:sz w:val="20"/>
                            <w:szCs w:val="20"/>
                          </w:rPr>
                        </w:pPr>
                        <w:r w:rsidRPr="00CD3A5A">
                          <w:rPr>
                            <w:rFonts w:ascii="Times New Roman" w:hAnsi="Times New Roman" w:cs="Times New Roman"/>
                            <w:sz w:val="20"/>
                            <w:szCs w:val="20"/>
                          </w:rPr>
                          <w:t>Tumora externă + pelvină + intrabdominală (9%)</w:t>
                        </w:r>
                      </w:p>
                      <w:p w14:paraId="53B342C5" w14:textId="583D0501" w:rsidR="00110307" w:rsidRPr="004D5B51" w:rsidRDefault="00110307">
                        <w:pPr>
                          <w:pStyle w:val="NoSpacing"/>
                          <w:numPr>
                            <w:ilvl w:val="0"/>
                            <w:numId w:val="28"/>
                          </w:numPr>
                          <w:spacing w:line="600" w:lineRule="auto"/>
                          <w:jc w:val="both"/>
                          <w:rPr>
                            <w:rFonts w:ascii="Times New Roman" w:hAnsi="Times New Roman" w:cs="Times New Roman"/>
                            <w:sz w:val="20"/>
                            <w:szCs w:val="20"/>
                          </w:rPr>
                        </w:pPr>
                        <w:r w:rsidRPr="00CD3A5A">
                          <w:rPr>
                            <w:rFonts w:ascii="Times New Roman" w:hAnsi="Times New Roman" w:cs="Times New Roman"/>
                            <w:sz w:val="20"/>
                            <w:szCs w:val="20"/>
                          </w:rPr>
                          <w:t>Exclusiv presacral fără componenta externă (10%)</w:t>
                        </w:r>
                      </w:p>
                      <w:p w14:paraId="1F156745" w14:textId="77777777" w:rsidR="00110307" w:rsidRDefault="00110307" w:rsidP="004D5B51"/>
                    </w:txbxContent>
                  </v:textbox>
                </v:shape>
                <w10:anchorlock/>
              </v:group>
            </w:pict>
          </mc:Fallback>
        </mc:AlternateContent>
      </w:r>
    </w:p>
    <w:p w14:paraId="68CA9078" w14:textId="77777777" w:rsidR="00371110" w:rsidRPr="003B6356" w:rsidRDefault="00A53963" w:rsidP="00B57CB3">
      <w:pPr>
        <w:pStyle w:val="NoSpacing"/>
        <w:spacing w:line="360" w:lineRule="auto"/>
        <w:ind w:firstLine="708"/>
        <w:jc w:val="both"/>
        <w:rPr>
          <w:rFonts w:ascii="Times New Roman" w:hAnsi="Times New Roman" w:cs="Times New Roman"/>
          <w:b/>
          <w:sz w:val="20"/>
          <w:szCs w:val="20"/>
        </w:rPr>
      </w:pPr>
      <w:r w:rsidRPr="003B6356">
        <w:rPr>
          <w:rFonts w:ascii="Times New Roman" w:hAnsi="Times New Roman" w:cs="Times New Roman"/>
          <w:b/>
          <w:sz w:val="20"/>
          <w:szCs w:val="20"/>
        </w:rPr>
        <w:t>Tra</w:t>
      </w:r>
      <w:r w:rsidR="00FF6CA3" w:rsidRPr="003B6356">
        <w:rPr>
          <w:rFonts w:ascii="Times New Roman" w:hAnsi="Times New Roman" w:cs="Times New Roman"/>
          <w:b/>
          <w:sz w:val="20"/>
          <w:szCs w:val="20"/>
        </w:rPr>
        <w:t>tament.</w:t>
      </w:r>
      <w:r w:rsidRPr="003B6356">
        <w:t xml:space="preserve"> </w:t>
      </w:r>
      <w:r w:rsidRPr="003B6356">
        <w:rPr>
          <w:rFonts w:ascii="Times New Roman" w:hAnsi="Times New Roman" w:cs="Times New Roman"/>
          <w:bCs/>
          <w:sz w:val="20"/>
          <w:szCs w:val="20"/>
        </w:rPr>
        <w:t xml:space="preserve">Rezecția chirurgicală în cazul teratoamelor benigne este curativă. Modalitatea de abord chirurgical este în funcție de clasificarea Altman, perineal sau perineal și abdominal.  În cazul pacienților cu teratom malign, rezecției chirurgicale i se asociază chimioterapie. </w:t>
      </w:r>
    </w:p>
    <w:p w14:paraId="6A8D585A" w14:textId="661700A7" w:rsidR="00FF6F0F" w:rsidRPr="003B6356" w:rsidRDefault="00FF6CA3" w:rsidP="00B57CB3">
      <w:pPr>
        <w:pStyle w:val="NoSpacing"/>
        <w:spacing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Prognostic.</w:t>
      </w:r>
      <w:r w:rsidRPr="003B6356">
        <w:rPr>
          <w:rFonts w:ascii="Times New Roman" w:hAnsi="Times New Roman" w:cs="Times New Roman"/>
          <w:sz w:val="20"/>
          <w:szCs w:val="20"/>
        </w:rPr>
        <w:t xml:space="preserve"> </w:t>
      </w:r>
      <w:r w:rsidR="00A32749" w:rsidRPr="003B6356">
        <w:rPr>
          <w:rFonts w:ascii="Times New Roman" w:hAnsi="Times New Roman" w:cs="Times New Roman"/>
          <w:sz w:val="20"/>
          <w:szCs w:val="20"/>
        </w:rPr>
        <w:t xml:space="preserve">Recidivele locale </w:t>
      </w:r>
      <w:r w:rsidR="00DE6A69" w:rsidRPr="003B6356">
        <w:rPr>
          <w:rFonts w:ascii="Times New Roman" w:hAnsi="Times New Roman" w:cs="Times New Roman"/>
          <w:sz w:val="20"/>
          <w:szCs w:val="20"/>
        </w:rPr>
        <w:t>și</w:t>
      </w:r>
      <w:r w:rsidR="00A32749" w:rsidRPr="003B6356">
        <w:rPr>
          <w:rFonts w:ascii="Times New Roman" w:hAnsi="Times New Roman" w:cs="Times New Roman"/>
          <w:sz w:val="20"/>
          <w:szCs w:val="20"/>
        </w:rPr>
        <w:t xml:space="preserve"> la </w:t>
      </w:r>
      <w:r w:rsidR="00DE6A69" w:rsidRPr="003B6356">
        <w:rPr>
          <w:rFonts w:ascii="Times New Roman" w:hAnsi="Times New Roman" w:cs="Times New Roman"/>
          <w:sz w:val="20"/>
          <w:szCs w:val="20"/>
        </w:rPr>
        <w:t>distanță</w:t>
      </w:r>
      <w:r w:rsidR="00A32749" w:rsidRPr="003B6356">
        <w:rPr>
          <w:rFonts w:ascii="Times New Roman" w:hAnsi="Times New Roman" w:cs="Times New Roman"/>
          <w:sz w:val="20"/>
          <w:szCs w:val="20"/>
        </w:rPr>
        <w:t xml:space="preserve"> </w:t>
      </w:r>
      <w:r w:rsidR="00231564" w:rsidRPr="003B6356">
        <w:rPr>
          <w:rFonts w:ascii="Times New Roman" w:hAnsi="Times New Roman" w:cs="Times New Roman"/>
          <w:sz w:val="20"/>
          <w:szCs w:val="20"/>
        </w:rPr>
        <w:t xml:space="preserve">după excizia </w:t>
      </w:r>
      <w:r w:rsidR="00DE6A69" w:rsidRPr="003B6356">
        <w:rPr>
          <w:rFonts w:ascii="Times New Roman" w:hAnsi="Times New Roman" w:cs="Times New Roman"/>
          <w:sz w:val="20"/>
          <w:szCs w:val="20"/>
        </w:rPr>
        <w:t>chirurgicală</w:t>
      </w:r>
      <w:r w:rsidR="00231564" w:rsidRPr="003B6356">
        <w:rPr>
          <w:rFonts w:ascii="Times New Roman" w:hAnsi="Times New Roman" w:cs="Times New Roman"/>
          <w:sz w:val="20"/>
          <w:szCs w:val="20"/>
        </w:rPr>
        <w:t xml:space="preserve"> </w:t>
      </w:r>
      <w:r w:rsidR="00A32749" w:rsidRPr="003B6356">
        <w:rPr>
          <w:rFonts w:ascii="Times New Roman" w:hAnsi="Times New Roman" w:cs="Times New Roman"/>
          <w:sz w:val="20"/>
          <w:szCs w:val="20"/>
        </w:rPr>
        <w:t xml:space="preserve">sunt </w:t>
      </w:r>
      <w:r w:rsidR="00231564" w:rsidRPr="003B6356">
        <w:rPr>
          <w:rFonts w:ascii="Times New Roman" w:hAnsi="Times New Roman" w:cs="Times New Roman"/>
          <w:sz w:val="20"/>
          <w:szCs w:val="20"/>
        </w:rPr>
        <w:t xml:space="preserve">destul de </w:t>
      </w:r>
      <w:r w:rsidR="00A32749" w:rsidRPr="003B6356">
        <w:rPr>
          <w:rFonts w:ascii="Times New Roman" w:hAnsi="Times New Roman" w:cs="Times New Roman"/>
          <w:sz w:val="20"/>
          <w:szCs w:val="20"/>
        </w:rPr>
        <w:t>frecvente</w:t>
      </w:r>
      <w:r w:rsidR="00231564"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Riscul de malignitate este mai mic de 10% la naștere, dar crește la 40-75% după vârsta de 1 an pentru teratomul </w:t>
      </w:r>
      <w:r w:rsidR="00371110" w:rsidRPr="003B6356">
        <w:rPr>
          <w:rFonts w:ascii="Times New Roman" w:hAnsi="Times New Roman" w:cs="Times New Roman"/>
          <w:sz w:val="20"/>
          <w:szCs w:val="20"/>
        </w:rPr>
        <w:t>sacrococcigian</w:t>
      </w:r>
      <w:r w:rsidRPr="003B6356">
        <w:rPr>
          <w:rFonts w:ascii="Times New Roman" w:hAnsi="Times New Roman" w:cs="Times New Roman"/>
          <w:sz w:val="20"/>
          <w:szCs w:val="20"/>
        </w:rPr>
        <w:t xml:space="preserve">. </w:t>
      </w:r>
      <w:r w:rsidR="00A32749" w:rsidRPr="003B6356">
        <w:rPr>
          <w:rFonts w:ascii="Times New Roman" w:hAnsi="Times New Roman" w:cs="Times New Roman"/>
          <w:sz w:val="20"/>
          <w:szCs w:val="20"/>
        </w:rPr>
        <w:t>R</w:t>
      </w:r>
      <w:r w:rsidRPr="003B6356">
        <w:rPr>
          <w:rFonts w:ascii="Times New Roman" w:hAnsi="Times New Roman" w:cs="Times New Roman"/>
          <w:sz w:val="20"/>
          <w:szCs w:val="20"/>
        </w:rPr>
        <w:t>iscul de malignitate este ridicat pentru excizări incomplete.</w:t>
      </w:r>
    </w:p>
    <w:p w14:paraId="3BAD1BD4" w14:textId="77777777" w:rsidR="000236C0" w:rsidRPr="003B6356" w:rsidRDefault="000236C0" w:rsidP="00B57CB3">
      <w:pPr>
        <w:pStyle w:val="NoSpacing"/>
        <w:spacing w:line="360" w:lineRule="auto"/>
        <w:ind w:firstLine="708"/>
        <w:jc w:val="both"/>
        <w:rPr>
          <w:rFonts w:ascii="Times New Roman" w:hAnsi="Times New Roman" w:cs="Times New Roman"/>
          <w:sz w:val="20"/>
          <w:szCs w:val="20"/>
        </w:rPr>
      </w:pPr>
    </w:p>
    <w:p w14:paraId="50B4C8A5" w14:textId="36467614" w:rsidR="006004D5" w:rsidRPr="003B6356" w:rsidRDefault="006004D5" w:rsidP="00B57CB3">
      <w:pPr>
        <w:pStyle w:val="NoSpacing"/>
        <w:spacing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t>28.2. TERATOAMELE ORGANELOR GENITALE</w:t>
      </w:r>
    </w:p>
    <w:p w14:paraId="2C928106" w14:textId="08BC6DFF" w:rsidR="00431A36" w:rsidRPr="003B6356" w:rsidRDefault="000F049C"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T</w:t>
      </w:r>
      <w:r w:rsidR="006004D5" w:rsidRPr="003B6356">
        <w:rPr>
          <w:rFonts w:ascii="Times New Roman" w:hAnsi="Times New Roman" w:cs="Times New Roman"/>
          <w:sz w:val="20"/>
          <w:szCs w:val="20"/>
        </w:rPr>
        <w:t xml:space="preserve">eratoamele </w:t>
      </w:r>
      <w:r w:rsidRPr="003B6356">
        <w:rPr>
          <w:rFonts w:ascii="Times New Roman" w:hAnsi="Times New Roman" w:cs="Times New Roman"/>
          <w:sz w:val="20"/>
          <w:szCs w:val="20"/>
        </w:rPr>
        <w:t>organelor genitale ocup</w:t>
      </w:r>
      <w:r w:rsidR="00115A37" w:rsidRPr="003B6356">
        <w:rPr>
          <w:rFonts w:ascii="Times New Roman" w:hAnsi="Times New Roman" w:cs="Times New Roman"/>
          <w:sz w:val="20"/>
          <w:szCs w:val="20"/>
        </w:rPr>
        <w:t xml:space="preserve">ă locul doi ca frecvență după teratomul sacrococcigian. </w:t>
      </w:r>
      <w:r w:rsidR="00B86E1C" w:rsidRPr="003B6356">
        <w:rPr>
          <w:rFonts w:ascii="Times New Roman" w:hAnsi="Times New Roman" w:cs="Times New Roman"/>
          <w:sz w:val="20"/>
          <w:szCs w:val="20"/>
        </w:rPr>
        <w:t>Ele sunt de obicei diagnosticate mai târziu în via</w:t>
      </w:r>
      <w:r w:rsidR="00115A37" w:rsidRPr="003B6356">
        <w:rPr>
          <w:rFonts w:ascii="Times New Roman" w:hAnsi="Times New Roman" w:cs="Times New Roman"/>
          <w:sz w:val="20"/>
          <w:szCs w:val="20"/>
        </w:rPr>
        <w:t>ță</w:t>
      </w:r>
      <w:r w:rsidR="00431A36" w:rsidRPr="003B6356">
        <w:rPr>
          <w:rFonts w:ascii="Times New Roman" w:hAnsi="Times New Roman" w:cs="Times New Roman"/>
          <w:sz w:val="20"/>
          <w:szCs w:val="20"/>
        </w:rPr>
        <w:t xml:space="preserve">. </w:t>
      </w:r>
      <w:r w:rsidR="00115A37" w:rsidRPr="003B6356">
        <w:rPr>
          <w:rFonts w:ascii="Times New Roman" w:hAnsi="Times New Roman" w:cs="Times New Roman"/>
          <w:sz w:val="20"/>
          <w:szCs w:val="20"/>
        </w:rPr>
        <w:t xml:space="preserve"> </w:t>
      </w:r>
      <w:r w:rsidR="00431A36" w:rsidRPr="003B6356">
        <w:rPr>
          <w:rFonts w:ascii="Times New Roman" w:hAnsi="Times New Roman" w:cs="Times New Roman"/>
          <w:sz w:val="20"/>
          <w:szCs w:val="20"/>
        </w:rPr>
        <w:t>Evoluția teratoamelor ovariene este lentă iar simptomatologia săracă, ele evoluând în multe cazuri până la dimensiuni considerabile în momentul diagnosticului. Tabloul clinic este în legătură cu efectul de masă al tumorii, masă tumorală palpabilă, torsiunea ovarului purtător al tumorii sau  compresiune pe organele învecinate. Uneori sunt descoperită întâmplător când  se efectuează o ecografie abdominală.</w:t>
      </w:r>
      <w:r w:rsidR="00746E61" w:rsidRPr="003B6356">
        <w:rPr>
          <w:rFonts w:ascii="Times New Roman" w:hAnsi="Times New Roman" w:cs="Times New Roman"/>
          <w:sz w:val="20"/>
          <w:szCs w:val="20"/>
        </w:rPr>
        <w:t xml:space="preserve"> Diagnosticul imagistic se bazează pe ecografia abdominală și poate fi completat de Examen RMN </w:t>
      </w:r>
      <w:r w:rsidR="00E15C28" w:rsidRPr="003B6356">
        <w:rPr>
          <w:rFonts w:ascii="Times New Roman" w:hAnsi="Times New Roman" w:cs="Times New Roman"/>
          <w:sz w:val="20"/>
          <w:szCs w:val="20"/>
        </w:rPr>
        <w:t xml:space="preserve">(Figura 28.2) </w:t>
      </w:r>
      <w:r w:rsidR="00746E61" w:rsidRPr="003B6356">
        <w:rPr>
          <w:rFonts w:ascii="Times New Roman" w:hAnsi="Times New Roman" w:cs="Times New Roman"/>
          <w:sz w:val="20"/>
          <w:szCs w:val="20"/>
        </w:rPr>
        <w:t xml:space="preserve">sau CT iar la examenul de laborator Alfa-fetoproteina este de obicei crescută. Excizia chirurgicală (de obicei </w:t>
      </w:r>
      <w:r w:rsidR="00330F81" w:rsidRPr="003B6356">
        <w:rPr>
          <w:rFonts w:ascii="Times New Roman" w:hAnsi="Times New Roman" w:cs="Times New Roman"/>
          <w:sz w:val="20"/>
          <w:szCs w:val="20"/>
        </w:rPr>
        <w:t>ovariectomia</w:t>
      </w:r>
      <w:r w:rsidR="00746E61" w:rsidRPr="003B6356">
        <w:rPr>
          <w:rFonts w:ascii="Times New Roman" w:hAnsi="Times New Roman" w:cs="Times New Roman"/>
          <w:sz w:val="20"/>
          <w:szCs w:val="20"/>
        </w:rPr>
        <w:t xml:space="preserve">) este metoda primară de tratament. Dacă tumora a fost excizată în totalitate iar teratomul este matur (benign) nu este necesară altă formă de tratament. Teratomul imatur necesită de obicei chimioterapie adjuvantă. </w:t>
      </w:r>
    </w:p>
    <w:p w14:paraId="018E3572" w14:textId="77777777" w:rsidR="00257C21" w:rsidRPr="003B6356" w:rsidRDefault="00746E61"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Teratomul testicular se prezintă ca o masă tumorală palpabilă la nivelul unuia </w:t>
      </w:r>
      <w:r w:rsidR="00920D36" w:rsidRPr="003B6356">
        <w:rPr>
          <w:rFonts w:ascii="Times New Roman" w:hAnsi="Times New Roman" w:cs="Times New Roman"/>
          <w:sz w:val="20"/>
          <w:szCs w:val="20"/>
        </w:rPr>
        <w:t xml:space="preserve">dintre </w:t>
      </w:r>
      <w:r w:rsidR="003B290D" w:rsidRPr="003B6356">
        <w:rPr>
          <w:rFonts w:ascii="Times New Roman" w:hAnsi="Times New Roman" w:cs="Times New Roman"/>
          <w:sz w:val="20"/>
          <w:szCs w:val="20"/>
        </w:rPr>
        <w:t>testicule</w:t>
      </w:r>
      <w:r w:rsidR="00920D36" w:rsidRPr="003B6356">
        <w:rPr>
          <w:rFonts w:ascii="Times New Roman" w:hAnsi="Times New Roman" w:cs="Times New Roman"/>
          <w:sz w:val="20"/>
          <w:szCs w:val="20"/>
        </w:rPr>
        <w:t xml:space="preserve">. </w:t>
      </w:r>
      <w:r w:rsidR="00115A37" w:rsidRPr="003B6356">
        <w:rPr>
          <w:rFonts w:ascii="Times New Roman" w:hAnsi="Times New Roman" w:cs="Times New Roman"/>
          <w:sz w:val="20"/>
          <w:szCs w:val="20"/>
        </w:rPr>
        <w:t xml:space="preserve">Suspiciunea unui proces </w:t>
      </w:r>
      <w:r w:rsidR="00920D36" w:rsidRPr="003B6356">
        <w:rPr>
          <w:rFonts w:ascii="Times New Roman" w:hAnsi="Times New Roman" w:cs="Times New Roman"/>
          <w:sz w:val="20"/>
          <w:szCs w:val="20"/>
        </w:rPr>
        <w:t>tum</w:t>
      </w:r>
      <w:r w:rsidR="00125F91" w:rsidRPr="003B6356">
        <w:rPr>
          <w:rFonts w:ascii="Times New Roman" w:hAnsi="Times New Roman" w:cs="Times New Roman"/>
          <w:sz w:val="20"/>
          <w:szCs w:val="20"/>
        </w:rPr>
        <w:t>or</w:t>
      </w:r>
      <w:r w:rsidR="00920D36" w:rsidRPr="003B6356">
        <w:rPr>
          <w:rFonts w:ascii="Times New Roman" w:hAnsi="Times New Roman" w:cs="Times New Roman"/>
          <w:sz w:val="20"/>
          <w:szCs w:val="20"/>
        </w:rPr>
        <w:t>al</w:t>
      </w:r>
      <w:r w:rsidR="00115A37" w:rsidRPr="003B6356">
        <w:rPr>
          <w:rFonts w:ascii="Times New Roman" w:hAnsi="Times New Roman" w:cs="Times New Roman"/>
          <w:sz w:val="20"/>
          <w:szCs w:val="20"/>
        </w:rPr>
        <w:t xml:space="preserve"> în testicule necesită imagistică preoperatorie și excizia testiculului printr-o incizie inghinală cu ligatura înaltă a cordonului spermatic. Tumorile complet excizate sunt gestionate doar prin excizie cu observație atentă. Boala în stadii mai avansate este gestionată prin chirurgie și chimioterapie. </w:t>
      </w:r>
    </w:p>
    <w:p w14:paraId="28B358B6" w14:textId="5CCB888A" w:rsidR="00203B45" w:rsidRPr="003B6356" w:rsidRDefault="00920D36"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Prognosticul teratoamelor este în general favorabil</w:t>
      </w:r>
      <w:r w:rsidR="00257C21" w:rsidRPr="003B6356">
        <w:rPr>
          <w:rFonts w:ascii="Times New Roman" w:hAnsi="Times New Roman" w:cs="Times New Roman"/>
          <w:sz w:val="20"/>
          <w:szCs w:val="20"/>
        </w:rPr>
        <w:t xml:space="preserve"> cu peste 90% supraviețuire la 5 ani</w:t>
      </w:r>
      <w:r w:rsidRPr="003B6356">
        <w:rPr>
          <w:rFonts w:ascii="Times New Roman" w:hAnsi="Times New Roman" w:cs="Times New Roman"/>
          <w:sz w:val="20"/>
          <w:szCs w:val="20"/>
        </w:rPr>
        <w:t xml:space="preserve">, majoritatea fiind teratoame mature si complet excizabile. </w:t>
      </w:r>
    </w:p>
    <w:p w14:paraId="3851F30C" w14:textId="77777777" w:rsidR="00E15C28" w:rsidRPr="003B6356" w:rsidRDefault="00E15C28" w:rsidP="00B57CB3">
      <w:pPr>
        <w:spacing w:after="0" w:line="360" w:lineRule="auto"/>
        <w:ind w:firstLine="708"/>
        <w:jc w:val="both"/>
        <w:rPr>
          <w:rFonts w:ascii="Times New Roman" w:hAnsi="Times New Roman" w:cs="Times New Roman"/>
          <w:sz w:val="20"/>
          <w:szCs w:val="20"/>
        </w:rPr>
      </w:pPr>
    </w:p>
    <w:p w14:paraId="3332C2BE" w14:textId="5542663C" w:rsidR="00E15C28" w:rsidRPr="003B6356" w:rsidRDefault="00E15C28" w:rsidP="00B57CB3">
      <w:pPr>
        <w:spacing w:after="0" w:line="360" w:lineRule="auto"/>
        <w:ind w:firstLine="708"/>
        <w:jc w:val="center"/>
        <w:rPr>
          <w:rFonts w:ascii="Times New Roman" w:hAnsi="Times New Roman" w:cs="Times New Roman"/>
          <w:sz w:val="20"/>
          <w:szCs w:val="20"/>
        </w:rPr>
      </w:pPr>
    </w:p>
    <w:p w14:paraId="77484F2A" w14:textId="77777777" w:rsidR="00A038E1" w:rsidRPr="003B6356" w:rsidRDefault="00A038E1" w:rsidP="00B57CB3">
      <w:pPr>
        <w:spacing w:after="0" w:line="360" w:lineRule="auto"/>
        <w:jc w:val="both"/>
        <w:rPr>
          <w:rFonts w:ascii="Times New Roman" w:hAnsi="Times New Roman" w:cs="Times New Roman"/>
          <w:b/>
          <w:bCs/>
          <w:sz w:val="20"/>
          <w:szCs w:val="20"/>
        </w:rPr>
      </w:pPr>
    </w:p>
    <w:p w14:paraId="4AD175CD" w14:textId="77777777" w:rsidR="00A038E1" w:rsidRPr="003B6356" w:rsidRDefault="00A038E1" w:rsidP="00B57CB3">
      <w:pPr>
        <w:spacing w:after="0" w:line="360" w:lineRule="auto"/>
        <w:jc w:val="both"/>
        <w:rPr>
          <w:rFonts w:ascii="Times New Roman" w:hAnsi="Times New Roman" w:cs="Times New Roman"/>
          <w:b/>
          <w:bCs/>
          <w:sz w:val="20"/>
          <w:szCs w:val="20"/>
        </w:rPr>
      </w:pPr>
    </w:p>
    <w:p w14:paraId="1F9C8828" w14:textId="77777777" w:rsidR="00A038E1" w:rsidRPr="003B6356" w:rsidRDefault="00A038E1" w:rsidP="00B57CB3">
      <w:pPr>
        <w:spacing w:after="0" w:line="360" w:lineRule="auto"/>
        <w:jc w:val="both"/>
        <w:rPr>
          <w:rFonts w:ascii="Times New Roman" w:hAnsi="Times New Roman" w:cs="Times New Roman"/>
          <w:b/>
          <w:bCs/>
          <w:sz w:val="20"/>
          <w:szCs w:val="20"/>
        </w:rPr>
      </w:pPr>
    </w:p>
    <w:p w14:paraId="15A60175" w14:textId="77777777" w:rsidR="00A038E1" w:rsidRPr="003B6356" w:rsidRDefault="00A038E1" w:rsidP="00B57CB3">
      <w:pPr>
        <w:spacing w:after="0" w:line="360" w:lineRule="auto"/>
        <w:jc w:val="both"/>
        <w:rPr>
          <w:rFonts w:ascii="Times New Roman" w:hAnsi="Times New Roman" w:cs="Times New Roman"/>
          <w:b/>
          <w:bCs/>
          <w:sz w:val="20"/>
          <w:szCs w:val="20"/>
        </w:rPr>
      </w:pPr>
    </w:p>
    <w:p w14:paraId="2C169FFC" w14:textId="109F39EC" w:rsidR="00FF42EE" w:rsidRPr="003B6356" w:rsidRDefault="00A038E1" w:rsidP="00B57CB3">
      <w:pPr>
        <w:spacing w:after="0" w:line="360" w:lineRule="auto"/>
        <w:jc w:val="both"/>
        <w:rPr>
          <w:rFonts w:ascii="Times New Roman" w:hAnsi="Times New Roman" w:cs="Times New Roman"/>
          <w:b/>
          <w:bCs/>
          <w:sz w:val="24"/>
          <w:szCs w:val="24"/>
        </w:rPr>
      </w:pPr>
      <w:r w:rsidRPr="003B6356">
        <w:rPr>
          <w:rFonts w:ascii="Times New Roman" w:hAnsi="Times New Roman" w:cs="Times New Roman"/>
          <w:sz w:val="20"/>
          <w:szCs w:val="20"/>
        </w:rPr>
        <w:lastRenderedPageBreak/>
        <w:t xml:space="preserve">Capitolul </w:t>
      </w:r>
      <w:r w:rsidR="006004D5" w:rsidRPr="003B6356">
        <w:rPr>
          <w:rFonts w:ascii="Times New Roman" w:hAnsi="Times New Roman" w:cs="Times New Roman"/>
          <w:sz w:val="20"/>
          <w:szCs w:val="20"/>
        </w:rPr>
        <w:t>2</w:t>
      </w:r>
      <w:r w:rsidRPr="003B6356">
        <w:rPr>
          <w:rFonts w:ascii="Times New Roman" w:hAnsi="Times New Roman" w:cs="Times New Roman"/>
          <w:sz w:val="20"/>
          <w:szCs w:val="20"/>
        </w:rPr>
        <w:t>9</w:t>
      </w:r>
      <w:r w:rsidRPr="003B6356">
        <w:rPr>
          <w:rFonts w:ascii="Times New Roman" w:hAnsi="Times New Roman" w:cs="Times New Roman"/>
          <w:b/>
          <w:bCs/>
          <w:sz w:val="20"/>
          <w:szCs w:val="20"/>
        </w:rPr>
        <w:t>.</w:t>
      </w:r>
      <w:r w:rsidR="006004D5" w:rsidRPr="003B6356">
        <w:rPr>
          <w:rFonts w:ascii="Times New Roman" w:hAnsi="Times New Roman" w:cs="Times New Roman"/>
          <w:b/>
          <w:bCs/>
          <w:sz w:val="20"/>
          <w:szCs w:val="20"/>
        </w:rPr>
        <w:t xml:space="preserve"> </w:t>
      </w:r>
      <w:r w:rsidR="006004D5" w:rsidRPr="003B6356">
        <w:rPr>
          <w:rFonts w:ascii="Times New Roman" w:hAnsi="Times New Roman" w:cs="Times New Roman"/>
          <w:b/>
          <w:bCs/>
          <w:sz w:val="24"/>
          <w:szCs w:val="24"/>
        </w:rPr>
        <w:t>RABDOMIOSARCOMUL</w:t>
      </w:r>
    </w:p>
    <w:p w14:paraId="3E43E1A3" w14:textId="77777777" w:rsidR="00A038E1" w:rsidRPr="003B6356" w:rsidRDefault="00A038E1" w:rsidP="00B57CB3">
      <w:pPr>
        <w:spacing w:after="0" w:line="360" w:lineRule="auto"/>
        <w:jc w:val="both"/>
        <w:rPr>
          <w:rFonts w:ascii="Times New Roman" w:hAnsi="Times New Roman" w:cs="Times New Roman"/>
          <w:sz w:val="20"/>
          <w:szCs w:val="20"/>
        </w:rPr>
      </w:pPr>
    </w:p>
    <w:p w14:paraId="52917623" w14:textId="2CD603D5" w:rsidR="007B6F54" w:rsidRPr="003B6356" w:rsidRDefault="007B6F54"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w:t>
      </w:r>
      <w:r w:rsidR="00203B45" w:rsidRPr="003B6356">
        <w:rPr>
          <w:rFonts w:ascii="Times New Roman" w:hAnsi="Times New Roman" w:cs="Times New Roman"/>
          <w:sz w:val="20"/>
          <w:szCs w:val="20"/>
        </w:rPr>
        <w:t>Rabdomiosarcomul este o tumoră malignă mezenchimală c</w:t>
      </w:r>
      <w:r w:rsidRPr="003B6356">
        <w:rPr>
          <w:rFonts w:ascii="Times New Roman" w:hAnsi="Times New Roman" w:cs="Times New Roman"/>
          <w:sz w:val="20"/>
          <w:szCs w:val="20"/>
        </w:rPr>
        <w:t>e prezintă caracteristici histologice de diferențiere aberantă a mușchiului scheletic. Ele apar de obicei în locuri îndepărtate de mușchiul scheletic (în arborele biliar, sistemul urogenital)</w:t>
      </w:r>
    </w:p>
    <w:p w14:paraId="6131F492" w14:textId="0B32F493" w:rsidR="007B6F54" w:rsidRPr="003B6356" w:rsidRDefault="00FF42E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Epidemiologie.</w:t>
      </w:r>
      <w:r w:rsidRPr="003B6356">
        <w:rPr>
          <w:rFonts w:ascii="Times New Roman" w:hAnsi="Times New Roman" w:cs="Times New Roman"/>
          <w:sz w:val="20"/>
          <w:szCs w:val="20"/>
        </w:rPr>
        <w:t xml:space="preserve">  </w:t>
      </w:r>
      <w:r w:rsidR="00085521" w:rsidRPr="003B6356">
        <w:rPr>
          <w:rFonts w:ascii="Times New Roman" w:hAnsi="Times New Roman" w:cs="Times New Roman"/>
          <w:sz w:val="20"/>
          <w:szCs w:val="20"/>
        </w:rPr>
        <w:t xml:space="preserve">Incidența globală este de 6/100 000/ an. </w:t>
      </w:r>
      <w:r w:rsidRPr="003B6356">
        <w:rPr>
          <w:rFonts w:ascii="Times New Roman" w:hAnsi="Times New Roman" w:cs="Times New Roman"/>
          <w:sz w:val="20"/>
          <w:szCs w:val="20"/>
        </w:rPr>
        <w:t>Rabdomiosarcoamele au un model bimodal de apariție,</w:t>
      </w:r>
      <w:r w:rsidR="005C7529" w:rsidRPr="003B6356">
        <w:rPr>
          <w:rFonts w:ascii="Times New Roman" w:hAnsi="Times New Roman" w:cs="Times New Roman"/>
          <w:sz w:val="20"/>
          <w:szCs w:val="20"/>
        </w:rPr>
        <w:t xml:space="preserve"> cu două vârfuri de incidență,</w:t>
      </w:r>
      <w:r w:rsidRPr="003B6356">
        <w:rPr>
          <w:rFonts w:ascii="Times New Roman" w:hAnsi="Times New Roman" w:cs="Times New Roman"/>
          <w:sz w:val="20"/>
          <w:szCs w:val="20"/>
        </w:rPr>
        <w:t xml:space="preserve"> </w:t>
      </w:r>
      <w:r w:rsidR="005C7529" w:rsidRPr="003B6356">
        <w:rPr>
          <w:rFonts w:ascii="Times New Roman" w:hAnsi="Times New Roman" w:cs="Times New Roman"/>
          <w:sz w:val="20"/>
          <w:szCs w:val="20"/>
        </w:rPr>
        <w:t>unul la</w:t>
      </w:r>
      <w:r w:rsidRPr="003B6356">
        <w:rPr>
          <w:rFonts w:ascii="Times New Roman" w:hAnsi="Times New Roman" w:cs="Times New Roman"/>
          <w:sz w:val="20"/>
          <w:szCs w:val="20"/>
        </w:rPr>
        <w:t xml:space="preserve"> vârsta de 2-5 ani</w:t>
      </w:r>
      <w:r w:rsidR="005C7529" w:rsidRPr="003B6356">
        <w:rPr>
          <w:rFonts w:ascii="Times New Roman" w:hAnsi="Times New Roman" w:cs="Times New Roman"/>
          <w:sz w:val="20"/>
          <w:szCs w:val="20"/>
        </w:rPr>
        <w:t xml:space="preserve"> și un al doilea</w:t>
      </w:r>
      <w:r w:rsidRPr="003B6356">
        <w:rPr>
          <w:rFonts w:ascii="Times New Roman" w:hAnsi="Times New Roman" w:cs="Times New Roman"/>
          <w:sz w:val="20"/>
          <w:szCs w:val="20"/>
        </w:rPr>
        <w:t xml:space="preserve"> în jurul vârstei de 15-19 ani; </w:t>
      </w:r>
    </w:p>
    <w:p w14:paraId="5EBA1C80" w14:textId="77777777" w:rsidR="00085521" w:rsidRPr="003B6356" w:rsidRDefault="007B6F54"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Anatomie patologică</w:t>
      </w:r>
      <w:r w:rsidR="00FF42EE" w:rsidRPr="003B6356">
        <w:rPr>
          <w:rFonts w:ascii="Times New Roman" w:hAnsi="Times New Roman" w:cs="Times New Roman"/>
          <w:sz w:val="20"/>
          <w:szCs w:val="20"/>
        </w:rPr>
        <w:t>. Rabdomiosarcoamele fac parte din familia tumorilor cu celule</w:t>
      </w:r>
      <w:r w:rsidR="0055566D" w:rsidRPr="003B6356">
        <w:rPr>
          <w:rFonts w:ascii="Times New Roman" w:hAnsi="Times New Roman" w:cs="Times New Roman"/>
          <w:sz w:val="20"/>
          <w:szCs w:val="20"/>
        </w:rPr>
        <w:t xml:space="preserve"> mici, rotunde</w:t>
      </w:r>
      <w:r w:rsidR="00FF42EE" w:rsidRPr="003B6356">
        <w:rPr>
          <w:rFonts w:ascii="Times New Roman" w:hAnsi="Times New Roman" w:cs="Times New Roman"/>
          <w:sz w:val="20"/>
          <w:szCs w:val="20"/>
        </w:rPr>
        <w:t xml:space="preserve"> albastre. </w:t>
      </w:r>
      <w:r w:rsidR="00085521" w:rsidRPr="003B6356">
        <w:rPr>
          <w:rFonts w:ascii="Times New Roman" w:hAnsi="Times New Roman" w:cs="Times New Roman"/>
          <w:sz w:val="20"/>
          <w:szCs w:val="20"/>
        </w:rPr>
        <w:t>Există trei</w:t>
      </w:r>
      <w:r w:rsidR="00FF42EE" w:rsidRPr="003B6356">
        <w:rPr>
          <w:rFonts w:ascii="Times New Roman" w:hAnsi="Times New Roman" w:cs="Times New Roman"/>
          <w:sz w:val="20"/>
          <w:szCs w:val="20"/>
        </w:rPr>
        <w:t xml:space="preserve"> subtipuri histologice: embrionar</w:t>
      </w:r>
      <w:r w:rsidR="00085521" w:rsidRPr="003B6356">
        <w:rPr>
          <w:rFonts w:ascii="Times New Roman" w:hAnsi="Times New Roman" w:cs="Times New Roman"/>
          <w:sz w:val="20"/>
          <w:szCs w:val="20"/>
        </w:rPr>
        <w:t xml:space="preserve">, </w:t>
      </w:r>
      <w:r w:rsidR="00FF42EE" w:rsidRPr="003B6356">
        <w:rPr>
          <w:rFonts w:ascii="Times New Roman" w:hAnsi="Times New Roman" w:cs="Times New Roman"/>
          <w:sz w:val="20"/>
          <w:szCs w:val="20"/>
        </w:rPr>
        <w:t xml:space="preserve"> alveolar</w:t>
      </w:r>
      <w:r w:rsidR="00085521" w:rsidRPr="003B6356">
        <w:rPr>
          <w:rFonts w:ascii="Times New Roman" w:hAnsi="Times New Roman" w:cs="Times New Roman"/>
          <w:sz w:val="20"/>
          <w:szCs w:val="20"/>
        </w:rPr>
        <w:t xml:space="preserve"> și pleomorf</w:t>
      </w:r>
      <w:r w:rsidR="00FF42EE" w:rsidRPr="003B6356">
        <w:rPr>
          <w:rFonts w:ascii="Times New Roman" w:hAnsi="Times New Roman" w:cs="Times New Roman"/>
          <w:sz w:val="20"/>
          <w:szCs w:val="20"/>
        </w:rPr>
        <w:t xml:space="preserve">. </w:t>
      </w:r>
      <w:r w:rsidR="00085521" w:rsidRPr="003B6356">
        <w:rPr>
          <w:rFonts w:ascii="Times New Roman" w:hAnsi="Times New Roman" w:cs="Times New Roman"/>
          <w:sz w:val="20"/>
          <w:szCs w:val="20"/>
        </w:rPr>
        <w:t xml:space="preserve">Aproximativ </w:t>
      </w:r>
      <w:r w:rsidR="00FF42EE" w:rsidRPr="003B6356">
        <w:rPr>
          <w:rFonts w:ascii="Times New Roman" w:hAnsi="Times New Roman" w:cs="Times New Roman"/>
          <w:sz w:val="20"/>
          <w:szCs w:val="20"/>
        </w:rPr>
        <w:t>15% dintre rabdomiosarcoame prezintă metasta</w:t>
      </w:r>
      <w:r w:rsidR="00085521" w:rsidRPr="003B6356">
        <w:rPr>
          <w:rFonts w:ascii="Times New Roman" w:hAnsi="Times New Roman" w:cs="Times New Roman"/>
          <w:sz w:val="20"/>
          <w:szCs w:val="20"/>
        </w:rPr>
        <w:t>ze la momentul diagnosticul</w:t>
      </w:r>
      <w:r w:rsidR="00FF42EE" w:rsidRPr="003B6356">
        <w:rPr>
          <w:rFonts w:ascii="Times New Roman" w:hAnsi="Times New Roman" w:cs="Times New Roman"/>
          <w:sz w:val="20"/>
          <w:szCs w:val="20"/>
        </w:rPr>
        <w:t xml:space="preserve">, </w:t>
      </w:r>
      <w:r w:rsidR="00085521" w:rsidRPr="003B6356">
        <w:rPr>
          <w:rFonts w:ascii="Times New Roman" w:hAnsi="Times New Roman" w:cs="Times New Roman"/>
          <w:sz w:val="20"/>
          <w:szCs w:val="20"/>
        </w:rPr>
        <w:t xml:space="preserve">acesta fiind un factor de </w:t>
      </w:r>
      <w:r w:rsidR="00FF42EE" w:rsidRPr="003B6356">
        <w:rPr>
          <w:rFonts w:ascii="Times New Roman" w:hAnsi="Times New Roman" w:cs="Times New Roman"/>
          <w:sz w:val="20"/>
          <w:szCs w:val="20"/>
        </w:rPr>
        <w:t>prognostic nefavorabil.</w:t>
      </w:r>
    </w:p>
    <w:p w14:paraId="79D94D69" w14:textId="32030EDE" w:rsidR="00FF42EE" w:rsidRPr="003B6356" w:rsidRDefault="00FF42E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Tabloul clinic</w:t>
      </w:r>
      <w:r w:rsidR="00085521"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Simptomele tind să fie specifice locului de origine, cu o masă tumorala evidentă, fie datorită comprimării structurilor adiacente. Tumorile vezicii urinare și ale prostatei produc simptome urinare cum ar fi hematuria, frecvența sau retenția urinara și constipația. Tumorile vaginale cauzează sângerare, secreție sau o masă vizibilă, asemănătoare cu un "ciorchine de struguri", tumori botrioide. Tumorile paratesticulare se prezintă de obicei ca o masă în scrot sau în zona inghinală. </w:t>
      </w:r>
    </w:p>
    <w:p w14:paraId="7EF905F1" w14:textId="055D22F8" w:rsidR="00FF42EE" w:rsidRPr="003B6356" w:rsidRDefault="00FF42E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Diagnosticul </w:t>
      </w:r>
      <w:r w:rsidR="002E2503" w:rsidRPr="003B6356">
        <w:rPr>
          <w:rFonts w:ascii="Times New Roman" w:hAnsi="Times New Roman" w:cs="Times New Roman"/>
          <w:b/>
          <w:bCs/>
          <w:sz w:val="20"/>
          <w:szCs w:val="20"/>
        </w:rPr>
        <w:t>pozitiv</w:t>
      </w:r>
      <w:r w:rsidR="002E2503"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se face prin biopsie cu suficient țesut pentru a efectua studii biologice. </w:t>
      </w:r>
      <w:r w:rsidR="002E2503"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Prelevarea ganglionilor limfatici, aspiratele de măduvă osoasă și scanările osoase sunt indicate pentru a evalua metastazele la distanță. </w:t>
      </w:r>
      <w:r w:rsidR="002E2503" w:rsidRPr="003B6356">
        <w:rPr>
          <w:rFonts w:ascii="Times New Roman" w:hAnsi="Times New Roman" w:cs="Times New Roman"/>
          <w:sz w:val="20"/>
          <w:szCs w:val="20"/>
        </w:rPr>
        <w:t>Ecografia</w:t>
      </w:r>
      <w:r w:rsidRPr="003B6356">
        <w:rPr>
          <w:rFonts w:ascii="Times New Roman" w:hAnsi="Times New Roman" w:cs="Times New Roman"/>
          <w:sz w:val="20"/>
          <w:szCs w:val="20"/>
        </w:rPr>
        <w:t xml:space="preserve">, CT și RMN sunt utilizate pentru a evalua atât extinderea bolii locale, cât și metastazele la distanță. </w:t>
      </w:r>
      <w:r w:rsidR="002E2503" w:rsidRPr="003B6356">
        <w:rPr>
          <w:rFonts w:ascii="Times New Roman" w:hAnsi="Times New Roman" w:cs="Times New Roman"/>
          <w:sz w:val="20"/>
          <w:szCs w:val="20"/>
        </w:rPr>
        <w:t xml:space="preserve">PET-CT este utilizat în căutarea bolii reziduale și </w:t>
      </w:r>
      <w:r w:rsidR="00330F81" w:rsidRPr="003B6356">
        <w:rPr>
          <w:rFonts w:ascii="Times New Roman" w:hAnsi="Times New Roman" w:cs="Times New Roman"/>
          <w:sz w:val="20"/>
          <w:szCs w:val="20"/>
        </w:rPr>
        <w:t>metastatice. Tumorile</w:t>
      </w:r>
      <w:r w:rsidRPr="003B6356">
        <w:rPr>
          <w:rFonts w:ascii="Times New Roman" w:hAnsi="Times New Roman" w:cs="Times New Roman"/>
          <w:sz w:val="20"/>
          <w:szCs w:val="20"/>
        </w:rPr>
        <w:t xml:space="preserve"> sunt clasificate în final în grupuri cu risc scăzut, intermediar și ridicat, în funcție de un stadiu (clasificare de tip TNM pentru locație, dimensiune, răspândire) și de un grup (subtip histologic și statutul proteinei de fuziune).</w:t>
      </w:r>
    </w:p>
    <w:p w14:paraId="78348907" w14:textId="36D40B19" w:rsidR="00FF42EE" w:rsidRPr="003B6356" w:rsidRDefault="00FF42E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Tratamentul</w:t>
      </w:r>
      <w:r w:rsidRPr="003B6356">
        <w:rPr>
          <w:rFonts w:ascii="Times New Roman" w:hAnsi="Times New Roman" w:cs="Times New Roman"/>
          <w:sz w:val="20"/>
          <w:szCs w:val="20"/>
        </w:rPr>
        <w:t xml:space="preserve"> este multimodal, cu intervenții chirurgicale, chimioterapie și radioterapie. Chirurgia are ca scop obținerea exciziei locale largi a tumorii cu margini de </w:t>
      </w:r>
      <w:r w:rsidR="00330F81" w:rsidRPr="003B6356">
        <w:rPr>
          <w:rFonts w:ascii="Times New Roman" w:hAnsi="Times New Roman" w:cs="Times New Roman"/>
          <w:sz w:val="20"/>
          <w:szCs w:val="20"/>
        </w:rPr>
        <w:t>siguranța</w:t>
      </w:r>
      <w:r w:rsidRPr="003B6356">
        <w:rPr>
          <w:rFonts w:ascii="Times New Roman" w:hAnsi="Times New Roman" w:cs="Times New Roman"/>
          <w:sz w:val="20"/>
          <w:szCs w:val="20"/>
        </w:rPr>
        <w:t xml:space="preserve"> </w:t>
      </w:r>
      <w:r w:rsidR="00330F81" w:rsidRPr="003B6356">
        <w:rPr>
          <w:rFonts w:ascii="Times New Roman" w:hAnsi="Times New Roman" w:cs="Times New Roman"/>
          <w:sz w:val="20"/>
          <w:szCs w:val="20"/>
        </w:rPr>
        <w:t>păstrate</w:t>
      </w:r>
      <w:r w:rsidRPr="003B6356">
        <w:rPr>
          <w:rFonts w:ascii="Times New Roman" w:hAnsi="Times New Roman" w:cs="Times New Roman"/>
          <w:sz w:val="20"/>
          <w:szCs w:val="20"/>
        </w:rPr>
        <w:t xml:space="preserve">, păstrând în același timp aspectul estetic și funcția </w:t>
      </w:r>
      <w:r w:rsidR="00330F81" w:rsidRPr="003B6356">
        <w:rPr>
          <w:rFonts w:ascii="Times New Roman" w:hAnsi="Times New Roman" w:cs="Times New Roman"/>
          <w:sz w:val="20"/>
          <w:szCs w:val="20"/>
        </w:rPr>
        <w:t>țesuturilor</w:t>
      </w:r>
      <w:r w:rsidRPr="003B6356">
        <w:rPr>
          <w:rFonts w:ascii="Times New Roman" w:hAnsi="Times New Roman" w:cs="Times New Roman"/>
          <w:sz w:val="20"/>
          <w:szCs w:val="20"/>
        </w:rPr>
        <w:t xml:space="preserve">. </w:t>
      </w:r>
      <w:r w:rsidR="002E2503"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Regimurile de chimioterapie se bazează pe </w:t>
      </w:r>
      <w:r w:rsidR="00330F81" w:rsidRPr="003B6356">
        <w:rPr>
          <w:rFonts w:ascii="Times New Roman" w:hAnsi="Times New Roman" w:cs="Times New Roman"/>
          <w:sz w:val="20"/>
          <w:szCs w:val="20"/>
        </w:rPr>
        <w:t>Vincristină</w:t>
      </w:r>
      <w:r w:rsidRPr="003B6356">
        <w:rPr>
          <w:rFonts w:ascii="Times New Roman" w:hAnsi="Times New Roman" w:cs="Times New Roman"/>
          <w:sz w:val="20"/>
          <w:szCs w:val="20"/>
        </w:rPr>
        <w:t xml:space="preserve">, </w:t>
      </w:r>
      <w:r w:rsidR="00330F81">
        <w:rPr>
          <w:rFonts w:ascii="Times New Roman" w:hAnsi="Times New Roman" w:cs="Times New Roman"/>
          <w:sz w:val="20"/>
          <w:szCs w:val="20"/>
        </w:rPr>
        <w:t>A</w:t>
      </w:r>
      <w:r w:rsidRPr="003B6356">
        <w:rPr>
          <w:rFonts w:ascii="Times New Roman" w:hAnsi="Times New Roman" w:cs="Times New Roman"/>
          <w:sz w:val="20"/>
          <w:szCs w:val="20"/>
        </w:rPr>
        <w:t xml:space="preserve">ctinomicină-D și </w:t>
      </w:r>
      <w:r w:rsidR="00330F81">
        <w:rPr>
          <w:rFonts w:ascii="Times New Roman" w:hAnsi="Times New Roman" w:cs="Times New Roman"/>
          <w:sz w:val="20"/>
          <w:szCs w:val="20"/>
        </w:rPr>
        <w:t>C</w:t>
      </w:r>
      <w:r w:rsidRPr="003B6356">
        <w:rPr>
          <w:rFonts w:ascii="Times New Roman" w:hAnsi="Times New Roman" w:cs="Times New Roman"/>
          <w:sz w:val="20"/>
          <w:szCs w:val="20"/>
        </w:rPr>
        <w:t xml:space="preserve">ifosfamidă/ </w:t>
      </w:r>
      <w:r w:rsidR="00330F81">
        <w:rPr>
          <w:rFonts w:ascii="Times New Roman" w:hAnsi="Times New Roman" w:cs="Times New Roman"/>
          <w:sz w:val="20"/>
          <w:szCs w:val="20"/>
        </w:rPr>
        <w:t>C</w:t>
      </w:r>
      <w:r w:rsidRPr="003B6356">
        <w:rPr>
          <w:rFonts w:ascii="Times New Roman" w:hAnsi="Times New Roman" w:cs="Times New Roman"/>
          <w:sz w:val="20"/>
          <w:szCs w:val="20"/>
        </w:rPr>
        <w:t xml:space="preserve">iclofosfamidă, dar noi agenți, cum ar fi </w:t>
      </w:r>
      <w:r w:rsidR="00330F81">
        <w:rPr>
          <w:rFonts w:ascii="Times New Roman" w:hAnsi="Times New Roman" w:cs="Times New Roman"/>
          <w:sz w:val="20"/>
          <w:szCs w:val="20"/>
        </w:rPr>
        <w:t>I</w:t>
      </w:r>
      <w:r w:rsidRPr="003B6356">
        <w:rPr>
          <w:rFonts w:ascii="Times New Roman" w:hAnsi="Times New Roman" w:cs="Times New Roman"/>
          <w:sz w:val="20"/>
          <w:szCs w:val="20"/>
        </w:rPr>
        <w:t xml:space="preserve">renotecanul și </w:t>
      </w:r>
      <w:r w:rsidR="00330F81">
        <w:rPr>
          <w:rFonts w:ascii="Times New Roman" w:hAnsi="Times New Roman" w:cs="Times New Roman"/>
          <w:sz w:val="20"/>
          <w:szCs w:val="20"/>
        </w:rPr>
        <w:t>T</w:t>
      </w:r>
      <w:r w:rsidRPr="003B6356">
        <w:rPr>
          <w:rFonts w:ascii="Times New Roman" w:hAnsi="Times New Roman" w:cs="Times New Roman"/>
          <w:sz w:val="20"/>
          <w:szCs w:val="20"/>
        </w:rPr>
        <w:t>opotecanul, au fost introduși pentru a încerca să îmbunătățească rezultatele în bolile cu risc ridicat, unde prognosticul rămâne nefavorabil.</w:t>
      </w:r>
      <w:r w:rsidR="002E2503"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Efectele radioterapiei pelvine la copiii mici pot fi foarte debilitante, limitând dozele administrate. Protocoalele europene au avut tendința de a limita radioterapia, pentru a reduce efectele secundare ale tratamentului, cu rate de recidivă consecvent mai ridicate, dar în general recuperabile prin escaladarea tratamentului. </w:t>
      </w:r>
    </w:p>
    <w:p w14:paraId="2BC386CE" w14:textId="51DB0339" w:rsidR="00FF42EE" w:rsidRPr="003B6356" w:rsidRDefault="002E2503"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Prognostic</w:t>
      </w:r>
      <w:r w:rsidRPr="003B6356">
        <w:rPr>
          <w:rFonts w:ascii="Times New Roman" w:hAnsi="Times New Roman" w:cs="Times New Roman"/>
          <w:sz w:val="20"/>
          <w:szCs w:val="20"/>
        </w:rPr>
        <w:t xml:space="preserve">. </w:t>
      </w:r>
      <w:r w:rsidR="00FF42EE" w:rsidRPr="003B6356">
        <w:rPr>
          <w:rFonts w:ascii="Times New Roman" w:hAnsi="Times New Roman" w:cs="Times New Roman"/>
          <w:sz w:val="20"/>
          <w:szCs w:val="20"/>
        </w:rPr>
        <w:t xml:space="preserve">Ratele de supraviețuire globală pentru rabdomiosarcom tratat cu regimuri actuale de terapie combinată sunt de peste 60%. Prognosticul este legat de riscul bolii; tumorile cu risc scăzut au o supraviețuire de peste 90% la 5 ani, cele cu risc intermediar 55-70%, iar cele cu risc ridicat sub 50%. </w:t>
      </w:r>
    </w:p>
    <w:p w14:paraId="071750A6" w14:textId="77777777" w:rsidR="00FF42EE" w:rsidRPr="003B6356" w:rsidRDefault="00FF42EE" w:rsidP="00B57CB3">
      <w:pPr>
        <w:spacing w:after="0" w:line="360" w:lineRule="auto"/>
        <w:jc w:val="both"/>
        <w:rPr>
          <w:rFonts w:ascii="Times New Roman" w:hAnsi="Times New Roman" w:cs="Times New Roman"/>
          <w:sz w:val="20"/>
          <w:szCs w:val="20"/>
        </w:rPr>
      </w:pPr>
    </w:p>
    <w:p w14:paraId="5D253A6F" w14:textId="77777777" w:rsidR="00A038E1" w:rsidRPr="003B6356" w:rsidRDefault="00A038E1" w:rsidP="00B57CB3">
      <w:pPr>
        <w:spacing w:after="0" w:line="360" w:lineRule="auto"/>
        <w:jc w:val="both"/>
        <w:rPr>
          <w:rFonts w:ascii="Times New Roman" w:hAnsi="Times New Roman" w:cs="Times New Roman"/>
          <w:b/>
          <w:bCs/>
          <w:sz w:val="20"/>
          <w:szCs w:val="20"/>
        </w:rPr>
      </w:pPr>
    </w:p>
    <w:p w14:paraId="391B347B" w14:textId="77777777" w:rsidR="00A038E1" w:rsidRPr="003B6356" w:rsidRDefault="00A038E1" w:rsidP="00B57CB3">
      <w:pPr>
        <w:spacing w:after="0" w:line="360" w:lineRule="auto"/>
        <w:jc w:val="both"/>
        <w:rPr>
          <w:rFonts w:ascii="Times New Roman" w:hAnsi="Times New Roman" w:cs="Times New Roman"/>
          <w:b/>
          <w:bCs/>
          <w:sz w:val="20"/>
          <w:szCs w:val="20"/>
        </w:rPr>
      </w:pPr>
    </w:p>
    <w:p w14:paraId="538BCFBA" w14:textId="77777777" w:rsidR="00A038E1" w:rsidRPr="003B6356" w:rsidRDefault="00A038E1" w:rsidP="00B57CB3">
      <w:pPr>
        <w:spacing w:after="0" w:line="360" w:lineRule="auto"/>
        <w:jc w:val="both"/>
        <w:rPr>
          <w:rFonts w:ascii="Times New Roman" w:hAnsi="Times New Roman" w:cs="Times New Roman"/>
          <w:b/>
          <w:bCs/>
          <w:sz w:val="20"/>
          <w:szCs w:val="20"/>
        </w:rPr>
      </w:pPr>
    </w:p>
    <w:p w14:paraId="48F2E76A" w14:textId="77777777" w:rsidR="00A038E1" w:rsidRPr="003B6356" w:rsidRDefault="00A038E1" w:rsidP="00B57CB3">
      <w:pPr>
        <w:spacing w:after="0" w:line="360" w:lineRule="auto"/>
        <w:jc w:val="both"/>
        <w:rPr>
          <w:rFonts w:ascii="Times New Roman" w:hAnsi="Times New Roman" w:cs="Times New Roman"/>
          <w:b/>
          <w:bCs/>
          <w:sz w:val="20"/>
          <w:szCs w:val="20"/>
        </w:rPr>
      </w:pPr>
    </w:p>
    <w:p w14:paraId="2F163797" w14:textId="77777777" w:rsidR="00A038E1" w:rsidRPr="003B6356" w:rsidRDefault="00A038E1" w:rsidP="00B57CB3">
      <w:pPr>
        <w:spacing w:after="0" w:line="360" w:lineRule="auto"/>
        <w:jc w:val="both"/>
        <w:rPr>
          <w:rFonts w:ascii="Times New Roman" w:hAnsi="Times New Roman" w:cs="Times New Roman"/>
          <w:b/>
          <w:bCs/>
          <w:sz w:val="20"/>
          <w:szCs w:val="20"/>
        </w:rPr>
      </w:pPr>
    </w:p>
    <w:p w14:paraId="1EAF7354" w14:textId="77777777" w:rsidR="00A038E1" w:rsidRPr="003B6356" w:rsidRDefault="00A038E1" w:rsidP="00B57CB3">
      <w:pPr>
        <w:spacing w:after="0" w:line="360" w:lineRule="auto"/>
        <w:jc w:val="both"/>
        <w:rPr>
          <w:rFonts w:ascii="Times New Roman" w:hAnsi="Times New Roman" w:cs="Times New Roman"/>
          <w:b/>
          <w:bCs/>
          <w:sz w:val="20"/>
          <w:szCs w:val="20"/>
        </w:rPr>
      </w:pPr>
    </w:p>
    <w:p w14:paraId="21DDBD92" w14:textId="77777777" w:rsidR="00A038E1" w:rsidRPr="003B6356" w:rsidRDefault="00A038E1" w:rsidP="00B57CB3">
      <w:pPr>
        <w:spacing w:after="0" w:line="360" w:lineRule="auto"/>
        <w:jc w:val="both"/>
        <w:rPr>
          <w:rFonts w:ascii="Times New Roman" w:hAnsi="Times New Roman" w:cs="Times New Roman"/>
          <w:b/>
          <w:bCs/>
          <w:sz w:val="20"/>
          <w:szCs w:val="20"/>
        </w:rPr>
      </w:pPr>
    </w:p>
    <w:p w14:paraId="57164FA5" w14:textId="72700280" w:rsidR="002E2503" w:rsidRPr="003B6356" w:rsidRDefault="00A038E1" w:rsidP="00B57CB3">
      <w:pPr>
        <w:spacing w:after="0" w:line="360" w:lineRule="auto"/>
        <w:jc w:val="both"/>
        <w:rPr>
          <w:rFonts w:ascii="Times New Roman" w:hAnsi="Times New Roman" w:cs="Times New Roman"/>
          <w:b/>
          <w:bCs/>
          <w:sz w:val="24"/>
          <w:szCs w:val="24"/>
        </w:rPr>
      </w:pPr>
      <w:r w:rsidRPr="003B6356">
        <w:rPr>
          <w:rFonts w:ascii="Times New Roman" w:hAnsi="Times New Roman" w:cs="Times New Roman"/>
          <w:sz w:val="20"/>
          <w:szCs w:val="20"/>
        </w:rPr>
        <w:lastRenderedPageBreak/>
        <w:t>Capitolul 30</w:t>
      </w:r>
      <w:r w:rsidR="002E2503" w:rsidRPr="003B6356">
        <w:rPr>
          <w:rFonts w:ascii="Times New Roman" w:hAnsi="Times New Roman" w:cs="Times New Roman"/>
          <w:sz w:val="20"/>
          <w:szCs w:val="20"/>
        </w:rPr>
        <w:t>.</w:t>
      </w:r>
      <w:r w:rsidR="002E2503" w:rsidRPr="003B6356">
        <w:rPr>
          <w:rFonts w:ascii="Times New Roman" w:hAnsi="Times New Roman" w:cs="Times New Roman"/>
          <w:b/>
          <w:bCs/>
          <w:sz w:val="20"/>
          <w:szCs w:val="20"/>
        </w:rPr>
        <w:t xml:space="preserve"> </w:t>
      </w:r>
      <w:r w:rsidR="002E2503" w:rsidRPr="003B6356">
        <w:rPr>
          <w:rFonts w:ascii="Times New Roman" w:hAnsi="Times New Roman" w:cs="Times New Roman"/>
          <w:b/>
          <w:bCs/>
          <w:sz w:val="24"/>
          <w:szCs w:val="24"/>
        </w:rPr>
        <w:t>TUMORILE HEPATICE</w:t>
      </w:r>
    </w:p>
    <w:p w14:paraId="15B2D323" w14:textId="77777777" w:rsidR="00991823" w:rsidRPr="003B6356" w:rsidRDefault="00991823" w:rsidP="00B57CB3">
      <w:pPr>
        <w:spacing w:after="0" w:line="360" w:lineRule="auto"/>
        <w:jc w:val="both"/>
        <w:rPr>
          <w:rFonts w:ascii="Times New Roman" w:hAnsi="Times New Roman" w:cs="Times New Roman"/>
          <w:b/>
          <w:bCs/>
          <w:sz w:val="20"/>
          <w:szCs w:val="20"/>
        </w:rPr>
      </w:pPr>
    </w:p>
    <w:p w14:paraId="7A3F3E49" w14:textId="659688E7" w:rsidR="002E2503" w:rsidRPr="003B6356" w:rsidRDefault="00FF42E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Tumorile hepatice primare sunt rare în copilărie, reprezentând mai puțin de 2% din toate malignitățile pediatrice. Dintre acestea, 80% sunt hepatoblastoame, cu o incidență de aproximativ unul la un milion de copii. </w:t>
      </w:r>
    </w:p>
    <w:p w14:paraId="17BE19EB" w14:textId="77777777" w:rsidR="00991823" w:rsidRPr="003B6356" w:rsidRDefault="00991823" w:rsidP="00B57CB3">
      <w:pPr>
        <w:spacing w:after="0" w:line="360" w:lineRule="auto"/>
        <w:jc w:val="both"/>
        <w:rPr>
          <w:rFonts w:ascii="Times New Roman" w:hAnsi="Times New Roman" w:cs="Times New Roman"/>
          <w:b/>
          <w:bCs/>
          <w:sz w:val="20"/>
          <w:szCs w:val="20"/>
        </w:rPr>
      </w:pPr>
    </w:p>
    <w:p w14:paraId="5D6F119D" w14:textId="6B542FE3" w:rsidR="00623522" w:rsidRPr="003B6356" w:rsidRDefault="00991823" w:rsidP="00B57CB3">
      <w:p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t>30</w:t>
      </w:r>
      <w:r w:rsidR="00623522" w:rsidRPr="003B6356">
        <w:rPr>
          <w:rFonts w:ascii="Times New Roman" w:hAnsi="Times New Roman" w:cs="Times New Roman"/>
          <w:b/>
          <w:bCs/>
          <w:sz w:val="20"/>
          <w:szCs w:val="20"/>
        </w:rPr>
        <w:t>.1. HEPATOBLASTOMUL</w:t>
      </w:r>
    </w:p>
    <w:p w14:paraId="57BC355C" w14:textId="1156D051" w:rsidR="00B17F15" w:rsidRPr="003B6356" w:rsidRDefault="00B17F15"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Hepatoblastomul este o tumoră hepatică malignă </w:t>
      </w:r>
      <w:r w:rsidR="00F44C79" w:rsidRPr="003B6356">
        <w:rPr>
          <w:rFonts w:ascii="Times New Roman" w:hAnsi="Times New Roman" w:cs="Times New Roman"/>
          <w:sz w:val="20"/>
          <w:szCs w:val="20"/>
        </w:rPr>
        <w:t>cu</w:t>
      </w:r>
      <w:r w:rsidRPr="003B6356">
        <w:rPr>
          <w:rFonts w:ascii="Times New Roman" w:hAnsi="Times New Roman" w:cs="Times New Roman"/>
          <w:sz w:val="20"/>
          <w:szCs w:val="20"/>
        </w:rPr>
        <w:t xml:space="preserve"> originea în celulele hepatice fetale</w:t>
      </w:r>
      <w:r w:rsidR="00F44C79" w:rsidRPr="003B6356">
        <w:rPr>
          <w:rFonts w:ascii="Times New Roman" w:hAnsi="Times New Roman" w:cs="Times New Roman"/>
          <w:sz w:val="20"/>
          <w:szCs w:val="20"/>
        </w:rPr>
        <w:t>.</w:t>
      </w:r>
    </w:p>
    <w:p w14:paraId="34CC495E" w14:textId="3177B089" w:rsidR="00FF42EE" w:rsidRPr="003B6356" w:rsidRDefault="00B17F15"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Incidență.</w:t>
      </w:r>
      <w:r w:rsidRPr="003B6356">
        <w:rPr>
          <w:rFonts w:ascii="Times New Roman" w:hAnsi="Times New Roman" w:cs="Times New Roman"/>
          <w:sz w:val="20"/>
          <w:szCs w:val="20"/>
        </w:rPr>
        <w:t xml:space="preserve"> </w:t>
      </w:r>
      <w:r w:rsidR="00623522" w:rsidRPr="003B6356">
        <w:rPr>
          <w:rFonts w:ascii="Times New Roman" w:hAnsi="Times New Roman" w:cs="Times New Roman"/>
          <w:sz w:val="20"/>
          <w:szCs w:val="20"/>
        </w:rPr>
        <w:t xml:space="preserve">Este </w:t>
      </w:r>
      <w:r w:rsidR="00FF42EE" w:rsidRPr="003B6356">
        <w:rPr>
          <w:rFonts w:ascii="Times New Roman" w:hAnsi="Times New Roman" w:cs="Times New Roman"/>
          <w:sz w:val="20"/>
          <w:szCs w:val="20"/>
        </w:rPr>
        <w:t>cea mai frecventă tumoră embrionara hepatică malignă primară în copilărie și reprezintă aproximativ 1% din cancerele copilăriei. Peste 80% dintre pacienți sunt diagnosticați înainte de vârsta de 3 ani</w:t>
      </w:r>
      <w:r w:rsidR="00623522" w:rsidRPr="003B6356">
        <w:rPr>
          <w:rFonts w:ascii="Times New Roman" w:hAnsi="Times New Roman" w:cs="Times New Roman"/>
          <w:sz w:val="20"/>
          <w:szCs w:val="20"/>
        </w:rPr>
        <w:t>.</w:t>
      </w:r>
    </w:p>
    <w:p w14:paraId="32CFADDD" w14:textId="71F27197" w:rsidR="00623522" w:rsidRPr="003B6356" w:rsidRDefault="00623522"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Prematurii au un risc mult crescut de a dezvolta hepatoblastom, iar incidența crescută în ultimii ani a fost atribuită îmbunătățirii îngrijirii și supraviețuirii crescute a acestor nou-născuți. Hepatoblastomul are, de asemenea, o incidență mai mare în sindromul Beckwith-Weidemann și polipoza adenomatoasă familială. </w:t>
      </w:r>
    </w:p>
    <w:p w14:paraId="4AA2DB94" w14:textId="7966B83F" w:rsidR="00B17F15" w:rsidRPr="003B6356" w:rsidRDefault="00B17F15"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Anatomie patologică</w:t>
      </w:r>
      <w:r w:rsidRPr="003B6356">
        <w:rPr>
          <w:rFonts w:ascii="Times New Roman" w:hAnsi="Times New Roman" w:cs="Times New Roman"/>
          <w:sz w:val="20"/>
          <w:szCs w:val="20"/>
        </w:rPr>
        <w:t>. Sunt în general leziunii unifocale</w:t>
      </w:r>
      <w:r w:rsidR="00F44C79" w:rsidRPr="003B6356">
        <w:rPr>
          <w:rFonts w:ascii="Times New Roman" w:hAnsi="Times New Roman" w:cs="Times New Roman"/>
          <w:sz w:val="20"/>
          <w:szCs w:val="20"/>
        </w:rPr>
        <w:t>, iar histologic</w:t>
      </w:r>
      <w:r w:rsidR="00890993"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 pot fi diferențiate în 6 subtipuri</w:t>
      </w:r>
      <w:r w:rsidR="00AF184E" w:rsidRPr="003B6356">
        <w:rPr>
          <w:rFonts w:ascii="Times New Roman" w:hAnsi="Times New Roman" w:cs="Times New Roman"/>
          <w:sz w:val="20"/>
          <w:szCs w:val="20"/>
        </w:rPr>
        <w:t xml:space="preserve"> ce se corelează cu evoluția clinică</w:t>
      </w:r>
      <w:r w:rsidRPr="003B6356">
        <w:rPr>
          <w:rFonts w:ascii="Times New Roman" w:hAnsi="Times New Roman" w:cs="Times New Roman"/>
          <w:sz w:val="20"/>
          <w:szCs w:val="20"/>
        </w:rPr>
        <w:t xml:space="preserve">. </w:t>
      </w:r>
    </w:p>
    <w:p w14:paraId="514D235E" w14:textId="77777777" w:rsidR="00623522" w:rsidRPr="003B6356" w:rsidRDefault="00FF42E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Tabloul clinic</w:t>
      </w:r>
      <w:r w:rsidR="00623522"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Prezentarea este de obicei cu o masă tumorala abdominală asimptomatică. Uneori poate asocia febra, letargie, anorexie și dureri abdominale. Icterul este rar întâlnit. Ocazional, aceste tumori pot apărea la un copil grav bolnav cu odata cu ruperea tumorii, necesitând resuscitare. </w:t>
      </w:r>
    </w:p>
    <w:p w14:paraId="78971EC9" w14:textId="17659462" w:rsidR="00623522" w:rsidRPr="003B6356" w:rsidRDefault="00623522"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Investigații paraclinice.</w:t>
      </w:r>
      <w:r w:rsidRPr="003B6356">
        <w:rPr>
          <w:rFonts w:ascii="Times New Roman" w:hAnsi="Times New Roman" w:cs="Times New Roman"/>
          <w:sz w:val="20"/>
          <w:szCs w:val="20"/>
        </w:rPr>
        <w:t xml:space="preserve"> Ecografia este utilă pentru a evalua ficatul și implicarea vasculară. Evaluarea CT sau RMN este esențială pentru a căuta boala metastatică, care apare cel mai frecvent la plămâni.</w:t>
      </w:r>
      <w:r w:rsidR="00775739"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Analizele de laborator trebuie să includă hemoleucogramă completă, deoarece trombocitoza este frecvent asociată și alfa-fetoproteina (crescută în &gt;90%). </w:t>
      </w:r>
    </w:p>
    <w:p w14:paraId="2E9238AC" w14:textId="34A24790" w:rsidR="00FF42EE" w:rsidRPr="003B6356" w:rsidRDefault="00FF42E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Diagnostic </w:t>
      </w:r>
      <w:r w:rsidR="00623522" w:rsidRPr="003B6356">
        <w:rPr>
          <w:rFonts w:ascii="Times New Roman" w:hAnsi="Times New Roman" w:cs="Times New Roman"/>
          <w:b/>
          <w:bCs/>
          <w:sz w:val="20"/>
          <w:szCs w:val="20"/>
        </w:rPr>
        <w:t>pozitiv</w:t>
      </w:r>
      <w:r w:rsidR="00623522" w:rsidRPr="003B6356">
        <w:rPr>
          <w:rFonts w:ascii="Times New Roman" w:hAnsi="Times New Roman" w:cs="Times New Roman"/>
          <w:sz w:val="20"/>
          <w:szCs w:val="20"/>
        </w:rPr>
        <w:t>.</w:t>
      </w:r>
      <w:r w:rsidRPr="003B6356">
        <w:rPr>
          <w:rFonts w:ascii="Times New Roman" w:hAnsi="Times New Roman" w:cs="Times New Roman"/>
          <w:sz w:val="20"/>
          <w:szCs w:val="20"/>
        </w:rPr>
        <w:t xml:space="preserve"> Biopsia va stabili un diagnostic histologic definitiv. Datorită riscurilor potențiale ale biopsiei (sângerare, ruperea tumorii), pacienții selectați  pot fi </w:t>
      </w:r>
      <w:r w:rsidR="00330F81" w:rsidRPr="003B6356">
        <w:rPr>
          <w:rFonts w:ascii="Times New Roman" w:hAnsi="Times New Roman" w:cs="Times New Roman"/>
          <w:sz w:val="20"/>
          <w:szCs w:val="20"/>
        </w:rPr>
        <w:t>tratați</w:t>
      </w:r>
      <w:r w:rsidRPr="003B6356">
        <w:rPr>
          <w:rFonts w:ascii="Times New Roman" w:hAnsi="Times New Roman" w:cs="Times New Roman"/>
          <w:sz w:val="20"/>
          <w:szCs w:val="20"/>
        </w:rPr>
        <w:t xml:space="preserve"> si numai pe baza vârstei, caracteristicilor imagistice clasice și AFP seric singur. În plus față de locația bolii, există o varietate de sub-clasificări, inclusiv implicarea ganglionilor (N), invazia vasculară (P și V), boala multifocală (F), răspândirea extrahepatică (E) și metastazele la distanță (M).</w:t>
      </w:r>
    </w:p>
    <w:p w14:paraId="753FED08" w14:textId="77777777" w:rsidR="00256951" w:rsidRPr="003B6356" w:rsidRDefault="00FF42E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Diagnosticul diferențial</w:t>
      </w:r>
      <w:r w:rsidRPr="003B6356">
        <w:rPr>
          <w:rFonts w:ascii="Times New Roman" w:hAnsi="Times New Roman" w:cs="Times New Roman"/>
          <w:sz w:val="20"/>
          <w:szCs w:val="20"/>
        </w:rPr>
        <w:t xml:space="preserve"> </w:t>
      </w:r>
      <w:r w:rsidR="00623522" w:rsidRPr="003B6356">
        <w:rPr>
          <w:rFonts w:ascii="Times New Roman" w:hAnsi="Times New Roman" w:cs="Times New Roman"/>
          <w:sz w:val="20"/>
          <w:szCs w:val="20"/>
        </w:rPr>
        <w:t>i</w:t>
      </w:r>
      <w:r w:rsidRPr="003B6356">
        <w:rPr>
          <w:rFonts w:ascii="Times New Roman" w:hAnsi="Times New Roman" w:cs="Times New Roman"/>
          <w:sz w:val="20"/>
          <w:szCs w:val="20"/>
        </w:rPr>
        <w:t>nclude malignități precum tumorile germinale, sarcomul, carcinomul hepatocelular și leziuni benigne precum hemangioamele și hamartoamele mezenchimale. Unele tumori hepatice benigne precum hamartoamele mezenchimale, pot avea un AFP crescut. AFP crescut poate fi dificil de interpretat la sugarii mici, unde nivelurile sunt în mod natural ridicate la naștere și scad progresiv în primul an de viață.</w:t>
      </w:r>
    </w:p>
    <w:p w14:paraId="12829635" w14:textId="0BDDAA6F" w:rsidR="0059286F" w:rsidRPr="003B6356" w:rsidRDefault="0059286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Pr="003B6356">
        <w:rPr>
          <w:rFonts w:ascii="Times New Roman" w:hAnsi="Times New Roman" w:cs="Times New Roman"/>
          <w:sz w:val="20"/>
          <w:szCs w:val="20"/>
        </w:rPr>
        <w:t xml:space="preserve"> </w:t>
      </w:r>
      <w:r w:rsidR="00256951" w:rsidRPr="003B6356">
        <w:rPr>
          <w:rFonts w:ascii="Times New Roman" w:hAnsi="Times New Roman" w:cs="Times New Roman"/>
          <w:sz w:val="20"/>
          <w:szCs w:val="20"/>
        </w:rPr>
        <w:t>C</w:t>
      </w:r>
      <w:r w:rsidR="00FF42EE" w:rsidRPr="003B6356">
        <w:rPr>
          <w:rFonts w:ascii="Times New Roman" w:hAnsi="Times New Roman" w:cs="Times New Roman"/>
          <w:sz w:val="20"/>
          <w:szCs w:val="20"/>
        </w:rPr>
        <w:t xml:space="preserve">hirurgia primară </w:t>
      </w:r>
      <w:r w:rsidR="00C97DE9" w:rsidRPr="003B6356">
        <w:rPr>
          <w:rFonts w:ascii="Times New Roman" w:hAnsi="Times New Roman" w:cs="Times New Roman"/>
          <w:sz w:val="20"/>
          <w:szCs w:val="20"/>
        </w:rPr>
        <w:t xml:space="preserve">este preferată </w:t>
      </w:r>
      <w:r w:rsidR="00FF42EE" w:rsidRPr="003B6356">
        <w:rPr>
          <w:rFonts w:ascii="Times New Roman" w:hAnsi="Times New Roman" w:cs="Times New Roman"/>
          <w:sz w:val="20"/>
          <w:szCs w:val="20"/>
        </w:rPr>
        <w:t>pentru toate tumorile unde se poate obține o rezecție completă cu chimioterapie ulterioară bazată pe extensie și subtip histologic. Chirurgia are ca scop rezecția completă a tumorii: o margine de doar câțiva milimetri este considerată acceptabilă. În general, hepatoblastoamele apar în ficatul non-</w:t>
      </w:r>
      <w:r w:rsidR="00330F81" w:rsidRPr="003B6356">
        <w:rPr>
          <w:rFonts w:ascii="Times New Roman" w:hAnsi="Times New Roman" w:cs="Times New Roman"/>
          <w:sz w:val="20"/>
          <w:szCs w:val="20"/>
        </w:rPr>
        <w:t>cirotic</w:t>
      </w:r>
      <w:r w:rsidR="00FF42EE" w:rsidRPr="003B6356">
        <w:rPr>
          <w:rFonts w:ascii="Times New Roman" w:hAnsi="Times New Roman" w:cs="Times New Roman"/>
          <w:sz w:val="20"/>
          <w:szCs w:val="20"/>
        </w:rPr>
        <w:t xml:space="preserve"> și rezecțiile de până la 85% din țesutul hepatic pot fi tolerate. Tumorile </w:t>
      </w:r>
      <w:r w:rsidR="00C97DE9" w:rsidRPr="003B6356">
        <w:rPr>
          <w:rFonts w:ascii="Times New Roman" w:hAnsi="Times New Roman" w:cs="Times New Roman"/>
          <w:sz w:val="20"/>
          <w:szCs w:val="20"/>
        </w:rPr>
        <w:t>în</w:t>
      </w:r>
      <w:r w:rsidR="00FF42EE" w:rsidRPr="003B6356">
        <w:rPr>
          <w:rFonts w:ascii="Times New Roman" w:hAnsi="Times New Roman" w:cs="Times New Roman"/>
          <w:sz w:val="20"/>
          <w:szCs w:val="20"/>
        </w:rPr>
        <w:t xml:space="preserve"> stadiul </w:t>
      </w:r>
      <w:r w:rsidR="00C97DE9" w:rsidRPr="003B6356">
        <w:rPr>
          <w:rFonts w:ascii="Times New Roman" w:hAnsi="Times New Roman" w:cs="Times New Roman"/>
          <w:sz w:val="20"/>
          <w:szCs w:val="20"/>
        </w:rPr>
        <w:t>avansat</w:t>
      </w:r>
      <w:r w:rsidR="00FF42EE" w:rsidRPr="003B6356">
        <w:rPr>
          <w:rFonts w:ascii="Times New Roman" w:hAnsi="Times New Roman" w:cs="Times New Roman"/>
          <w:sz w:val="20"/>
          <w:szCs w:val="20"/>
        </w:rPr>
        <w:t xml:space="preserve"> și cele cu implicare a venei portale ar trebui considerate pentru tratament prin transplant hepatic ortotopic, deoarece rezecția completă este imposibilă. </w:t>
      </w:r>
      <w:r w:rsidR="00C97DE9" w:rsidRPr="003B6356">
        <w:rPr>
          <w:rFonts w:ascii="Times New Roman" w:hAnsi="Times New Roman" w:cs="Times New Roman"/>
          <w:sz w:val="20"/>
          <w:szCs w:val="20"/>
        </w:rPr>
        <w:t xml:space="preserve">Regimurile bazate pe </w:t>
      </w:r>
      <w:r w:rsidR="00330F81">
        <w:rPr>
          <w:rFonts w:ascii="Times New Roman" w:hAnsi="Times New Roman" w:cs="Times New Roman"/>
          <w:sz w:val="20"/>
          <w:szCs w:val="20"/>
        </w:rPr>
        <w:t>C</w:t>
      </w:r>
      <w:r w:rsidR="00C97DE9" w:rsidRPr="003B6356">
        <w:rPr>
          <w:rFonts w:ascii="Times New Roman" w:hAnsi="Times New Roman" w:cs="Times New Roman"/>
          <w:sz w:val="20"/>
          <w:szCs w:val="20"/>
        </w:rPr>
        <w:t xml:space="preserve">isplatină formează baza chimioterapiei pentru hepatoblastom. </w:t>
      </w:r>
    </w:p>
    <w:p w14:paraId="2AAC8B9F" w14:textId="7B116682" w:rsidR="0059286F" w:rsidRPr="003B6356" w:rsidRDefault="0059286F"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Prognostic.</w:t>
      </w:r>
      <w:r w:rsidRPr="003B6356">
        <w:rPr>
          <w:rFonts w:ascii="Times New Roman" w:hAnsi="Times New Roman" w:cs="Times New Roman"/>
          <w:sz w:val="20"/>
          <w:szCs w:val="20"/>
        </w:rPr>
        <w:t xml:space="preserve"> </w:t>
      </w:r>
      <w:r w:rsidR="00256951" w:rsidRPr="003B6356">
        <w:rPr>
          <w:rFonts w:ascii="Times New Roman" w:hAnsi="Times New Roman" w:cs="Times New Roman"/>
          <w:sz w:val="20"/>
          <w:szCs w:val="20"/>
        </w:rPr>
        <w:t>Supraviețuirea globală la cinci ani este variabilă, variind între 50 -100%, în funcție de variabile clinice, biochimice și histologice.</w:t>
      </w:r>
      <w:r w:rsidR="00FF42EE" w:rsidRPr="003B6356">
        <w:rPr>
          <w:rFonts w:ascii="Times New Roman" w:hAnsi="Times New Roman" w:cs="Times New Roman"/>
          <w:sz w:val="20"/>
          <w:szCs w:val="20"/>
        </w:rPr>
        <w:t xml:space="preserve"> Rezultatele s-au îmbunătățit semnificativ în ultimii ani. </w:t>
      </w:r>
    </w:p>
    <w:p w14:paraId="55F589D3" w14:textId="77777777" w:rsidR="00991823" w:rsidRPr="003B6356" w:rsidRDefault="00991823" w:rsidP="00B57CB3">
      <w:pPr>
        <w:spacing w:after="0" w:line="360" w:lineRule="auto"/>
        <w:jc w:val="both"/>
        <w:rPr>
          <w:rFonts w:ascii="Times New Roman" w:hAnsi="Times New Roman" w:cs="Times New Roman"/>
          <w:b/>
          <w:bCs/>
          <w:sz w:val="20"/>
          <w:szCs w:val="20"/>
        </w:rPr>
      </w:pPr>
    </w:p>
    <w:p w14:paraId="598E865B" w14:textId="7540E747" w:rsidR="00623522" w:rsidRPr="003B6356" w:rsidRDefault="00991823"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b/>
          <w:bCs/>
          <w:sz w:val="20"/>
          <w:szCs w:val="20"/>
        </w:rPr>
        <w:lastRenderedPageBreak/>
        <w:t>30</w:t>
      </w:r>
      <w:r w:rsidR="00623522" w:rsidRPr="003B6356">
        <w:rPr>
          <w:rFonts w:ascii="Times New Roman" w:hAnsi="Times New Roman" w:cs="Times New Roman"/>
          <w:b/>
          <w:bCs/>
          <w:sz w:val="20"/>
          <w:szCs w:val="20"/>
        </w:rPr>
        <w:t>.2. CARCINOMUL HEPATOCELULAR</w:t>
      </w:r>
      <w:r w:rsidR="00623522" w:rsidRPr="003B6356">
        <w:rPr>
          <w:rFonts w:ascii="Times New Roman" w:hAnsi="Times New Roman" w:cs="Times New Roman"/>
          <w:sz w:val="20"/>
          <w:szCs w:val="20"/>
        </w:rPr>
        <w:t xml:space="preserve"> </w:t>
      </w:r>
    </w:p>
    <w:p w14:paraId="044B587E" w14:textId="2F9B2F66" w:rsidR="00623522" w:rsidRPr="003B6356" w:rsidRDefault="00CD158D"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Este o tumoră relativ rară dar cu malignitate crescută. </w:t>
      </w:r>
      <w:r w:rsidR="00623522" w:rsidRPr="003B6356">
        <w:rPr>
          <w:rFonts w:ascii="Times New Roman" w:hAnsi="Times New Roman" w:cs="Times New Roman"/>
          <w:sz w:val="20"/>
          <w:szCs w:val="20"/>
        </w:rPr>
        <w:t>Apare la copiii mai mari, cu o vârstă mediană de 11 ani. Bolile metabolice și inflamatorii congenitale ale ficatului predispun la carcinom hepatocelular</w:t>
      </w:r>
      <w:r w:rsidR="002C66AE"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Poate fi multicentrică ceea ce limitează posibilitățile de </w:t>
      </w:r>
      <w:r w:rsidR="002C66AE" w:rsidRPr="003B6356">
        <w:rPr>
          <w:rFonts w:ascii="Times New Roman" w:hAnsi="Times New Roman" w:cs="Times New Roman"/>
          <w:sz w:val="20"/>
          <w:szCs w:val="20"/>
        </w:rPr>
        <w:t>excizie</w:t>
      </w:r>
      <w:r w:rsidRPr="003B6356">
        <w:rPr>
          <w:rFonts w:ascii="Times New Roman" w:hAnsi="Times New Roman" w:cs="Times New Roman"/>
          <w:sz w:val="20"/>
          <w:szCs w:val="20"/>
        </w:rPr>
        <w:t xml:space="preserve"> chirurgicală. </w:t>
      </w:r>
      <w:r w:rsidR="002C66AE" w:rsidRPr="003B6356">
        <w:rPr>
          <w:rFonts w:ascii="Times New Roman" w:hAnsi="Times New Roman" w:cs="Times New Roman"/>
          <w:sz w:val="20"/>
          <w:szCs w:val="20"/>
        </w:rPr>
        <w:t xml:space="preserve">Clinic se prezintă ca o masă abdominală palpabilă iar în aproximativ 10% din cazuri, se manifestă prin ruptura intraperitoneală a tumorii cu hemoperitoneu. Tratamentul pentru stadiile </w:t>
      </w:r>
      <w:r w:rsidR="00330F81" w:rsidRPr="003B6356">
        <w:rPr>
          <w:rFonts w:ascii="Times New Roman" w:hAnsi="Times New Roman" w:cs="Times New Roman"/>
          <w:sz w:val="20"/>
          <w:szCs w:val="20"/>
        </w:rPr>
        <w:t>incipiente</w:t>
      </w:r>
      <w:r w:rsidR="002C66AE" w:rsidRPr="003B6356">
        <w:rPr>
          <w:rFonts w:ascii="Times New Roman" w:hAnsi="Times New Roman" w:cs="Times New Roman"/>
          <w:sz w:val="20"/>
          <w:szCs w:val="20"/>
        </w:rPr>
        <w:t xml:space="preserve"> este excizia chirurgicală completă (de obicei rezecții hepatice reglate) urmată de chimioterapie. </w:t>
      </w:r>
      <w:r w:rsidR="00ED3423" w:rsidRPr="003B6356">
        <w:rPr>
          <w:rFonts w:ascii="Times New Roman" w:hAnsi="Times New Roman" w:cs="Times New Roman"/>
          <w:sz w:val="20"/>
          <w:szCs w:val="20"/>
        </w:rPr>
        <w:t>Din nefericire, rezecția primară este posibilă în puține cazuri (10%).</w:t>
      </w:r>
      <w:r w:rsidR="00753766" w:rsidRPr="003B6356">
        <w:rPr>
          <w:rFonts w:ascii="Times New Roman" w:hAnsi="Times New Roman" w:cs="Times New Roman"/>
          <w:sz w:val="20"/>
          <w:szCs w:val="20"/>
        </w:rPr>
        <w:t xml:space="preserve"> </w:t>
      </w:r>
      <w:r w:rsidR="00ED3423" w:rsidRPr="003B6356">
        <w:rPr>
          <w:rFonts w:ascii="Times New Roman" w:hAnsi="Times New Roman" w:cs="Times New Roman"/>
          <w:sz w:val="20"/>
          <w:szCs w:val="20"/>
        </w:rPr>
        <w:t xml:space="preserve">Prognosticul este rezervat, supraviețuirea globala fiind de aproximativ 15%. </w:t>
      </w:r>
    </w:p>
    <w:p w14:paraId="4ADD44AA" w14:textId="77777777" w:rsidR="00991823" w:rsidRPr="003B6356" w:rsidRDefault="00991823" w:rsidP="00B57CB3">
      <w:pPr>
        <w:spacing w:after="0" w:line="360" w:lineRule="auto"/>
        <w:jc w:val="both"/>
        <w:rPr>
          <w:rFonts w:ascii="Times New Roman" w:hAnsi="Times New Roman" w:cs="Times New Roman"/>
          <w:b/>
          <w:bCs/>
          <w:sz w:val="20"/>
          <w:szCs w:val="20"/>
        </w:rPr>
      </w:pPr>
    </w:p>
    <w:p w14:paraId="787F49D7" w14:textId="3FA57DF0" w:rsidR="0059286F" w:rsidRPr="003B6356" w:rsidRDefault="00991823" w:rsidP="00B57CB3">
      <w:p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t>30</w:t>
      </w:r>
      <w:r w:rsidR="0059286F" w:rsidRPr="003B6356">
        <w:rPr>
          <w:rFonts w:ascii="Times New Roman" w:hAnsi="Times New Roman" w:cs="Times New Roman"/>
          <w:b/>
          <w:bCs/>
          <w:sz w:val="20"/>
          <w:szCs w:val="20"/>
        </w:rPr>
        <w:t>.3. METASTAZELE HEPATICE</w:t>
      </w:r>
    </w:p>
    <w:p w14:paraId="23121149" w14:textId="6498ECDE" w:rsidR="00623522" w:rsidRPr="003B6356" w:rsidRDefault="00FF42EE"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Neuroblastomul este cea mai comună tumoră solidă a copilăriei care metastazează la ficat (20-30%), urmată de tumora Wilms (10-15%). Tumorile germinale, tumorile stromale gastrointestinale, osteosarcomul, tumorile mici desmoplastice rotunde și tumorile neuroendocrine pot, de asemenea, metastaza la ficat.</w:t>
      </w:r>
      <w:r w:rsidR="0059286F" w:rsidRPr="003B6356">
        <w:rPr>
          <w:rFonts w:ascii="Times New Roman" w:hAnsi="Times New Roman" w:cs="Times New Roman"/>
          <w:sz w:val="20"/>
          <w:szCs w:val="20"/>
        </w:rPr>
        <w:t xml:space="preserve"> Rezecția metastazelor hepatice a demonstrat beneficii terapeutice și de supraviețuire la pacienții selectați dintr-o varietate de tumori primare.</w:t>
      </w:r>
      <w:r w:rsidR="002C66AE" w:rsidRPr="003B6356">
        <w:rPr>
          <w:rFonts w:ascii="Times New Roman" w:hAnsi="Times New Roman" w:cs="Times New Roman"/>
          <w:sz w:val="20"/>
          <w:szCs w:val="20"/>
        </w:rPr>
        <w:t xml:space="preserve"> </w:t>
      </w:r>
    </w:p>
    <w:p w14:paraId="67A1C501" w14:textId="77777777" w:rsidR="000236C0" w:rsidRPr="003B6356" w:rsidRDefault="000236C0" w:rsidP="00B57CB3">
      <w:pPr>
        <w:spacing w:after="0" w:line="360" w:lineRule="auto"/>
        <w:jc w:val="both"/>
        <w:rPr>
          <w:rFonts w:ascii="Times New Roman" w:hAnsi="Times New Roman" w:cs="Times New Roman"/>
          <w:sz w:val="20"/>
          <w:szCs w:val="20"/>
        </w:rPr>
      </w:pPr>
    </w:p>
    <w:p w14:paraId="0AA603D9" w14:textId="77777777" w:rsidR="00991823" w:rsidRPr="003B6356" w:rsidRDefault="00991823" w:rsidP="00B57CB3">
      <w:pPr>
        <w:spacing w:after="0" w:line="360" w:lineRule="auto"/>
        <w:jc w:val="both"/>
        <w:rPr>
          <w:rFonts w:ascii="Times New Roman" w:hAnsi="Times New Roman" w:cs="Times New Roman"/>
          <w:sz w:val="20"/>
          <w:szCs w:val="20"/>
        </w:rPr>
      </w:pPr>
    </w:p>
    <w:p w14:paraId="3BEDC23D" w14:textId="13017E8E" w:rsidR="00991823" w:rsidRPr="003B6356" w:rsidRDefault="00991823" w:rsidP="00B57CB3">
      <w:pPr>
        <w:spacing w:after="0" w:line="360" w:lineRule="auto"/>
        <w:jc w:val="both"/>
        <w:rPr>
          <w:rFonts w:ascii="Times New Roman" w:hAnsi="Times New Roman" w:cs="Times New Roman"/>
          <w:sz w:val="20"/>
          <w:szCs w:val="20"/>
        </w:rPr>
      </w:pPr>
    </w:p>
    <w:p w14:paraId="3E5BB9DB" w14:textId="5B0EF389" w:rsidR="005D57B7" w:rsidRPr="003B6356" w:rsidRDefault="005D57B7" w:rsidP="00B57CB3">
      <w:pPr>
        <w:spacing w:after="0" w:line="360" w:lineRule="auto"/>
        <w:jc w:val="center"/>
        <w:rPr>
          <w:rFonts w:ascii="Times New Roman" w:hAnsi="Times New Roman" w:cs="Times New Roman"/>
          <w:b/>
          <w:bCs/>
          <w:sz w:val="28"/>
          <w:szCs w:val="28"/>
        </w:rPr>
      </w:pPr>
      <w:r w:rsidRPr="003B6356">
        <w:rPr>
          <w:rFonts w:ascii="Times New Roman" w:hAnsi="Times New Roman" w:cs="Times New Roman"/>
          <w:b/>
          <w:bCs/>
          <w:sz w:val="28"/>
          <w:szCs w:val="28"/>
        </w:rPr>
        <w:t>TRAUMATOLOGIE PEDIATRICĂ</w:t>
      </w:r>
    </w:p>
    <w:p w14:paraId="27DFDFEC" w14:textId="77777777" w:rsidR="000236C0" w:rsidRPr="003B6356" w:rsidRDefault="000236C0" w:rsidP="00B57CB3">
      <w:pPr>
        <w:spacing w:after="0" w:line="360" w:lineRule="auto"/>
        <w:jc w:val="center"/>
        <w:rPr>
          <w:rFonts w:ascii="Times New Roman" w:hAnsi="Times New Roman" w:cs="Times New Roman"/>
          <w:b/>
          <w:bCs/>
          <w:sz w:val="28"/>
          <w:szCs w:val="28"/>
        </w:rPr>
      </w:pPr>
    </w:p>
    <w:p w14:paraId="17C492E9" w14:textId="77777777" w:rsidR="000236C0" w:rsidRPr="003B6356" w:rsidRDefault="000236C0" w:rsidP="00B57CB3">
      <w:pPr>
        <w:spacing w:after="0" w:line="360" w:lineRule="auto"/>
        <w:jc w:val="center"/>
        <w:rPr>
          <w:rFonts w:ascii="Times New Roman" w:hAnsi="Times New Roman" w:cs="Times New Roman"/>
          <w:b/>
          <w:bCs/>
          <w:sz w:val="28"/>
          <w:szCs w:val="28"/>
        </w:rPr>
      </w:pPr>
    </w:p>
    <w:p w14:paraId="5FF5CA98" w14:textId="0C52C1B4" w:rsidR="005D57B7" w:rsidRPr="003B6356" w:rsidRDefault="005D57B7" w:rsidP="00B57CB3">
      <w:pPr>
        <w:spacing w:after="0" w:line="360" w:lineRule="auto"/>
        <w:jc w:val="both"/>
        <w:rPr>
          <w:rFonts w:ascii="Times New Roman" w:hAnsi="Times New Roman" w:cs="Times New Roman"/>
          <w:b/>
          <w:bCs/>
          <w:sz w:val="24"/>
          <w:szCs w:val="24"/>
        </w:rPr>
      </w:pPr>
      <w:r w:rsidRPr="003B6356">
        <w:rPr>
          <w:rFonts w:ascii="Times New Roman" w:hAnsi="Times New Roman" w:cs="Times New Roman"/>
          <w:sz w:val="20"/>
          <w:szCs w:val="20"/>
        </w:rPr>
        <w:t xml:space="preserve">Capitolul </w:t>
      </w:r>
      <w:r w:rsidR="00991823" w:rsidRPr="003B6356">
        <w:rPr>
          <w:rFonts w:ascii="Times New Roman" w:hAnsi="Times New Roman" w:cs="Times New Roman"/>
          <w:sz w:val="20"/>
          <w:szCs w:val="20"/>
        </w:rPr>
        <w:t>31</w:t>
      </w:r>
      <w:r w:rsidRPr="003B6356">
        <w:rPr>
          <w:rFonts w:ascii="Times New Roman" w:hAnsi="Times New Roman" w:cs="Times New Roman"/>
          <w:sz w:val="20"/>
          <w:szCs w:val="20"/>
        </w:rPr>
        <w:t>.</w:t>
      </w:r>
      <w:r w:rsidRPr="003B6356">
        <w:rPr>
          <w:rFonts w:ascii="Times New Roman" w:hAnsi="Times New Roman" w:cs="Times New Roman"/>
          <w:b/>
          <w:bCs/>
          <w:sz w:val="24"/>
          <w:szCs w:val="24"/>
        </w:rPr>
        <w:t xml:space="preserve"> EVALUAREA PACIENTULUI PEDIATRIC CU TRAUMATISME</w:t>
      </w:r>
    </w:p>
    <w:p w14:paraId="736A005C" w14:textId="77777777" w:rsidR="005D57B7" w:rsidRPr="003B6356" w:rsidRDefault="005D57B7" w:rsidP="00B57CB3">
      <w:pPr>
        <w:spacing w:after="0" w:line="360" w:lineRule="auto"/>
        <w:jc w:val="both"/>
        <w:rPr>
          <w:rFonts w:ascii="Times New Roman" w:hAnsi="Times New Roman" w:cs="Times New Roman"/>
          <w:sz w:val="20"/>
          <w:szCs w:val="20"/>
        </w:rPr>
      </w:pPr>
    </w:p>
    <w:p w14:paraId="449CACC7" w14:textId="77777777" w:rsidR="005D57B7" w:rsidRPr="003B6356" w:rsidRDefault="005D57B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Introducere. </w:t>
      </w:r>
      <w:r w:rsidRPr="003B6356">
        <w:rPr>
          <w:rFonts w:ascii="Times New Roman" w:hAnsi="Times New Roman" w:cs="Times New Roman"/>
          <w:sz w:val="20"/>
          <w:szCs w:val="20"/>
        </w:rPr>
        <w:t>Traumatismele sunt principala cauză de deces și invaliditate la copii. La copii predomină traumatismele suferite fără intenție. Marea majoritate pot fi prevenite prin măsuri generale ce țin de respectarea normelor de siguranță în trafic, educație, supraveghere și sunt influențate de statusul socio-economic al individului și comunității.</w:t>
      </w:r>
    </w:p>
    <w:p w14:paraId="499D22BD" w14:textId="77777777"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Diferențele anatomice, fiziologice și psihologice dintre copii și adulți au implicații importante pentru evaluarea inițială și gestionarea victimelor traumelor pediatrice. La copii țesut conjunctiv mai elastic și scheletul maleabil protejează structurile abdominale și toracice. Forța unui impact este transmisă pe scară largă prin corpul unui copil, rezultând leziuni multisistemice la aproape 50 % dintre copiii cu traumatisme grave. Pierderea de lichide și căldură este mai mare comparativ cu adultul.</w:t>
      </w:r>
    </w:p>
    <w:p w14:paraId="2C4A7B56" w14:textId="77777777"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Copiii au un răspuns fiziologic diferit față de adulți la traumatismele majore, în sensul că mențin o tensiune arterială aproape normală chiar și în fața unei pierderi de volum sanguin de 25-30 %. În aceste situații, modificările subtile ale frecvenței cardiace și ale perfuziei extremităților pot semnala insuficiența cardiorespiratorie iminentă și nu trebuie neglijate.</w:t>
      </w:r>
    </w:p>
    <w:p w14:paraId="406A6171" w14:textId="77777777"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Copiii pot să nu facă față bine emoțional în urma unui accident. Ei trebuie să fie tratați într-un mediu calm, prietenos cu copiii. Prezența unui părinte sau tutore în sala de resuscitare poate ajuta echipa de traumatologie </w:t>
      </w:r>
      <w:r w:rsidRPr="003B6356">
        <w:rPr>
          <w:rFonts w:ascii="Times New Roman" w:hAnsi="Times New Roman" w:cs="Times New Roman"/>
          <w:sz w:val="20"/>
          <w:szCs w:val="20"/>
        </w:rPr>
        <w:lastRenderedPageBreak/>
        <w:t>prin minimizarea fricii și anxietății copilului rănit. Există dovezi că 25% dintre copii suferă de tulburare de stres posttraumatic după o coliziune cu un autovehicul.</w:t>
      </w:r>
    </w:p>
    <w:p w14:paraId="4C2905AA" w14:textId="77777777"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Evaluarea rapidă și bine organizată a unui copil rănit de către o echipă este esențială. Termenul „ora de aur”, deși nu este definit în mod literal, se referă la o perioadă timpurie și critică în îngrijirea victimelor traumelor, în timpul căreia gestionarea adecvată poate crește semnificativ rata de supraviețuire a pacienților. </w:t>
      </w:r>
    </w:p>
    <w:p w14:paraId="5CCB2DE3" w14:textId="12078C3A"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Cauzele</w:t>
      </w:r>
      <w:r w:rsidRPr="003B6356">
        <w:rPr>
          <w:rFonts w:ascii="Times New Roman" w:hAnsi="Times New Roman" w:cs="Times New Roman"/>
          <w:sz w:val="20"/>
          <w:szCs w:val="20"/>
        </w:rPr>
        <w:t xml:space="preserve"> principale de traumatisme letale pe grupe de vârsta sunt: la copii sub un an predomină obstrucția căilor aeriene - înecul, 1-4 ani înecul și traumatismele legate de transport, iar la copii peste 5 ani traumatismele legate de transport – accidentele rutiere. Cele mai multe traumatisme sunt minore, reprezentate de leziuni ale </w:t>
      </w:r>
      <w:r w:rsidR="00330F81" w:rsidRPr="003B6356">
        <w:rPr>
          <w:rFonts w:ascii="Times New Roman" w:hAnsi="Times New Roman" w:cs="Times New Roman"/>
          <w:sz w:val="20"/>
          <w:szCs w:val="20"/>
        </w:rPr>
        <w:t>țesuturilor</w:t>
      </w:r>
      <w:r w:rsidRPr="003B6356">
        <w:rPr>
          <w:rFonts w:ascii="Times New Roman" w:hAnsi="Times New Roman" w:cs="Times New Roman"/>
          <w:sz w:val="20"/>
          <w:szCs w:val="20"/>
        </w:rPr>
        <w:t xml:space="preserve"> moi – respectiv contuzii, escoriații, hematoame, plăgi, însă în situația unui traumatism sever sau politraumatism intervenția rapidă și corectă poate fi salvatoare de viață.</w:t>
      </w:r>
    </w:p>
    <w:p w14:paraId="5867457A" w14:textId="0138220F" w:rsidR="006A252D"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Evaluarea primară </w:t>
      </w:r>
      <w:r w:rsidR="006A252D" w:rsidRPr="003B6356">
        <w:rPr>
          <w:rFonts w:ascii="Times New Roman" w:hAnsi="Times New Roman" w:cs="Times New Roman"/>
          <w:b/>
          <w:bCs/>
          <w:sz w:val="20"/>
          <w:szCs w:val="20"/>
        </w:rPr>
        <w:t>și stabilizarea inițială.</w:t>
      </w:r>
      <w:r w:rsidR="006A252D" w:rsidRPr="003B6356">
        <w:rPr>
          <w:rFonts w:ascii="Times New Roman" w:hAnsi="Times New Roman" w:cs="Times New Roman"/>
          <w:sz w:val="20"/>
          <w:szCs w:val="20"/>
        </w:rPr>
        <w:t xml:space="preserve"> Evaluarea primară</w:t>
      </w:r>
      <w:r w:rsidR="006A252D"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 xml:space="preserve">este prezentată în mod secvențial, dar în realitate echipa de traumatologie, condusă de un șef de echipă, efectuează componentele anchetei primare simultan, astfel încât întregul proces durează doar câteva minute. Scopul anchetei primare este de a găsi și de a ameliora condițiile imediate care pun viața în pericol. Ancheta primară începe la locul accidentului și urmărește să asigure căile respiratorii libere, o respirație adecvată, suport circulator și să evalueze dizabilitățile neurologice majore. </w:t>
      </w:r>
      <w:r w:rsidR="006A252D" w:rsidRPr="003B6356">
        <w:rPr>
          <w:rFonts w:ascii="Times New Roman" w:hAnsi="Times New Roman" w:cs="Times New Roman"/>
          <w:sz w:val="20"/>
          <w:szCs w:val="20"/>
        </w:rPr>
        <w:t>Obiectivele</w:t>
      </w:r>
      <w:r w:rsidR="006A252D" w:rsidRPr="003B6356">
        <w:rPr>
          <w:rFonts w:ascii="Times New Roman" w:hAnsi="Times New Roman" w:cs="Times New Roman"/>
          <w:b/>
          <w:bCs/>
          <w:sz w:val="20"/>
          <w:szCs w:val="20"/>
        </w:rPr>
        <w:t xml:space="preserve"> </w:t>
      </w:r>
      <w:r w:rsidR="006A252D" w:rsidRPr="003B6356">
        <w:rPr>
          <w:rFonts w:ascii="Times New Roman" w:hAnsi="Times New Roman" w:cs="Times New Roman"/>
          <w:sz w:val="20"/>
          <w:szCs w:val="20"/>
        </w:rPr>
        <w:t xml:space="preserve">stabilizării inițiale includ furnizarea de oxigen și ventilație adecvate, resuscitarea fluidelor și prevenirea leziunilor secundare ale organelor țintă. </w:t>
      </w:r>
      <w:r w:rsidR="00F36665" w:rsidRPr="003B6356">
        <w:rPr>
          <w:rFonts w:ascii="Times New Roman" w:hAnsi="Times New Roman" w:cs="Times New Roman"/>
          <w:sz w:val="20"/>
          <w:szCs w:val="20"/>
        </w:rPr>
        <w:t>Ancheta primară include reevaluări frecvente pentru a confirma sau exclude leziunile care necesită intervenție chirurgicală imediată.</w:t>
      </w:r>
    </w:p>
    <w:p w14:paraId="49CE53CE" w14:textId="7E5B457C"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În acest sens există dezvoltate protocoale ale medicinei de urgență pentru evaluarea rapidă și sistematică a bolnavului politraumatizat </w:t>
      </w:r>
      <w:r w:rsidR="004F3F40" w:rsidRPr="003B6356">
        <w:rPr>
          <w:rFonts w:ascii="Times New Roman" w:hAnsi="Times New Roman" w:cs="Times New Roman"/>
          <w:sz w:val="20"/>
          <w:szCs w:val="20"/>
        </w:rPr>
        <w:t>(</w:t>
      </w:r>
      <w:r w:rsidRPr="003B6356">
        <w:rPr>
          <w:rFonts w:ascii="Times New Roman" w:hAnsi="Times New Roman" w:cs="Times New Roman"/>
          <w:sz w:val="20"/>
          <w:szCs w:val="20"/>
        </w:rPr>
        <w:t>secvența „ABCDE”</w:t>
      </w:r>
      <w:r w:rsidR="004F3F40" w:rsidRPr="003B6356">
        <w:rPr>
          <w:rFonts w:ascii="Times New Roman" w:hAnsi="Times New Roman" w:cs="Times New Roman"/>
          <w:sz w:val="20"/>
          <w:szCs w:val="20"/>
        </w:rPr>
        <w:t>)</w:t>
      </w:r>
      <w:r w:rsidRPr="003B6356">
        <w:rPr>
          <w:rFonts w:ascii="Times New Roman" w:hAnsi="Times New Roman" w:cs="Times New Roman"/>
          <w:sz w:val="20"/>
          <w:szCs w:val="20"/>
        </w:rPr>
        <w:t xml:space="preserve">: </w:t>
      </w:r>
    </w:p>
    <w:p w14:paraId="7321CD56" w14:textId="77777777" w:rsidR="004D040E" w:rsidRPr="003B6356" w:rsidRDefault="005D57B7">
      <w:pPr>
        <w:pStyle w:val="ListParagraph"/>
        <w:numPr>
          <w:ilvl w:val="0"/>
          <w:numId w:val="39"/>
        </w:num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t>AIRWAY</w:t>
      </w:r>
      <w:r w:rsidR="004D040E"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Evaluarea căilor respiratorii presupune pur și simplu determinarea capacității aerului de a trece nestingherit în plămâni. Căile respiratorii pot fi obstrucționate oriunde între buze și carină, prin traumă directă, edem, secreții, sânge, conținut gastric sau corpi străini. În cazul în care nivelul de conștiență (LOC) este scăzut, copilul poate să nu fie capabil să mențină o cale aeriană permeabilă și/sau să protejeze plămânii de aspirația conținutului stomacal, din cauza pierderii reflexului de înghițire. Semnul clasic al obstrucției parțiale a căilor respiratorii superioare este stridorul inspirator. Efortul respirator fără flux de aer indică obstrucția completă a căilor respiratorii.</w:t>
      </w:r>
    </w:p>
    <w:p w14:paraId="569DFECA" w14:textId="047E0F68" w:rsidR="005D57B7" w:rsidRPr="003B6356" w:rsidRDefault="005D57B7">
      <w:pPr>
        <w:pStyle w:val="ListParagraph"/>
        <w:numPr>
          <w:ilvl w:val="0"/>
          <w:numId w:val="39"/>
        </w:num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t>BREATHING</w:t>
      </w:r>
      <w:r w:rsidR="004D040E" w:rsidRPr="003B6356">
        <w:rPr>
          <w:rFonts w:ascii="Times New Roman" w:hAnsi="Times New Roman" w:cs="Times New Roman"/>
          <w:b/>
          <w:bCs/>
          <w:sz w:val="20"/>
          <w:szCs w:val="20"/>
        </w:rPr>
        <w:t xml:space="preserve">. </w:t>
      </w:r>
      <w:r w:rsidR="004D040E" w:rsidRPr="003B6356">
        <w:rPr>
          <w:rFonts w:ascii="Times New Roman" w:hAnsi="Times New Roman" w:cs="Times New Roman"/>
          <w:sz w:val="20"/>
          <w:szCs w:val="20"/>
        </w:rPr>
        <w:t xml:space="preserve">Compromiterea respirației la copilul politraumatizat după eliberarea căilor aeriene rezultă în general prin absența respirației spontane datorită leziunilor cerebrale sau datorită unor leziuni toracice (de exemplu pneumotorax masiv). </w:t>
      </w:r>
      <w:r w:rsidRPr="003B6356">
        <w:rPr>
          <w:rFonts w:ascii="Times New Roman" w:hAnsi="Times New Roman" w:cs="Times New Roman"/>
          <w:sz w:val="20"/>
          <w:szCs w:val="20"/>
        </w:rPr>
        <w:t>Evaluați respirația pentru a determina capacitatea copilului de a ventila și oxigena.</w:t>
      </w:r>
      <w:r w:rsidR="004D040E" w:rsidRPr="003B6356">
        <w:rPr>
          <w:rFonts w:ascii="Times New Roman" w:hAnsi="Times New Roman" w:cs="Times New Roman"/>
          <w:sz w:val="20"/>
          <w:szCs w:val="20"/>
        </w:rPr>
        <w:t xml:space="preserve"> </w:t>
      </w:r>
      <w:r w:rsidRPr="003B6356">
        <w:rPr>
          <w:rFonts w:ascii="Times New Roman" w:hAnsi="Times New Roman" w:cs="Times New Roman"/>
          <w:sz w:val="20"/>
          <w:szCs w:val="20"/>
        </w:rPr>
        <w:t>Anticiparea insuficienței respiratorii se face prin urmărirea semnelor:</w:t>
      </w:r>
    </w:p>
    <w:p w14:paraId="79C3CCEE" w14:textId="77777777" w:rsidR="004D040E" w:rsidRPr="003B6356" w:rsidRDefault="005D57B7">
      <w:pPr>
        <w:pStyle w:val="ListParagraph"/>
        <w:numPr>
          <w:ilvl w:val="0"/>
          <w:numId w:val="4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frecvență respiratorie crescută, în special în cazul semnelor de suferință (de exemplu, efort respirator crescut, retracții costale, respirație oscilantă sau mormăituri)</w:t>
      </w:r>
    </w:p>
    <w:p w14:paraId="17AA91D1" w14:textId="77777777" w:rsidR="004D040E" w:rsidRPr="003B6356" w:rsidRDefault="005D57B7">
      <w:pPr>
        <w:pStyle w:val="ListParagraph"/>
        <w:numPr>
          <w:ilvl w:val="0"/>
          <w:numId w:val="4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un efort sau o excursie toracică inadecvate (de exemplu, diminuarea sunetelor respiratorii sau gâfâieli), în special dacă starea mentală este deprimată</w:t>
      </w:r>
    </w:p>
    <w:p w14:paraId="21795247" w14:textId="682A7CA7" w:rsidR="005D57B7" w:rsidRPr="003B6356" w:rsidRDefault="005D57B7">
      <w:pPr>
        <w:pStyle w:val="ListParagraph"/>
        <w:numPr>
          <w:ilvl w:val="0"/>
          <w:numId w:val="4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cianoză cu respirație anormală în ciuda oxigenului suplimentar</w:t>
      </w:r>
    </w:p>
    <w:p w14:paraId="2D976E4F" w14:textId="77777777" w:rsidR="004D040E" w:rsidRPr="003B6356" w:rsidRDefault="005D57B7">
      <w:pPr>
        <w:pStyle w:val="ListParagraph"/>
        <w:numPr>
          <w:ilvl w:val="0"/>
          <w:numId w:val="39"/>
        </w:num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t>CIRCULATION</w:t>
      </w:r>
      <w:r w:rsidR="004D040E"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Accesul vascular rapid se efectuează imediat. Uneori este foarte greu de efectuat abordul vascular.</w:t>
      </w:r>
      <w:r w:rsidR="004D040E" w:rsidRPr="003B6356">
        <w:rPr>
          <w:rFonts w:ascii="Times New Roman" w:hAnsi="Times New Roman" w:cs="Times New Roman"/>
          <w:sz w:val="20"/>
          <w:szCs w:val="20"/>
        </w:rPr>
        <w:t xml:space="preserve"> </w:t>
      </w:r>
      <w:r w:rsidRPr="003B6356">
        <w:rPr>
          <w:rFonts w:ascii="Times New Roman" w:hAnsi="Times New Roman" w:cs="Times New Roman"/>
          <w:sz w:val="20"/>
          <w:szCs w:val="20"/>
        </w:rPr>
        <w:t>Adesea, copiii cu politraumatisme severe prezintă semne vitale normale în ciuda unei pierderi importante de sânge prin compensare extraordinară, însă decompensarea cardio-circulatorie este adesea bruscă și greu de stăpânit.</w:t>
      </w:r>
    </w:p>
    <w:p w14:paraId="72C8D186" w14:textId="10E673E4" w:rsidR="005D57B7" w:rsidRPr="003B6356" w:rsidRDefault="005D57B7">
      <w:pPr>
        <w:pStyle w:val="ListParagraph"/>
        <w:numPr>
          <w:ilvl w:val="0"/>
          <w:numId w:val="39"/>
        </w:num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lastRenderedPageBreak/>
        <w:t>DISABILITY</w:t>
      </w:r>
      <w:r w:rsidR="004D040E" w:rsidRPr="003B6356">
        <w:rPr>
          <w:rFonts w:ascii="Times New Roman" w:hAnsi="Times New Roman" w:cs="Times New Roman"/>
          <w:b/>
          <w:bCs/>
          <w:sz w:val="20"/>
          <w:szCs w:val="20"/>
        </w:rPr>
        <w:t>.</w:t>
      </w:r>
      <w:r w:rsidR="004D040E" w:rsidRPr="003B6356">
        <w:rPr>
          <w:rFonts w:ascii="Times New Roman" w:hAnsi="Times New Roman" w:cs="Times New Roman"/>
          <w:sz w:val="20"/>
          <w:szCs w:val="20"/>
        </w:rPr>
        <w:t xml:space="preserve"> </w:t>
      </w:r>
      <w:r w:rsidRPr="003B6356">
        <w:rPr>
          <w:rFonts w:ascii="Times New Roman" w:hAnsi="Times New Roman" w:cs="Times New Roman"/>
          <w:sz w:val="20"/>
          <w:szCs w:val="20"/>
        </w:rPr>
        <w:t>Se efectuează o evaluare rapidă a funcției neurologice la sfârșitul anchetei primare</w:t>
      </w:r>
      <w:r w:rsidR="004D040E" w:rsidRPr="003B6356">
        <w:rPr>
          <w:rFonts w:ascii="Times New Roman" w:hAnsi="Times New Roman" w:cs="Times New Roman"/>
          <w:sz w:val="20"/>
          <w:szCs w:val="20"/>
        </w:rPr>
        <w:t>: dacă pacientul este conștient și alert sau răspunde numai la stimuli verbali, ori numai la durere sau este inconștient/neresponsiv, apoi evaluarea simetriei pupilare și reflexului foto-motor pupilar.</w:t>
      </w:r>
      <w:r w:rsidRPr="003B6356">
        <w:rPr>
          <w:rFonts w:ascii="Times New Roman" w:hAnsi="Times New Roman" w:cs="Times New Roman"/>
          <w:sz w:val="20"/>
          <w:szCs w:val="20"/>
        </w:rPr>
        <w:t xml:space="preserve"> Această evaluare se repetă în timpul anchetei secundare pentru a monitoriza eventualele modificări ale stării neurologice a copilului. Cauzele scăderii nivelului de conștiență la copiii răniți includ traumatismul cranio-cerebral (TCC), hipoxemia și perfuzia cerebrală deficitară. Ultimele două pot exacerba un TCC și pot duce la leziuni cerebrale secundare. </w:t>
      </w:r>
    </w:p>
    <w:p w14:paraId="4AEF6707" w14:textId="7255F463" w:rsidR="00B918D4" w:rsidRPr="003B6356" w:rsidRDefault="00B918D4">
      <w:pPr>
        <w:pStyle w:val="ListParagraph"/>
        <w:numPr>
          <w:ilvl w:val="0"/>
          <w:numId w:val="39"/>
        </w:num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EXPOSURE. </w:t>
      </w:r>
      <w:r w:rsidRPr="003B6356">
        <w:rPr>
          <w:rFonts w:ascii="Times New Roman" w:hAnsi="Times New Roman" w:cs="Times New Roman"/>
          <w:sz w:val="20"/>
          <w:szCs w:val="20"/>
        </w:rPr>
        <w:t>Expunerea completă a copilului este esențială pentru a realiza o examinare completă din cap până în picioare pentru recunoașterea unor leziuni vitale. Mare atenție, această evaluare sistematică este cea mai eficientă și reduce mortalitatea semnificativ dacă este realizată corect și rapid. Trebuie evitată hipotermi</w:t>
      </w:r>
      <w:r w:rsidR="006A252D" w:rsidRPr="003B6356">
        <w:rPr>
          <w:rFonts w:ascii="Times New Roman" w:hAnsi="Times New Roman" w:cs="Times New Roman"/>
          <w:sz w:val="20"/>
          <w:szCs w:val="20"/>
        </w:rPr>
        <w:t>a</w:t>
      </w:r>
      <w:r w:rsidRPr="003B6356">
        <w:rPr>
          <w:rFonts w:ascii="Times New Roman" w:hAnsi="Times New Roman" w:cs="Times New Roman"/>
          <w:sz w:val="20"/>
          <w:szCs w:val="20"/>
        </w:rPr>
        <w:t>.</w:t>
      </w:r>
    </w:p>
    <w:p w14:paraId="3E86EB42" w14:textId="48FF3DD5" w:rsidR="006A252D" w:rsidRPr="003B6356" w:rsidRDefault="006A252D"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Ulterior evaluării și stabilizării inițiale, pacientul va fi transferat către un centru medical de traumatologie pediatrică. Decizia dacă copilul rănit va fi transferat la un centru de traumatologie sau la cea mai apropiată unitate disponibilă depinde de starea bolnavului, amploarea și gravitatea leziunilor precum și de localizarea geografică și de politicile locale.</w:t>
      </w:r>
    </w:p>
    <w:p w14:paraId="2B46F342" w14:textId="493330D4" w:rsidR="00F36665" w:rsidRPr="003B6356" w:rsidRDefault="00F36665" w:rsidP="00B57CB3">
      <w:pPr>
        <w:spacing w:after="0" w:line="360" w:lineRule="auto"/>
        <w:jc w:val="both"/>
        <w:rPr>
          <w:rFonts w:ascii="Times New Roman" w:hAnsi="Times New Roman" w:cs="Times New Roman"/>
          <w:b/>
          <w:bCs/>
          <w:sz w:val="20"/>
          <w:szCs w:val="20"/>
        </w:rPr>
      </w:pPr>
    </w:p>
    <w:p w14:paraId="313AC5D9" w14:textId="77777777" w:rsidR="005D57B7" w:rsidRPr="003B6356" w:rsidRDefault="005D57B7" w:rsidP="00B57CB3">
      <w:pPr>
        <w:spacing w:after="0" w:line="360" w:lineRule="auto"/>
        <w:jc w:val="both"/>
        <w:rPr>
          <w:rFonts w:ascii="Times New Roman" w:hAnsi="Times New Roman" w:cs="Times New Roman"/>
          <w:sz w:val="20"/>
          <w:szCs w:val="20"/>
        </w:rPr>
      </w:pPr>
    </w:p>
    <w:p w14:paraId="36C4E568" w14:textId="23451C6A" w:rsidR="005D57B7" w:rsidRPr="003B6356" w:rsidRDefault="005D57B7" w:rsidP="00B57CB3">
      <w:pPr>
        <w:spacing w:after="0" w:line="360" w:lineRule="auto"/>
        <w:jc w:val="both"/>
        <w:rPr>
          <w:rFonts w:ascii="Times New Roman" w:hAnsi="Times New Roman" w:cs="Times New Roman"/>
          <w:b/>
          <w:bCs/>
          <w:sz w:val="20"/>
          <w:szCs w:val="20"/>
        </w:rPr>
      </w:pPr>
      <w:r w:rsidRPr="003B6356">
        <w:rPr>
          <w:rFonts w:ascii="Times New Roman" w:hAnsi="Times New Roman" w:cs="Times New Roman"/>
          <w:sz w:val="20"/>
          <w:szCs w:val="20"/>
        </w:rPr>
        <w:t xml:space="preserve">Capitolul </w:t>
      </w:r>
      <w:r w:rsidR="00041571" w:rsidRPr="003B6356">
        <w:rPr>
          <w:rFonts w:ascii="Times New Roman" w:hAnsi="Times New Roman" w:cs="Times New Roman"/>
          <w:sz w:val="20"/>
          <w:szCs w:val="20"/>
        </w:rPr>
        <w:t>3</w:t>
      </w:r>
      <w:r w:rsidR="00991823" w:rsidRPr="003B6356">
        <w:rPr>
          <w:rFonts w:ascii="Times New Roman" w:hAnsi="Times New Roman" w:cs="Times New Roman"/>
          <w:sz w:val="20"/>
          <w:szCs w:val="20"/>
        </w:rPr>
        <w:t>2</w:t>
      </w:r>
      <w:r w:rsidRPr="003B6356">
        <w:rPr>
          <w:rFonts w:ascii="Times New Roman" w:hAnsi="Times New Roman" w:cs="Times New Roman"/>
          <w:sz w:val="20"/>
          <w:szCs w:val="20"/>
        </w:rPr>
        <w:t xml:space="preserve">. </w:t>
      </w:r>
      <w:r w:rsidRPr="003B6356">
        <w:rPr>
          <w:rFonts w:ascii="Times New Roman" w:hAnsi="Times New Roman" w:cs="Times New Roman"/>
          <w:b/>
          <w:bCs/>
          <w:sz w:val="24"/>
          <w:szCs w:val="24"/>
        </w:rPr>
        <w:t>LEZIUNI TORACICE</w:t>
      </w:r>
    </w:p>
    <w:p w14:paraId="51F3AF81" w14:textId="77777777" w:rsidR="007451C8" w:rsidRPr="003B6356" w:rsidRDefault="005D57B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Generalități. </w:t>
      </w:r>
      <w:r w:rsidRPr="003B6356">
        <w:rPr>
          <w:rFonts w:ascii="Times New Roman" w:hAnsi="Times New Roman" w:cs="Times New Roman"/>
          <w:sz w:val="20"/>
          <w:szCs w:val="20"/>
        </w:rPr>
        <w:t>Traumatismele toracice sunt mai rare la copii comparativ cu adultul, și sunt mai frecvente la băieți decât la fete. Majoritatea traumatismelor toracice rezultă prin acțiunea unor agenți nepenetranți (accident rutier) sau căderi de la înălțime și sunt mai rare traumatismele prin contact cu obiecte tăietoare, penetrante.</w:t>
      </w:r>
      <w:r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Leziunile toracice care pun viața în pericol, cum ar fi obstrucția căilor respiratorii, pneumotoraxul în tensiune, hemotoraxul masiv și tamponada cardiacă, sunt identificate și tratate în timpul anchetei primare.</w:t>
      </w:r>
    </w:p>
    <w:p w14:paraId="35308F3A" w14:textId="77777777" w:rsidR="007451C8" w:rsidRPr="003B6356" w:rsidRDefault="005D57B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Anatomie și fiziologie. </w:t>
      </w:r>
      <w:r w:rsidRPr="003B6356">
        <w:rPr>
          <w:rFonts w:ascii="Times New Roman" w:hAnsi="Times New Roman" w:cs="Times New Roman"/>
          <w:sz w:val="20"/>
          <w:szCs w:val="20"/>
        </w:rPr>
        <w:t xml:space="preserve">Copilul are câteva particularități anatomice precum, cutia toracică elastică și suplă, fără masă musculară de protecție și mediastinul mai larg. </w:t>
      </w:r>
      <w:r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Conformitatea cutiei toracice a copilului permite producerea unor leziuni semnificative cu puține semne externe evidente de traumă. Energia este transmisă conținutului toracic, iar contuziile și hematoamele pulmonare sunt relativ mai frecvente și mai grave, comparativ cu leziunile adultului. Capul unui copil este proporțional mult mai mare decât cel al unui adult și predispune la flexia gâtului și la ocluzia căilor respiratorii în poziția de decubit dorsal. Limba și palatul moale mai mari, precum și glota mai anterioară, pot face căile respiratorii dificil de vizualizat. Traheea copilului este mai scurtă în raport cu dimensiunea corpului, este mai îngustă și mai ușor de comprimat comparativ cu cea a unui adult. Regiunea subglotică este cea mai îngustă parte a traheei la copii. Diametrul transversal al căilor respiratorii este mic, și predispune la edem cu obstrucție.</w:t>
      </w:r>
      <w:r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 xml:space="preserve">Deoarece copiii au un consum ridicat de oxigen și o capacitate reziduală funcțională scăzută, contuziile pulmonare pot duce la hipoxemie severă, care poate fi refractară la oxigenoterapie. Aceste particularități fac ca fracturile costale să fie mai rare la copil, însă forța impactului se transmite mai puternic către organele intratoracice. </w:t>
      </w:r>
    </w:p>
    <w:p w14:paraId="1A315E2F" w14:textId="5CC60EBF" w:rsidR="005D57B7" w:rsidRPr="003B6356" w:rsidRDefault="005D57B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Clasificarea leziunilor toracice. </w:t>
      </w:r>
      <w:r w:rsidRPr="003B6356">
        <w:rPr>
          <w:rFonts w:ascii="Times New Roman" w:hAnsi="Times New Roman" w:cs="Times New Roman"/>
          <w:sz w:val="20"/>
          <w:szCs w:val="20"/>
        </w:rPr>
        <w:t xml:space="preserve">În general, traumatismele toracice se împart după localizare în: </w:t>
      </w:r>
    </w:p>
    <w:p w14:paraId="72F6EC91" w14:textId="168C5B31" w:rsidR="005D57B7" w:rsidRPr="003B6356" w:rsidRDefault="00F7706A">
      <w:pPr>
        <w:pStyle w:val="ListParagraph"/>
        <w:numPr>
          <w:ilvl w:val="0"/>
          <w:numId w:val="41"/>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Leziuni ale cutiei toracice</w:t>
      </w:r>
      <w:r w:rsidR="005D57B7" w:rsidRPr="003B6356">
        <w:rPr>
          <w:rFonts w:ascii="Times New Roman" w:hAnsi="Times New Roman" w:cs="Times New Roman"/>
          <w:sz w:val="20"/>
          <w:szCs w:val="20"/>
        </w:rPr>
        <w:t>: fracturi costale, volet costal, pneumotorax deschis, asfixie traumatică</w:t>
      </w:r>
    </w:p>
    <w:p w14:paraId="05DE590F" w14:textId="26E4BF1E" w:rsidR="005D57B7" w:rsidRPr="003B6356" w:rsidRDefault="00F7706A">
      <w:pPr>
        <w:pStyle w:val="ListParagraph"/>
        <w:numPr>
          <w:ilvl w:val="0"/>
          <w:numId w:val="41"/>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Leziuni</w:t>
      </w:r>
      <w:r w:rsidR="005D57B7" w:rsidRPr="003B6356">
        <w:rPr>
          <w:rFonts w:ascii="Times New Roman" w:hAnsi="Times New Roman" w:cs="Times New Roman"/>
          <w:sz w:val="20"/>
          <w:szCs w:val="20"/>
        </w:rPr>
        <w:t xml:space="preserve"> pleuro-pulmonare: pneumotorax în tensiune, hemotorax, pneumotorax simplu, contuzie/lacerație pulmonară, leziuni diafragmatice</w:t>
      </w:r>
    </w:p>
    <w:p w14:paraId="3E0B5AF5" w14:textId="52F25573" w:rsidR="005D57B7" w:rsidRPr="003B6356" w:rsidRDefault="00F7706A">
      <w:pPr>
        <w:pStyle w:val="ListParagraph"/>
        <w:numPr>
          <w:ilvl w:val="0"/>
          <w:numId w:val="41"/>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lastRenderedPageBreak/>
        <w:t>Leziuni mediastinale</w:t>
      </w:r>
      <w:r w:rsidR="005D57B7" w:rsidRPr="003B6356">
        <w:rPr>
          <w:rFonts w:ascii="Times New Roman" w:hAnsi="Times New Roman" w:cs="Times New Roman"/>
          <w:sz w:val="20"/>
          <w:szCs w:val="20"/>
        </w:rPr>
        <w:t>: tamponada cardiacă, leziuni ale arborelui traheobronșic, leziuni ale vaselor mari, contuzie cardiacă, leziuni ale esofagului</w:t>
      </w:r>
    </w:p>
    <w:p w14:paraId="7C2BF9A6" w14:textId="24EA44C5"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w:t>
      </w:r>
      <w:r w:rsidR="007451C8" w:rsidRPr="003B6356">
        <w:rPr>
          <w:rFonts w:ascii="Times New Roman" w:hAnsi="Times New Roman" w:cs="Times New Roman"/>
          <w:b/>
          <w:bCs/>
          <w:sz w:val="20"/>
          <w:szCs w:val="20"/>
        </w:rPr>
        <w:t xml:space="preserve">ul </w:t>
      </w:r>
      <w:r w:rsidR="007451C8" w:rsidRPr="003B6356">
        <w:rPr>
          <w:rFonts w:ascii="Times New Roman" w:hAnsi="Times New Roman" w:cs="Times New Roman"/>
          <w:sz w:val="20"/>
          <w:szCs w:val="20"/>
        </w:rPr>
        <w:t>se bazează pe examenul c</w:t>
      </w:r>
      <w:r w:rsidRPr="003B6356">
        <w:rPr>
          <w:rFonts w:ascii="Times New Roman" w:hAnsi="Times New Roman" w:cs="Times New Roman"/>
          <w:sz w:val="20"/>
          <w:szCs w:val="20"/>
        </w:rPr>
        <w:t xml:space="preserve">lini </w:t>
      </w:r>
      <w:r w:rsidR="00685AA9" w:rsidRPr="003B6356">
        <w:rPr>
          <w:rFonts w:ascii="Times New Roman" w:hAnsi="Times New Roman" w:cs="Times New Roman"/>
          <w:sz w:val="20"/>
          <w:szCs w:val="20"/>
        </w:rPr>
        <w:t>(</w:t>
      </w:r>
      <w:r w:rsidRPr="003B6356">
        <w:rPr>
          <w:rFonts w:ascii="Times New Roman" w:hAnsi="Times New Roman" w:cs="Times New Roman"/>
          <w:sz w:val="20"/>
          <w:szCs w:val="20"/>
        </w:rPr>
        <w:t xml:space="preserve">inspecție, palpare, percuție și </w:t>
      </w:r>
      <w:r w:rsidR="00330F81" w:rsidRPr="003B6356">
        <w:rPr>
          <w:rFonts w:ascii="Times New Roman" w:hAnsi="Times New Roman" w:cs="Times New Roman"/>
          <w:sz w:val="20"/>
          <w:szCs w:val="20"/>
        </w:rPr>
        <w:t>ascultatei</w:t>
      </w:r>
      <w:r w:rsidR="00685AA9" w:rsidRPr="003B6356">
        <w:rPr>
          <w:rFonts w:ascii="Times New Roman" w:hAnsi="Times New Roman" w:cs="Times New Roman"/>
          <w:sz w:val="20"/>
          <w:szCs w:val="20"/>
        </w:rPr>
        <w:t xml:space="preserve">) specific fiecărui tip de leziune. </w:t>
      </w:r>
      <w:r w:rsidRPr="003B6356">
        <w:rPr>
          <w:rFonts w:ascii="Times New Roman" w:hAnsi="Times New Roman" w:cs="Times New Roman"/>
          <w:sz w:val="20"/>
          <w:szCs w:val="20"/>
        </w:rPr>
        <w:t xml:space="preserve"> </w:t>
      </w:r>
      <w:r w:rsidR="00685AA9" w:rsidRPr="003B6356">
        <w:rPr>
          <w:rFonts w:ascii="Times New Roman" w:hAnsi="Times New Roman" w:cs="Times New Roman"/>
          <w:sz w:val="20"/>
          <w:szCs w:val="20"/>
        </w:rPr>
        <w:t>Diagnosticul i</w:t>
      </w:r>
      <w:r w:rsidRPr="003B6356">
        <w:rPr>
          <w:rFonts w:ascii="Times New Roman" w:hAnsi="Times New Roman" w:cs="Times New Roman"/>
          <w:sz w:val="20"/>
          <w:szCs w:val="20"/>
        </w:rPr>
        <w:t>magistic</w:t>
      </w:r>
      <w:r w:rsidR="00685AA9" w:rsidRPr="003B6356">
        <w:rPr>
          <w:rFonts w:ascii="Times New Roman" w:hAnsi="Times New Roman" w:cs="Times New Roman"/>
          <w:sz w:val="20"/>
          <w:szCs w:val="20"/>
        </w:rPr>
        <w:t xml:space="preserve"> include</w:t>
      </w:r>
      <w:r w:rsidRPr="003B6356">
        <w:rPr>
          <w:rFonts w:ascii="Times New Roman" w:hAnsi="Times New Roman" w:cs="Times New Roman"/>
          <w:sz w:val="20"/>
          <w:szCs w:val="20"/>
        </w:rPr>
        <w:t>:</w:t>
      </w:r>
      <w:r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 xml:space="preserve">radiografia toracică simplă în ortostatism în două incidențe (antero-posterior și lateral) sau incidențe speciale (de exemplu decubit lateral) </w:t>
      </w:r>
      <w:r w:rsidR="00685AA9" w:rsidRPr="003B6356">
        <w:rPr>
          <w:rFonts w:ascii="Times New Roman" w:hAnsi="Times New Roman" w:cs="Times New Roman"/>
          <w:sz w:val="20"/>
          <w:szCs w:val="20"/>
        </w:rPr>
        <w:t xml:space="preserve"> precum și </w:t>
      </w:r>
      <w:r w:rsidRPr="003B6356">
        <w:rPr>
          <w:rFonts w:ascii="Times New Roman" w:hAnsi="Times New Roman" w:cs="Times New Roman"/>
          <w:sz w:val="20"/>
          <w:szCs w:val="20"/>
        </w:rPr>
        <w:t xml:space="preserve">CT-ul de torace. </w:t>
      </w:r>
    </w:p>
    <w:p w14:paraId="3E15459F" w14:textId="098BB768" w:rsidR="005D57B7" w:rsidRPr="003B6356" w:rsidRDefault="00685AA9"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C</w:t>
      </w:r>
      <w:r w:rsidR="005D57B7" w:rsidRPr="003B6356">
        <w:rPr>
          <w:rFonts w:ascii="Times New Roman" w:hAnsi="Times New Roman" w:cs="Times New Roman"/>
          <w:sz w:val="20"/>
          <w:szCs w:val="20"/>
        </w:rPr>
        <w:t>ele mai frecvent întâlnite și/sau importante leziuni toracice</w:t>
      </w:r>
      <w:r w:rsidRPr="003B6356">
        <w:rPr>
          <w:rFonts w:ascii="Times New Roman" w:hAnsi="Times New Roman" w:cs="Times New Roman"/>
          <w:sz w:val="20"/>
          <w:szCs w:val="20"/>
        </w:rPr>
        <w:t xml:space="preserve"> sunt:</w:t>
      </w:r>
    </w:p>
    <w:p w14:paraId="511CC964" w14:textId="2C8681F1" w:rsidR="005D57B7" w:rsidRPr="003B6356" w:rsidRDefault="005D57B7" w:rsidP="00B57CB3">
      <w:pPr>
        <w:pStyle w:val="ListParagraph"/>
        <w:numPr>
          <w:ilvl w:val="0"/>
          <w:numId w:val="31"/>
        </w:numPr>
        <w:spacing w:after="0" w:line="360" w:lineRule="auto"/>
        <w:ind w:left="360"/>
        <w:jc w:val="both"/>
        <w:rPr>
          <w:rFonts w:ascii="Times New Roman" w:hAnsi="Times New Roman" w:cs="Times New Roman"/>
          <w:sz w:val="20"/>
          <w:szCs w:val="20"/>
        </w:rPr>
      </w:pPr>
      <w:r w:rsidRPr="003B6356">
        <w:rPr>
          <w:rFonts w:ascii="Times New Roman" w:hAnsi="Times New Roman" w:cs="Times New Roman"/>
          <w:b/>
          <w:bCs/>
          <w:sz w:val="20"/>
          <w:szCs w:val="20"/>
        </w:rPr>
        <w:t>Contuzia toracică simplă</w:t>
      </w:r>
      <w:r w:rsidRPr="003B6356">
        <w:rPr>
          <w:rFonts w:ascii="Times New Roman" w:hAnsi="Times New Roman" w:cs="Times New Roman"/>
          <w:sz w:val="20"/>
          <w:szCs w:val="20"/>
        </w:rPr>
        <w:t xml:space="preserve"> rezultă în urma </w:t>
      </w:r>
      <w:r w:rsidR="00330F81" w:rsidRPr="003B6356">
        <w:rPr>
          <w:rFonts w:ascii="Times New Roman" w:hAnsi="Times New Roman" w:cs="Times New Roman"/>
          <w:sz w:val="20"/>
          <w:szCs w:val="20"/>
        </w:rPr>
        <w:t>acțiunii</w:t>
      </w:r>
      <w:r w:rsidRPr="003B6356">
        <w:rPr>
          <w:rFonts w:ascii="Times New Roman" w:hAnsi="Times New Roman" w:cs="Times New Roman"/>
          <w:sz w:val="20"/>
          <w:szCs w:val="20"/>
        </w:rPr>
        <w:t xml:space="preserve"> unui agent cu intensitate minoră. Se manifestă prin: echimoză locală, durere spontană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la palpare, limitarea amplitudinii </w:t>
      </w:r>
      <w:r w:rsidR="00330F81" w:rsidRPr="003B6356">
        <w:rPr>
          <w:rFonts w:ascii="Times New Roman" w:hAnsi="Times New Roman" w:cs="Times New Roman"/>
          <w:sz w:val="20"/>
          <w:szCs w:val="20"/>
        </w:rPr>
        <w:t>mișcărilor</w:t>
      </w:r>
      <w:r w:rsidRPr="003B6356">
        <w:rPr>
          <w:rFonts w:ascii="Times New Roman" w:hAnsi="Times New Roman" w:cs="Times New Roman"/>
          <w:sz w:val="20"/>
          <w:szCs w:val="20"/>
        </w:rPr>
        <w:t xml:space="preserve"> respiratorii și </w:t>
      </w:r>
      <w:r w:rsidR="00FF1657" w:rsidRPr="003B6356">
        <w:rPr>
          <w:rFonts w:ascii="Times New Roman" w:hAnsi="Times New Roman" w:cs="Times New Roman"/>
          <w:sz w:val="20"/>
          <w:szCs w:val="20"/>
        </w:rPr>
        <w:t>poziție</w:t>
      </w:r>
      <w:r w:rsidRPr="003B6356">
        <w:rPr>
          <w:rFonts w:ascii="Times New Roman" w:hAnsi="Times New Roman" w:cs="Times New Roman"/>
          <w:sz w:val="20"/>
          <w:szCs w:val="20"/>
        </w:rPr>
        <w:t xml:space="preserve"> antalgică. Nu necesită tratament specific și este suficient repausul fizic și controlul durerii.</w:t>
      </w:r>
    </w:p>
    <w:p w14:paraId="5866D8FE" w14:textId="5CF113EC" w:rsidR="005D57B7" w:rsidRPr="003B6356" w:rsidRDefault="005D57B7" w:rsidP="00B57CB3">
      <w:pPr>
        <w:pStyle w:val="ListParagraph"/>
        <w:numPr>
          <w:ilvl w:val="0"/>
          <w:numId w:val="31"/>
        </w:numPr>
        <w:spacing w:after="0" w:line="360" w:lineRule="auto"/>
        <w:ind w:left="360"/>
        <w:jc w:val="both"/>
        <w:rPr>
          <w:rFonts w:ascii="Times New Roman" w:hAnsi="Times New Roman" w:cs="Times New Roman"/>
          <w:sz w:val="20"/>
          <w:szCs w:val="20"/>
        </w:rPr>
      </w:pPr>
      <w:r w:rsidRPr="003B6356">
        <w:rPr>
          <w:rFonts w:ascii="Times New Roman" w:hAnsi="Times New Roman" w:cs="Times New Roman"/>
          <w:b/>
          <w:bCs/>
          <w:sz w:val="20"/>
          <w:szCs w:val="20"/>
        </w:rPr>
        <w:t>Voletul costal</w:t>
      </w:r>
      <w:r w:rsidRPr="003B6356">
        <w:rPr>
          <w:rFonts w:ascii="Times New Roman" w:hAnsi="Times New Roman" w:cs="Times New Roman"/>
          <w:sz w:val="20"/>
          <w:szCs w:val="20"/>
        </w:rPr>
        <w:t xml:space="preserve"> ia </w:t>
      </w:r>
      <w:r w:rsidR="006A5EE2" w:rsidRPr="003B6356">
        <w:rPr>
          <w:rFonts w:ascii="Times New Roman" w:hAnsi="Times New Roman" w:cs="Times New Roman"/>
          <w:sz w:val="20"/>
          <w:szCs w:val="20"/>
        </w:rPr>
        <w:t>naștere</w:t>
      </w:r>
      <w:r w:rsidRPr="003B6356">
        <w:rPr>
          <w:rFonts w:ascii="Times New Roman" w:hAnsi="Times New Roman" w:cs="Times New Roman"/>
          <w:sz w:val="20"/>
          <w:szCs w:val="20"/>
        </w:rPr>
        <w:t xml:space="preserve"> în urma unor fracturi costale multiple cu </w:t>
      </w:r>
      <w:r w:rsidR="00330F81" w:rsidRPr="003B6356">
        <w:rPr>
          <w:rFonts w:ascii="Times New Roman" w:hAnsi="Times New Roman" w:cs="Times New Roman"/>
          <w:sz w:val="20"/>
          <w:szCs w:val="20"/>
        </w:rPr>
        <w:t>apariția</w:t>
      </w:r>
      <w:r w:rsidRPr="003B6356">
        <w:rPr>
          <w:rFonts w:ascii="Times New Roman" w:hAnsi="Times New Roman" w:cs="Times New Roman"/>
          <w:sz w:val="20"/>
          <w:szCs w:val="20"/>
        </w:rPr>
        <w:t xml:space="preserve"> unui segment parietal independent morfologic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w:t>
      </w:r>
      <w:r w:rsidR="00C215C3" w:rsidRPr="003B6356">
        <w:rPr>
          <w:rFonts w:ascii="Times New Roman" w:hAnsi="Times New Roman" w:cs="Times New Roman"/>
          <w:sz w:val="20"/>
          <w:szCs w:val="20"/>
        </w:rPr>
        <w:t>funcțional</w:t>
      </w:r>
      <w:r w:rsidRPr="003B6356">
        <w:rPr>
          <w:rFonts w:ascii="Times New Roman" w:hAnsi="Times New Roman" w:cs="Times New Roman"/>
          <w:sz w:val="20"/>
          <w:szCs w:val="20"/>
        </w:rPr>
        <w:t xml:space="preserve">, prin </w:t>
      </w:r>
      <w:r w:rsidR="00330F81" w:rsidRPr="003B6356">
        <w:rPr>
          <w:rFonts w:ascii="Times New Roman" w:hAnsi="Times New Roman" w:cs="Times New Roman"/>
          <w:sz w:val="20"/>
          <w:szCs w:val="20"/>
        </w:rPr>
        <w:t>apariția</w:t>
      </w:r>
      <w:r w:rsidRPr="003B6356">
        <w:rPr>
          <w:rFonts w:ascii="Times New Roman" w:hAnsi="Times New Roman" w:cs="Times New Roman"/>
          <w:sz w:val="20"/>
          <w:szCs w:val="20"/>
        </w:rPr>
        <w:t xml:space="preserve"> </w:t>
      </w:r>
      <w:r w:rsidR="00330F81" w:rsidRPr="003B6356">
        <w:rPr>
          <w:rFonts w:ascii="Times New Roman" w:hAnsi="Times New Roman" w:cs="Times New Roman"/>
          <w:sz w:val="20"/>
          <w:szCs w:val="20"/>
        </w:rPr>
        <w:t>mișcărilor</w:t>
      </w:r>
      <w:r w:rsidRPr="003B6356">
        <w:rPr>
          <w:rFonts w:ascii="Times New Roman" w:hAnsi="Times New Roman" w:cs="Times New Roman"/>
          <w:sz w:val="20"/>
          <w:szCs w:val="20"/>
        </w:rPr>
        <w:t xml:space="preserve"> respiratorii paradoxale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a fenomenelor de </w:t>
      </w:r>
      <w:r w:rsidR="00330F81" w:rsidRPr="003B6356">
        <w:rPr>
          <w:rFonts w:ascii="Times New Roman" w:hAnsi="Times New Roman" w:cs="Times New Roman"/>
          <w:sz w:val="20"/>
          <w:szCs w:val="20"/>
        </w:rPr>
        <w:t>insuficiență</w:t>
      </w:r>
      <w:r w:rsidRPr="003B6356">
        <w:rPr>
          <w:rFonts w:ascii="Times New Roman" w:hAnsi="Times New Roman" w:cs="Times New Roman"/>
          <w:sz w:val="20"/>
          <w:szCs w:val="20"/>
        </w:rPr>
        <w:t xml:space="preserve"> respiratorie de diferite grade. Principiile de tratament sunt reprezentate de controlul durerii, ventilarea cu presiune pozitivă (intubație orotraheală), oxigenoterapie și fizioterapie având ca scop remiterea </w:t>
      </w:r>
      <w:r w:rsidR="00330F81" w:rsidRPr="003B6356">
        <w:rPr>
          <w:rFonts w:ascii="Times New Roman" w:hAnsi="Times New Roman" w:cs="Times New Roman"/>
          <w:sz w:val="20"/>
          <w:szCs w:val="20"/>
        </w:rPr>
        <w:t>insuficienței</w:t>
      </w:r>
      <w:r w:rsidRPr="003B6356">
        <w:rPr>
          <w:rFonts w:ascii="Times New Roman" w:hAnsi="Times New Roman" w:cs="Times New Roman"/>
          <w:sz w:val="20"/>
          <w:szCs w:val="20"/>
        </w:rPr>
        <w:t xml:space="preserve"> respiratorii și prevenirea pneumoniei. În cazul în care tratamentul non-invaziv eșuează se poate realiza fixarea fracturilor cu cerclaj, broșe centromedulare sau plăci cu șuruburi.</w:t>
      </w:r>
    </w:p>
    <w:p w14:paraId="7C9F760A" w14:textId="479F9118" w:rsidR="005D57B7" w:rsidRPr="003B6356" w:rsidRDefault="005D57B7" w:rsidP="00B57CB3">
      <w:pPr>
        <w:pStyle w:val="ListParagraph"/>
        <w:numPr>
          <w:ilvl w:val="0"/>
          <w:numId w:val="31"/>
        </w:numPr>
        <w:spacing w:after="0" w:line="360" w:lineRule="auto"/>
        <w:ind w:left="360"/>
        <w:jc w:val="both"/>
        <w:rPr>
          <w:rFonts w:ascii="Times New Roman" w:hAnsi="Times New Roman" w:cs="Times New Roman"/>
          <w:sz w:val="20"/>
          <w:szCs w:val="20"/>
        </w:rPr>
      </w:pPr>
      <w:r w:rsidRPr="003B6356">
        <w:rPr>
          <w:rFonts w:ascii="Times New Roman" w:hAnsi="Times New Roman" w:cs="Times New Roman"/>
          <w:b/>
          <w:bCs/>
          <w:sz w:val="20"/>
          <w:szCs w:val="20"/>
        </w:rPr>
        <w:t>Asfixia traumatică</w:t>
      </w:r>
      <w:r w:rsidRPr="003B6356">
        <w:rPr>
          <w:rFonts w:ascii="Times New Roman" w:hAnsi="Times New Roman" w:cs="Times New Roman"/>
          <w:sz w:val="20"/>
          <w:szCs w:val="20"/>
        </w:rPr>
        <w:t xml:space="preserve"> se produce prin compresiunea brutală a toracelui când glota traumatizatului este închisă, în </w:t>
      </w:r>
      <w:r w:rsidR="00330F81" w:rsidRPr="003B6356">
        <w:rPr>
          <w:rFonts w:ascii="Times New Roman" w:hAnsi="Times New Roman" w:cs="Times New Roman"/>
          <w:sz w:val="20"/>
          <w:szCs w:val="20"/>
        </w:rPr>
        <w:t>condițiile</w:t>
      </w:r>
      <w:r w:rsidRPr="003B6356">
        <w:rPr>
          <w:rFonts w:ascii="Times New Roman" w:hAnsi="Times New Roman" w:cs="Times New Roman"/>
          <w:sz w:val="20"/>
          <w:szCs w:val="20"/>
        </w:rPr>
        <w:t xml:space="preserve"> unui inspir profund. Are loc </w:t>
      </w:r>
      <w:r w:rsidR="001021BF" w:rsidRPr="003B6356">
        <w:rPr>
          <w:rFonts w:ascii="Times New Roman" w:hAnsi="Times New Roman" w:cs="Times New Roman"/>
          <w:sz w:val="20"/>
          <w:szCs w:val="20"/>
        </w:rPr>
        <w:t>creșterea</w:t>
      </w:r>
      <w:r w:rsidRPr="003B6356">
        <w:rPr>
          <w:rFonts w:ascii="Times New Roman" w:hAnsi="Times New Roman" w:cs="Times New Roman"/>
          <w:sz w:val="20"/>
          <w:szCs w:val="20"/>
        </w:rPr>
        <w:t xml:space="preserve"> marcată a presiunii intratoracice cu </w:t>
      </w:r>
      <w:r w:rsidR="001021BF" w:rsidRPr="003B6356">
        <w:rPr>
          <w:rFonts w:ascii="Times New Roman" w:hAnsi="Times New Roman" w:cs="Times New Roman"/>
          <w:sz w:val="20"/>
          <w:szCs w:val="20"/>
        </w:rPr>
        <w:t>creșterea</w:t>
      </w:r>
      <w:r w:rsidRPr="003B6356">
        <w:rPr>
          <w:rFonts w:ascii="Times New Roman" w:hAnsi="Times New Roman" w:cs="Times New Roman"/>
          <w:sz w:val="20"/>
          <w:szCs w:val="20"/>
        </w:rPr>
        <w:t xml:space="preserve"> presiunii în vena cavă superioară lipsită de valvule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w:t>
      </w:r>
      <w:r w:rsidR="00330F81" w:rsidRPr="003B6356">
        <w:rPr>
          <w:rFonts w:ascii="Times New Roman" w:hAnsi="Times New Roman" w:cs="Times New Roman"/>
          <w:sz w:val="20"/>
          <w:szCs w:val="20"/>
        </w:rPr>
        <w:t>apariția</w:t>
      </w:r>
      <w:r w:rsidRPr="003B6356">
        <w:rPr>
          <w:rFonts w:ascii="Times New Roman" w:hAnsi="Times New Roman" w:cs="Times New Roman"/>
          <w:sz w:val="20"/>
          <w:szCs w:val="20"/>
        </w:rPr>
        <w:t xml:space="preserve"> unui flux sangvin anterograd cu </w:t>
      </w:r>
      <w:r w:rsidR="00330F81" w:rsidRPr="003B6356">
        <w:rPr>
          <w:rFonts w:ascii="Times New Roman" w:hAnsi="Times New Roman" w:cs="Times New Roman"/>
          <w:sz w:val="20"/>
          <w:szCs w:val="20"/>
        </w:rPr>
        <w:t>forțarea</w:t>
      </w:r>
      <w:r w:rsidRPr="003B6356">
        <w:rPr>
          <w:rFonts w:ascii="Times New Roman" w:hAnsi="Times New Roman" w:cs="Times New Roman"/>
          <w:sz w:val="20"/>
          <w:szCs w:val="20"/>
        </w:rPr>
        <w:t xml:space="preserve"> venelor jugulare. Bolnavul prezintă alterarea stării de </w:t>
      </w:r>
      <w:r w:rsidR="00330F81" w:rsidRPr="003B6356">
        <w:rPr>
          <w:rFonts w:ascii="Times New Roman" w:hAnsi="Times New Roman" w:cs="Times New Roman"/>
          <w:sz w:val="20"/>
          <w:szCs w:val="20"/>
        </w:rPr>
        <w:t>conștiență</w:t>
      </w:r>
      <w:r w:rsidRPr="003B6356">
        <w:rPr>
          <w:rFonts w:ascii="Times New Roman" w:hAnsi="Times New Roman" w:cs="Times New Roman"/>
          <w:sz w:val="20"/>
          <w:szCs w:val="20"/>
        </w:rPr>
        <w:t xml:space="preserve">, hipotensiune, tahicardie, exoftalmie, hemoragii subconjunctivale, </w:t>
      </w:r>
      <w:r w:rsidR="00330F81" w:rsidRPr="003B6356">
        <w:rPr>
          <w:rFonts w:ascii="Times New Roman" w:hAnsi="Times New Roman" w:cs="Times New Roman"/>
          <w:sz w:val="20"/>
          <w:szCs w:val="20"/>
        </w:rPr>
        <w:t>meningiene</w:t>
      </w:r>
      <w:r w:rsidRPr="003B6356">
        <w:rPr>
          <w:rFonts w:ascii="Times New Roman" w:hAnsi="Times New Roman" w:cs="Times New Roman"/>
          <w:sz w:val="20"/>
          <w:szCs w:val="20"/>
        </w:rPr>
        <w:t xml:space="preserve">, </w:t>
      </w:r>
      <w:r w:rsidR="00330F81" w:rsidRPr="003B6356">
        <w:rPr>
          <w:rFonts w:ascii="Times New Roman" w:hAnsi="Times New Roman" w:cs="Times New Roman"/>
          <w:sz w:val="20"/>
          <w:szCs w:val="20"/>
        </w:rPr>
        <w:t>peteșii</w:t>
      </w:r>
      <w:r w:rsidRPr="003B6356">
        <w:rPr>
          <w:rFonts w:ascii="Times New Roman" w:hAnsi="Times New Roman" w:cs="Times New Roman"/>
          <w:sz w:val="20"/>
          <w:szCs w:val="20"/>
        </w:rPr>
        <w:t xml:space="preserve"> mucoase, epistaxis, hemoptizii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fenomene de contuzie pulmonară. Tratamentul este reprezentat de oxigenoterapie, </w:t>
      </w:r>
      <w:r w:rsidR="00330F81" w:rsidRPr="003B6356">
        <w:rPr>
          <w:rFonts w:ascii="Times New Roman" w:hAnsi="Times New Roman" w:cs="Times New Roman"/>
          <w:sz w:val="20"/>
          <w:szCs w:val="20"/>
        </w:rPr>
        <w:t>tonicardiace</w:t>
      </w:r>
      <w:r w:rsidRPr="003B6356">
        <w:rPr>
          <w:rFonts w:ascii="Times New Roman" w:hAnsi="Times New Roman" w:cs="Times New Roman"/>
          <w:sz w:val="20"/>
          <w:szCs w:val="20"/>
        </w:rPr>
        <w:t xml:space="preserve">, evacuarea unui pneumo- sau hemotorace dacă există și </w:t>
      </w:r>
      <w:r w:rsidR="00330F81" w:rsidRPr="003B6356">
        <w:rPr>
          <w:rFonts w:ascii="Times New Roman" w:hAnsi="Times New Roman" w:cs="Times New Roman"/>
          <w:sz w:val="20"/>
          <w:szCs w:val="20"/>
        </w:rPr>
        <w:t>ventilație</w:t>
      </w:r>
      <w:r w:rsidRPr="003B6356">
        <w:rPr>
          <w:rFonts w:ascii="Times New Roman" w:hAnsi="Times New Roman" w:cs="Times New Roman"/>
          <w:sz w:val="20"/>
          <w:szCs w:val="20"/>
        </w:rPr>
        <w:t xml:space="preserve"> cu presiune pozitivă.</w:t>
      </w:r>
    </w:p>
    <w:p w14:paraId="0C8061CF" w14:textId="54F52BCF" w:rsidR="005D57B7" w:rsidRPr="003B6356" w:rsidRDefault="005D57B7" w:rsidP="00B57CB3">
      <w:pPr>
        <w:pStyle w:val="ListParagraph"/>
        <w:numPr>
          <w:ilvl w:val="0"/>
          <w:numId w:val="31"/>
        </w:numPr>
        <w:spacing w:after="0" w:line="360" w:lineRule="auto"/>
        <w:ind w:left="360"/>
        <w:jc w:val="both"/>
        <w:rPr>
          <w:rFonts w:ascii="Times New Roman" w:hAnsi="Times New Roman" w:cs="Times New Roman"/>
          <w:sz w:val="20"/>
          <w:szCs w:val="20"/>
        </w:rPr>
      </w:pPr>
      <w:r w:rsidRPr="003B6356">
        <w:rPr>
          <w:rFonts w:ascii="Times New Roman" w:hAnsi="Times New Roman" w:cs="Times New Roman"/>
          <w:b/>
          <w:bCs/>
          <w:sz w:val="20"/>
          <w:szCs w:val="20"/>
        </w:rPr>
        <w:t>Hemotoraxul</w:t>
      </w:r>
      <w:r w:rsidRPr="003B6356">
        <w:rPr>
          <w:rFonts w:ascii="Times New Roman" w:hAnsi="Times New Roman" w:cs="Times New Roman"/>
          <w:sz w:val="20"/>
          <w:szCs w:val="20"/>
        </w:rPr>
        <w:t xml:space="preserve"> se </w:t>
      </w:r>
      <w:r w:rsidR="00B62A45" w:rsidRPr="003B6356">
        <w:rPr>
          <w:rFonts w:ascii="Times New Roman" w:hAnsi="Times New Roman" w:cs="Times New Roman"/>
          <w:sz w:val="20"/>
          <w:szCs w:val="20"/>
        </w:rPr>
        <w:t>definește</w:t>
      </w:r>
      <w:r w:rsidRPr="003B6356">
        <w:rPr>
          <w:rFonts w:ascii="Times New Roman" w:hAnsi="Times New Roman" w:cs="Times New Roman"/>
          <w:sz w:val="20"/>
          <w:szCs w:val="20"/>
        </w:rPr>
        <w:t xml:space="preserve"> prin </w:t>
      </w:r>
      <w:r w:rsidR="006A5EE2" w:rsidRPr="003B6356">
        <w:rPr>
          <w:rFonts w:ascii="Times New Roman" w:hAnsi="Times New Roman" w:cs="Times New Roman"/>
          <w:sz w:val="20"/>
          <w:szCs w:val="20"/>
        </w:rPr>
        <w:t>prezența</w:t>
      </w:r>
      <w:r w:rsidRPr="003B6356">
        <w:rPr>
          <w:rFonts w:ascii="Times New Roman" w:hAnsi="Times New Roman" w:cs="Times New Roman"/>
          <w:sz w:val="20"/>
          <w:szCs w:val="20"/>
        </w:rPr>
        <w:t xml:space="preserve"> unei </w:t>
      </w:r>
      <w:r w:rsidR="00330F81" w:rsidRPr="003B6356">
        <w:rPr>
          <w:rFonts w:ascii="Times New Roman" w:hAnsi="Times New Roman" w:cs="Times New Roman"/>
          <w:sz w:val="20"/>
          <w:szCs w:val="20"/>
        </w:rPr>
        <w:t>cantității</w:t>
      </w:r>
      <w:r w:rsidRPr="003B6356">
        <w:rPr>
          <w:rFonts w:ascii="Times New Roman" w:hAnsi="Times New Roman" w:cs="Times New Roman"/>
          <w:sz w:val="20"/>
          <w:szCs w:val="20"/>
        </w:rPr>
        <w:t xml:space="preserve"> de sânge în cavitatea pleurală și rezultă în urma unor leziuni pleurale, pulmonare sau prin ruptură vasculară (arteră intercostală, arteră mamară internă). O cantitate moderată de sânge determină modificări respiratorii minore, pe când în acumulările mari plămânul este comprimat în hil, mediastinul este deplasat, uneori comprimând plămânul contralateral cu </w:t>
      </w:r>
      <w:r w:rsidR="00330F81" w:rsidRPr="003B6356">
        <w:rPr>
          <w:rFonts w:ascii="Times New Roman" w:hAnsi="Times New Roman" w:cs="Times New Roman"/>
          <w:sz w:val="20"/>
          <w:szCs w:val="20"/>
        </w:rPr>
        <w:t>apariția</w:t>
      </w:r>
      <w:r w:rsidRPr="003B6356">
        <w:rPr>
          <w:rFonts w:ascii="Times New Roman" w:hAnsi="Times New Roman" w:cs="Times New Roman"/>
          <w:sz w:val="20"/>
          <w:szCs w:val="20"/>
        </w:rPr>
        <w:t xml:space="preserve"> </w:t>
      </w:r>
      <w:r w:rsidR="00330F81" w:rsidRPr="003B6356">
        <w:rPr>
          <w:rFonts w:ascii="Times New Roman" w:hAnsi="Times New Roman" w:cs="Times New Roman"/>
          <w:sz w:val="20"/>
          <w:szCs w:val="20"/>
        </w:rPr>
        <w:t>insuficienței</w:t>
      </w:r>
      <w:r w:rsidRPr="003B6356">
        <w:rPr>
          <w:rFonts w:ascii="Times New Roman" w:hAnsi="Times New Roman" w:cs="Times New Roman"/>
          <w:sz w:val="20"/>
          <w:szCs w:val="20"/>
        </w:rPr>
        <w:t xml:space="preserve"> respiratorii. De regulă sângele intrapleural nu coagulează. La </w:t>
      </w:r>
      <w:r w:rsidR="00330F81" w:rsidRPr="003B6356">
        <w:rPr>
          <w:rFonts w:ascii="Times New Roman" w:hAnsi="Times New Roman" w:cs="Times New Roman"/>
          <w:sz w:val="20"/>
          <w:szCs w:val="20"/>
        </w:rPr>
        <w:t>percuție</w:t>
      </w:r>
      <w:r w:rsidRPr="003B6356">
        <w:rPr>
          <w:rFonts w:ascii="Times New Roman" w:hAnsi="Times New Roman" w:cs="Times New Roman"/>
          <w:sz w:val="20"/>
          <w:szCs w:val="20"/>
        </w:rPr>
        <w:t xml:space="preserve"> se constată matitate declivă; când aceasta ajunge la unghiul omoplatului apar fenomenele de </w:t>
      </w:r>
      <w:r w:rsidR="00330F81" w:rsidRPr="003B6356">
        <w:rPr>
          <w:rFonts w:ascii="Times New Roman" w:hAnsi="Times New Roman" w:cs="Times New Roman"/>
          <w:sz w:val="20"/>
          <w:szCs w:val="20"/>
        </w:rPr>
        <w:t>insuficiență</w:t>
      </w:r>
      <w:r w:rsidRPr="003B6356">
        <w:rPr>
          <w:rFonts w:ascii="Times New Roman" w:hAnsi="Times New Roman" w:cs="Times New Roman"/>
          <w:sz w:val="20"/>
          <w:szCs w:val="20"/>
        </w:rPr>
        <w:t xml:space="preserve"> respiratorie (cianoză, dispnee, tiraj, cornaj). Metodele de investigare sunt reprezentate de radiografia toracică efectuată în ortostatism sau decubit lateral pe partea afectată și CT. Tratamentul este reprezentat de evacuare prin </w:t>
      </w:r>
      <w:r w:rsidR="00330F81" w:rsidRPr="003B6356">
        <w:rPr>
          <w:rFonts w:ascii="Times New Roman" w:hAnsi="Times New Roman" w:cs="Times New Roman"/>
          <w:sz w:val="20"/>
          <w:szCs w:val="20"/>
        </w:rPr>
        <w:t>puncție</w:t>
      </w:r>
      <w:r w:rsidRPr="003B6356">
        <w:rPr>
          <w:rFonts w:ascii="Times New Roman" w:hAnsi="Times New Roman" w:cs="Times New Roman"/>
          <w:sz w:val="20"/>
          <w:szCs w:val="20"/>
        </w:rPr>
        <w:t xml:space="preserve"> pleurală cu trocar gros în plină matitate cu evacuarea de 100- 200 ml </w:t>
      </w:r>
      <w:r w:rsidR="00B07C19" w:rsidRPr="003B6356">
        <w:rPr>
          <w:rFonts w:ascii="Times New Roman" w:hAnsi="Times New Roman" w:cs="Times New Roman"/>
          <w:sz w:val="20"/>
          <w:szCs w:val="20"/>
        </w:rPr>
        <w:t>inițial</w:t>
      </w:r>
      <w:r w:rsidRPr="003B6356">
        <w:rPr>
          <w:rFonts w:ascii="Times New Roman" w:hAnsi="Times New Roman" w:cs="Times New Roman"/>
          <w:sz w:val="20"/>
          <w:szCs w:val="20"/>
        </w:rPr>
        <w:t xml:space="preserve">, 200- 300 ml după 24 de ore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400 ml sau mai mult după 5- 6 zile. Toracotomie minimă (Bühlau) cu </w:t>
      </w:r>
      <w:r w:rsidR="003B6356" w:rsidRPr="003B6356">
        <w:rPr>
          <w:rFonts w:ascii="Times New Roman" w:hAnsi="Times New Roman" w:cs="Times New Roman"/>
          <w:sz w:val="20"/>
          <w:szCs w:val="20"/>
        </w:rPr>
        <w:t>aspirație</w:t>
      </w:r>
      <w:r w:rsidRPr="003B6356">
        <w:rPr>
          <w:rFonts w:ascii="Times New Roman" w:hAnsi="Times New Roman" w:cs="Times New Roman"/>
          <w:sz w:val="20"/>
          <w:szCs w:val="20"/>
        </w:rPr>
        <w:t xml:space="preserve"> continuă activă sau pasivă (metoda celor 3 borcane). Rareori este necesară toracotomie lărgită pentru ligatura unui vas, în cazul unei hemoragii masive sau persistente cu insuficiență respiratorie și șoc hemoragic. </w:t>
      </w:r>
    </w:p>
    <w:p w14:paraId="34350590" w14:textId="48B8FE74" w:rsidR="005D57B7" w:rsidRPr="003B6356" w:rsidRDefault="005D57B7" w:rsidP="00B57CB3">
      <w:pPr>
        <w:pStyle w:val="ListParagraph"/>
        <w:numPr>
          <w:ilvl w:val="0"/>
          <w:numId w:val="31"/>
        </w:numPr>
        <w:spacing w:after="0" w:line="360" w:lineRule="auto"/>
        <w:ind w:left="360"/>
        <w:jc w:val="both"/>
        <w:rPr>
          <w:rFonts w:ascii="Times New Roman" w:hAnsi="Times New Roman" w:cs="Times New Roman"/>
          <w:sz w:val="20"/>
          <w:szCs w:val="20"/>
        </w:rPr>
      </w:pPr>
      <w:r w:rsidRPr="003B6356">
        <w:rPr>
          <w:rFonts w:ascii="Times New Roman" w:hAnsi="Times New Roman" w:cs="Times New Roman"/>
          <w:b/>
          <w:bCs/>
          <w:sz w:val="20"/>
          <w:szCs w:val="20"/>
        </w:rPr>
        <w:t>Pneumotoraxul</w:t>
      </w:r>
      <w:r w:rsidRPr="003B6356">
        <w:rPr>
          <w:rFonts w:ascii="Times New Roman" w:hAnsi="Times New Roman" w:cs="Times New Roman"/>
          <w:sz w:val="20"/>
          <w:szCs w:val="20"/>
        </w:rPr>
        <w:t xml:space="preserve"> reprezintă acumularea de aer liber în cavitatea pleurală cu comprimarea plămânului spre hil. Apare mai frecvent în plăgile penetrante. În acest caz se numește pneumotorax deschis și poate fi asociat cu emfizem subcutanat extins până în regiunea cervicală. În contuziile pulmonare, ia </w:t>
      </w:r>
      <w:r w:rsidR="006A5EE2" w:rsidRPr="003B6356">
        <w:rPr>
          <w:rFonts w:ascii="Times New Roman" w:hAnsi="Times New Roman" w:cs="Times New Roman"/>
          <w:sz w:val="20"/>
          <w:szCs w:val="20"/>
        </w:rPr>
        <w:t>naștere</w:t>
      </w:r>
      <w:r w:rsidRPr="003B6356">
        <w:rPr>
          <w:rFonts w:ascii="Times New Roman" w:hAnsi="Times New Roman" w:cs="Times New Roman"/>
          <w:sz w:val="20"/>
          <w:szCs w:val="20"/>
        </w:rPr>
        <w:t xml:space="preserve"> prin rupturi alveolare sau chiar bronhii sau bronhiole terminale (pneumotorax simplu, închis). Se observă o asimetrie toracică cu lărgirea </w:t>
      </w:r>
      <w:r w:rsidR="00330F81" w:rsidRPr="003B6356">
        <w:rPr>
          <w:rFonts w:ascii="Times New Roman" w:hAnsi="Times New Roman" w:cs="Times New Roman"/>
          <w:sz w:val="20"/>
          <w:szCs w:val="20"/>
        </w:rPr>
        <w:t>spațiilor</w:t>
      </w:r>
      <w:r w:rsidRPr="003B6356">
        <w:rPr>
          <w:rFonts w:ascii="Times New Roman" w:hAnsi="Times New Roman" w:cs="Times New Roman"/>
          <w:sz w:val="20"/>
          <w:szCs w:val="20"/>
        </w:rPr>
        <w:t xml:space="preserve"> intercostale, </w:t>
      </w:r>
      <w:r w:rsidR="00330F81" w:rsidRPr="003B6356">
        <w:rPr>
          <w:rFonts w:ascii="Times New Roman" w:hAnsi="Times New Roman" w:cs="Times New Roman"/>
          <w:sz w:val="20"/>
          <w:szCs w:val="20"/>
        </w:rPr>
        <w:t>mișcări</w:t>
      </w:r>
      <w:r w:rsidRPr="003B6356">
        <w:rPr>
          <w:rFonts w:ascii="Times New Roman" w:hAnsi="Times New Roman" w:cs="Times New Roman"/>
          <w:sz w:val="20"/>
          <w:szCs w:val="20"/>
        </w:rPr>
        <w:t xml:space="preserve"> respiratorii asimetrice, hipersonoritate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diminuarea sau abolirea murmurului vezicular. De obicei, radiografia toracică simplă tranșează diagnosticul. Se evidențiază </w:t>
      </w:r>
      <w:r w:rsidRPr="003B6356">
        <w:rPr>
          <w:rFonts w:ascii="Times New Roman" w:hAnsi="Times New Roman" w:cs="Times New Roman"/>
          <w:sz w:val="20"/>
          <w:szCs w:val="20"/>
        </w:rPr>
        <w:lastRenderedPageBreak/>
        <w:t xml:space="preserve">hipertransparenţa unui hemitorace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plămânul colabat în hil, devierea umbrei mediastinale prin compresie. Pneumotoraxul cu supapă este un pneumotorax deschis când aerul intră în pleură în inspir, dar nu se evacuează în expir ducând la apariția unui pneumotorax masiv ce necesită drenaj prompt. </w:t>
      </w:r>
    </w:p>
    <w:p w14:paraId="7123241A" w14:textId="77777777" w:rsidR="005D57B7" w:rsidRPr="003B6356" w:rsidRDefault="005D57B7" w:rsidP="00B57CB3">
      <w:pPr>
        <w:pStyle w:val="ListParagraph"/>
        <w:numPr>
          <w:ilvl w:val="0"/>
          <w:numId w:val="31"/>
        </w:numPr>
        <w:spacing w:after="0" w:line="360" w:lineRule="auto"/>
        <w:ind w:left="360"/>
        <w:jc w:val="both"/>
        <w:rPr>
          <w:rFonts w:ascii="Times New Roman" w:hAnsi="Times New Roman" w:cs="Times New Roman"/>
          <w:sz w:val="20"/>
          <w:szCs w:val="20"/>
        </w:rPr>
      </w:pPr>
      <w:r w:rsidRPr="003B6356">
        <w:rPr>
          <w:rFonts w:ascii="Times New Roman" w:hAnsi="Times New Roman" w:cs="Times New Roman"/>
          <w:b/>
          <w:bCs/>
          <w:sz w:val="20"/>
          <w:szCs w:val="20"/>
        </w:rPr>
        <w:t>Chilotoraxul</w:t>
      </w:r>
      <w:r w:rsidRPr="003B6356">
        <w:rPr>
          <w:rFonts w:ascii="Times New Roman" w:hAnsi="Times New Roman" w:cs="Times New Roman"/>
          <w:sz w:val="20"/>
          <w:szCs w:val="20"/>
        </w:rPr>
        <w:t xml:space="preserve"> este cauzat de lezarea canalului toracic. Un chilotorax devine evident la 3-7 zile după leziune. Diagnosticul se face prin obținerea unei probe de lichid pleural și identificarea conținutului de conținutului lipidic. Tratamentul include drenajul și fie alimentație enterală cu trigliceride cu lanț mediu sau nutriție parenterală. Intervenția chirurgicală este indicată numai după eșecul tratamentului medical.</w:t>
      </w:r>
    </w:p>
    <w:p w14:paraId="6C2CDB86" w14:textId="5E661DA0" w:rsidR="005D57B7" w:rsidRPr="003B6356" w:rsidRDefault="005D57B7" w:rsidP="00B57CB3">
      <w:pPr>
        <w:pStyle w:val="ListParagraph"/>
        <w:numPr>
          <w:ilvl w:val="0"/>
          <w:numId w:val="31"/>
        </w:numPr>
        <w:spacing w:after="0" w:line="360" w:lineRule="auto"/>
        <w:ind w:left="360"/>
        <w:jc w:val="both"/>
        <w:rPr>
          <w:rFonts w:ascii="Times New Roman" w:hAnsi="Times New Roman" w:cs="Times New Roman"/>
          <w:sz w:val="20"/>
          <w:szCs w:val="20"/>
        </w:rPr>
      </w:pPr>
      <w:r w:rsidRPr="003B6356">
        <w:rPr>
          <w:rFonts w:ascii="Times New Roman" w:hAnsi="Times New Roman" w:cs="Times New Roman"/>
          <w:b/>
          <w:bCs/>
          <w:sz w:val="20"/>
          <w:szCs w:val="20"/>
        </w:rPr>
        <w:t xml:space="preserve">Contuzia pulmonară </w:t>
      </w:r>
      <w:r w:rsidRPr="003B6356">
        <w:rPr>
          <w:rFonts w:ascii="Times New Roman" w:hAnsi="Times New Roman" w:cs="Times New Roman"/>
          <w:sz w:val="20"/>
          <w:szCs w:val="20"/>
        </w:rPr>
        <w:t>este una dintre cele mai frecvente leziuni toracice la copii. Poate apărea în cazul unui traumatism contondent sau penetrant. Peretele toracic flexibil al unui copil permite contuzia plămânului fără fracturarea coastelor. Prezența unei contuzii pulmonare contribuie la scăderea complianței pulmonare și duce la instalarea hipoxiei, hipoventilației. Radiografia toracică efectuat în timpul evaluării inițiale poate demonstra contuzia pulmonară, dar este dificil de diferențiat de lichidul din spațiul pleural. CT-ul toracic poate pune în evidență zone de contuzie pulmonară neapreciate pe radiografia toracică</w:t>
      </w:r>
      <w:r w:rsidR="00041571" w:rsidRPr="003B6356">
        <w:rPr>
          <w:rFonts w:ascii="Times New Roman" w:hAnsi="Times New Roman" w:cs="Times New Roman"/>
          <w:sz w:val="20"/>
          <w:szCs w:val="20"/>
        </w:rPr>
        <w:t xml:space="preserve"> (Figura 3</w:t>
      </w:r>
      <w:r w:rsidR="00991823" w:rsidRPr="003B6356">
        <w:rPr>
          <w:rFonts w:ascii="Times New Roman" w:hAnsi="Times New Roman" w:cs="Times New Roman"/>
          <w:sz w:val="20"/>
          <w:szCs w:val="20"/>
        </w:rPr>
        <w:t>2</w:t>
      </w:r>
      <w:r w:rsidR="00041571" w:rsidRPr="003B6356">
        <w:rPr>
          <w:rFonts w:ascii="Times New Roman" w:hAnsi="Times New Roman" w:cs="Times New Roman"/>
          <w:sz w:val="20"/>
          <w:szCs w:val="20"/>
        </w:rPr>
        <w:t>.1)</w:t>
      </w:r>
      <w:r w:rsidRPr="003B6356">
        <w:rPr>
          <w:rFonts w:ascii="Times New Roman" w:hAnsi="Times New Roman" w:cs="Times New Roman"/>
          <w:sz w:val="20"/>
          <w:szCs w:val="20"/>
        </w:rPr>
        <w:t>. Un procent semnificativ de cazuri necesită suport ventilator.  Tratamentul include resuscitarea limitată a fluidelor, oxigen suplimentar, managementul durerii și strategii de prevenire a atelecta</w:t>
      </w:r>
      <w:r w:rsidR="00CD5ECB">
        <w:rPr>
          <w:rFonts w:ascii="Times New Roman" w:hAnsi="Times New Roman" w:cs="Times New Roman"/>
          <w:sz w:val="20"/>
          <w:szCs w:val="20"/>
        </w:rPr>
        <w:t>z</w:t>
      </w:r>
      <w:r w:rsidRPr="003B6356">
        <w:rPr>
          <w:rFonts w:ascii="Times New Roman" w:hAnsi="Times New Roman" w:cs="Times New Roman"/>
          <w:sz w:val="20"/>
          <w:szCs w:val="20"/>
        </w:rPr>
        <w:t>iei și pneumoniei. Un procent semnificativ de pacienți pot dezvolta pneumonie sau sindromul de detresă respiratorie acută  după contuzie pulmonară.</w:t>
      </w:r>
    </w:p>
    <w:p w14:paraId="0AE470B7" w14:textId="0634D946" w:rsidR="004B02E3" w:rsidRPr="003B6356" w:rsidRDefault="00110307" w:rsidP="00B57CB3">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w:t>
      </w:r>
    </w:p>
    <w:p w14:paraId="0FEE9B0B" w14:textId="0F7C47B5" w:rsidR="005D57B7" w:rsidRPr="003B6356" w:rsidRDefault="005D57B7" w:rsidP="00B57CB3">
      <w:pPr>
        <w:pStyle w:val="ListParagraph"/>
        <w:numPr>
          <w:ilvl w:val="0"/>
          <w:numId w:val="31"/>
        </w:numPr>
        <w:spacing w:after="0" w:line="360" w:lineRule="auto"/>
        <w:ind w:left="360"/>
        <w:jc w:val="both"/>
        <w:rPr>
          <w:rFonts w:ascii="Times New Roman" w:hAnsi="Times New Roman" w:cs="Times New Roman"/>
          <w:sz w:val="20"/>
          <w:szCs w:val="20"/>
        </w:rPr>
      </w:pPr>
      <w:r w:rsidRPr="003B6356">
        <w:rPr>
          <w:rFonts w:ascii="Times New Roman" w:hAnsi="Times New Roman" w:cs="Times New Roman"/>
          <w:b/>
          <w:bCs/>
          <w:sz w:val="20"/>
          <w:szCs w:val="20"/>
        </w:rPr>
        <w:t>Ruptura diafragmatică</w:t>
      </w:r>
      <w:r w:rsidRPr="003B6356">
        <w:rPr>
          <w:rFonts w:ascii="Times New Roman" w:hAnsi="Times New Roman" w:cs="Times New Roman"/>
          <w:sz w:val="20"/>
          <w:szCs w:val="20"/>
        </w:rPr>
        <w:t xml:space="preserve"> cauzată de un traumatism toracic contondent este un eveniment neobișnuit. Diafragmul stâng este implicată mai des, datorită efectului protector al lobului hepatic drept. Ruptura diafragmatică bilaterală se întâlnește extrem de rar. Manifestările clinice includ: durere toracică care iradiază în umăr, dificultăți de respirație și/sau dureri abdominale. Sunetele respiratorii pot fi diminuate, iar sunetele intestinale pot fi auzite peste toracele ipsilateral. Pe studiile imagistice, un contur anormal al diafragmului, un diafragm înalt, sau o suprapunere discutabilă a umbrelor viscerale abdominale pot sugera o leziune diafragmatică. Hernia viscerală sau plasarea anormală a unui</w:t>
      </w:r>
    </w:p>
    <w:p w14:paraId="4FBEB61C" w14:textId="77777777" w:rsidR="005D57B7" w:rsidRPr="003B6356" w:rsidRDefault="005D57B7" w:rsidP="00B57CB3">
      <w:pPr>
        <w:pStyle w:val="ListParagraph"/>
        <w:spacing w:after="0" w:line="360" w:lineRule="auto"/>
        <w:ind w:left="360"/>
        <w:jc w:val="both"/>
        <w:rPr>
          <w:rFonts w:ascii="Times New Roman" w:hAnsi="Times New Roman" w:cs="Times New Roman"/>
          <w:sz w:val="20"/>
          <w:szCs w:val="20"/>
        </w:rPr>
      </w:pPr>
      <w:r w:rsidRPr="003B6356">
        <w:rPr>
          <w:rFonts w:ascii="Times New Roman" w:hAnsi="Times New Roman" w:cs="Times New Roman"/>
          <w:sz w:val="20"/>
          <w:szCs w:val="20"/>
        </w:rPr>
        <w:t>Este necesară o mai mare conștientizare a acestei leziuni pentru a evita complicațiile tardive ale herniei viscerale sau ale leziunilor intestinale. Atunci când traumatismul penetrant este sub linia mamelonului</w:t>
      </w:r>
    </w:p>
    <w:p w14:paraId="625D2417" w14:textId="77777777" w:rsidR="005D57B7" w:rsidRPr="003B6356" w:rsidRDefault="005D57B7" w:rsidP="00B57CB3">
      <w:pPr>
        <w:pStyle w:val="ListParagraph"/>
        <w:spacing w:after="0" w:line="360" w:lineRule="auto"/>
        <w:ind w:left="360"/>
        <w:jc w:val="both"/>
        <w:rPr>
          <w:rFonts w:ascii="Times New Roman" w:hAnsi="Times New Roman" w:cs="Times New Roman"/>
          <w:sz w:val="20"/>
          <w:szCs w:val="20"/>
        </w:rPr>
      </w:pPr>
      <w:r w:rsidRPr="003B6356">
        <w:rPr>
          <w:rFonts w:ascii="Times New Roman" w:hAnsi="Times New Roman" w:cs="Times New Roman"/>
          <w:sz w:val="20"/>
          <w:szCs w:val="20"/>
        </w:rPr>
        <w:t>trebuie luată în considerare o leziune diafragmatică. Tratamentul constă în sutura chirurgicală a diafragmului prin abord clasic sau scopic, toracic sau abdominal sau combinat.</w:t>
      </w:r>
    </w:p>
    <w:p w14:paraId="2A3E70FB" w14:textId="77777777" w:rsidR="005D57B7" w:rsidRPr="003B6356" w:rsidRDefault="005D57B7" w:rsidP="00B57CB3">
      <w:pPr>
        <w:pStyle w:val="ListParagraph"/>
        <w:numPr>
          <w:ilvl w:val="0"/>
          <w:numId w:val="31"/>
        </w:numPr>
        <w:spacing w:after="0" w:line="360" w:lineRule="auto"/>
        <w:ind w:left="360"/>
        <w:jc w:val="both"/>
        <w:rPr>
          <w:rFonts w:ascii="Times New Roman" w:hAnsi="Times New Roman" w:cs="Times New Roman"/>
          <w:sz w:val="20"/>
          <w:szCs w:val="20"/>
        </w:rPr>
      </w:pPr>
      <w:r w:rsidRPr="003B6356">
        <w:rPr>
          <w:rFonts w:ascii="Times New Roman" w:hAnsi="Times New Roman" w:cs="Times New Roman"/>
          <w:b/>
          <w:bCs/>
          <w:sz w:val="20"/>
          <w:szCs w:val="20"/>
        </w:rPr>
        <w:t>Leziunile arborelui traheobronșic</w:t>
      </w:r>
      <w:r w:rsidRPr="003B6356">
        <w:rPr>
          <w:rFonts w:ascii="Times New Roman" w:hAnsi="Times New Roman" w:cs="Times New Roman"/>
          <w:sz w:val="20"/>
          <w:szCs w:val="20"/>
        </w:rPr>
        <w:t xml:space="preserve"> sunt rar întâlnite la copii. Pot apărea în cazul leziunilor penetrante sau  contondente, cum ar fi accelerarea sau decelerare. Aproape jumătate apar în primii 2 cm ai bronhiei principale drepte. Majoritatea pacienților cu leziuni traheale prezintă emfizem subcutanat cervical și aer mediastinal pe radiografia toracică. Leziunile mai distale se manifestă ca un pneumotorax sub tensiune.</w:t>
      </w:r>
    </w:p>
    <w:p w14:paraId="388112DE" w14:textId="77777777" w:rsidR="005D57B7" w:rsidRPr="003B6356" w:rsidRDefault="005D57B7" w:rsidP="00B57CB3">
      <w:pPr>
        <w:pStyle w:val="ListParagraph"/>
        <w:spacing w:after="0" w:line="360" w:lineRule="auto"/>
        <w:ind w:left="360"/>
        <w:jc w:val="both"/>
        <w:rPr>
          <w:rFonts w:ascii="Times New Roman" w:hAnsi="Times New Roman" w:cs="Times New Roman"/>
          <w:sz w:val="20"/>
          <w:szCs w:val="20"/>
        </w:rPr>
      </w:pPr>
      <w:r w:rsidRPr="003B6356">
        <w:rPr>
          <w:rFonts w:ascii="Times New Roman" w:hAnsi="Times New Roman" w:cs="Times New Roman"/>
          <w:sz w:val="20"/>
          <w:szCs w:val="20"/>
        </w:rPr>
        <w:t>CT-ul toracic sau bronhoscopia pot fi necesare, uneori, pentru stabilirea diagnosticului. Odată diagnosticată, leziunea necesită un tratament rapid instituit (drenaj toracic, ventilație mecanică). O întârziere în diagnostic nu este neobișnuită la copii, deoarece leziunile pot fi incomplete și simptomele minime. Leziunile bronșice distale sunt în general bine gestionate prin rezecție pulmonară rezecția pulmonară, în timp ce traumatismele mai proximale ale căilor respiratorii sunt tratate cel mai bine prin reparare directă. Managementul non-operator a unei leziuni traheobronșice poate duce la o stenoză a căilor respiratorii.</w:t>
      </w:r>
    </w:p>
    <w:p w14:paraId="4ABDA5A4" w14:textId="385449D8" w:rsidR="005D57B7" w:rsidRPr="003B6356" w:rsidRDefault="005D57B7" w:rsidP="00B57CB3">
      <w:pPr>
        <w:pStyle w:val="ListParagraph"/>
        <w:numPr>
          <w:ilvl w:val="0"/>
          <w:numId w:val="31"/>
        </w:numPr>
        <w:spacing w:after="0" w:line="360" w:lineRule="auto"/>
        <w:ind w:left="360"/>
        <w:jc w:val="both"/>
        <w:rPr>
          <w:rFonts w:ascii="Times New Roman" w:hAnsi="Times New Roman" w:cs="Times New Roman"/>
          <w:b/>
          <w:bCs/>
          <w:sz w:val="20"/>
          <w:szCs w:val="20"/>
        </w:rPr>
      </w:pPr>
      <w:r w:rsidRPr="003B6356">
        <w:rPr>
          <w:rFonts w:ascii="Times New Roman" w:hAnsi="Times New Roman" w:cs="Times New Roman"/>
          <w:b/>
          <w:bCs/>
          <w:sz w:val="20"/>
          <w:szCs w:val="20"/>
        </w:rPr>
        <w:lastRenderedPageBreak/>
        <w:t xml:space="preserve">Leziuni ale vaselor mari </w:t>
      </w:r>
      <w:r w:rsidRPr="003B6356">
        <w:rPr>
          <w:rFonts w:ascii="Times New Roman" w:hAnsi="Times New Roman" w:cs="Times New Roman"/>
          <w:sz w:val="20"/>
          <w:szCs w:val="20"/>
        </w:rPr>
        <w:t xml:space="preserve">sunt rare la copiii mici. Majoritatea copiilor care suferă o ruptură a aortei toracice vor avea leziuni asociate semnificative la nivelul plămânilor, inimii, sistemului scheletic, a organelor abdominale sau a sistemului nervos </w:t>
      </w:r>
      <w:r w:rsidR="00CD5ECB" w:rsidRPr="003B6356">
        <w:rPr>
          <w:rFonts w:ascii="Times New Roman" w:hAnsi="Times New Roman" w:cs="Times New Roman"/>
          <w:sz w:val="20"/>
          <w:szCs w:val="20"/>
        </w:rPr>
        <w:t>central. Diagnosticul</w:t>
      </w:r>
      <w:r w:rsidRPr="003B6356">
        <w:rPr>
          <w:rFonts w:ascii="Times New Roman" w:hAnsi="Times New Roman" w:cs="Times New Roman"/>
          <w:sz w:val="20"/>
          <w:szCs w:val="20"/>
        </w:rPr>
        <w:t xml:space="preserve"> unei leziuni aortice la un copil poate fi dificil. Angiografia aortică oferă detalii anatomice excelente. Cea mai frecventă constatare în cazul unei leziuni aortice este un pseudoanevrism localizat la nivelul aortei descendente proximale. Toate leziunile contondente ale aortei trebuie tratate inițial cu controlul frecvenței cardiace și al tensiunii arteriale. În timp ce plăgile și rupturile intimale pot fi gestionate nonoperator cu repetarea imagistică repetată, pseudoanevrismele necesită o reparație semi-urgentă.</w:t>
      </w:r>
    </w:p>
    <w:p w14:paraId="51F1682C" w14:textId="16DB2DAC" w:rsidR="005D57B7" w:rsidRPr="00CD5ECB" w:rsidRDefault="005D57B7" w:rsidP="00CD5ECB">
      <w:pPr>
        <w:pStyle w:val="ListParagraph"/>
        <w:numPr>
          <w:ilvl w:val="0"/>
          <w:numId w:val="31"/>
        </w:numPr>
        <w:spacing w:after="0" w:line="360" w:lineRule="auto"/>
        <w:ind w:left="360"/>
        <w:jc w:val="both"/>
        <w:rPr>
          <w:rFonts w:ascii="Times New Roman" w:hAnsi="Times New Roman" w:cs="Times New Roman"/>
          <w:sz w:val="20"/>
          <w:szCs w:val="20"/>
        </w:rPr>
      </w:pPr>
      <w:r w:rsidRPr="003B6356">
        <w:rPr>
          <w:rFonts w:ascii="Times New Roman" w:hAnsi="Times New Roman" w:cs="Times New Roman"/>
          <w:b/>
          <w:bCs/>
          <w:sz w:val="20"/>
          <w:szCs w:val="20"/>
        </w:rPr>
        <w:t xml:space="preserve">Leziunile cardiace. </w:t>
      </w:r>
      <w:r w:rsidRPr="003B6356">
        <w:rPr>
          <w:rFonts w:ascii="Times New Roman" w:hAnsi="Times New Roman" w:cs="Times New Roman"/>
          <w:sz w:val="20"/>
          <w:szCs w:val="20"/>
        </w:rPr>
        <w:t>Manifestarea acestor leziuni poate varia în mod similar de la complet asimptomatică până la exsanguinare rapidă și deces la locul accidentului.</w:t>
      </w:r>
      <w:r w:rsidR="00CD5ECB">
        <w:rPr>
          <w:rFonts w:ascii="Times New Roman" w:hAnsi="Times New Roman" w:cs="Times New Roman"/>
          <w:sz w:val="20"/>
          <w:szCs w:val="20"/>
        </w:rPr>
        <w:t xml:space="preserve"> </w:t>
      </w:r>
      <w:r w:rsidRPr="00CD5ECB">
        <w:rPr>
          <w:rFonts w:ascii="Times New Roman" w:hAnsi="Times New Roman" w:cs="Times New Roman"/>
          <w:i/>
          <w:iCs/>
          <w:sz w:val="20"/>
          <w:szCs w:val="20"/>
        </w:rPr>
        <w:t>Commotio cordis</w:t>
      </w:r>
      <w:r w:rsidRPr="00CD5ECB">
        <w:rPr>
          <w:rFonts w:ascii="Times New Roman" w:hAnsi="Times New Roman" w:cs="Times New Roman"/>
          <w:sz w:val="20"/>
          <w:szCs w:val="20"/>
        </w:rPr>
        <w:t xml:space="preserve"> este o tulburare descrisă la populația pediatrică care rezultă în urma unui impact brusc asupra peretelui toracic anterior, care provoacă încetarea funcției cardiace normale. Copilul poate prezenta o </w:t>
      </w:r>
      <w:r w:rsidR="00CD5ECB">
        <w:rPr>
          <w:rFonts w:ascii="Times New Roman" w:hAnsi="Times New Roman" w:cs="Times New Roman"/>
          <w:sz w:val="20"/>
          <w:szCs w:val="20"/>
        </w:rPr>
        <w:t>a</w:t>
      </w:r>
      <w:r w:rsidRPr="00CD5ECB">
        <w:rPr>
          <w:rFonts w:ascii="Times New Roman" w:hAnsi="Times New Roman" w:cs="Times New Roman"/>
          <w:sz w:val="20"/>
          <w:szCs w:val="20"/>
        </w:rPr>
        <w:t>ritmie imediată sau fibrilație ventriculară refractară la eforturile de resuscitare.</w:t>
      </w:r>
    </w:p>
    <w:p w14:paraId="35364656" w14:textId="58CB1E57" w:rsidR="005D57B7" w:rsidRPr="003B6356" w:rsidRDefault="005D57B7" w:rsidP="00B57CB3">
      <w:pPr>
        <w:pStyle w:val="ListParagraph"/>
        <w:numPr>
          <w:ilvl w:val="0"/>
          <w:numId w:val="31"/>
        </w:numPr>
        <w:spacing w:after="0" w:line="360" w:lineRule="auto"/>
        <w:ind w:left="360"/>
        <w:jc w:val="both"/>
        <w:rPr>
          <w:rFonts w:ascii="Times New Roman" w:hAnsi="Times New Roman" w:cs="Times New Roman"/>
          <w:sz w:val="20"/>
          <w:szCs w:val="20"/>
        </w:rPr>
      </w:pPr>
      <w:r w:rsidRPr="003B6356">
        <w:rPr>
          <w:rFonts w:ascii="Times New Roman" w:hAnsi="Times New Roman" w:cs="Times New Roman"/>
          <w:b/>
          <w:bCs/>
          <w:sz w:val="20"/>
          <w:szCs w:val="20"/>
        </w:rPr>
        <w:t>Leziunile esofagului</w:t>
      </w:r>
      <w:r w:rsidRPr="003B6356">
        <w:rPr>
          <w:rFonts w:ascii="Times New Roman" w:hAnsi="Times New Roman" w:cs="Times New Roman"/>
          <w:sz w:val="20"/>
          <w:szCs w:val="20"/>
        </w:rPr>
        <w:t xml:space="preserve"> sunt mai puțin frecvente la pacientului pediatric. Leziunile penetrante reprezintă majoritatea leziunilor esofagiene, iar esofagul cervical este cea mai frecventă porțiune lezată. Semnele clinice precum scurgerea de salivă din cavitatea bucală sunt utile pentru orientarea </w:t>
      </w:r>
      <w:r w:rsidR="00CD5ECB" w:rsidRPr="003B6356">
        <w:rPr>
          <w:rFonts w:ascii="Times New Roman" w:hAnsi="Times New Roman" w:cs="Times New Roman"/>
          <w:sz w:val="20"/>
          <w:szCs w:val="20"/>
        </w:rPr>
        <w:t>diagnosticului</w:t>
      </w:r>
      <w:r w:rsidRPr="003B6356">
        <w:rPr>
          <w:rFonts w:ascii="Times New Roman" w:hAnsi="Times New Roman" w:cs="Times New Roman"/>
          <w:sz w:val="20"/>
          <w:szCs w:val="20"/>
        </w:rPr>
        <w:t>. Simptome precum disfonia și disfagia și dureri toracice și epigastrice sunt nespecifice. Leziunile esofagului intratoracic se manifestă adesea prin hemotorax, pneumotorax sau aer mediastinal. Esofagoscopia este adesea utilizată pentru stabilirea diagnosticului. Deși leziunile iatrogene pot fi tratate nonoperator cu antibiotice, operația este standardul pentru leziunile datorate forței externe penetrante și forței contondente. Întârzierea expunerii chirurgicale și a drenajului  duce frecvent la septicemie și deces din cauza acestei leziuni. Leziunile descoperite târziu sunt adesea asociate cu sepsis și sunt cel mai bine tratate cu antibiotice cu spectru larg, debridare, drenaj larg și, frecvent derivații digestive.</w:t>
      </w:r>
    </w:p>
    <w:p w14:paraId="387CB2C4" w14:textId="5676EEF1" w:rsidR="005D57B7" w:rsidRPr="003B6356" w:rsidRDefault="005D57B7" w:rsidP="00B57CB3">
      <w:pPr>
        <w:spacing w:after="0" w:line="360" w:lineRule="auto"/>
        <w:jc w:val="both"/>
        <w:rPr>
          <w:rFonts w:ascii="Times New Roman" w:hAnsi="Times New Roman" w:cs="Times New Roman"/>
          <w:sz w:val="20"/>
          <w:szCs w:val="20"/>
        </w:rPr>
      </w:pPr>
    </w:p>
    <w:p w14:paraId="22E2EAD6" w14:textId="27A87CEB" w:rsidR="005D57B7" w:rsidRPr="003B6356" w:rsidRDefault="005D57B7" w:rsidP="00B57CB3">
      <w:pPr>
        <w:spacing w:after="0" w:line="360" w:lineRule="auto"/>
        <w:rPr>
          <w:rFonts w:ascii="Times New Roman" w:hAnsi="Times New Roman" w:cs="Times New Roman"/>
          <w:b/>
          <w:bCs/>
          <w:sz w:val="24"/>
          <w:szCs w:val="24"/>
        </w:rPr>
      </w:pPr>
      <w:r w:rsidRPr="003B6356">
        <w:rPr>
          <w:rFonts w:ascii="Times New Roman" w:hAnsi="Times New Roman" w:cs="Times New Roman"/>
          <w:sz w:val="20"/>
          <w:szCs w:val="20"/>
        </w:rPr>
        <w:t>Capitolul 3</w:t>
      </w:r>
      <w:r w:rsidR="00991823" w:rsidRPr="003B6356">
        <w:rPr>
          <w:rFonts w:ascii="Times New Roman" w:hAnsi="Times New Roman" w:cs="Times New Roman"/>
          <w:sz w:val="20"/>
          <w:szCs w:val="20"/>
        </w:rPr>
        <w:t>3</w:t>
      </w:r>
      <w:r w:rsidRPr="003B6356">
        <w:rPr>
          <w:rFonts w:ascii="Times New Roman" w:hAnsi="Times New Roman" w:cs="Times New Roman"/>
          <w:sz w:val="20"/>
          <w:szCs w:val="20"/>
        </w:rPr>
        <w:t>.</w:t>
      </w:r>
      <w:r w:rsidRPr="003B6356">
        <w:t xml:space="preserve"> </w:t>
      </w:r>
      <w:r w:rsidR="003234AE" w:rsidRPr="003B6356">
        <w:rPr>
          <w:rFonts w:ascii="Times New Roman" w:hAnsi="Times New Roman" w:cs="Times New Roman"/>
          <w:b/>
          <w:bCs/>
          <w:sz w:val="24"/>
          <w:szCs w:val="24"/>
        </w:rPr>
        <w:t>TRAUMATISMELE</w:t>
      </w:r>
      <w:r w:rsidRPr="003B6356">
        <w:rPr>
          <w:rFonts w:ascii="Times New Roman" w:hAnsi="Times New Roman" w:cs="Times New Roman"/>
          <w:b/>
          <w:bCs/>
          <w:sz w:val="24"/>
          <w:szCs w:val="24"/>
        </w:rPr>
        <w:t xml:space="preserve"> ABDOMINALE</w:t>
      </w:r>
    </w:p>
    <w:p w14:paraId="2E839BB3" w14:textId="77777777" w:rsidR="00991823" w:rsidRPr="003B6356" w:rsidRDefault="00991823" w:rsidP="00B57CB3">
      <w:pPr>
        <w:spacing w:after="0" w:line="360" w:lineRule="auto"/>
        <w:rPr>
          <w:rFonts w:ascii="Times New Roman" w:hAnsi="Times New Roman" w:cs="Times New Roman"/>
          <w:b/>
          <w:bCs/>
          <w:sz w:val="24"/>
          <w:szCs w:val="24"/>
        </w:rPr>
      </w:pPr>
    </w:p>
    <w:p w14:paraId="7657E137" w14:textId="5098D941"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Generalități. </w:t>
      </w:r>
      <w:r w:rsidRPr="003B6356">
        <w:rPr>
          <w:rFonts w:ascii="Times New Roman" w:hAnsi="Times New Roman" w:cs="Times New Roman"/>
          <w:sz w:val="20"/>
          <w:szCs w:val="20"/>
        </w:rPr>
        <w:t>Traumatismele abdominale reprezintă cea mai frecventă cauză de leziuni mortale nerecunoscute la copii. Datorită gravității lor, traumatismele abdominale se situează pe primul loc ca importanță. Se întâlnesc mai frecvent la băieți.  Ghidonul bicicletei este o cauză frecventă de traumatism abdominal. Cel mai frecvent organ afectat in cadrul traumatismelor abdominale este splina si ficatul, fiind urmate de rinichi si pancreas.</w:t>
      </w:r>
    </w:p>
    <w:p w14:paraId="2467F424" w14:textId="12D36915"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b/>
          <w:bCs/>
          <w:sz w:val="20"/>
          <w:szCs w:val="20"/>
        </w:rPr>
        <w:t xml:space="preserve"> </w:t>
      </w:r>
      <w:r w:rsidR="00E16C3B" w:rsidRPr="003B6356">
        <w:rPr>
          <w:rFonts w:ascii="Times New Roman" w:hAnsi="Times New Roman" w:cs="Times New Roman"/>
          <w:b/>
          <w:bCs/>
          <w:sz w:val="20"/>
          <w:szCs w:val="20"/>
        </w:rPr>
        <w:tab/>
      </w:r>
      <w:r w:rsidRPr="003B6356">
        <w:rPr>
          <w:rFonts w:ascii="Times New Roman" w:hAnsi="Times New Roman" w:cs="Times New Roman"/>
          <w:b/>
          <w:bCs/>
          <w:sz w:val="20"/>
          <w:szCs w:val="20"/>
        </w:rPr>
        <w:t xml:space="preserve">Anatomie și fiziologie. </w:t>
      </w:r>
      <w:r w:rsidRPr="003B6356">
        <w:rPr>
          <w:rFonts w:ascii="Times New Roman" w:hAnsi="Times New Roman" w:cs="Times New Roman"/>
          <w:sz w:val="20"/>
          <w:szCs w:val="20"/>
        </w:rPr>
        <w:t xml:space="preserve">Copiii au organe solide proporțional mai mari, mai puțină grăsime subcutanată și musculatură abdominală mai puțin protectoare decât adulții. Ei suferă relativ mai multe leziuni ale organelor solide atât din cauza mecanismelor contondente, cât și a celor penetrante. Aproximativ o treime dintre copiii cu traumatisme majore vor avea leziuni intraperitoneale semnificative. </w:t>
      </w:r>
    </w:p>
    <w:p w14:paraId="430DD7FA" w14:textId="06B618F1" w:rsidR="005D57B7" w:rsidRPr="003B6356" w:rsidRDefault="005D57B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Clasificarea leziunilor abdominale. </w:t>
      </w:r>
      <w:r w:rsidRPr="003B6356">
        <w:rPr>
          <w:rFonts w:ascii="Times New Roman" w:hAnsi="Times New Roman" w:cs="Times New Roman"/>
          <w:sz w:val="20"/>
          <w:szCs w:val="20"/>
        </w:rPr>
        <w:t>Pe baza examenului clinic traumatismul abdominal se va încadra într-un cadru sindrom</w:t>
      </w:r>
      <w:r w:rsidR="00ED2DA7" w:rsidRPr="003B6356">
        <w:rPr>
          <w:rFonts w:ascii="Times New Roman" w:hAnsi="Times New Roman" w:cs="Times New Roman"/>
          <w:sz w:val="20"/>
          <w:szCs w:val="20"/>
        </w:rPr>
        <w:t>i</w:t>
      </w:r>
      <w:r w:rsidRPr="003B6356">
        <w:rPr>
          <w:rFonts w:ascii="Times New Roman" w:hAnsi="Times New Roman" w:cs="Times New Roman"/>
          <w:sz w:val="20"/>
          <w:szCs w:val="20"/>
        </w:rPr>
        <w:t>c:</w:t>
      </w:r>
    </w:p>
    <w:p w14:paraId="052375EE" w14:textId="311AB860" w:rsidR="005D57B7" w:rsidRPr="003B6356" w:rsidRDefault="005D57B7">
      <w:pPr>
        <w:pStyle w:val="ListParagraph"/>
        <w:numPr>
          <w:ilvl w:val="0"/>
          <w:numId w:val="42"/>
        </w:numPr>
        <w:spacing w:after="0" w:line="360" w:lineRule="auto"/>
        <w:jc w:val="both"/>
        <w:rPr>
          <w:rFonts w:ascii="Times New Roman" w:hAnsi="Times New Roman" w:cs="Times New Roman"/>
          <w:sz w:val="20"/>
          <w:szCs w:val="20"/>
        </w:rPr>
      </w:pPr>
      <w:r w:rsidRPr="003B6356">
        <w:rPr>
          <w:rFonts w:ascii="Times New Roman" w:hAnsi="Times New Roman" w:cs="Times New Roman"/>
          <w:b/>
          <w:bCs/>
          <w:sz w:val="20"/>
          <w:szCs w:val="20"/>
        </w:rPr>
        <w:t>Sindromul de hemoragie internă</w:t>
      </w:r>
      <w:r w:rsidRPr="003B6356">
        <w:rPr>
          <w:rFonts w:ascii="Times New Roman" w:hAnsi="Times New Roman" w:cs="Times New Roman"/>
          <w:sz w:val="20"/>
          <w:szCs w:val="20"/>
        </w:rPr>
        <w:t xml:space="preserve">- domină semnele clinice ale </w:t>
      </w:r>
      <w:r w:rsidR="00CD5ECB" w:rsidRPr="003B6356">
        <w:rPr>
          <w:rFonts w:ascii="Times New Roman" w:hAnsi="Times New Roman" w:cs="Times New Roman"/>
          <w:sz w:val="20"/>
          <w:szCs w:val="20"/>
        </w:rPr>
        <w:t>șocului</w:t>
      </w:r>
      <w:r w:rsidRPr="003B6356">
        <w:rPr>
          <w:rFonts w:ascii="Times New Roman" w:hAnsi="Times New Roman" w:cs="Times New Roman"/>
          <w:sz w:val="20"/>
          <w:szCs w:val="20"/>
        </w:rPr>
        <w:t xml:space="preserve"> hemoragic (tegumente palide, </w:t>
      </w:r>
      <w:r w:rsidR="00B07C19" w:rsidRPr="003B6356">
        <w:rPr>
          <w:rFonts w:ascii="Times New Roman" w:hAnsi="Times New Roman" w:cs="Times New Roman"/>
          <w:sz w:val="20"/>
          <w:szCs w:val="20"/>
        </w:rPr>
        <w:t>agitație</w:t>
      </w:r>
      <w:r w:rsidRPr="003B6356">
        <w:rPr>
          <w:rFonts w:ascii="Times New Roman" w:hAnsi="Times New Roman" w:cs="Times New Roman"/>
          <w:sz w:val="20"/>
          <w:szCs w:val="20"/>
        </w:rPr>
        <w:t xml:space="preserve"> psihomotorie, sete vie, tahicardie, hipotensiune arterială), alături de semne decelatoare de revărsat intraperitoneal. Apare cel mai frecvent prin lezarea organelor parenchimatoase intraperitoneale (ficat, splină) </w:t>
      </w:r>
      <w:r w:rsidRPr="003B6356">
        <w:rPr>
          <w:rFonts w:ascii="Times New Roman" w:hAnsi="Times New Roman" w:cs="Times New Roman"/>
          <w:sz w:val="20"/>
          <w:szCs w:val="20"/>
        </w:rPr>
        <w:lastRenderedPageBreak/>
        <w:t xml:space="preserve">sau prin ruptură de mezou. </w:t>
      </w:r>
      <w:r w:rsidR="00CD5ECB" w:rsidRPr="003B6356">
        <w:rPr>
          <w:rFonts w:ascii="Times New Roman" w:hAnsi="Times New Roman" w:cs="Times New Roman"/>
          <w:sz w:val="20"/>
          <w:szCs w:val="20"/>
        </w:rPr>
        <w:t>Puncția</w:t>
      </w:r>
      <w:r w:rsidRPr="003B6356">
        <w:rPr>
          <w:rFonts w:ascii="Times New Roman" w:hAnsi="Times New Roman" w:cs="Times New Roman"/>
          <w:sz w:val="20"/>
          <w:szCs w:val="20"/>
        </w:rPr>
        <w:t xml:space="preserve"> peritoneală, iar la nevoie lavajul peritoneal, precizează diagnosticul, alături de examinarea ecografică.</w:t>
      </w:r>
    </w:p>
    <w:p w14:paraId="3C6FD259" w14:textId="0EB36310" w:rsidR="005D57B7" w:rsidRPr="003B6356" w:rsidRDefault="005D57B7">
      <w:pPr>
        <w:pStyle w:val="ListParagraph"/>
        <w:numPr>
          <w:ilvl w:val="0"/>
          <w:numId w:val="42"/>
        </w:numPr>
        <w:spacing w:after="0" w:line="360" w:lineRule="auto"/>
        <w:jc w:val="both"/>
        <w:rPr>
          <w:rFonts w:ascii="Times New Roman" w:hAnsi="Times New Roman" w:cs="Times New Roman"/>
          <w:sz w:val="20"/>
          <w:szCs w:val="20"/>
        </w:rPr>
      </w:pPr>
      <w:r w:rsidRPr="003B6356">
        <w:rPr>
          <w:rFonts w:ascii="Times New Roman" w:hAnsi="Times New Roman" w:cs="Times New Roman"/>
          <w:b/>
          <w:bCs/>
          <w:sz w:val="20"/>
          <w:szCs w:val="20"/>
        </w:rPr>
        <w:t xml:space="preserve">Sindromul de </w:t>
      </w:r>
      <w:r w:rsidR="00CD5ECB" w:rsidRPr="003B6356">
        <w:rPr>
          <w:rFonts w:ascii="Times New Roman" w:hAnsi="Times New Roman" w:cs="Times New Roman"/>
          <w:b/>
          <w:bCs/>
          <w:sz w:val="20"/>
          <w:szCs w:val="20"/>
        </w:rPr>
        <w:t>iritație</w:t>
      </w:r>
      <w:r w:rsidRPr="003B6356">
        <w:rPr>
          <w:rFonts w:ascii="Times New Roman" w:hAnsi="Times New Roman" w:cs="Times New Roman"/>
          <w:b/>
          <w:bCs/>
          <w:sz w:val="20"/>
          <w:szCs w:val="20"/>
        </w:rPr>
        <w:t xml:space="preserve"> peritoneală</w:t>
      </w:r>
      <w:r w:rsidRPr="003B6356">
        <w:rPr>
          <w:rFonts w:ascii="Times New Roman" w:hAnsi="Times New Roman" w:cs="Times New Roman"/>
          <w:sz w:val="20"/>
          <w:szCs w:val="20"/>
        </w:rPr>
        <w:t xml:space="preserve"> este cauzat de ruptura organelor cavitare și are ca semn patognomonic apărarea sau contractura musculară. </w:t>
      </w:r>
    </w:p>
    <w:p w14:paraId="28E58496" w14:textId="77777777" w:rsidR="005D57B7" w:rsidRPr="003B6356" w:rsidRDefault="005D57B7">
      <w:pPr>
        <w:pStyle w:val="ListParagraph"/>
        <w:numPr>
          <w:ilvl w:val="0"/>
          <w:numId w:val="42"/>
        </w:numPr>
        <w:spacing w:after="0" w:line="360" w:lineRule="auto"/>
        <w:jc w:val="both"/>
        <w:rPr>
          <w:rFonts w:ascii="Times New Roman" w:hAnsi="Times New Roman" w:cs="Times New Roman"/>
          <w:sz w:val="20"/>
          <w:szCs w:val="20"/>
        </w:rPr>
      </w:pPr>
      <w:r w:rsidRPr="003B6356">
        <w:rPr>
          <w:rFonts w:ascii="Times New Roman" w:hAnsi="Times New Roman" w:cs="Times New Roman"/>
          <w:b/>
          <w:bCs/>
          <w:sz w:val="20"/>
          <w:szCs w:val="20"/>
        </w:rPr>
        <w:t>Sindromul mixt</w:t>
      </w:r>
      <w:r w:rsidRPr="003B6356">
        <w:rPr>
          <w:rFonts w:ascii="Times New Roman" w:hAnsi="Times New Roman" w:cs="Times New Roman"/>
          <w:sz w:val="20"/>
          <w:szCs w:val="20"/>
        </w:rPr>
        <w:t xml:space="preserve"> se caracterizează prin lezarea atât a unui organ parenchimatos cât și a unui organ cavitar. Există și alte forme de manifestare traumatică (hemoragia intraperitoneală în doi timpi, contuziile pancreatice, contuziile duodenale), fiecare cu simptomatologie specifică.</w:t>
      </w:r>
    </w:p>
    <w:p w14:paraId="40437439" w14:textId="39D49AE6" w:rsidR="005D57B7" w:rsidRPr="003B6356" w:rsidRDefault="005D57B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Diagnostic</w:t>
      </w:r>
      <w:r w:rsidR="00ED2DA7" w:rsidRPr="003B6356">
        <w:rPr>
          <w:rFonts w:ascii="Times New Roman" w:hAnsi="Times New Roman" w:cs="Times New Roman"/>
          <w:b/>
          <w:bCs/>
          <w:sz w:val="20"/>
          <w:szCs w:val="20"/>
        </w:rPr>
        <w:t xml:space="preserve"> c</w:t>
      </w:r>
      <w:r w:rsidRPr="003B6356">
        <w:rPr>
          <w:rFonts w:ascii="Times New Roman" w:hAnsi="Times New Roman" w:cs="Times New Roman"/>
          <w:b/>
          <w:bCs/>
          <w:sz w:val="20"/>
          <w:szCs w:val="20"/>
        </w:rPr>
        <w:t xml:space="preserve">linic. </w:t>
      </w:r>
      <w:r w:rsidRPr="003B6356">
        <w:rPr>
          <w:rFonts w:ascii="Times New Roman" w:hAnsi="Times New Roman" w:cs="Times New Roman"/>
          <w:sz w:val="20"/>
          <w:szCs w:val="20"/>
        </w:rPr>
        <w:t xml:space="preserve">Examinarea fizică a abdomenului copilului începe în timpul anchetei secundare. Stomacul și vezica urinară trebuie să fie decomprimate, iar abraziunile și contuziile toracelui trebuie să fie căutate. </w:t>
      </w:r>
    </w:p>
    <w:p w14:paraId="76CE8AA4" w14:textId="1EFEFE8E"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bCs/>
          <w:sz w:val="20"/>
          <w:szCs w:val="20"/>
        </w:rPr>
        <w:t xml:space="preserve">La inspecție se poate </w:t>
      </w:r>
      <w:r w:rsidR="00FF1657" w:rsidRPr="003B6356">
        <w:rPr>
          <w:rFonts w:ascii="Times New Roman" w:hAnsi="Times New Roman" w:cs="Times New Roman"/>
          <w:bCs/>
          <w:sz w:val="20"/>
          <w:szCs w:val="20"/>
        </w:rPr>
        <w:t>evidenția</w:t>
      </w:r>
      <w:r w:rsidRPr="003B6356">
        <w:rPr>
          <w:rFonts w:ascii="Times New Roman" w:hAnsi="Times New Roman" w:cs="Times New Roman"/>
          <w:bCs/>
          <w:sz w:val="20"/>
          <w:szCs w:val="20"/>
        </w:rPr>
        <w:t xml:space="preserve"> marca traumatică, echimoze parietale. Se apreciază participarea abdomenului la </w:t>
      </w:r>
      <w:r w:rsidR="00CD5ECB" w:rsidRPr="003B6356">
        <w:rPr>
          <w:rFonts w:ascii="Times New Roman" w:hAnsi="Times New Roman" w:cs="Times New Roman"/>
          <w:bCs/>
          <w:sz w:val="20"/>
          <w:szCs w:val="20"/>
        </w:rPr>
        <w:t>mișcările</w:t>
      </w:r>
      <w:r w:rsidRPr="003B6356">
        <w:rPr>
          <w:rFonts w:ascii="Times New Roman" w:hAnsi="Times New Roman" w:cs="Times New Roman"/>
          <w:bCs/>
          <w:sz w:val="20"/>
          <w:szCs w:val="20"/>
        </w:rPr>
        <w:t xml:space="preserve"> respiratorii, </w:t>
      </w:r>
      <w:r w:rsidR="006A5EE2" w:rsidRPr="003B6356">
        <w:rPr>
          <w:rFonts w:ascii="Times New Roman" w:hAnsi="Times New Roman" w:cs="Times New Roman"/>
          <w:bCs/>
          <w:sz w:val="20"/>
          <w:szCs w:val="20"/>
        </w:rPr>
        <w:t>prezența</w:t>
      </w:r>
      <w:r w:rsidRPr="003B6356">
        <w:rPr>
          <w:rFonts w:ascii="Times New Roman" w:hAnsi="Times New Roman" w:cs="Times New Roman"/>
          <w:bCs/>
          <w:sz w:val="20"/>
          <w:szCs w:val="20"/>
        </w:rPr>
        <w:t xml:space="preserve"> unor eventuale asimetrii.  </w:t>
      </w:r>
      <w:r w:rsidRPr="003B6356">
        <w:rPr>
          <w:rFonts w:ascii="Times New Roman" w:hAnsi="Times New Roman" w:cs="Times New Roman"/>
          <w:sz w:val="20"/>
          <w:szCs w:val="20"/>
        </w:rPr>
        <w:t xml:space="preserve">Palparea persistentă și blândă a abdomenului poate evidenția o sensibilitate semnificativă în cazul în care nivelul de conștiență nu este afectat și nu există leziuni care să distragă atenția. </w:t>
      </w:r>
      <w:r w:rsidRPr="003B6356">
        <w:rPr>
          <w:rFonts w:ascii="Times New Roman" w:hAnsi="Times New Roman" w:cs="Times New Roman"/>
          <w:bCs/>
          <w:sz w:val="20"/>
          <w:szCs w:val="20"/>
        </w:rPr>
        <w:t xml:space="preserve">Palparea abdomenului se face </w:t>
      </w:r>
      <w:r w:rsidR="00CD5ECB" w:rsidRPr="003B6356">
        <w:rPr>
          <w:rFonts w:ascii="Times New Roman" w:hAnsi="Times New Roman" w:cs="Times New Roman"/>
          <w:bCs/>
          <w:sz w:val="20"/>
          <w:szCs w:val="20"/>
        </w:rPr>
        <w:t>întâi</w:t>
      </w:r>
      <w:r w:rsidRPr="003B6356">
        <w:rPr>
          <w:rFonts w:ascii="Times New Roman" w:hAnsi="Times New Roman" w:cs="Times New Roman"/>
          <w:bCs/>
          <w:sz w:val="20"/>
          <w:szCs w:val="20"/>
        </w:rPr>
        <w:t xml:space="preserve"> superficial (sensibilitate, hematoame de perete, serom Morel-Lavalle), apoi profund (</w:t>
      </w:r>
      <w:r w:rsidR="00CD5ECB" w:rsidRPr="003B6356">
        <w:rPr>
          <w:rFonts w:ascii="Times New Roman" w:hAnsi="Times New Roman" w:cs="Times New Roman"/>
          <w:bCs/>
          <w:sz w:val="20"/>
          <w:szCs w:val="20"/>
        </w:rPr>
        <w:t>apărare</w:t>
      </w:r>
      <w:r w:rsidRPr="003B6356">
        <w:rPr>
          <w:rFonts w:ascii="Times New Roman" w:hAnsi="Times New Roman" w:cs="Times New Roman"/>
          <w:bCs/>
          <w:sz w:val="20"/>
          <w:szCs w:val="20"/>
        </w:rPr>
        <w:t xml:space="preserve"> musculara, contractura abdominala, glob vezical). La percuție se poate decela timpanism percutoric cu </w:t>
      </w:r>
      <w:r w:rsidR="00CD5ECB" w:rsidRPr="003B6356">
        <w:rPr>
          <w:rFonts w:ascii="Times New Roman" w:hAnsi="Times New Roman" w:cs="Times New Roman"/>
          <w:bCs/>
          <w:sz w:val="20"/>
          <w:szCs w:val="20"/>
        </w:rPr>
        <w:t>dispariția</w:t>
      </w:r>
      <w:r w:rsidRPr="003B6356">
        <w:rPr>
          <w:rFonts w:ascii="Times New Roman" w:hAnsi="Times New Roman" w:cs="Times New Roman"/>
          <w:bCs/>
          <w:sz w:val="20"/>
          <w:szCs w:val="20"/>
        </w:rPr>
        <w:t xml:space="preserve"> </w:t>
      </w:r>
      <w:r w:rsidR="00CD5ECB" w:rsidRPr="003B6356">
        <w:rPr>
          <w:rFonts w:ascii="Times New Roman" w:hAnsi="Times New Roman" w:cs="Times New Roman"/>
          <w:bCs/>
          <w:sz w:val="20"/>
          <w:szCs w:val="20"/>
        </w:rPr>
        <w:t>matității</w:t>
      </w:r>
      <w:r w:rsidRPr="003B6356">
        <w:rPr>
          <w:rFonts w:ascii="Times New Roman" w:hAnsi="Times New Roman" w:cs="Times New Roman"/>
          <w:bCs/>
          <w:sz w:val="20"/>
          <w:szCs w:val="20"/>
        </w:rPr>
        <w:t xml:space="preserve"> hepatice este semn de pneumoperitoneu prin ruptură de organ cavitar; sau matitate declivă deplasabilă pe flancuri, cu concavitatea proximală, la care se asociază </w:t>
      </w:r>
      <w:r w:rsidR="006A5EE2" w:rsidRPr="003B6356">
        <w:rPr>
          <w:rFonts w:ascii="Times New Roman" w:hAnsi="Times New Roman" w:cs="Times New Roman"/>
          <w:bCs/>
          <w:sz w:val="20"/>
          <w:szCs w:val="20"/>
        </w:rPr>
        <w:t>și</w:t>
      </w:r>
      <w:r w:rsidRPr="003B6356">
        <w:rPr>
          <w:rFonts w:ascii="Times New Roman" w:hAnsi="Times New Roman" w:cs="Times New Roman"/>
          <w:bCs/>
          <w:sz w:val="20"/>
          <w:szCs w:val="20"/>
        </w:rPr>
        <w:t xml:space="preserve"> semnul valului  semnifică revărsat peritoneal. Tușeul rectal se va efectua atât la </w:t>
      </w:r>
      <w:r w:rsidR="00CD5ECB" w:rsidRPr="003B6356">
        <w:rPr>
          <w:rFonts w:ascii="Times New Roman" w:hAnsi="Times New Roman" w:cs="Times New Roman"/>
          <w:bCs/>
          <w:sz w:val="20"/>
          <w:szCs w:val="20"/>
        </w:rPr>
        <w:t>băieți</w:t>
      </w:r>
      <w:r w:rsidRPr="003B6356">
        <w:rPr>
          <w:rFonts w:ascii="Times New Roman" w:hAnsi="Times New Roman" w:cs="Times New Roman"/>
          <w:bCs/>
          <w:sz w:val="20"/>
          <w:szCs w:val="20"/>
        </w:rPr>
        <w:t xml:space="preserve"> cât și la fete. Sesizează eventuale leziuni ale rectului si oferă date despre starea peritoneului exprimată prin </w:t>
      </w:r>
      <w:r w:rsidR="00CD5ECB" w:rsidRPr="003B6356">
        <w:rPr>
          <w:rFonts w:ascii="Times New Roman" w:hAnsi="Times New Roman" w:cs="Times New Roman"/>
          <w:bCs/>
          <w:sz w:val="20"/>
          <w:szCs w:val="20"/>
        </w:rPr>
        <w:t>conținutul</w:t>
      </w:r>
      <w:r w:rsidRPr="003B6356">
        <w:rPr>
          <w:rFonts w:ascii="Times New Roman" w:hAnsi="Times New Roman" w:cs="Times New Roman"/>
          <w:bCs/>
          <w:sz w:val="20"/>
          <w:szCs w:val="20"/>
        </w:rPr>
        <w:t xml:space="preserve"> </w:t>
      </w:r>
      <w:r w:rsidR="006A5EE2" w:rsidRPr="003B6356">
        <w:rPr>
          <w:rFonts w:ascii="Times New Roman" w:hAnsi="Times New Roman" w:cs="Times New Roman"/>
          <w:bCs/>
          <w:sz w:val="20"/>
          <w:szCs w:val="20"/>
        </w:rPr>
        <w:t>și</w:t>
      </w:r>
      <w:r w:rsidRPr="003B6356">
        <w:rPr>
          <w:rFonts w:ascii="Times New Roman" w:hAnsi="Times New Roman" w:cs="Times New Roman"/>
          <w:bCs/>
          <w:sz w:val="20"/>
          <w:szCs w:val="20"/>
        </w:rPr>
        <w:t xml:space="preserve"> sensibilitatea fundului de sac Douglas.</w:t>
      </w:r>
    </w:p>
    <w:p w14:paraId="45895EFB" w14:textId="1FFF5F77" w:rsidR="005D57B7" w:rsidRPr="003B6356" w:rsidRDefault="00ED2DA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Examenul p</w:t>
      </w:r>
      <w:r w:rsidR="005D57B7" w:rsidRPr="003B6356">
        <w:rPr>
          <w:rFonts w:ascii="Times New Roman" w:hAnsi="Times New Roman" w:cs="Times New Roman"/>
          <w:b/>
          <w:bCs/>
          <w:sz w:val="20"/>
          <w:szCs w:val="20"/>
        </w:rPr>
        <w:t>araclinic</w:t>
      </w:r>
      <w:r w:rsidRPr="003B6356">
        <w:rPr>
          <w:rFonts w:ascii="Times New Roman" w:hAnsi="Times New Roman" w:cs="Times New Roman"/>
          <w:b/>
          <w:bCs/>
          <w:sz w:val="20"/>
          <w:szCs w:val="20"/>
        </w:rPr>
        <w:t xml:space="preserve">. </w:t>
      </w:r>
      <w:r w:rsidR="005D57B7" w:rsidRPr="003B6356">
        <w:rPr>
          <w:rFonts w:ascii="Times New Roman" w:hAnsi="Times New Roman" w:cs="Times New Roman"/>
          <w:sz w:val="20"/>
          <w:szCs w:val="20"/>
        </w:rPr>
        <w:t xml:space="preserve">Ecografia abdominală focalizată pentru traumatisme (FAST) a devenit o parte utilă a evaluării inițiale a traumatismelor. Poate fi efectuată în 3 minute, este neinvazivă, portabilă, poate fi efectuată în timpul resuscitării și nu oferă o doză de radiații. FAST evaluează lichidul intraperitoneal liber, care coincide adesea cu leziuni </w:t>
      </w:r>
      <w:r w:rsidR="00CD5ECB" w:rsidRPr="003B6356">
        <w:rPr>
          <w:rFonts w:ascii="Times New Roman" w:hAnsi="Times New Roman" w:cs="Times New Roman"/>
          <w:sz w:val="20"/>
          <w:szCs w:val="20"/>
        </w:rPr>
        <w:t>intrabdominale</w:t>
      </w:r>
      <w:r w:rsidR="005D57B7" w:rsidRPr="003B6356">
        <w:rPr>
          <w:rFonts w:ascii="Times New Roman" w:hAnsi="Times New Roman" w:cs="Times New Roman"/>
          <w:sz w:val="20"/>
          <w:szCs w:val="20"/>
        </w:rPr>
        <w:t>.</w:t>
      </w:r>
      <w:r w:rsidRPr="003B6356">
        <w:rPr>
          <w:rFonts w:ascii="Times New Roman" w:hAnsi="Times New Roman" w:cs="Times New Roman"/>
          <w:sz w:val="20"/>
          <w:szCs w:val="20"/>
        </w:rPr>
        <w:t xml:space="preserve"> </w:t>
      </w:r>
      <w:r w:rsidR="005D57B7" w:rsidRPr="003B6356">
        <w:rPr>
          <w:rFonts w:ascii="Times New Roman" w:hAnsi="Times New Roman" w:cs="Times New Roman"/>
          <w:sz w:val="20"/>
          <w:szCs w:val="20"/>
        </w:rPr>
        <w:t>Tomografia computerizată (CT) rămâne standardul de referință pentru diagnosticarea leziunilor abdominale. Paracenteza poate determina rapid sau exclude prezența unei hemoragii intraperitoneale. Acest instrument de diagnostic este utilizat mai rar odată cu utilizarea tot mai frecventă a FAST și a CT abdominal în multe centre de traumatologie.</w:t>
      </w:r>
    </w:p>
    <w:p w14:paraId="6575E3C1" w14:textId="77777777" w:rsidR="00991823" w:rsidRPr="003B6356" w:rsidRDefault="00991823" w:rsidP="00991823">
      <w:pPr>
        <w:spacing w:after="0" w:line="360" w:lineRule="auto"/>
        <w:jc w:val="both"/>
        <w:rPr>
          <w:rFonts w:ascii="Times New Roman" w:hAnsi="Times New Roman" w:cs="Times New Roman"/>
          <w:b/>
          <w:iCs/>
          <w:sz w:val="20"/>
          <w:szCs w:val="20"/>
        </w:rPr>
      </w:pPr>
    </w:p>
    <w:p w14:paraId="1752ED41" w14:textId="4FCC235F" w:rsidR="00991823" w:rsidRPr="003B6356" w:rsidRDefault="00991823" w:rsidP="00991823">
      <w:pPr>
        <w:spacing w:after="0" w:line="360" w:lineRule="auto"/>
        <w:jc w:val="both"/>
        <w:rPr>
          <w:rFonts w:ascii="Times New Roman" w:hAnsi="Times New Roman" w:cs="Times New Roman"/>
          <w:b/>
          <w:bCs/>
          <w:sz w:val="20"/>
          <w:szCs w:val="20"/>
        </w:rPr>
      </w:pPr>
      <w:r w:rsidRPr="003B6356">
        <w:rPr>
          <w:rFonts w:ascii="Times New Roman" w:hAnsi="Times New Roman" w:cs="Times New Roman"/>
          <w:b/>
          <w:iCs/>
          <w:sz w:val="20"/>
          <w:szCs w:val="20"/>
        </w:rPr>
        <w:t>33.1. TRAUMATISMELE HEPATICE.</w:t>
      </w:r>
      <w:r w:rsidRPr="003B6356">
        <w:rPr>
          <w:rFonts w:ascii="Times New Roman" w:hAnsi="Times New Roman" w:cs="Times New Roman"/>
          <w:b/>
          <w:bCs/>
          <w:sz w:val="20"/>
          <w:szCs w:val="20"/>
        </w:rPr>
        <w:t xml:space="preserve"> </w:t>
      </w:r>
    </w:p>
    <w:p w14:paraId="38233260" w14:textId="3C51E7D9" w:rsidR="008418CB" w:rsidRPr="003B6356" w:rsidRDefault="005D57B7" w:rsidP="00991823">
      <w:pPr>
        <w:spacing w:after="0" w:line="360" w:lineRule="auto"/>
        <w:ind w:firstLine="708"/>
        <w:jc w:val="both"/>
        <w:rPr>
          <w:rFonts w:ascii="Times New Roman" w:hAnsi="Times New Roman" w:cs="Times New Roman"/>
          <w:bCs/>
          <w:sz w:val="20"/>
          <w:szCs w:val="20"/>
        </w:rPr>
      </w:pPr>
      <w:r w:rsidRPr="003B6356">
        <w:rPr>
          <w:rFonts w:ascii="Times New Roman" w:hAnsi="Times New Roman" w:cs="Times New Roman"/>
          <w:bCs/>
          <w:sz w:val="20"/>
          <w:szCs w:val="20"/>
        </w:rPr>
        <w:t>Tabloul clinic poate fi reprezentat de: durere la nivelul hipocondrului drept cu iradiere în umărul drept, distensie abdominală, matitate abdominală, semnele șocului hemoragic, absența zgomotelor intestinale, hemobilie (icter, durere în hipocondrul drept, HDI). Paraclinic, ecografia (simplă, FAST, CEUS) evidențiază leziunea, hemoperitoneul. CT-ul este metoda imagistică de elecție</w:t>
      </w:r>
      <w:r w:rsidR="009A1CBE" w:rsidRPr="003B6356">
        <w:rPr>
          <w:rFonts w:ascii="Times New Roman" w:hAnsi="Times New Roman" w:cs="Times New Roman"/>
          <w:bCs/>
          <w:sz w:val="20"/>
          <w:szCs w:val="20"/>
        </w:rPr>
        <w:t xml:space="preserve">, </w:t>
      </w:r>
      <w:r w:rsidRPr="003B6356">
        <w:rPr>
          <w:rFonts w:ascii="Times New Roman" w:hAnsi="Times New Roman" w:cs="Times New Roman"/>
          <w:bCs/>
          <w:sz w:val="20"/>
          <w:szCs w:val="20"/>
        </w:rPr>
        <w:t>oferă imagini în detaliu asupra leziunii, la bolnavul stabil hemodinamic</w:t>
      </w:r>
      <w:r w:rsidR="009A1CBE" w:rsidRPr="003B6356">
        <w:rPr>
          <w:rFonts w:ascii="Times New Roman" w:hAnsi="Times New Roman" w:cs="Times New Roman"/>
          <w:bCs/>
          <w:sz w:val="20"/>
          <w:szCs w:val="20"/>
        </w:rPr>
        <w:t xml:space="preserve"> (Figura 3</w:t>
      </w:r>
      <w:r w:rsidR="00991823" w:rsidRPr="003B6356">
        <w:rPr>
          <w:rFonts w:ascii="Times New Roman" w:hAnsi="Times New Roman" w:cs="Times New Roman"/>
          <w:bCs/>
          <w:sz w:val="20"/>
          <w:szCs w:val="20"/>
        </w:rPr>
        <w:t>3</w:t>
      </w:r>
      <w:r w:rsidR="009A1CBE" w:rsidRPr="003B6356">
        <w:rPr>
          <w:rFonts w:ascii="Times New Roman" w:hAnsi="Times New Roman" w:cs="Times New Roman"/>
          <w:bCs/>
          <w:sz w:val="20"/>
          <w:szCs w:val="20"/>
        </w:rPr>
        <w:t>.1)</w:t>
      </w:r>
      <w:r w:rsidRPr="003B6356">
        <w:rPr>
          <w:rFonts w:ascii="Times New Roman" w:hAnsi="Times New Roman" w:cs="Times New Roman"/>
          <w:bCs/>
          <w:sz w:val="20"/>
          <w:szCs w:val="20"/>
        </w:rPr>
        <w:t xml:space="preserve">. Transaminazele sunt crescute. </w:t>
      </w:r>
    </w:p>
    <w:p w14:paraId="050A046E" w14:textId="77777777" w:rsidR="008418CB" w:rsidRPr="003B6356" w:rsidRDefault="008418CB" w:rsidP="00B57CB3">
      <w:pPr>
        <w:spacing w:after="0" w:line="360" w:lineRule="auto"/>
        <w:ind w:firstLine="720"/>
        <w:jc w:val="both"/>
        <w:rPr>
          <w:rFonts w:ascii="Times New Roman" w:eastAsia="Times New Roman" w:hAnsi="Times New Roman" w:cs="Times New Roman"/>
          <w:sz w:val="20"/>
          <w:szCs w:val="20"/>
        </w:rPr>
      </w:pPr>
      <w:r w:rsidRPr="003B6356">
        <w:rPr>
          <w:rFonts w:ascii="Times New Roman" w:eastAsia="Times New Roman" w:hAnsi="Times New Roman" w:cs="Times New Roman"/>
          <w:sz w:val="20"/>
          <w:szCs w:val="20"/>
        </w:rPr>
        <w:t>Clasificare traumatismelor hepatice</w:t>
      </w:r>
    </w:p>
    <w:p w14:paraId="6C58B604" w14:textId="77777777" w:rsidR="008418CB" w:rsidRPr="003B6356" w:rsidRDefault="008418CB">
      <w:pPr>
        <w:numPr>
          <w:ilvl w:val="0"/>
          <w:numId w:val="43"/>
        </w:numPr>
        <w:spacing w:after="0" w:line="360" w:lineRule="auto"/>
        <w:ind w:left="426" w:hanging="426"/>
        <w:jc w:val="both"/>
        <w:rPr>
          <w:rFonts w:ascii="Times New Roman" w:eastAsia="Times New Roman" w:hAnsi="Times New Roman" w:cs="Times New Roman"/>
          <w:sz w:val="20"/>
          <w:szCs w:val="20"/>
        </w:rPr>
      </w:pPr>
      <w:r w:rsidRPr="003B6356">
        <w:rPr>
          <w:rFonts w:ascii="Times New Roman" w:eastAsia="Times New Roman" w:hAnsi="Times New Roman" w:cs="Times New Roman"/>
          <w:sz w:val="20"/>
          <w:szCs w:val="20"/>
        </w:rPr>
        <w:t>Hematom subcapsular &lt;10% din suprafață, ruptura intraparenchimatoasă &lt; 1 cm</w:t>
      </w:r>
    </w:p>
    <w:p w14:paraId="224BB14A" w14:textId="77777777" w:rsidR="008418CB" w:rsidRPr="003B6356" w:rsidRDefault="008418CB">
      <w:pPr>
        <w:numPr>
          <w:ilvl w:val="0"/>
          <w:numId w:val="43"/>
        </w:numPr>
        <w:spacing w:after="0" w:line="360" w:lineRule="auto"/>
        <w:ind w:left="426" w:hanging="426"/>
        <w:jc w:val="both"/>
        <w:rPr>
          <w:rFonts w:ascii="Times New Roman" w:eastAsia="Times New Roman" w:hAnsi="Times New Roman" w:cs="Times New Roman"/>
          <w:sz w:val="20"/>
          <w:szCs w:val="20"/>
        </w:rPr>
      </w:pPr>
      <w:r w:rsidRPr="003B6356">
        <w:rPr>
          <w:rFonts w:ascii="Times New Roman" w:eastAsia="Times New Roman" w:hAnsi="Times New Roman" w:cs="Times New Roman"/>
          <w:sz w:val="20"/>
          <w:szCs w:val="20"/>
        </w:rPr>
        <w:t>Hematom subcapsular 10-50% din suprafață, ruptură 1-3 cm din parenchim fără interesarea vaselor trabeculare</w:t>
      </w:r>
    </w:p>
    <w:p w14:paraId="4CDD24D8" w14:textId="77777777" w:rsidR="008418CB" w:rsidRPr="003B6356" w:rsidRDefault="008418CB">
      <w:pPr>
        <w:numPr>
          <w:ilvl w:val="0"/>
          <w:numId w:val="43"/>
        </w:numPr>
        <w:spacing w:after="0" w:line="360" w:lineRule="auto"/>
        <w:ind w:left="426" w:hanging="426"/>
        <w:jc w:val="both"/>
        <w:rPr>
          <w:rFonts w:ascii="Times New Roman" w:eastAsia="Times New Roman" w:hAnsi="Times New Roman" w:cs="Times New Roman"/>
          <w:sz w:val="20"/>
          <w:szCs w:val="20"/>
        </w:rPr>
      </w:pPr>
      <w:r w:rsidRPr="003B6356">
        <w:rPr>
          <w:rFonts w:ascii="Times New Roman" w:eastAsia="Times New Roman" w:hAnsi="Times New Roman" w:cs="Times New Roman"/>
          <w:sz w:val="20"/>
          <w:szCs w:val="20"/>
        </w:rPr>
        <w:t>Hematom subcapsular &gt;50% din suprafață, hematom parenchimatos &gt; 5cm, ruptură &gt;3 cm în parenchim cu interesarea vaselor trabeculare</w:t>
      </w:r>
    </w:p>
    <w:p w14:paraId="5ADB5ED0" w14:textId="77777777" w:rsidR="008418CB" w:rsidRPr="003B6356" w:rsidRDefault="008418CB">
      <w:pPr>
        <w:numPr>
          <w:ilvl w:val="0"/>
          <w:numId w:val="43"/>
        </w:numPr>
        <w:spacing w:after="0" w:line="360" w:lineRule="auto"/>
        <w:ind w:left="426" w:hanging="426"/>
        <w:jc w:val="both"/>
        <w:rPr>
          <w:rFonts w:ascii="Times New Roman" w:eastAsia="Times New Roman" w:hAnsi="Times New Roman" w:cs="Times New Roman"/>
          <w:sz w:val="20"/>
          <w:szCs w:val="20"/>
        </w:rPr>
      </w:pPr>
      <w:r w:rsidRPr="003B6356">
        <w:rPr>
          <w:rFonts w:ascii="Times New Roman" w:eastAsia="Times New Roman" w:hAnsi="Times New Roman" w:cs="Times New Roman"/>
          <w:sz w:val="20"/>
          <w:szCs w:val="20"/>
        </w:rPr>
        <w:lastRenderedPageBreak/>
        <w:t xml:space="preserve">Ruptura profundă cu interesarea vaselor hilare sau segmentare cu devascularizare 25%-75% din organ, sau 1-3 segmente dintr-un singur lob </w:t>
      </w:r>
    </w:p>
    <w:p w14:paraId="73364BE2" w14:textId="76343C41" w:rsidR="008418CB" w:rsidRPr="003B6356" w:rsidRDefault="008418CB">
      <w:pPr>
        <w:numPr>
          <w:ilvl w:val="0"/>
          <w:numId w:val="43"/>
        </w:numPr>
        <w:spacing w:after="0" w:line="360" w:lineRule="auto"/>
        <w:ind w:left="426" w:hanging="426"/>
        <w:jc w:val="both"/>
        <w:rPr>
          <w:rFonts w:ascii="Times New Roman" w:eastAsia="Times New Roman" w:hAnsi="Times New Roman" w:cs="Times New Roman"/>
          <w:sz w:val="20"/>
          <w:szCs w:val="20"/>
        </w:rPr>
      </w:pPr>
      <w:r w:rsidRPr="003B6356">
        <w:rPr>
          <w:rFonts w:ascii="Times New Roman" w:eastAsia="Times New Roman" w:hAnsi="Times New Roman" w:cs="Times New Roman"/>
          <w:sz w:val="20"/>
          <w:szCs w:val="20"/>
        </w:rPr>
        <w:t>Lacerația parenchimului &gt;75% dintr-un singur lob hepatic, &gt;3 vase juxtahepatice, avulsie hepatică</w:t>
      </w:r>
    </w:p>
    <w:p w14:paraId="4CE4F75C" w14:textId="4032D426" w:rsidR="00D55838" w:rsidRPr="003B6356" w:rsidRDefault="008418CB" w:rsidP="00B57CB3">
      <w:pPr>
        <w:spacing w:after="0" w:line="360" w:lineRule="auto"/>
        <w:ind w:firstLine="708"/>
        <w:jc w:val="both"/>
        <w:rPr>
          <w:rFonts w:ascii="Times New Roman" w:hAnsi="Times New Roman" w:cs="Times New Roman"/>
          <w:bCs/>
          <w:sz w:val="20"/>
          <w:szCs w:val="20"/>
        </w:rPr>
      </w:pPr>
      <w:r w:rsidRPr="003B6356">
        <w:rPr>
          <w:rFonts w:ascii="Times New Roman" w:hAnsi="Times New Roman" w:cs="Times New Roman"/>
          <w:bCs/>
          <w:sz w:val="20"/>
          <w:szCs w:val="20"/>
        </w:rPr>
        <w:t xml:space="preserve">Aproximativ </w:t>
      </w:r>
      <w:r w:rsidR="005D57B7" w:rsidRPr="003B6356">
        <w:rPr>
          <w:rFonts w:ascii="Times New Roman" w:hAnsi="Times New Roman" w:cs="Times New Roman"/>
          <w:bCs/>
          <w:sz w:val="20"/>
          <w:szCs w:val="20"/>
        </w:rPr>
        <w:t xml:space="preserve">90-95% din traumatismele hepatice se pot trata conservator. Pacientul este monitorizat pe secția ATI (TA, puls, FR, SpO2, diureza).  Se instituie perfuzie cu cristaloid </w:t>
      </w:r>
      <w:r w:rsidR="005D57B7" w:rsidRPr="003B6356">
        <w:rPr>
          <w:rFonts w:ascii="Times New Roman" w:hAnsi="Times New Roman" w:cs="Times New Roman"/>
          <w:sz w:val="20"/>
          <w:szCs w:val="20"/>
        </w:rPr>
        <w:t>20 mL/kg</w:t>
      </w:r>
      <w:r w:rsidR="005D57B7" w:rsidRPr="003B6356">
        <w:rPr>
          <w:rFonts w:ascii="Times New Roman" w:hAnsi="Times New Roman" w:cs="Times New Roman"/>
          <w:bCs/>
          <w:sz w:val="20"/>
          <w:szCs w:val="20"/>
        </w:rPr>
        <w:t xml:space="preserve">, antibioterapie cu spectru larg de acțiune, transfuzie sanguină în caz de hemoragie. </w:t>
      </w:r>
      <w:r w:rsidR="005D57B7" w:rsidRPr="003B6356">
        <w:rPr>
          <w:rFonts w:ascii="Times New Roman" w:hAnsi="Times New Roman" w:cs="Times New Roman"/>
          <w:sz w:val="20"/>
          <w:szCs w:val="20"/>
        </w:rPr>
        <w:t xml:space="preserve">Acești pacienți sunt gestionați cu examinări abdominale și hemoleucograme seriate, repaus la pat și pot necesita studii imagistice repetate, cum ar fi CT sau ecografii. </w:t>
      </w:r>
      <w:r w:rsidR="005D57B7" w:rsidRPr="003B6356">
        <w:rPr>
          <w:rFonts w:ascii="Times New Roman" w:hAnsi="Times New Roman" w:cs="Times New Roman"/>
          <w:bCs/>
          <w:sz w:val="20"/>
          <w:szCs w:val="20"/>
        </w:rPr>
        <w:t xml:space="preserve">Tratamentul </w:t>
      </w:r>
      <w:r w:rsidR="00CD5ECB" w:rsidRPr="003B6356">
        <w:rPr>
          <w:rFonts w:ascii="Times New Roman" w:hAnsi="Times New Roman" w:cs="Times New Roman"/>
          <w:bCs/>
          <w:sz w:val="20"/>
          <w:szCs w:val="20"/>
        </w:rPr>
        <w:t>chirurgical</w:t>
      </w:r>
      <w:r w:rsidR="005D57B7" w:rsidRPr="003B6356">
        <w:rPr>
          <w:rFonts w:ascii="Times New Roman" w:hAnsi="Times New Roman" w:cs="Times New Roman"/>
          <w:bCs/>
          <w:sz w:val="20"/>
          <w:szCs w:val="20"/>
        </w:rPr>
        <w:t xml:space="preserve"> se instituie în caz de instabilitate hemodinamică și semne de peritonita biliară. Constă în laparotomie mediană hepatorafie cu fire resorbabile groase, lobectomii,  </w:t>
      </w:r>
      <w:r w:rsidR="00CD5ECB" w:rsidRPr="003B6356">
        <w:rPr>
          <w:rFonts w:ascii="Times New Roman" w:hAnsi="Times New Roman" w:cs="Times New Roman"/>
          <w:bCs/>
          <w:sz w:val="20"/>
          <w:szCs w:val="20"/>
        </w:rPr>
        <w:t>rezecții</w:t>
      </w:r>
      <w:r w:rsidR="005D57B7" w:rsidRPr="003B6356">
        <w:rPr>
          <w:rFonts w:ascii="Times New Roman" w:hAnsi="Times New Roman" w:cs="Times New Roman"/>
          <w:bCs/>
          <w:sz w:val="20"/>
          <w:szCs w:val="20"/>
        </w:rPr>
        <w:t xml:space="preserve"> reglate, embolizarea selectiva a arterei hepatice, sunt atrio-cav. Postoperator se instituie tratament antibiotic, perfuzii de reechilibrare, alimentație total parenterală până la reluarea tranzitului, repaus fizic relativ. </w:t>
      </w:r>
    </w:p>
    <w:p w14:paraId="4A5A6CCB" w14:textId="77777777" w:rsidR="00991823" w:rsidRPr="003B6356" w:rsidRDefault="00991823" w:rsidP="00991823">
      <w:pPr>
        <w:spacing w:after="0" w:line="360" w:lineRule="auto"/>
        <w:jc w:val="both"/>
        <w:rPr>
          <w:rFonts w:ascii="Times New Roman" w:hAnsi="Times New Roman" w:cs="Times New Roman"/>
          <w:b/>
          <w:iCs/>
          <w:sz w:val="20"/>
          <w:szCs w:val="20"/>
        </w:rPr>
      </w:pPr>
    </w:p>
    <w:p w14:paraId="3C244DFA" w14:textId="790EDDA8" w:rsidR="00991823" w:rsidRPr="003B6356" w:rsidRDefault="00991823" w:rsidP="00991823">
      <w:pPr>
        <w:spacing w:after="0" w:line="360" w:lineRule="auto"/>
        <w:jc w:val="both"/>
        <w:rPr>
          <w:rFonts w:ascii="Times New Roman" w:hAnsi="Times New Roman" w:cs="Times New Roman"/>
          <w:b/>
          <w:bCs/>
          <w:iCs/>
          <w:sz w:val="20"/>
          <w:szCs w:val="20"/>
        </w:rPr>
      </w:pPr>
      <w:r w:rsidRPr="003B6356">
        <w:rPr>
          <w:rFonts w:ascii="Times New Roman" w:hAnsi="Times New Roman" w:cs="Times New Roman"/>
          <w:b/>
          <w:iCs/>
          <w:sz w:val="20"/>
          <w:szCs w:val="20"/>
        </w:rPr>
        <w:t>33.2.TRAUMATISMELE SPLINEI.</w:t>
      </w:r>
      <w:r w:rsidRPr="003B6356">
        <w:rPr>
          <w:rFonts w:ascii="Times New Roman" w:hAnsi="Times New Roman" w:cs="Times New Roman"/>
          <w:b/>
          <w:bCs/>
          <w:iCs/>
          <w:sz w:val="20"/>
          <w:szCs w:val="20"/>
        </w:rPr>
        <w:t xml:space="preserve"> </w:t>
      </w:r>
    </w:p>
    <w:p w14:paraId="38A9E8E6" w14:textId="02E9C1FB" w:rsidR="00D55838" w:rsidRPr="003B6356" w:rsidRDefault="005D57B7" w:rsidP="00991823">
      <w:pPr>
        <w:spacing w:after="0" w:line="360" w:lineRule="auto"/>
        <w:ind w:firstLine="708"/>
        <w:jc w:val="both"/>
        <w:rPr>
          <w:rFonts w:ascii="Times New Roman" w:hAnsi="Times New Roman" w:cs="Times New Roman"/>
          <w:bCs/>
          <w:iCs/>
          <w:sz w:val="20"/>
          <w:szCs w:val="20"/>
        </w:rPr>
      </w:pPr>
      <w:r w:rsidRPr="003B6356">
        <w:rPr>
          <w:rFonts w:ascii="Times New Roman" w:hAnsi="Times New Roman" w:cs="Times New Roman"/>
          <w:bCs/>
          <w:iCs/>
          <w:sz w:val="20"/>
          <w:szCs w:val="20"/>
        </w:rPr>
        <w:t xml:space="preserve">Splina este organul parenchimatos cel mai frecvent afectat. Tratamentul poate fi chirurgical sau conservator, în funcție de gradul leziunii. Diagnosticul se pune pe baza examenului clinic și paraclinic (ecografie, </w:t>
      </w:r>
      <w:r w:rsidR="008A18F7" w:rsidRPr="003B6356">
        <w:rPr>
          <w:rFonts w:ascii="Times New Roman" w:hAnsi="Times New Roman" w:cs="Times New Roman"/>
          <w:bCs/>
          <w:iCs/>
          <w:sz w:val="20"/>
          <w:szCs w:val="20"/>
        </w:rPr>
        <w:t>radiografia</w:t>
      </w:r>
      <w:r w:rsidRPr="003B6356">
        <w:rPr>
          <w:rFonts w:ascii="Times New Roman" w:hAnsi="Times New Roman" w:cs="Times New Roman"/>
          <w:bCs/>
          <w:iCs/>
          <w:sz w:val="20"/>
          <w:szCs w:val="20"/>
        </w:rPr>
        <w:t xml:space="preserve"> abdominală în ortostatism, CT). </w:t>
      </w:r>
    </w:p>
    <w:p w14:paraId="4086F8CE" w14:textId="77777777" w:rsidR="00D55838" w:rsidRPr="003B6356" w:rsidRDefault="00D55838" w:rsidP="00B57CB3">
      <w:pPr>
        <w:spacing w:after="0" w:line="360" w:lineRule="auto"/>
        <w:ind w:firstLine="720"/>
        <w:jc w:val="both"/>
        <w:rPr>
          <w:rFonts w:ascii="Times New Roman" w:eastAsia="Times New Roman" w:hAnsi="Times New Roman" w:cs="Times New Roman"/>
          <w:sz w:val="20"/>
          <w:szCs w:val="20"/>
        </w:rPr>
      </w:pPr>
      <w:r w:rsidRPr="003B6356">
        <w:rPr>
          <w:rFonts w:ascii="Times New Roman" w:eastAsia="Times New Roman" w:hAnsi="Times New Roman" w:cs="Times New Roman"/>
          <w:sz w:val="20"/>
          <w:szCs w:val="20"/>
        </w:rPr>
        <w:t>Clasificare traumatismelor splinei</w:t>
      </w:r>
    </w:p>
    <w:p w14:paraId="1503D194" w14:textId="77777777" w:rsidR="00D55838" w:rsidRPr="003B6356" w:rsidRDefault="00D55838">
      <w:pPr>
        <w:numPr>
          <w:ilvl w:val="0"/>
          <w:numId w:val="44"/>
        </w:numPr>
        <w:spacing w:after="0" w:line="360" w:lineRule="auto"/>
        <w:ind w:left="426" w:hanging="426"/>
        <w:jc w:val="both"/>
        <w:rPr>
          <w:rFonts w:ascii="Times New Roman" w:eastAsia="Times New Roman" w:hAnsi="Times New Roman" w:cs="Times New Roman"/>
          <w:sz w:val="20"/>
          <w:szCs w:val="20"/>
        </w:rPr>
      </w:pPr>
      <w:r w:rsidRPr="003B6356">
        <w:rPr>
          <w:rFonts w:ascii="Times New Roman" w:eastAsia="Times New Roman" w:hAnsi="Times New Roman" w:cs="Times New Roman"/>
          <w:sz w:val="20"/>
          <w:szCs w:val="20"/>
        </w:rPr>
        <w:t>Hematom subcapsular &lt;10% din suprafață, ruptura intraparenchimatoasă &lt; 1 cm</w:t>
      </w:r>
    </w:p>
    <w:p w14:paraId="4E8BCCF8" w14:textId="4EE8AE52" w:rsidR="00D55838" w:rsidRPr="003B6356" w:rsidRDefault="00D55838">
      <w:pPr>
        <w:numPr>
          <w:ilvl w:val="0"/>
          <w:numId w:val="44"/>
        </w:numPr>
        <w:spacing w:after="0" w:line="360" w:lineRule="auto"/>
        <w:ind w:left="426" w:hanging="426"/>
        <w:jc w:val="both"/>
        <w:rPr>
          <w:rFonts w:ascii="Times New Roman" w:eastAsia="Times New Roman" w:hAnsi="Times New Roman" w:cs="Times New Roman"/>
          <w:sz w:val="20"/>
          <w:szCs w:val="20"/>
        </w:rPr>
      </w:pPr>
      <w:r w:rsidRPr="003B6356">
        <w:rPr>
          <w:rFonts w:ascii="Times New Roman" w:eastAsia="Times New Roman" w:hAnsi="Times New Roman" w:cs="Times New Roman"/>
          <w:sz w:val="20"/>
          <w:szCs w:val="20"/>
        </w:rPr>
        <w:t>Hematom subcapsular 10-50% din suprafa</w:t>
      </w:r>
      <w:r w:rsidR="00991823" w:rsidRPr="003B6356">
        <w:rPr>
          <w:rFonts w:ascii="Times New Roman" w:eastAsia="Times New Roman" w:hAnsi="Times New Roman" w:cs="Times New Roman"/>
          <w:sz w:val="20"/>
          <w:szCs w:val="20"/>
        </w:rPr>
        <w:t>ță</w:t>
      </w:r>
      <w:r w:rsidRPr="003B6356">
        <w:rPr>
          <w:rFonts w:ascii="Times New Roman" w:eastAsia="Times New Roman" w:hAnsi="Times New Roman" w:cs="Times New Roman"/>
          <w:sz w:val="20"/>
          <w:szCs w:val="20"/>
        </w:rPr>
        <w:t>, ruptur</w:t>
      </w:r>
      <w:r w:rsidR="00991823" w:rsidRPr="003B6356">
        <w:rPr>
          <w:rFonts w:ascii="Times New Roman" w:eastAsia="Times New Roman" w:hAnsi="Times New Roman" w:cs="Times New Roman"/>
          <w:sz w:val="20"/>
          <w:szCs w:val="20"/>
        </w:rPr>
        <w:t>ă</w:t>
      </w:r>
      <w:r w:rsidRPr="003B6356">
        <w:rPr>
          <w:rFonts w:ascii="Times New Roman" w:eastAsia="Times New Roman" w:hAnsi="Times New Roman" w:cs="Times New Roman"/>
          <w:sz w:val="20"/>
          <w:szCs w:val="20"/>
        </w:rPr>
        <w:t xml:space="preserve"> 1-3 cm din parenchim f</w:t>
      </w:r>
      <w:r w:rsidR="00991823" w:rsidRPr="003B6356">
        <w:rPr>
          <w:rFonts w:ascii="Times New Roman" w:eastAsia="Times New Roman" w:hAnsi="Times New Roman" w:cs="Times New Roman"/>
          <w:sz w:val="20"/>
          <w:szCs w:val="20"/>
        </w:rPr>
        <w:t>ă</w:t>
      </w:r>
      <w:r w:rsidRPr="003B6356">
        <w:rPr>
          <w:rFonts w:ascii="Times New Roman" w:eastAsia="Times New Roman" w:hAnsi="Times New Roman" w:cs="Times New Roman"/>
          <w:sz w:val="20"/>
          <w:szCs w:val="20"/>
        </w:rPr>
        <w:t>r</w:t>
      </w:r>
      <w:r w:rsidR="00991823" w:rsidRPr="003B6356">
        <w:rPr>
          <w:rFonts w:ascii="Times New Roman" w:eastAsia="Times New Roman" w:hAnsi="Times New Roman" w:cs="Times New Roman"/>
          <w:sz w:val="20"/>
          <w:szCs w:val="20"/>
        </w:rPr>
        <w:t>ă</w:t>
      </w:r>
      <w:r w:rsidRPr="003B6356">
        <w:rPr>
          <w:rFonts w:ascii="Times New Roman" w:eastAsia="Times New Roman" w:hAnsi="Times New Roman" w:cs="Times New Roman"/>
          <w:sz w:val="20"/>
          <w:szCs w:val="20"/>
        </w:rPr>
        <w:t xml:space="preserve"> interesarea vaselor trabeculare</w:t>
      </w:r>
    </w:p>
    <w:p w14:paraId="64431464" w14:textId="66199CAC" w:rsidR="00D55838" w:rsidRPr="003B6356" w:rsidRDefault="00D55838">
      <w:pPr>
        <w:numPr>
          <w:ilvl w:val="0"/>
          <w:numId w:val="44"/>
        </w:numPr>
        <w:spacing w:after="0" w:line="360" w:lineRule="auto"/>
        <w:ind w:left="426" w:hanging="426"/>
        <w:jc w:val="both"/>
        <w:rPr>
          <w:rFonts w:ascii="Times New Roman" w:eastAsia="Times New Roman" w:hAnsi="Times New Roman" w:cs="Times New Roman"/>
          <w:sz w:val="20"/>
          <w:szCs w:val="20"/>
        </w:rPr>
      </w:pPr>
      <w:r w:rsidRPr="003B6356">
        <w:rPr>
          <w:rFonts w:ascii="Times New Roman" w:eastAsia="Times New Roman" w:hAnsi="Times New Roman" w:cs="Times New Roman"/>
          <w:sz w:val="20"/>
          <w:szCs w:val="20"/>
        </w:rPr>
        <w:t>Hematom subcapsular &gt;50% din suprafa</w:t>
      </w:r>
      <w:r w:rsidR="00CD5ECB">
        <w:rPr>
          <w:rFonts w:ascii="Times New Roman" w:eastAsia="Times New Roman" w:hAnsi="Times New Roman" w:cs="Times New Roman"/>
          <w:sz w:val="20"/>
          <w:szCs w:val="20"/>
        </w:rPr>
        <w:t>ță</w:t>
      </w:r>
      <w:r w:rsidRPr="003B6356">
        <w:rPr>
          <w:rFonts w:ascii="Times New Roman" w:eastAsia="Times New Roman" w:hAnsi="Times New Roman" w:cs="Times New Roman"/>
          <w:sz w:val="20"/>
          <w:szCs w:val="20"/>
        </w:rPr>
        <w:t xml:space="preserve">, hematom parenchimatos &gt;5cm, </w:t>
      </w:r>
      <w:r w:rsidR="00CD5ECB" w:rsidRPr="003B6356">
        <w:rPr>
          <w:rFonts w:ascii="Times New Roman" w:eastAsia="Times New Roman" w:hAnsi="Times New Roman" w:cs="Times New Roman"/>
          <w:sz w:val="20"/>
          <w:szCs w:val="20"/>
        </w:rPr>
        <w:t>ruptura</w:t>
      </w:r>
      <w:r w:rsidRPr="003B6356">
        <w:rPr>
          <w:rFonts w:ascii="Times New Roman" w:eastAsia="Times New Roman" w:hAnsi="Times New Roman" w:cs="Times New Roman"/>
          <w:sz w:val="20"/>
          <w:szCs w:val="20"/>
        </w:rPr>
        <w:t xml:space="preserve"> &gt;3 cm în parenchim cu interesarea vaselor trabeculare</w:t>
      </w:r>
    </w:p>
    <w:p w14:paraId="7C723969" w14:textId="2E72EC6C" w:rsidR="00D55838" w:rsidRPr="003B6356" w:rsidRDefault="00CD5ECB">
      <w:pPr>
        <w:numPr>
          <w:ilvl w:val="0"/>
          <w:numId w:val="44"/>
        </w:numPr>
        <w:spacing w:after="0" w:line="360" w:lineRule="auto"/>
        <w:ind w:left="426" w:hanging="426"/>
        <w:jc w:val="both"/>
        <w:rPr>
          <w:rFonts w:ascii="Times New Roman" w:eastAsia="Times New Roman" w:hAnsi="Times New Roman" w:cs="Times New Roman"/>
          <w:sz w:val="20"/>
          <w:szCs w:val="20"/>
        </w:rPr>
      </w:pPr>
      <w:r w:rsidRPr="003B6356">
        <w:rPr>
          <w:rFonts w:ascii="Times New Roman" w:eastAsia="Times New Roman" w:hAnsi="Times New Roman" w:cs="Times New Roman"/>
          <w:sz w:val="20"/>
          <w:szCs w:val="20"/>
        </w:rPr>
        <w:t>Ruptura</w:t>
      </w:r>
      <w:r w:rsidR="00D55838" w:rsidRPr="003B6356">
        <w:rPr>
          <w:rFonts w:ascii="Times New Roman" w:eastAsia="Times New Roman" w:hAnsi="Times New Roman" w:cs="Times New Roman"/>
          <w:sz w:val="20"/>
          <w:szCs w:val="20"/>
        </w:rPr>
        <w:t xml:space="preserve"> profunda cu interesarea vaselor hilare sau segmentare cu devascularizatie 25%-75% din organ, sau 1-3 segmente dintr-un singur lob </w:t>
      </w:r>
    </w:p>
    <w:p w14:paraId="56100B1B" w14:textId="28243EAE" w:rsidR="00D55838" w:rsidRPr="003B6356" w:rsidRDefault="00CD5ECB">
      <w:pPr>
        <w:numPr>
          <w:ilvl w:val="0"/>
          <w:numId w:val="44"/>
        </w:numPr>
        <w:spacing w:after="0" w:line="360" w:lineRule="auto"/>
        <w:ind w:left="426" w:hanging="426"/>
        <w:jc w:val="both"/>
        <w:rPr>
          <w:rFonts w:ascii="Times New Roman" w:eastAsia="Times New Roman" w:hAnsi="Times New Roman" w:cs="Times New Roman"/>
          <w:sz w:val="20"/>
          <w:szCs w:val="20"/>
        </w:rPr>
      </w:pPr>
      <w:r w:rsidRPr="003B6356">
        <w:rPr>
          <w:rFonts w:ascii="Times New Roman" w:eastAsia="Times New Roman" w:hAnsi="Times New Roman" w:cs="Times New Roman"/>
          <w:sz w:val="20"/>
          <w:szCs w:val="20"/>
        </w:rPr>
        <w:t>Lacerația</w:t>
      </w:r>
      <w:r w:rsidR="00D55838" w:rsidRPr="003B6356">
        <w:rPr>
          <w:rFonts w:ascii="Times New Roman" w:eastAsia="Times New Roman" w:hAnsi="Times New Roman" w:cs="Times New Roman"/>
          <w:sz w:val="20"/>
          <w:szCs w:val="20"/>
        </w:rPr>
        <w:t xml:space="preserve"> parenchimului &gt;75% dintr-un singur lob splenic, &gt;3 vase juxtasplenic, avulsie splenica </w:t>
      </w:r>
      <w:r w:rsidR="00434EE9" w:rsidRPr="003B6356">
        <w:rPr>
          <w:rFonts w:ascii="Times New Roman" w:eastAsia="Times New Roman" w:hAnsi="Times New Roman" w:cs="Times New Roman"/>
          <w:sz w:val="20"/>
          <w:szCs w:val="20"/>
        </w:rPr>
        <w:t>(Fig. 3</w:t>
      </w:r>
      <w:r w:rsidR="008A18F7" w:rsidRPr="003B6356">
        <w:rPr>
          <w:rFonts w:ascii="Times New Roman" w:eastAsia="Times New Roman" w:hAnsi="Times New Roman" w:cs="Times New Roman"/>
          <w:sz w:val="20"/>
          <w:szCs w:val="20"/>
        </w:rPr>
        <w:t>3</w:t>
      </w:r>
      <w:r w:rsidR="00434EE9" w:rsidRPr="003B6356">
        <w:rPr>
          <w:rFonts w:ascii="Times New Roman" w:eastAsia="Times New Roman" w:hAnsi="Times New Roman" w:cs="Times New Roman"/>
          <w:sz w:val="20"/>
          <w:szCs w:val="20"/>
        </w:rPr>
        <w:t>.2)</w:t>
      </w:r>
    </w:p>
    <w:p w14:paraId="788E1D9C" w14:textId="451D681B" w:rsidR="006400FF" w:rsidRPr="003B6356" w:rsidRDefault="005D57B7" w:rsidP="00B57CB3">
      <w:pPr>
        <w:spacing w:after="0" w:line="360" w:lineRule="auto"/>
        <w:ind w:firstLine="708"/>
        <w:jc w:val="both"/>
        <w:rPr>
          <w:rFonts w:ascii="Times New Roman" w:hAnsi="Times New Roman" w:cs="Times New Roman"/>
          <w:bCs/>
          <w:iCs/>
          <w:sz w:val="20"/>
          <w:szCs w:val="20"/>
        </w:rPr>
      </w:pPr>
      <w:r w:rsidRPr="003B6356">
        <w:rPr>
          <w:rFonts w:ascii="Times New Roman" w:hAnsi="Times New Roman" w:cs="Times New Roman"/>
          <w:bCs/>
          <w:iCs/>
          <w:sz w:val="20"/>
          <w:szCs w:val="20"/>
        </w:rPr>
        <w:t xml:space="preserve">Tratamentul nonchirurgical (conservator) este posibil în aproximativ 90% din cazuri (când pacientul este stabil hemodinamic). Pacientul este monitorizat pe secția ATI (TA, puls, FR, SpO2, diureză). Se instituie perfuzie cu cristaloid </w:t>
      </w:r>
      <w:r w:rsidRPr="003B6356">
        <w:rPr>
          <w:rFonts w:ascii="Times New Roman" w:hAnsi="Times New Roman" w:cs="Times New Roman"/>
          <w:iCs/>
          <w:sz w:val="20"/>
          <w:szCs w:val="20"/>
        </w:rPr>
        <w:t>20 mL/kg</w:t>
      </w:r>
      <w:r w:rsidRPr="003B6356">
        <w:rPr>
          <w:rFonts w:ascii="Times New Roman" w:hAnsi="Times New Roman" w:cs="Times New Roman"/>
          <w:bCs/>
          <w:iCs/>
          <w:sz w:val="20"/>
          <w:szCs w:val="20"/>
        </w:rPr>
        <w:t xml:space="preserve">, antibioterapie cu spectru larg, transfuzie sanguină în caz de hemoragie. Tratamentul </w:t>
      </w:r>
      <w:r w:rsidR="00CD5ECB" w:rsidRPr="003B6356">
        <w:rPr>
          <w:rFonts w:ascii="Times New Roman" w:hAnsi="Times New Roman" w:cs="Times New Roman"/>
          <w:bCs/>
          <w:iCs/>
          <w:sz w:val="20"/>
          <w:szCs w:val="20"/>
        </w:rPr>
        <w:t>chirurgical</w:t>
      </w:r>
      <w:r w:rsidRPr="003B6356">
        <w:rPr>
          <w:rFonts w:ascii="Times New Roman" w:hAnsi="Times New Roman" w:cs="Times New Roman"/>
          <w:bCs/>
          <w:iCs/>
          <w:sz w:val="20"/>
          <w:szCs w:val="20"/>
        </w:rPr>
        <w:t xml:space="preserve"> se instituie în caz de instabilitate hemodinamică (scăderea TA &lt;90 mmHg, puls filiform, peste 90 bpm, </w:t>
      </w:r>
      <w:r w:rsidR="00CD5ECB" w:rsidRPr="003B6356">
        <w:rPr>
          <w:rFonts w:ascii="Times New Roman" w:hAnsi="Times New Roman" w:cs="Times New Roman"/>
          <w:bCs/>
          <w:iCs/>
          <w:sz w:val="20"/>
          <w:szCs w:val="20"/>
        </w:rPr>
        <w:t>sânge</w:t>
      </w:r>
      <w:r w:rsidRPr="003B6356">
        <w:rPr>
          <w:rFonts w:ascii="Times New Roman" w:hAnsi="Times New Roman" w:cs="Times New Roman"/>
          <w:bCs/>
          <w:iCs/>
          <w:sz w:val="20"/>
          <w:szCs w:val="20"/>
        </w:rPr>
        <w:t xml:space="preserve"> &lt;40 ml/kgc. Constă în laparotomie mediană, splenorafie cu fire resorbabile groase, splenectomie sau splenectomie polară superioară sau inferioară. În caz de splenectomie este indicat autotransplantul de țesut splenic. Postoperator se va institui antibioterapie în doze mari și se va efectua imunizare pentru Pneumococcus species, Hemophilus și Meningococcus species. </w:t>
      </w:r>
    </w:p>
    <w:p w14:paraId="05134C44" w14:textId="58C9ACA9" w:rsidR="00F46918" w:rsidRPr="003B6356" w:rsidRDefault="00193748" w:rsidP="00B57CB3">
      <w:pPr>
        <w:spacing w:after="0" w:line="360" w:lineRule="auto"/>
        <w:jc w:val="center"/>
        <w:rPr>
          <w:rFonts w:ascii="Times New Roman" w:hAnsi="Times New Roman" w:cs="Times New Roman"/>
          <w:bCs/>
          <w:iCs/>
          <w:sz w:val="20"/>
          <w:szCs w:val="20"/>
        </w:rPr>
      </w:pPr>
      <w:r w:rsidRPr="003B6356">
        <w:rPr>
          <w:rFonts w:ascii="Times New Roman" w:hAnsi="Times New Roman" w:cs="Times New Roman"/>
          <w:bCs/>
          <w:iCs/>
          <w:sz w:val="20"/>
          <w:szCs w:val="20"/>
        </w:rPr>
        <w:tab/>
      </w:r>
      <w:r w:rsidR="00110307">
        <w:rPr>
          <w:rFonts w:ascii="Times New Roman" w:hAnsi="Times New Roman" w:cs="Times New Roman"/>
          <w:bCs/>
          <w:iCs/>
          <w:sz w:val="20"/>
          <w:szCs w:val="20"/>
        </w:rPr>
        <w:t>kkkkkkkkkkkkkkkkkkkkkkkkkkkkkkkkkkkkkkkkk</w:t>
      </w:r>
    </w:p>
    <w:p w14:paraId="300ED6FE" w14:textId="7B0D8545" w:rsidR="00991823" w:rsidRPr="003B6356" w:rsidRDefault="00991823" w:rsidP="00991823">
      <w:pPr>
        <w:spacing w:after="0" w:line="360" w:lineRule="auto"/>
        <w:jc w:val="both"/>
        <w:rPr>
          <w:bCs/>
          <w:iCs/>
        </w:rPr>
      </w:pPr>
      <w:r w:rsidRPr="003B6356">
        <w:rPr>
          <w:rFonts w:ascii="Times New Roman" w:hAnsi="Times New Roman" w:cs="Times New Roman"/>
          <w:b/>
          <w:iCs/>
          <w:sz w:val="20"/>
          <w:szCs w:val="20"/>
        </w:rPr>
        <w:t>33.3. TRAUMATISMELE PANCREASULUI.</w:t>
      </w:r>
    </w:p>
    <w:p w14:paraId="0362EC9C" w14:textId="18B698C1" w:rsidR="006400FF" w:rsidRPr="003B6356" w:rsidRDefault="005D57B7" w:rsidP="00991823">
      <w:pPr>
        <w:spacing w:after="0" w:line="360" w:lineRule="auto"/>
        <w:ind w:firstLine="708"/>
        <w:jc w:val="both"/>
        <w:rPr>
          <w:bCs/>
          <w:i/>
        </w:rPr>
      </w:pPr>
      <w:r w:rsidRPr="003B6356">
        <w:rPr>
          <w:rFonts w:ascii="Times New Roman" w:hAnsi="Times New Roman" w:cs="Times New Roman"/>
          <w:bCs/>
          <w:sz w:val="20"/>
          <w:szCs w:val="20"/>
        </w:rPr>
        <w:t xml:space="preserve">Traumatismele pancreasului sunt rare la copii. Adesea există cointeresarea altor organe abdominale (duoden, ficat, splină). Tabloul clinic inițial are simptomatologie frustră, apoi durerea „în bară” de intensitate variabilă, distensia abdominală, ileus. Paraclinic lipaza și amilaza sunt crescute, iar investigațiile imagistice (CT, RECP, ecografia) evidențiază leziunea. </w:t>
      </w:r>
    </w:p>
    <w:p w14:paraId="2EC99905" w14:textId="77777777" w:rsidR="006400FF" w:rsidRPr="003B6356" w:rsidRDefault="006400FF" w:rsidP="00B57CB3">
      <w:pPr>
        <w:spacing w:after="0" w:line="360" w:lineRule="auto"/>
        <w:ind w:firstLine="720"/>
        <w:jc w:val="both"/>
        <w:rPr>
          <w:rFonts w:ascii="Times New Roman" w:eastAsia="Times New Roman" w:hAnsi="Times New Roman" w:cs="Times New Roman"/>
          <w:sz w:val="20"/>
          <w:szCs w:val="20"/>
        </w:rPr>
      </w:pPr>
      <w:r w:rsidRPr="003B6356">
        <w:rPr>
          <w:rFonts w:ascii="Times New Roman" w:eastAsia="Times New Roman" w:hAnsi="Times New Roman" w:cs="Times New Roman"/>
          <w:sz w:val="20"/>
          <w:szCs w:val="20"/>
        </w:rPr>
        <w:t>Clasificare traumatismelor pancreasului</w:t>
      </w:r>
    </w:p>
    <w:p w14:paraId="07002CF0" w14:textId="0AE64A93" w:rsidR="006400FF" w:rsidRPr="003B6356" w:rsidRDefault="006400FF">
      <w:pPr>
        <w:numPr>
          <w:ilvl w:val="0"/>
          <w:numId w:val="45"/>
        </w:numPr>
        <w:spacing w:after="0" w:line="360" w:lineRule="auto"/>
        <w:ind w:left="426" w:hanging="426"/>
        <w:jc w:val="both"/>
        <w:rPr>
          <w:rFonts w:ascii="Times New Roman" w:eastAsia="Times New Roman" w:hAnsi="Times New Roman" w:cs="Times New Roman"/>
          <w:sz w:val="20"/>
          <w:szCs w:val="20"/>
        </w:rPr>
      </w:pPr>
      <w:r w:rsidRPr="003B6356">
        <w:rPr>
          <w:rFonts w:ascii="Times New Roman" w:eastAsia="Times New Roman" w:hAnsi="Times New Roman" w:cs="Times New Roman"/>
          <w:sz w:val="20"/>
          <w:szCs w:val="20"/>
        </w:rPr>
        <w:lastRenderedPageBreak/>
        <w:t xml:space="preserve">Hematom mic </w:t>
      </w:r>
      <w:r w:rsidR="00CD5ECB" w:rsidRPr="003B6356">
        <w:rPr>
          <w:rFonts w:ascii="Times New Roman" w:eastAsia="Times New Roman" w:hAnsi="Times New Roman" w:cs="Times New Roman"/>
          <w:sz w:val="20"/>
          <w:szCs w:val="20"/>
        </w:rPr>
        <w:t>fără</w:t>
      </w:r>
      <w:r w:rsidRPr="003B6356">
        <w:rPr>
          <w:rFonts w:ascii="Times New Roman" w:eastAsia="Times New Roman" w:hAnsi="Times New Roman" w:cs="Times New Roman"/>
          <w:sz w:val="20"/>
          <w:szCs w:val="20"/>
        </w:rPr>
        <w:t xml:space="preserve"> interesarea ductului sau </w:t>
      </w:r>
      <w:r w:rsidR="006E3789" w:rsidRPr="003B6356">
        <w:rPr>
          <w:rFonts w:ascii="Times New Roman" w:eastAsia="Times New Roman" w:hAnsi="Times New Roman" w:cs="Times New Roman"/>
          <w:sz w:val="20"/>
          <w:szCs w:val="20"/>
        </w:rPr>
        <w:t>lacerație</w:t>
      </w:r>
      <w:r w:rsidRPr="003B6356">
        <w:rPr>
          <w:rFonts w:ascii="Times New Roman" w:eastAsia="Times New Roman" w:hAnsi="Times New Roman" w:cs="Times New Roman"/>
          <w:sz w:val="20"/>
          <w:szCs w:val="20"/>
        </w:rPr>
        <w:t xml:space="preserve"> superficiala </w:t>
      </w:r>
      <w:r w:rsidR="00CD5ECB" w:rsidRPr="003B6356">
        <w:rPr>
          <w:rFonts w:ascii="Times New Roman" w:eastAsia="Times New Roman" w:hAnsi="Times New Roman" w:cs="Times New Roman"/>
          <w:sz w:val="20"/>
          <w:szCs w:val="20"/>
        </w:rPr>
        <w:t>fără</w:t>
      </w:r>
      <w:r w:rsidRPr="003B6356">
        <w:rPr>
          <w:rFonts w:ascii="Times New Roman" w:eastAsia="Times New Roman" w:hAnsi="Times New Roman" w:cs="Times New Roman"/>
          <w:sz w:val="20"/>
          <w:szCs w:val="20"/>
        </w:rPr>
        <w:t xml:space="preserve"> interesarea ductului</w:t>
      </w:r>
    </w:p>
    <w:p w14:paraId="2CC897AE" w14:textId="6886ADA6" w:rsidR="006400FF" w:rsidRPr="003B6356" w:rsidRDefault="006400FF">
      <w:pPr>
        <w:numPr>
          <w:ilvl w:val="0"/>
          <w:numId w:val="45"/>
        </w:numPr>
        <w:spacing w:after="0" w:line="360" w:lineRule="auto"/>
        <w:ind w:left="426" w:hanging="426"/>
        <w:jc w:val="both"/>
        <w:rPr>
          <w:rFonts w:ascii="Times New Roman" w:eastAsia="Times New Roman" w:hAnsi="Times New Roman" w:cs="Times New Roman"/>
          <w:sz w:val="20"/>
          <w:szCs w:val="20"/>
        </w:rPr>
      </w:pPr>
      <w:r w:rsidRPr="003B6356">
        <w:rPr>
          <w:rFonts w:ascii="Times New Roman" w:eastAsia="Times New Roman" w:hAnsi="Times New Roman" w:cs="Times New Roman"/>
          <w:sz w:val="20"/>
          <w:szCs w:val="20"/>
        </w:rPr>
        <w:t xml:space="preserve">Hematom  mare, </w:t>
      </w:r>
      <w:r w:rsidR="00CD5ECB" w:rsidRPr="003B6356">
        <w:rPr>
          <w:rFonts w:ascii="Times New Roman" w:eastAsia="Times New Roman" w:hAnsi="Times New Roman" w:cs="Times New Roman"/>
          <w:sz w:val="20"/>
          <w:szCs w:val="20"/>
        </w:rPr>
        <w:t>fără</w:t>
      </w:r>
      <w:r w:rsidRPr="003B6356">
        <w:rPr>
          <w:rFonts w:ascii="Times New Roman" w:eastAsia="Times New Roman" w:hAnsi="Times New Roman" w:cs="Times New Roman"/>
          <w:sz w:val="20"/>
          <w:szCs w:val="20"/>
        </w:rPr>
        <w:t xml:space="preserve"> interesarea ductului sau pierdere de </w:t>
      </w:r>
      <w:r w:rsidR="00CD5ECB" w:rsidRPr="003B6356">
        <w:rPr>
          <w:rFonts w:ascii="Times New Roman" w:eastAsia="Times New Roman" w:hAnsi="Times New Roman" w:cs="Times New Roman"/>
          <w:sz w:val="20"/>
          <w:szCs w:val="20"/>
        </w:rPr>
        <w:t>țesut</w:t>
      </w:r>
      <w:r w:rsidRPr="003B6356">
        <w:rPr>
          <w:rFonts w:ascii="Times New Roman" w:eastAsia="Times New Roman" w:hAnsi="Times New Roman" w:cs="Times New Roman"/>
          <w:sz w:val="20"/>
          <w:szCs w:val="20"/>
        </w:rPr>
        <w:t xml:space="preserve"> sau </w:t>
      </w:r>
      <w:r w:rsidR="006E3789" w:rsidRPr="003B6356">
        <w:rPr>
          <w:rFonts w:ascii="Times New Roman" w:eastAsia="Times New Roman" w:hAnsi="Times New Roman" w:cs="Times New Roman"/>
          <w:sz w:val="20"/>
          <w:szCs w:val="20"/>
        </w:rPr>
        <w:t>lacerație</w:t>
      </w:r>
      <w:r w:rsidRPr="003B6356">
        <w:rPr>
          <w:rFonts w:ascii="Times New Roman" w:eastAsia="Times New Roman" w:hAnsi="Times New Roman" w:cs="Times New Roman"/>
          <w:sz w:val="20"/>
          <w:szCs w:val="20"/>
        </w:rPr>
        <w:t xml:space="preserve">  mare </w:t>
      </w:r>
      <w:r w:rsidR="00CD5ECB" w:rsidRPr="003B6356">
        <w:rPr>
          <w:rFonts w:ascii="Times New Roman" w:eastAsia="Times New Roman" w:hAnsi="Times New Roman" w:cs="Times New Roman"/>
          <w:sz w:val="20"/>
          <w:szCs w:val="20"/>
        </w:rPr>
        <w:t>fără</w:t>
      </w:r>
      <w:r w:rsidRPr="003B6356">
        <w:rPr>
          <w:rFonts w:ascii="Times New Roman" w:eastAsia="Times New Roman" w:hAnsi="Times New Roman" w:cs="Times New Roman"/>
          <w:sz w:val="20"/>
          <w:szCs w:val="20"/>
        </w:rPr>
        <w:t xml:space="preserve"> interesarea ductului sau pierdere de </w:t>
      </w:r>
      <w:r w:rsidR="00CD5ECB" w:rsidRPr="003B6356">
        <w:rPr>
          <w:rFonts w:ascii="Times New Roman" w:eastAsia="Times New Roman" w:hAnsi="Times New Roman" w:cs="Times New Roman"/>
          <w:sz w:val="20"/>
          <w:szCs w:val="20"/>
        </w:rPr>
        <w:t>țesut</w:t>
      </w:r>
    </w:p>
    <w:p w14:paraId="266FB34C" w14:textId="3EF7F54E" w:rsidR="006400FF" w:rsidRPr="003B6356" w:rsidRDefault="006E3789">
      <w:pPr>
        <w:numPr>
          <w:ilvl w:val="0"/>
          <w:numId w:val="45"/>
        </w:numPr>
        <w:spacing w:after="0" w:line="360" w:lineRule="auto"/>
        <w:ind w:left="426" w:hanging="426"/>
        <w:jc w:val="both"/>
        <w:rPr>
          <w:rFonts w:ascii="Times New Roman" w:eastAsia="Times New Roman" w:hAnsi="Times New Roman" w:cs="Times New Roman"/>
          <w:sz w:val="20"/>
          <w:szCs w:val="20"/>
        </w:rPr>
      </w:pPr>
      <w:r w:rsidRPr="003B6356">
        <w:rPr>
          <w:rFonts w:ascii="Times New Roman" w:eastAsia="Times New Roman" w:hAnsi="Times New Roman" w:cs="Times New Roman"/>
          <w:sz w:val="20"/>
          <w:szCs w:val="20"/>
        </w:rPr>
        <w:t>Lacerație</w:t>
      </w:r>
      <w:r w:rsidR="006400FF" w:rsidRPr="003B6356">
        <w:rPr>
          <w:rFonts w:ascii="Times New Roman" w:eastAsia="Times New Roman" w:hAnsi="Times New Roman" w:cs="Times New Roman"/>
          <w:sz w:val="20"/>
          <w:szCs w:val="20"/>
        </w:rPr>
        <w:t xml:space="preserve"> </w:t>
      </w:r>
      <w:r w:rsidRPr="003B6356">
        <w:rPr>
          <w:rFonts w:ascii="Times New Roman" w:eastAsia="Times New Roman" w:hAnsi="Times New Roman" w:cs="Times New Roman"/>
          <w:sz w:val="20"/>
          <w:szCs w:val="20"/>
        </w:rPr>
        <w:t>distală</w:t>
      </w:r>
      <w:r w:rsidR="006400FF" w:rsidRPr="003B6356">
        <w:rPr>
          <w:rFonts w:ascii="Times New Roman" w:eastAsia="Times New Roman" w:hAnsi="Times New Roman" w:cs="Times New Roman"/>
          <w:sz w:val="20"/>
          <w:szCs w:val="20"/>
        </w:rPr>
        <w:t xml:space="preserve"> sau </w:t>
      </w:r>
      <w:r w:rsidRPr="003B6356">
        <w:rPr>
          <w:rFonts w:ascii="Times New Roman" w:eastAsia="Times New Roman" w:hAnsi="Times New Roman" w:cs="Times New Roman"/>
          <w:sz w:val="20"/>
          <w:szCs w:val="20"/>
        </w:rPr>
        <w:t>lacerație</w:t>
      </w:r>
      <w:r w:rsidR="006400FF" w:rsidRPr="003B6356">
        <w:rPr>
          <w:rFonts w:ascii="Times New Roman" w:eastAsia="Times New Roman" w:hAnsi="Times New Roman" w:cs="Times New Roman"/>
          <w:sz w:val="20"/>
          <w:szCs w:val="20"/>
        </w:rPr>
        <w:t xml:space="preserve"> a parenchimului cu interesarea ductului</w:t>
      </w:r>
    </w:p>
    <w:p w14:paraId="263E3038" w14:textId="0C90F1A7" w:rsidR="006400FF" w:rsidRPr="003B6356" w:rsidRDefault="006E3789">
      <w:pPr>
        <w:numPr>
          <w:ilvl w:val="0"/>
          <w:numId w:val="45"/>
        </w:numPr>
        <w:spacing w:after="0" w:line="360" w:lineRule="auto"/>
        <w:ind w:left="426" w:hanging="426"/>
        <w:jc w:val="both"/>
        <w:rPr>
          <w:rFonts w:ascii="Times New Roman" w:eastAsia="Times New Roman" w:hAnsi="Times New Roman" w:cs="Times New Roman"/>
          <w:sz w:val="20"/>
          <w:szCs w:val="20"/>
        </w:rPr>
      </w:pPr>
      <w:r w:rsidRPr="003B6356">
        <w:rPr>
          <w:rFonts w:ascii="Times New Roman" w:eastAsia="Times New Roman" w:hAnsi="Times New Roman" w:cs="Times New Roman"/>
          <w:sz w:val="20"/>
          <w:szCs w:val="20"/>
        </w:rPr>
        <w:t>Lacerație</w:t>
      </w:r>
      <w:r w:rsidR="006400FF" w:rsidRPr="003B6356">
        <w:rPr>
          <w:rFonts w:ascii="Times New Roman" w:eastAsia="Times New Roman" w:hAnsi="Times New Roman" w:cs="Times New Roman"/>
          <w:sz w:val="20"/>
          <w:szCs w:val="20"/>
        </w:rPr>
        <w:t xml:space="preserve"> </w:t>
      </w:r>
      <w:r w:rsidRPr="003B6356">
        <w:rPr>
          <w:rFonts w:ascii="Times New Roman" w:eastAsia="Times New Roman" w:hAnsi="Times New Roman" w:cs="Times New Roman"/>
          <w:sz w:val="20"/>
          <w:szCs w:val="20"/>
        </w:rPr>
        <w:t>proximală</w:t>
      </w:r>
      <w:r w:rsidR="006400FF" w:rsidRPr="003B6356">
        <w:rPr>
          <w:rFonts w:ascii="Times New Roman" w:eastAsia="Times New Roman" w:hAnsi="Times New Roman" w:cs="Times New Roman"/>
          <w:sz w:val="20"/>
          <w:szCs w:val="20"/>
        </w:rPr>
        <w:t xml:space="preserve"> sau traumatism al parenchimului cu interesarea ampulei</w:t>
      </w:r>
    </w:p>
    <w:p w14:paraId="16329D4F" w14:textId="3EAA7310" w:rsidR="006400FF" w:rsidRPr="003B6356" w:rsidRDefault="006E3789">
      <w:pPr>
        <w:numPr>
          <w:ilvl w:val="0"/>
          <w:numId w:val="45"/>
        </w:numPr>
        <w:spacing w:after="0" w:line="360" w:lineRule="auto"/>
        <w:ind w:left="426" w:hanging="426"/>
        <w:jc w:val="both"/>
        <w:rPr>
          <w:rFonts w:ascii="Times New Roman" w:eastAsia="Times New Roman" w:hAnsi="Times New Roman" w:cs="Times New Roman"/>
          <w:sz w:val="20"/>
          <w:szCs w:val="20"/>
        </w:rPr>
      </w:pPr>
      <w:r w:rsidRPr="003B6356">
        <w:rPr>
          <w:rFonts w:ascii="Times New Roman" w:eastAsia="Times New Roman" w:hAnsi="Times New Roman" w:cs="Times New Roman"/>
          <w:sz w:val="20"/>
          <w:szCs w:val="20"/>
        </w:rPr>
        <w:t>Lacerație</w:t>
      </w:r>
      <w:r w:rsidR="006400FF" w:rsidRPr="003B6356">
        <w:rPr>
          <w:rFonts w:ascii="Times New Roman" w:eastAsia="Times New Roman" w:hAnsi="Times New Roman" w:cs="Times New Roman"/>
          <w:sz w:val="20"/>
          <w:szCs w:val="20"/>
        </w:rPr>
        <w:t xml:space="preserve">  masiva a capului pancreasului</w:t>
      </w:r>
    </w:p>
    <w:p w14:paraId="765A01CD" w14:textId="11D80C9A" w:rsidR="006400FF" w:rsidRPr="003B6356" w:rsidRDefault="005D57B7" w:rsidP="00B57CB3">
      <w:pPr>
        <w:spacing w:after="0" w:line="360" w:lineRule="auto"/>
        <w:ind w:firstLine="708"/>
        <w:jc w:val="both"/>
        <w:rPr>
          <w:rFonts w:ascii="Times New Roman" w:hAnsi="Times New Roman" w:cs="Times New Roman"/>
          <w:bCs/>
          <w:sz w:val="20"/>
          <w:szCs w:val="20"/>
        </w:rPr>
      </w:pPr>
      <w:r w:rsidRPr="003B6356">
        <w:rPr>
          <w:rFonts w:ascii="Times New Roman" w:hAnsi="Times New Roman" w:cs="Times New Roman"/>
          <w:bCs/>
          <w:sz w:val="20"/>
          <w:szCs w:val="20"/>
        </w:rPr>
        <w:t>Tratamentul este conservator pentru toți pacienții stabili hemodinamic și fără semne de peritonită.  Tratamentul chirurgical se efectuează la pacientul stabili hemodinamic dacă acesta prezintă febră, durere, ileus prelungit, amilaza și lipaza în creștere. Intervenția chirurgicală constă în laparotomie mediană și explorarea pancreasului prin decolarea duodenului și deschiderea ligamentului gastro-colic; excizia țesutului devitalizat și drenaj, pancreatectomie caudala +/- splenectomie, pancreatojejunostomie, duodeno-pancreatectomie cefalică.</w:t>
      </w:r>
      <w:r w:rsidR="006400FF" w:rsidRPr="003B6356">
        <w:rPr>
          <w:rFonts w:ascii="Times New Roman" w:hAnsi="Times New Roman" w:cs="Times New Roman"/>
          <w:bCs/>
          <w:sz w:val="20"/>
          <w:szCs w:val="20"/>
        </w:rPr>
        <w:t xml:space="preserve"> </w:t>
      </w:r>
      <w:r w:rsidRPr="003B6356">
        <w:rPr>
          <w:rFonts w:ascii="Times New Roman" w:hAnsi="Times New Roman" w:cs="Times New Roman"/>
          <w:bCs/>
          <w:iCs/>
          <w:sz w:val="20"/>
          <w:szCs w:val="20"/>
        </w:rPr>
        <w:t>Pseudochistul de pancreas</w:t>
      </w:r>
      <w:r w:rsidRPr="003B6356">
        <w:rPr>
          <w:rFonts w:ascii="Times New Roman" w:hAnsi="Times New Roman" w:cs="Times New Roman"/>
          <w:bCs/>
          <w:sz w:val="20"/>
          <w:szCs w:val="20"/>
        </w:rPr>
        <w:t xml:space="preserve"> reprezintă o complicație a traumatismelor de pancreas. Apare mai frecvent după tratament nonchirurgical. Tabloul clinic este reprezentat de durere epigastrică recurentă, vărsături,  tumora palpabilă la nivelul epigastrului. Paraclinic cresc amilazele și se poate evidenția ecografic. Se poate resorbi spontan. Cele care nu scad în dimensiuni, ci cresc sau se infectează necesită tratament chirurgical (puncție sub ghidaj ecografic, anastomoză chisto-digestivă, drenaj extern).</w:t>
      </w:r>
    </w:p>
    <w:p w14:paraId="091DCBD8" w14:textId="77777777" w:rsidR="00991823" w:rsidRPr="003B6356" w:rsidRDefault="00991823" w:rsidP="00991823">
      <w:pPr>
        <w:spacing w:after="0" w:line="360" w:lineRule="auto"/>
        <w:jc w:val="both"/>
        <w:rPr>
          <w:rFonts w:ascii="Times New Roman" w:hAnsi="Times New Roman" w:cs="Times New Roman"/>
          <w:b/>
          <w:iCs/>
          <w:sz w:val="20"/>
          <w:szCs w:val="20"/>
        </w:rPr>
      </w:pPr>
    </w:p>
    <w:p w14:paraId="085EE9EA" w14:textId="2076A906" w:rsidR="00991823" w:rsidRPr="003B6356" w:rsidRDefault="00991823" w:rsidP="00991823">
      <w:pPr>
        <w:spacing w:after="0" w:line="360" w:lineRule="auto"/>
        <w:jc w:val="both"/>
        <w:rPr>
          <w:rFonts w:ascii="Times New Roman" w:hAnsi="Times New Roman" w:cs="Times New Roman"/>
          <w:bCs/>
          <w:i/>
          <w:sz w:val="20"/>
          <w:szCs w:val="20"/>
        </w:rPr>
      </w:pPr>
      <w:r w:rsidRPr="003B6356">
        <w:rPr>
          <w:rFonts w:ascii="Times New Roman" w:hAnsi="Times New Roman" w:cs="Times New Roman"/>
          <w:b/>
          <w:iCs/>
          <w:sz w:val="20"/>
          <w:szCs w:val="20"/>
        </w:rPr>
        <w:t>33.4.PERFORAȚIA TRAUMATICĂ A ORGANELOR CAVITARE ABDOMINALE.</w:t>
      </w:r>
      <w:r w:rsidRPr="003B6356">
        <w:rPr>
          <w:rFonts w:ascii="Times New Roman" w:hAnsi="Times New Roman" w:cs="Times New Roman"/>
          <w:bCs/>
          <w:i/>
          <w:sz w:val="20"/>
          <w:szCs w:val="20"/>
        </w:rPr>
        <w:t xml:space="preserve"> </w:t>
      </w:r>
    </w:p>
    <w:p w14:paraId="4F8E4716" w14:textId="3580C127" w:rsidR="005D57B7" w:rsidRPr="003B6356" w:rsidRDefault="005D57B7" w:rsidP="00B57CB3">
      <w:pPr>
        <w:spacing w:after="0" w:line="360" w:lineRule="auto"/>
        <w:ind w:firstLine="708"/>
        <w:jc w:val="both"/>
        <w:rPr>
          <w:rFonts w:ascii="Times New Roman" w:hAnsi="Times New Roman" w:cs="Times New Roman"/>
          <w:bCs/>
          <w:sz w:val="20"/>
          <w:szCs w:val="20"/>
        </w:rPr>
      </w:pPr>
      <w:r w:rsidRPr="003B6356">
        <w:rPr>
          <w:rFonts w:ascii="Times New Roman" w:hAnsi="Times New Roman" w:cs="Times New Roman"/>
          <w:bCs/>
          <w:sz w:val="20"/>
          <w:szCs w:val="20"/>
        </w:rPr>
        <w:t>Cel mai frecvent sunt cauzate de o plagă penetrantă, forfecare între segmente mobile și fixe, compresie asupra unor viscere pline sau prin strivire pe coloana vertebrală. Tabloul clinic este de peritonită datorită contaminării rapide a cavității peritoneale. Paraclinic, creșterea probelor inflamatorii (CRP, VSH),  amilazelor serice (</w:t>
      </w:r>
      <w:r w:rsidR="006E3789" w:rsidRPr="003B6356">
        <w:rPr>
          <w:rFonts w:ascii="Times New Roman" w:hAnsi="Times New Roman" w:cs="Times New Roman"/>
          <w:bCs/>
          <w:sz w:val="20"/>
          <w:szCs w:val="20"/>
        </w:rPr>
        <w:t>plăgi</w:t>
      </w:r>
      <w:r w:rsidRPr="003B6356">
        <w:rPr>
          <w:rFonts w:ascii="Times New Roman" w:hAnsi="Times New Roman" w:cs="Times New Roman"/>
          <w:bCs/>
          <w:sz w:val="20"/>
          <w:szCs w:val="20"/>
        </w:rPr>
        <w:t xml:space="preserve"> intestinale), imagistic (R</w:t>
      </w:r>
      <w:r w:rsidR="00C215C3">
        <w:rPr>
          <w:rFonts w:ascii="Times New Roman" w:hAnsi="Times New Roman" w:cs="Times New Roman"/>
          <w:bCs/>
          <w:sz w:val="20"/>
          <w:szCs w:val="20"/>
        </w:rPr>
        <w:t>adiografia</w:t>
      </w:r>
      <w:r w:rsidRPr="003B6356">
        <w:rPr>
          <w:rFonts w:ascii="Times New Roman" w:hAnsi="Times New Roman" w:cs="Times New Roman"/>
          <w:bCs/>
          <w:sz w:val="20"/>
          <w:szCs w:val="20"/>
        </w:rPr>
        <w:t xml:space="preserve"> abdominală pe gol decelează pneumoperitoneu, ecografia abdominală </w:t>
      </w:r>
      <w:r w:rsidR="006E3789" w:rsidRPr="003B6356">
        <w:rPr>
          <w:rFonts w:ascii="Times New Roman" w:hAnsi="Times New Roman" w:cs="Times New Roman"/>
          <w:bCs/>
          <w:sz w:val="20"/>
          <w:szCs w:val="20"/>
        </w:rPr>
        <w:t>revărsat</w:t>
      </w:r>
      <w:r w:rsidRPr="003B6356">
        <w:rPr>
          <w:rFonts w:ascii="Times New Roman" w:hAnsi="Times New Roman" w:cs="Times New Roman"/>
          <w:bCs/>
          <w:sz w:val="20"/>
          <w:szCs w:val="20"/>
        </w:rPr>
        <w:t xml:space="preserve"> peritoneal, CT -leziunea). Perforația traumatică a organelor cavitare abdominale are indicație absolută de tratament chirurgical, excepție fac hematoamele duodenale fără perforație. Se practica laparotomie supraombilicală (traumatisme gastrice), subombilicală (traumatisme intestinale), supra-subombilicale (leziuni incerte).</w:t>
      </w:r>
    </w:p>
    <w:p w14:paraId="2049EAC4" w14:textId="62F77B1A" w:rsidR="005D57B7" w:rsidRPr="003B6356" w:rsidRDefault="005D57B7" w:rsidP="00B57CB3">
      <w:pPr>
        <w:pStyle w:val="ListParagraph"/>
        <w:numPr>
          <w:ilvl w:val="0"/>
          <w:numId w:val="30"/>
        </w:numPr>
        <w:spacing w:after="0" w:line="360" w:lineRule="auto"/>
        <w:jc w:val="both"/>
        <w:rPr>
          <w:rFonts w:ascii="Times New Roman" w:hAnsi="Times New Roman" w:cs="Times New Roman"/>
          <w:bCs/>
          <w:sz w:val="20"/>
          <w:szCs w:val="20"/>
        </w:rPr>
      </w:pPr>
      <w:r w:rsidRPr="003B6356">
        <w:rPr>
          <w:rFonts w:ascii="Times New Roman" w:hAnsi="Times New Roman" w:cs="Times New Roman"/>
          <w:b/>
          <w:i/>
          <w:sz w:val="20"/>
          <w:szCs w:val="20"/>
        </w:rPr>
        <w:t xml:space="preserve">Leziunile gastrice </w:t>
      </w:r>
      <w:r w:rsidRPr="003B6356">
        <w:rPr>
          <w:rFonts w:ascii="Times New Roman" w:hAnsi="Times New Roman" w:cs="Times New Roman"/>
          <w:sz w:val="20"/>
          <w:szCs w:val="20"/>
        </w:rPr>
        <w:t>apar tipic de-a lungul marii curburi gastrice, lacerațile nonliniare fiind mai frecvente. Tratamentul implică avivare, hemostază, debridarea țesutului devitalizat, sutura în 2 transe.</w:t>
      </w:r>
      <w:r w:rsidRPr="003B6356">
        <w:rPr>
          <w:rFonts w:ascii="Times New Roman" w:hAnsi="Times New Roman" w:cs="Times New Roman"/>
          <w:bCs/>
          <w:sz w:val="20"/>
          <w:szCs w:val="20"/>
        </w:rPr>
        <w:t xml:space="preserve"> </w:t>
      </w:r>
    </w:p>
    <w:p w14:paraId="4EC01787" w14:textId="77777777" w:rsidR="005D57B7" w:rsidRPr="003B6356" w:rsidRDefault="005D57B7" w:rsidP="00B57CB3">
      <w:pPr>
        <w:pStyle w:val="ListParagraph"/>
        <w:numPr>
          <w:ilvl w:val="0"/>
          <w:numId w:val="30"/>
        </w:numPr>
        <w:spacing w:after="0" w:line="360" w:lineRule="auto"/>
        <w:jc w:val="both"/>
        <w:rPr>
          <w:rFonts w:ascii="Times New Roman" w:hAnsi="Times New Roman" w:cs="Times New Roman"/>
          <w:bCs/>
          <w:sz w:val="20"/>
          <w:szCs w:val="20"/>
        </w:rPr>
      </w:pPr>
      <w:r w:rsidRPr="003B6356">
        <w:rPr>
          <w:rFonts w:ascii="Times New Roman" w:hAnsi="Times New Roman" w:cs="Times New Roman"/>
          <w:b/>
          <w:bCs/>
          <w:i/>
          <w:sz w:val="20"/>
          <w:szCs w:val="20"/>
        </w:rPr>
        <w:t>Leziunile duodenale</w:t>
      </w:r>
      <w:r w:rsidRPr="003B6356">
        <w:rPr>
          <w:rFonts w:ascii="Times New Roman" w:hAnsi="Times New Roman" w:cs="Times New Roman"/>
          <w:iCs/>
          <w:sz w:val="20"/>
          <w:szCs w:val="20"/>
        </w:rPr>
        <w:t xml:space="preserve"> . </w:t>
      </w:r>
      <w:r w:rsidRPr="003B6356">
        <w:rPr>
          <w:rFonts w:ascii="Times New Roman" w:hAnsi="Times New Roman" w:cs="Times New Roman"/>
          <w:sz w:val="20"/>
          <w:szCs w:val="20"/>
        </w:rPr>
        <w:t>Hematomul fără perforație se tratează conservator. În cazul rupturilor liniare se efectuează sutura în dublu strat. În cazul rupturilor transversale se efectuează duodeno-duodenoanastomoză, gastro-jejunoanastomoză latero-laterală și ligatura pilorului, duodeno-pancreatectomie cefalică.</w:t>
      </w:r>
    </w:p>
    <w:p w14:paraId="3A5363F8" w14:textId="12E4C7F9" w:rsidR="005D57B7" w:rsidRPr="003B6356" w:rsidRDefault="005D57B7" w:rsidP="00B57CB3">
      <w:pPr>
        <w:pStyle w:val="ListParagraph"/>
        <w:numPr>
          <w:ilvl w:val="0"/>
          <w:numId w:val="30"/>
        </w:numPr>
        <w:spacing w:after="0" w:line="360" w:lineRule="auto"/>
        <w:jc w:val="both"/>
        <w:rPr>
          <w:rFonts w:ascii="Times New Roman" w:hAnsi="Times New Roman" w:cs="Times New Roman"/>
          <w:bCs/>
          <w:sz w:val="20"/>
          <w:szCs w:val="20"/>
        </w:rPr>
      </w:pPr>
      <w:r w:rsidRPr="003B6356">
        <w:rPr>
          <w:rFonts w:ascii="Times New Roman" w:hAnsi="Times New Roman" w:cs="Times New Roman"/>
          <w:b/>
          <w:bCs/>
          <w:i/>
          <w:sz w:val="20"/>
          <w:szCs w:val="20"/>
        </w:rPr>
        <w:t xml:space="preserve">Leziunile intestinului </w:t>
      </w:r>
      <w:r w:rsidR="0089736D" w:rsidRPr="003B6356">
        <w:rPr>
          <w:rFonts w:ascii="Times New Roman" w:hAnsi="Times New Roman" w:cs="Times New Roman"/>
          <w:b/>
          <w:bCs/>
          <w:i/>
          <w:sz w:val="20"/>
          <w:szCs w:val="20"/>
        </w:rPr>
        <w:t>subțire</w:t>
      </w:r>
      <w:r w:rsidRPr="003B6356">
        <w:rPr>
          <w:rFonts w:ascii="Times New Roman" w:hAnsi="Times New Roman" w:cs="Times New Roman"/>
          <w:b/>
          <w:bCs/>
          <w:i/>
          <w:sz w:val="20"/>
          <w:szCs w:val="20"/>
        </w:rPr>
        <w:t>.</w:t>
      </w:r>
      <w:r w:rsidRPr="003B6356">
        <w:rPr>
          <w:i/>
        </w:rPr>
        <w:t xml:space="preserve"> </w:t>
      </w:r>
      <w:r w:rsidRPr="003B6356">
        <w:rPr>
          <w:rFonts w:ascii="Times New Roman" w:hAnsi="Times New Roman" w:cs="Times New Roman"/>
          <w:sz w:val="20"/>
          <w:szCs w:val="20"/>
        </w:rPr>
        <w:t>Necesită sutura în dublu strat (leziuni simple), rezecție cu anastomoză termino-terminală (leziuni complexe), stoma (leziuni vechi și cu peritonită).</w:t>
      </w:r>
    </w:p>
    <w:p w14:paraId="2C2EF756" w14:textId="77777777" w:rsidR="005D57B7" w:rsidRPr="003B6356" w:rsidRDefault="005D57B7" w:rsidP="00B57CB3">
      <w:pPr>
        <w:pStyle w:val="ListParagraph"/>
        <w:numPr>
          <w:ilvl w:val="0"/>
          <w:numId w:val="30"/>
        </w:numPr>
        <w:spacing w:after="0" w:line="360" w:lineRule="auto"/>
        <w:jc w:val="both"/>
        <w:rPr>
          <w:rFonts w:ascii="Times New Roman" w:hAnsi="Times New Roman" w:cs="Times New Roman"/>
          <w:bCs/>
          <w:sz w:val="20"/>
          <w:szCs w:val="20"/>
        </w:rPr>
      </w:pPr>
      <w:r w:rsidRPr="003B6356">
        <w:rPr>
          <w:rFonts w:ascii="Times New Roman" w:hAnsi="Times New Roman" w:cs="Times New Roman"/>
          <w:b/>
          <w:bCs/>
          <w:i/>
          <w:sz w:val="20"/>
          <w:szCs w:val="20"/>
        </w:rPr>
        <w:t>Leziunile colonului</w:t>
      </w:r>
      <w:r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necesită tratament chirurgical, care constă în</w:t>
      </w:r>
      <w:r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 xml:space="preserve">sutura în dublu strat cu ileostomie/colostomie suprajacentă de protecție sau stomă la locul plăgii. </w:t>
      </w:r>
    </w:p>
    <w:p w14:paraId="4A1C4094" w14:textId="77777777" w:rsidR="00910093" w:rsidRPr="003B6356" w:rsidRDefault="00910093" w:rsidP="00910093">
      <w:pPr>
        <w:spacing w:after="0" w:line="360" w:lineRule="auto"/>
        <w:jc w:val="both"/>
        <w:rPr>
          <w:rFonts w:ascii="Times New Roman" w:hAnsi="Times New Roman" w:cs="Times New Roman"/>
          <w:b/>
          <w:bCs/>
          <w:iCs/>
          <w:sz w:val="20"/>
          <w:szCs w:val="20"/>
        </w:rPr>
      </w:pPr>
    </w:p>
    <w:p w14:paraId="4B72989B" w14:textId="5823BCF2" w:rsidR="00910093" w:rsidRPr="003B6356" w:rsidRDefault="00910093" w:rsidP="00910093">
      <w:pPr>
        <w:spacing w:after="0" w:line="360" w:lineRule="auto"/>
        <w:jc w:val="both"/>
        <w:rPr>
          <w:rFonts w:ascii="Times New Roman" w:hAnsi="Times New Roman" w:cs="Times New Roman"/>
          <w:b/>
          <w:bCs/>
          <w:iCs/>
          <w:sz w:val="20"/>
          <w:szCs w:val="20"/>
        </w:rPr>
      </w:pPr>
      <w:r w:rsidRPr="003B6356">
        <w:rPr>
          <w:rFonts w:ascii="Times New Roman" w:hAnsi="Times New Roman" w:cs="Times New Roman"/>
          <w:b/>
          <w:bCs/>
          <w:iCs/>
          <w:sz w:val="20"/>
          <w:szCs w:val="20"/>
        </w:rPr>
        <w:t>33.5. LEZIUNILE VASCULARE DIN RĂDĂCINA MEZENTERULUI.</w:t>
      </w:r>
    </w:p>
    <w:p w14:paraId="20D37AB5" w14:textId="55129E07" w:rsidR="005D57B7" w:rsidRPr="003B6356" w:rsidRDefault="005D57B7" w:rsidP="00B57CB3">
      <w:pPr>
        <w:spacing w:after="0" w:line="360" w:lineRule="auto"/>
        <w:ind w:firstLine="708"/>
        <w:jc w:val="both"/>
        <w:rPr>
          <w:rFonts w:ascii="Times New Roman" w:hAnsi="Times New Roman" w:cs="Times New Roman"/>
          <w:bCs/>
          <w:sz w:val="20"/>
          <w:szCs w:val="20"/>
        </w:rPr>
      </w:pPr>
      <w:r w:rsidRPr="003B6356">
        <w:rPr>
          <w:rFonts w:ascii="Times New Roman" w:hAnsi="Times New Roman" w:cs="Times New Roman"/>
          <w:bCs/>
          <w:sz w:val="20"/>
          <w:szCs w:val="20"/>
        </w:rPr>
        <w:t>Sunt sugerate intraoperator de evidențierea unui hematom extensiv între foițele mezenterului.  Ligatura vasului poate fi suficientă. În caz de leziune pe axul mezenteric principal, se practică vasorafie.</w:t>
      </w:r>
      <w:r w:rsidRPr="003B6356">
        <w:rPr>
          <w:rFonts w:ascii="Times New Roman" w:hAnsi="Times New Roman" w:cs="Times New Roman"/>
          <w:b/>
          <w:sz w:val="20"/>
          <w:szCs w:val="20"/>
        </w:rPr>
        <w:t xml:space="preserve"> </w:t>
      </w:r>
      <w:r w:rsidRPr="003B6356">
        <w:rPr>
          <w:rFonts w:ascii="Times New Roman" w:hAnsi="Times New Roman" w:cs="Times New Roman"/>
          <w:bCs/>
          <w:sz w:val="20"/>
          <w:szCs w:val="20"/>
        </w:rPr>
        <w:t xml:space="preserve">Există posibilitatea ligaturării arterei mezenterice superioare la copil, deoarece ischemia enterală survine excepțional datorită </w:t>
      </w:r>
      <w:r w:rsidRPr="003B6356">
        <w:rPr>
          <w:rFonts w:ascii="Times New Roman" w:hAnsi="Times New Roman" w:cs="Times New Roman"/>
          <w:bCs/>
          <w:sz w:val="20"/>
          <w:szCs w:val="20"/>
        </w:rPr>
        <w:lastRenderedPageBreak/>
        <w:t xml:space="preserve">anastomozelor bogate și datorită </w:t>
      </w:r>
      <w:r w:rsidR="006E3789" w:rsidRPr="003B6356">
        <w:rPr>
          <w:rFonts w:ascii="Times New Roman" w:hAnsi="Times New Roman" w:cs="Times New Roman"/>
          <w:bCs/>
          <w:sz w:val="20"/>
          <w:szCs w:val="20"/>
        </w:rPr>
        <w:t>absenței</w:t>
      </w:r>
      <w:r w:rsidRPr="003B6356">
        <w:rPr>
          <w:rFonts w:ascii="Times New Roman" w:hAnsi="Times New Roman" w:cs="Times New Roman"/>
          <w:bCs/>
          <w:sz w:val="20"/>
          <w:szCs w:val="20"/>
        </w:rPr>
        <w:t xml:space="preserve"> aterosclerozei. </w:t>
      </w:r>
      <w:r w:rsidR="006E3789" w:rsidRPr="003B6356">
        <w:rPr>
          <w:rFonts w:ascii="Times New Roman" w:hAnsi="Times New Roman" w:cs="Times New Roman"/>
          <w:bCs/>
          <w:sz w:val="20"/>
          <w:szCs w:val="20"/>
        </w:rPr>
        <w:t>Reintervenția</w:t>
      </w:r>
      <w:r w:rsidRPr="003B6356">
        <w:rPr>
          <w:rFonts w:ascii="Times New Roman" w:hAnsi="Times New Roman" w:cs="Times New Roman"/>
          <w:bCs/>
          <w:sz w:val="20"/>
          <w:szCs w:val="20"/>
        </w:rPr>
        <w:t xml:space="preserve"> la 48 de ore permite evaluarea </w:t>
      </w:r>
      <w:r w:rsidR="006E3789" w:rsidRPr="003B6356">
        <w:rPr>
          <w:rFonts w:ascii="Times New Roman" w:hAnsi="Times New Roman" w:cs="Times New Roman"/>
          <w:bCs/>
          <w:sz w:val="20"/>
          <w:szCs w:val="20"/>
        </w:rPr>
        <w:t>viabilității</w:t>
      </w:r>
      <w:r w:rsidRPr="003B6356">
        <w:rPr>
          <w:rFonts w:ascii="Times New Roman" w:hAnsi="Times New Roman" w:cs="Times New Roman"/>
          <w:bCs/>
          <w:sz w:val="20"/>
          <w:szCs w:val="20"/>
        </w:rPr>
        <w:t xml:space="preserve"> intestinale. Se evită astfel </w:t>
      </w:r>
      <w:r w:rsidR="001021BF" w:rsidRPr="003B6356">
        <w:rPr>
          <w:rFonts w:ascii="Times New Roman" w:hAnsi="Times New Roman" w:cs="Times New Roman"/>
          <w:bCs/>
          <w:sz w:val="20"/>
          <w:szCs w:val="20"/>
        </w:rPr>
        <w:t>rezecția</w:t>
      </w:r>
      <w:r w:rsidRPr="003B6356">
        <w:rPr>
          <w:rFonts w:ascii="Times New Roman" w:hAnsi="Times New Roman" w:cs="Times New Roman"/>
          <w:bCs/>
          <w:sz w:val="20"/>
          <w:szCs w:val="20"/>
        </w:rPr>
        <w:t xml:space="preserve"> extinsă de intestin </w:t>
      </w:r>
      <w:r w:rsidR="006A5EE2" w:rsidRPr="003B6356">
        <w:rPr>
          <w:rFonts w:ascii="Times New Roman" w:hAnsi="Times New Roman" w:cs="Times New Roman"/>
          <w:bCs/>
          <w:sz w:val="20"/>
          <w:szCs w:val="20"/>
        </w:rPr>
        <w:t>și</w:t>
      </w:r>
      <w:r w:rsidRPr="003B6356">
        <w:rPr>
          <w:rFonts w:ascii="Times New Roman" w:hAnsi="Times New Roman" w:cs="Times New Roman"/>
          <w:bCs/>
          <w:sz w:val="20"/>
          <w:szCs w:val="20"/>
        </w:rPr>
        <w:t xml:space="preserve"> instalarea sindromului de ansă scurtă.</w:t>
      </w:r>
    </w:p>
    <w:p w14:paraId="6B00F8F3" w14:textId="18AB0116" w:rsidR="007B1AF6" w:rsidRPr="003B6356" w:rsidRDefault="007B1AF6" w:rsidP="00B57CB3">
      <w:pPr>
        <w:spacing w:after="0" w:line="360" w:lineRule="auto"/>
        <w:jc w:val="both"/>
        <w:rPr>
          <w:rFonts w:ascii="Times New Roman" w:hAnsi="Times New Roman" w:cs="Times New Roman"/>
          <w:sz w:val="20"/>
          <w:szCs w:val="20"/>
        </w:rPr>
      </w:pPr>
      <w:bookmarkStart w:id="22" w:name="_Toc51034742"/>
      <w:bookmarkStart w:id="23" w:name="_Toc55467444"/>
    </w:p>
    <w:p w14:paraId="0C964C1D" w14:textId="77777777" w:rsidR="00100A12" w:rsidRPr="003B6356" w:rsidRDefault="00100A12" w:rsidP="00B57CB3">
      <w:pPr>
        <w:spacing w:after="0" w:line="360" w:lineRule="auto"/>
        <w:jc w:val="both"/>
        <w:rPr>
          <w:rFonts w:ascii="Times New Roman" w:hAnsi="Times New Roman" w:cs="Times New Roman"/>
          <w:sz w:val="20"/>
          <w:szCs w:val="20"/>
        </w:rPr>
      </w:pPr>
    </w:p>
    <w:p w14:paraId="6C172AC6" w14:textId="0588BCBB" w:rsidR="005D57B7" w:rsidRPr="003B6356" w:rsidRDefault="005D57B7" w:rsidP="00B57CB3">
      <w:pPr>
        <w:spacing w:after="0" w:line="360" w:lineRule="auto"/>
        <w:jc w:val="both"/>
        <w:rPr>
          <w:rFonts w:ascii="Times New Roman" w:hAnsi="Times New Roman" w:cs="Times New Roman"/>
          <w:b/>
          <w:bCs/>
          <w:sz w:val="24"/>
          <w:szCs w:val="24"/>
        </w:rPr>
      </w:pPr>
      <w:r w:rsidRPr="003B6356">
        <w:rPr>
          <w:rFonts w:ascii="Times New Roman" w:hAnsi="Times New Roman" w:cs="Times New Roman"/>
          <w:sz w:val="20"/>
          <w:szCs w:val="20"/>
        </w:rPr>
        <w:t>Capitolul 3</w:t>
      </w:r>
      <w:r w:rsidR="00100A12" w:rsidRPr="003B6356">
        <w:rPr>
          <w:rFonts w:ascii="Times New Roman" w:hAnsi="Times New Roman" w:cs="Times New Roman"/>
          <w:sz w:val="20"/>
          <w:szCs w:val="20"/>
        </w:rPr>
        <w:t>4</w:t>
      </w:r>
      <w:r w:rsidRPr="003B6356">
        <w:rPr>
          <w:rFonts w:ascii="Times New Roman" w:hAnsi="Times New Roman" w:cs="Times New Roman"/>
          <w:sz w:val="20"/>
          <w:szCs w:val="20"/>
        </w:rPr>
        <w:t xml:space="preserve">. </w:t>
      </w:r>
      <w:r w:rsidRPr="003B6356">
        <w:rPr>
          <w:rFonts w:ascii="Times New Roman" w:hAnsi="Times New Roman" w:cs="Times New Roman"/>
          <w:b/>
          <w:bCs/>
          <w:sz w:val="24"/>
          <w:szCs w:val="24"/>
        </w:rPr>
        <w:t>TRAUMATISME RENO-URINARE</w:t>
      </w:r>
      <w:bookmarkEnd w:id="22"/>
      <w:bookmarkEnd w:id="23"/>
    </w:p>
    <w:p w14:paraId="2B60AF0C" w14:textId="77777777" w:rsidR="00DD57BC" w:rsidRPr="003B6356" w:rsidRDefault="00DD57BC" w:rsidP="00B57CB3">
      <w:pPr>
        <w:spacing w:after="0" w:line="360" w:lineRule="auto"/>
        <w:jc w:val="both"/>
        <w:rPr>
          <w:rFonts w:ascii="Times New Roman" w:hAnsi="Times New Roman" w:cs="Times New Roman"/>
          <w:b/>
          <w:bCs/>
          <w:sz w:val="20"/>
          <w:szCs w:val="20"/>
        </w:rPr>
      </w:pPr>
    </w:p>
    <w:p w14:paraId="4FD0D089" w14:textId="4C39180E" w:rsidR="005D57B7" w:rsidRPr="003B6356" w:rsidRDefault="00CD7A3C">
      <w:pPr>
        <w:pStyle w:val="ListParagraph"/>
        <w:numPr>
          <w:ilvl w:val="1"/>
          <w:numId w:val="91"/>
        </w:num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TRAUMATISMELE RENALE. </w:t>
      </w:r>
    </w:p>
    <w:p w14:paraId="18DCF31C" w14:textId="77777777"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Incidență.</w:t>
      </w:r>
      <w:r w:rsidRPr="003B6356">
        <w:rPr>
          <w:rFonts w:ascii="Times New Roman" w:hAnsi="Times New Roman" w:cs="Times New Roman"/>
          <w:sz w:val="20"/>
          <w:szCs w:val="20"/>
        </w:rPr>
        <w:t xml:space="preserve"> Ocupă locul 3 ca frecvență, după traumatismele ficatului si ale splinei. Reprezintă aproximativ 25% din traumatismele abdominale, fiind mai prezente la sexul masculin. </w:t>
      </w:r>
    </w:p>
    <w:p w14:paraId="6F673CC1" w14:textId="77777777" w:rsidR="005D57B7" w:rsidRPr="003B6356" w:rsidRDefault="005D57B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Mecanismul de producere. </w:t>
      </w:r>
    </w:p>
    <w:p w14:paraId="6692B22B" w14:textId="77777777" w:rsidR="005D57B7" w:rsidRPr="003B6356" w:rsidRDefault="005D57B7" w:rsidP="00B57CB3">
      <w:pPr>
        <w:pStyle w:val="ListParagraph"/>
        <w:numPr>
          <w:ilvl w:val="0"/>
          <w:numId w:val="32"/>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Contuzii (80-90%) prin accidente rutiere, căderi de la înălțime, striviri</w:t>
      </w:r>
    </w:p>
    <w:p w14:paraId="24CA17C7" w14:textId="77777777" w:rsidR="005D57B7" w:rsidRPr="003B6356" w:rsidRDefault="005D57B7" w:rsidP="00B57CB3">
      <w:pPr>
        <w:pStyle w:val="ListParagraph"/>
        <w:numPr>
          <w:ilvl w:val="0"/>
          <w:numId w:val="32"/>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Plăgile penetrante, mult  mai rar întâlnite la copii </w:t>
      </w:r>
    </w:p>
    <w:p w14:paraId="77FF064E" w14:textId="77777777" w:rsidR="005D57B7" w:rsidRPr="003B6356" w:rsidRDefault="005D57B7" w:rsidP="00B57CB3">
      <w:pPr>
        <w:pStyle w:val="ListParagraph"/>
        <w:numPr>
          <w:ilvl w:val="0"/>
          <w:numId w:val="32"/>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Iatrogen, în cursul diferitelor acte medicale.  </w:t>
      </w:r>
    </w:p>
    <w:p w14:paraId="0DA1D673" w14:textId="77777777"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Copilul prezintă câteva particularități anatomice care favorizează apariția traumatismelor renale:</w:t>
      </w:r>
    </w:p>
    <w:p w14:paraId="14ACB3DA" w14:textId="77777777" w:rsidR="005D57B7" w:rsidRPr="003B6356" w:rsidRDefault="005D57B7">
      <w:pPr>
        <w:pStyle w:val="ListParagraph"/>
        <w:numPr>
          <w:ilvl w:val="0"/>
          <w:numId w:val="4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Grăsime peri-renală mai puțină</w:t>
      </w:r>
    </w:p>
    <w:p w14:paraId="407C5CE8" w14:textId="77777777" w:rsidR="005D57B7" w:rsidRPr="003B6356" w:rsidRDefault="005D57B7">
      <w:pPr>
        <w:pStyle w:val="ListParagraph"/>
        <w:numPr>
          <w:ilvl w:val="0"/>
          <w:numId w:val="4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Coaste mai elastice, energia se transmite mai ușor spre planurile profunde</w:t>
      </w:r>
    </w:p>
    <w:p w14:paraId="7E04F849" w14:textId="77777777" w:rsidR="005D57B7" w:rsidRPr="003B6356" w:rsidRDefault="005D57B7">
      <w:pPr>
        <w:pStyle w:val="ListParagraph"/>
        <w:numPr>
          <w:ilvl w:val="0"/>
          <w:numId w:val="4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Rinichiul ocupă proporțional un spațiu mai mare în retroperitoneu decât la adult</w:t>
      </w:r>
    </w:p>
    <w:p w14:paraId="1FB5F7B7" w14:textId="77777777" w:rsidR="005D57B7" w:rsidRPr="003B6356" w:rsidRDefault="005D57B7">
      <w:pPr>
        <w:pStyle w:val="ListParagraph"/>
        <w:numPr>
          <w:ilvl w:val="0"/>
          <w:numId w:val="4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La copii mici care încă prezintă lobulație fetală, parenchimul renal se rupe mai ușor</w:t>
      </w:r>
    </w:p>
    <w:p w14:paraId="22ECF03D" w14:textId="77777777" w:rsidR="005D57B7" w:rsidRPr="003B6356" w:rsidRDefault="005D57B7">
      <w:pPr>
        <w:pStyle w:val="ListParagraph"/>
        <w:numPr>
          <w:ilvl w:val="0"/>
          <w:numId w:val="4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Prezența anomaliilor de formă/ poziție renală la (1 – 5 %) </w:t>
      </w:r>
    </w:p>
    <w:p w14:paraId="76C915F2" w14:textId="578119FA"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Anatom</w:t>
      </w:r>
      <w:r w:rsidR="007F4092" w:rsidRPr="003B6356">
        <w:rPr>
          <w:rFonts w:ascii="Times New Roman" w:hAnsi="Times New Roman" w:cs="Times New Roman"/>
          <w:b/>
          <w:bCs/>
          <w:sz w:val="20"/>
          <w:szCs w:val="20"/>
        </w:rPr>
        <w:t xml:space="preserve">ie </w:t>
      </w:r>
      <w:r w:rsidRPr="003B6356">
        <w:rPr>
          <w:rFonts w:ascii="Times New Roman" w:hAnsi="Times New Roman" w:cs="Times New Roman"/>
          <w:b/>
          <w:bCs/>
          <w:sz w:val="20"/>
          <w:szCs w:val="20"/>
        </w:rPr>
        <w:t>patologi</w:t>
      </w:r>
      <w:r w:rsidR="007F4092" w:rsidRPr="003B6356">
        <w:rPr>
          <w:rFonts w:ascii="Times New Roman" w:hAnsi="Times New Roman" w:cs="Times New Roman"/>
          <w:b/>
          <w:bCs/>
          <w:sz w:val="20"/>
          <w:szCs w:val="20"/>
        </w:rPr>
        <w:t>că</w:t>
      </w:r>
      <w:r w:rsidRPr="003B6356">
        <w:rPr>
          <w:rFonts w:ascii="Times New Roman" w:hAnsi="Times New Roman" w:cs="Times New Roman"/>
          <w:b/>
          <w:bCs/>
          <w:sz w:val="20"/>
          <w:szCs w:val="20"/>
        </w:rPr>
        <w:t>.</w:t>
      </w:r>
      <w:r w:rsidRPr="003B6356">
        <w:rPr>
          <w:rFonts w:ascii="Times New Roman" w:hAnsi="Times New Roman" w:cs="Times New Roman"/>
          <w:sz w:val="20"/>
          <w:szCs w:val="20"/>
        </w:rPr>
        <w:t xml:space="preserve"> Conform AAST (American Association for Surgery of Trauma) </w:t>
      </w:r>
      <w:r w:rsidR="006E3789" w:rsidRPr="003B6356">
        <w:rPr>
          <w:rFonts w:ascii="Times New Roman" w:hAnsi="Times New Roman" w:cs="Times New Roman"/>
          <w:sz w:val="20"/>
          <w:szCs w:val="20"/>
        </w:rPr>
        <w:t>traumatismele</w:t>
      </w:r>
      <w:r w:rsidRPr="003B6356">
        <w:rPr>
          <w:rFonts w:ascii="Times New Roman" w:hAnsi="Times New Roman" w:cs="Times New Roman"/>
          <w:sz w:val="20"/>
          <w:szCs w:val="20"/>
        </w:rPr>
        <w:t xml:space="preserve"> renale se clasifică astfel (Fig. </w:t>
      </w:r>
      <w:r w:rsidR="007F4092" w:rsidRPr="003B6356">
        <w:rPr>
          <w:rFonts w:ascii="Times New Roman" w:hAnsi="Times New Roman" w:cs="Times New Roman"/>
          <w:sz w:val="20"/>
          <w:szCs w:val="20"/>
        </w:rPr>
        <w:t>32.</w:t>
      </w:r>
      <w:r w:rsidRPr="003B6356">
        <w:rPr>
          <w:rFonts w:ascii="Times New Roman" w:hAnsi="Times New Roman" w:cs="Times New Roman"/>
          <w:sz w:val="20"/>
          <w:szCs w:val="20"/>
        </w:rPr>
        <w:t>1):</w:t>
      </w:r>
    </w:p>
    <w:p w14:paraId="1B5BD130" w14:textId="77777777" w:rsidR="005D57B7" w:rsidRPr="003B6356" w:rsidRDefault="005D57B7" w:rsidP="00B57CB3">
      <w:pPr>
        <w:pStyle w:val="ListParagraph"/>
        <w:numPr>
          <w:ilvl w:val="0"/>
          <w:numId w:val="33"/>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Contuzia renală (50 – 85%)</w:t>
      </w:r>
    </w:p>
    <w:p w14:paraId="2C74E40C" w14:textId="77777777" w:rsidR="005D57B7" w:rsidRPr="003B6356" w:rsidRDefault="005D57B7" w:rsidP="00B57CB3">
      <w:pPr>
        <w:pStyle w:val="ListParagraph"/>
        <w:numPr>
          <w:ilvl w:val="0"/>
          <w:numId w:val="33"/>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Plăgi incomplete ale parenchimului renal/ hematom subcapsular/ hematom periferic mic ≤1 cm profunzime (8 – 11%)</w:t>
      </w:r>
    </w:p>
    <w:p w14:paraId="1B5D7063" w14:textId="77777777" w:rsidR="005D57B7" w:rsidRPr="003B6356" w:rsidRDefault="005D57B7" w:rsidP="00B57CB3">
      <w:pPr>
        <w:pStyle w:val="ListParagraph"/>
        <w:numPr>
          <w:ilvl w:val="0"/>
          <w:numId w:val="33"/>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Plăgi parenchimatoase/ hematom periferic &gt;1cm profunzime dar &lt;5 cm</w:t>
      </w:r>
    </w:p>
    <w:p w14:paraId="6AAD3923" w14:textId="77777777" w:rsidR="005D57B7" w:rsidRPr="003B6356" w:rsidRDefault="005D57B7" w:rsidP="00B57CB3">
      <w:pPr>
        <w:pStyle w:val="ListParagraph"/>
        <w:numPr>
          <w:ilvl w:val="0"/>
          <w:numId w:val="33"/>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Ruptura de vase segmentale sau hilare ce produc o devascularizare de &gt;25 %</w:t>
      </w:r>
    </w:p>
    <w:p w14:paraId="258CC5A5" w14:textId="468E2C62" w:rsidR="008B1973" w:rsidRPr="003B6356" w:rsidRDefault="005D57B7" w:rsidP="00B57CB3">
      <w:pPr>
        <w:pStyle w:val="ListParagraph"/>
        <w:numPr>
          <w:ilvl w:val="0"/>
          <w:numId w:val="33"/>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Leziuni vasculare ale pediculului renal (2 – 4%)</w:t>
      </w:r>
    </w:p>
    <w:p w14:paraId="3E265332" w14:textId="11F4B91B" w:rsidR="008B1973" w:rsidRPr="003B6356" w:rsidRDefault="008B1973" w:rsidP="00B57CB3">
      <w:pPr>
        <w:spacing w:after="0" w:line="360" w:lineRule="auto"/>
        <w:rPr>
          <w:rFonts w:ascii="Times New Roman" w:hAnsi="Times New Roman" w:cs="Times New Roman"/>
          <w:sz w:val="20"/>
          <w:szCs w:val="20"/>
        </w:rPr>
      </w:pPr>
    </w:p>
    <w:p w14:paraId="707FA52A" w14:textId="1D00FC30" w:rsidR="008B1973" w:rsidRPr="003B6356" w:rsidRDefault="008B1973" w:rsidP="00B57CB3">
      <w:pPr>
        <w:spacing w:after="0" w:line="360" w:lineRule="auto"/>
        <w:jc w:val="center"/>
        <w:rPr>
          <w:rFonts w:ascii="Times New Roman" w:hAnsi="Times New Roman" w:cs="Times New Roman"/>
          <w:sz w:val="20"/>
          <w:szCs w:val="20"/>
        </w:rPr>
      </w:pPr>
      <w:r w:rsidRPr="003B6356">
        <w:rPr>
          <w:rFonts w:ascii="Times New Roman" w:hAnsi="Times New Roman" w:cs="Times New Roman"/>
          <w:noProof/>
          <w:sz w:val="20"/>
          <w:szCs w:val="20"/>
        </w:rPr>
        <w:t xml:space="preserve"> </w:t>
      </w:r>
      <w:r w:rsidRPr="003B6356">
        <w:rPr>
          <w:rFonts w:ascii="Times New Roman" w:hAnsi="Times New Roman" w:cs="Times New Roman"/>
          <w:noProof/>
          <w:sz w:val="20"/>
          <w:szCs w:val="20"/>
        </w:rPr>
        <w:tab/>
      </w:r>
      <w:r w:rsidR="00110307">
        <w:rPr>
          <w:rFonts w:ascii="Times New Roman" w:hAnsi="Times New Roman" w:cs="Times New Roman"/>
          <w:noProof/>
          <w:sz w:val="20"/>
          <w:szCs w:val="20"/>
        </w:rPr>
        <w:t>kkkkkkkkkkkkkkkkkkkkkkkkkkkkkkkkkkkkkkkkkkkkkkkk</w:t>
      </w:r>
    </w:p>
    <w:p w14:paraId="4DF94D7A" w14:textId="77777777" w:rsidR="005D57B7" w:rsidRPr="003B6356" w:rsidRDefault="005D57B7" w:rsidP="00B57CB3">
      <w:pPr>
        <w:spacing w:after="0" w:line="360" w:lineRule="auto"/>
        <w:jc w:val="both"/>
        <w:rPr>
          <w:rFonts w:ascii="Times New Roman" w:hAnsi="Times New Roman" w:cs="Times New Roman"/>
          <w:sz w:val="20"/>
          <w:szCs w:val="20"/>
        </w:rPr>
      </w:pPr>
    </w:p>
    <w:p w14:paraId="701E12FD" w14:textId="3A4F6984"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w:t>
      </w:r>
      <w:r w:rsidR="00DD57BC" w:rsidRPr="003B6356">
        <w:rPr>
          <w:rFonts w:ascii="Times New Roman" w:hAnsi="Times New Roman" w:cs="Times New Roman"/>
          <w:b/>
          <w:bCs/>
          <w:sz w:val="20"/>
          <w:szCs w:val="20"/>
        </w:rPr>
        <w:t>u</w:t>
      </w:r>
      <w:r w:rsidRPr="003B6356">
        <w:rPr>
          <w:rFonts w:ascii="Times New Roman" w:hAnsi="Times New Roman" w:cs="Times New Roman"/>
          <w:b/>
          <w:bCs/>
          <w:sz w:val="20"/>
          <w:szCs w:val="20"/>
        </w:rPr>
        <w:t xml:space="preserve"> clinic.</w:t>
      </w:r>
      <w:r w:rsidRPr="003B6356">
        <w:rPr>
          <w:rFonts w:ascii="Times New Roman" w:hAnsi="Times New Roman" w:cs="Times New Roman"/>
          <w:sz w:val="20"/>
          <w:szCs w:val="20"/>
        </w:rPr>
        <w:t xml:space="preserve"> În contextul unui istoric de traumatism, pacientul poate prezenta: lombalgie, masă palpabilă în flanc sau lombă, hematurie sau tablou de șoc hemoragic (hipotensiune, tahicardie, alterarea stării de conștiență). Hematuria este semnul clinic cardinal în cazul traumatismelor reno-urinare. Frecvent, traumatismele renale sunt asociate leziunilor altor organe și sisteme în cadrul politraumatismelor. În acest caz, tabloul clinic este completat de simptome sau semne datorate leziunilor asociate. </w:t>
      </w:r>
    </w:p>
    <w:p w14:paraId="4CCB73AA" w14:textId="77777777" w:rsidR="005D57B7" w:rsidRPr="003B6356" w:rsidRDefault="005D57B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Tablou paraclinic. </w:t>
      </w:r>
    </w:p>
    <w:p w14:paraId="34210F0F" w14:textId="3DA9E9C2" w:rsidR="005D57B7" w:rsidRPr="003B6356" w:rsidRDefault="005D57B7" w:rsidP="00B57CB3">
      <w:pPr>
        <w:pStyle w:val="ListParagraph"/>
        <w:numPr>
          <w:ilvl w:val="0"/>
          <w:numId w:val="34"/>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Analizele de laborator relevă anemie posthemoragică, hematurie. </w:t>
      </w:r>
    </w:p>
    <w:p w14:paraId="734B852B" w14:textId="77777777" w:rsidR="005D57B7" w:rsidRPr="003B6356" w:rsidRDefault="005D57B7" w:rsidP="00B57CB3">
      <w:pPr>
        <w:pStyle w:val="ListParagraph"/>
        <w:numPr>
          <w:ilvl w:val="0"/>
          <w:numId w:val="34"/>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Imagistic:</w:t>
      </w:r>
    </w:p>
    <w:p w14:paraId="3340B0D7" w14:textId="77777777" w:rsidR="005D57B7" w:rsidRPr="003B6356" w:rsidRDefault="005D57B7" w:rsidP="00B57CB3">
      <w:pPr>
        <w:pStyle w:val="ListParagraph"/>
        <w:numPr>
          <w:ilvl w:val="0"/>
          <w:numId w:val="35"/>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Radiografie abdominală pe gol: voalarea umbrei psoasului, eventual fracturi costale.</w:t>
      </w:r>
    </w:p>
    <w:p w14:paraId="53CD0970" w14:textId="77777777" w:rsidR="005D57B7" w:rsidRPr="003B6356" w:rsidRDefault="005D57B7" w:rsidP="00B57CB3">
      <w:pPr>
        <w:pStyle w:val="ListParagraph"/>
        <w:numPr>
          <w:ilvl w:val="0"/>
          <w:numId w:val="35"/>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lastRenderedPageBreak/>
        <w:t>Ecografia FAST: evidențiază leziunea renală, prezența revărsatului perirenal</w:t>
      </w:r>
    </w:p>
    <w:p w14:paraId="7BEFE5A6" w14:textId="4DF0FDFA" w:rsidR="005D57B7" w:rsidRPr="003B6356" w:rsidRDefault="005D57B7" w:rsidP="00B57CB3">
      <w:pPr>
        <w:pStyle w:val="ListParagraph"/>
        <w:numPr>
          <w:ilvl w:val="0"/>
          <w:numId w:val="35"/>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Tomografia computerizată (CT) cu substanță de contrast este investigația imagistică  de elecție în evaluarea traumatismelor abdominale la bolnavii stabili hemodinamic</w:t>
      </w:r>
      <w:r w:rsidR="0005422E" w:rsidRPr="003B6356">
        <w:rPr>
          <w:rFonts w:ascii="Times New Roman" w:hAnsi="Times New Roman" w:cs="Times New Roman"/>
          <w:sz w:val="20"/>
          <w:szCs w:val="20"/>
        </w:rPr>
        <w:t xml:space="preserve"> (Fig. 32.2)</w:t>
      </w:r>
    </w:p>
    <w:p w14:paraId="3D4A1AF3" w14:textId="77777777" w:rsidR="005D57B7" w:rsidRPr="003B6356" w:rsidRDefault="005D57B7" w:rsidP="00B57CB3">
      <w:pPr>
        <w:pStyle w:val="ListParagraph"/>
        <w:numPr>
          <w:ilvl w:val="0"/>
          <w:numId w:val="35"/>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Angiografia, mai rar utilizată (permite embolizarea percutană selectivă)</w:t>
      </w:r>
    </w:p>
    <w:p w14:paraId="5EF8A9AD" w14:textId="77777777" w:rsidR="005D57B7" w:rsidRPr="003B6356" w:rsidRDefault="005D57B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Diagnosticul pozitiv</w:t>
      </w:r>
      <w:r w:rsidRPr="003B6356">
        <w:rPr>
          <w:rFonts w:ascii="Times New Roman" w:hAnsi="Times New Roman" w:cs="Times New Roman"/>
          <w:sz w:val="20"/>
          <w:szCs w:val="20"/>
        </w:rPr>
        <w:t xml:space="preserve"> se bazează pe date anamnestice, examen clinic și examenele paraclinice. </w:t>
      </w:r>
    </w:p>
    <w:p w14:paraId="0492440B" w14:textId="77777777"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 diferențial.</w:t>
      </w:r>
      <w:r w:rsidRPr="003B6356">
        <w:rPr>
          <w:rFonts w:ascii="Times New Roman" w:hAnsi="Times New Roman" w:cs="Times New Roman"/>
          <w:sz w:val="20"/>
          <w:szCs w:val="20"/>
        </w:rPr>
        <w:t xml:space="preserve"> Rupturile de rinichi se iau în considerare ca diagnosticul diferențial în orice caz de accident rutier sau traumatism prin cădere de la înălțime. </w:t>
      </w:r>
    </w:p>
    <w:p w14:paraId="111B6817" w14:textId="5642B623"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Pr="003B6356">
        <w:rPr>
          <w:rFonts w:ascii="Times New Roman" w:hAnsi="Times New Roman" w:cs="Times New Roman"/>
          <w:sz w:val="20"/>
          <w:szCs w:val="20"/>
        </w:rPr>
        <w:t xml:space="preserve"> În stabilirea conduitei terapeutice se iau în considerare mai mulți factori: severitatea leziunii, prezența leziunilor altor organe (politraumatism) stabilitatea hemodinamică</w:t>
      </w:r>
      <w:r w:rsidR="007F4092" w:rsidRPr="003B6356">
        <w:rPr>
          <w:rFonts w:ascii="Times New Roman" w:hAnsi="Times New Roman" w:cs="Times New Roman"/>
          <w:sz w:val="20"/>
          <w:szCs w:val="20"/>
        </w:rPr>
        <w:t xml:space="preserve">. </w:t>
      </w:r>
      <w:r w:rsidRPr="003B6356">
        <w:rPr>
          <w:rFonts w:ascii="Times New Roman" w:hAnsi="Times New Roman" w:cs="Times New Roman"/>
          <w:sz w:val="20"/>
          <w:szCs w:val="20"/>
        </w:rPr>
        <w:t>Tratamentul nonoperator este preferat în cazul leziunilor de gradul  I, II și III. Constă în  reechilibrare hidro-electrolitică, antibioterapie, drenaj urinar (sondă Foley), monitorizare puls, TA, Ht și Hb în dinamica, repaus fizic 2 – 4 săptămâni.</w:t>
      </w:r>
      <w:r w:rsidR="007F4092"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Tratamentul este chirurgical în leziunile de gradul III la tratamentul conservator inițial nu dă rezultate (instabilitate hemodinamică, cu pierdere de urină în spațiul perirenal, infarctul parenchimului renal sau hidronefroză secundară). În leziunile de gradul IV și V tratamentul este chirurgical de urgență de la început. Opțiunile chirurgicale sunt: sutura laceraților, nefrectomia parțială sau totală. </w:t>
      </w:r>
    </w:p>
    <w:p w14:paraId="6374F40C" w14:textId="77777777"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Complicațiile</w:t>
      </w:r>
      <w:r w:rsidRPr="003B6356">
        <w:rPr>
          <w:rFonts w:ascii="Times New Roman" w:hAnsi="Times New Roman" w:cs="Times New Roman"/>
          <w:sz w:val="20"/>
          <w:szCs w:val="20"/>
        </w:rPr>
        <w:t xml:space="preserve"> sunt reprezentate de: hemoragia renală prin ruptura în doi timpi a unui hematom renal, abcesul renal/ peri-renal, formarea unui uro-hematom, obstrucția căilor urinare, hipertensiune renovasculară secundară (1 – 3%).</w:t>
      </w:r>
    </w:p>
    <w:p w14:paraId="1889C05B" w14:textId="77777777" w:rsidR="00DD57BC" w:rsidRPr="003B6356" w:rsidRDefault="00DD57BC" w:rsidP="00B57CB3">
      <w:pPr>
        <w:spacing w:after="0" w:line="360" w:lineRule="auto"/>
        <w:ind w:firstLine="708"/>
        <w:jc w:val="both"/>
        <w:rPr>
          <w:rFonts w:ascii="Times New Roman" w:hAnsi="Times New Roman" w:cs="Times New Roman"/>
          <w:b/>
          <w:bCs/>
          <w:sz w:val="20"/>
          <w:szCs w:val="20"/>
        </w:rPr>
      </w:pPr>
    </w:p>
    <w:p w14:paraId="18C36B52" w14:textId="12B2B2BF" w:rsidR="005D57B7" w:rsidRPr="003B6356" w:rsidRDefault="007F4092">
      <w:pPr>
        <w:pStyle w:val="ListParagraph"/>
        <w:numPr>
          <w:ilvl w:val="1"/>
          <w:numId w:val="91"/>
        </w:numPr>
        <w:spacing w:after="0" w:line="360" w:lineRule="auto"/>
        <w:jc w:val="both"/>
        <w:rPr>
          <w:rFonts w:ascii="Times New Roman" w:hAnsi="Times New Roman" w:cs="Times New Roman"/>
          <w:sz w:val="20"/>
          <w:szCs w:val="20"/>
        </w:rPr>
      </w:pPr>
      <w:r w:rsidRPr="003B6356">
        <w:rPr>
          <w:rFonts w:ascii="Times New Roman" w:hAnsi="Times New Roman" w:cs="Times New Roman"/>
          <w:b/>
          <w:bCs/>
          <w:sz w:val="20"/>
          <w:szCs w:val="20"/>
        </w:rPr>
        <w:t>TRAUMATISMELE URETERELOR</w:t>
      </w:r>
    </w:p>
    <w:p w14:paraId="648F9A66" w14:textId="77777777" w:rsidR="007F4092"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Sunt extreme de rare la copii și survin cel mai adesea în urma unor plăgi înjunghiate sau sunt asociate traumatismelor renale. Un alt mod de producere este cel prin leziuni iatrogene în care se practică ligatura sau incizia accidentală a acestora.  </w:t>
      </w:r>
    </w:p>
    <w:p w14:paraId="08BA07E9" w14:textId="77777777" w:rsidR="007F4092"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Clinic </w:t>
      </w:r>
      <w:r w:rsidRPr="003B6356">
        <w:rPr>
          <w:rFonts w:ascii="Times New Roman" w:hAnsi="Times New Roman" w:cs="Times New Roman"/>
          <w:sz w:val="20"/>
          <w:szCs w:val="20"/>
        </w:rPr>
        <w:t>se va manifesta prin durere, hematurie, extravazarea de urină în cavitatea peritoneală sau retroperitoneu sau hidronefroză. Diagnosticul este confirmat imagistic Urografie, CT sau RMN cu substanță de  contrast.</w:t>
      </w:r>
    </w:p>
    <w:p w14:paraId="296CAF0D" w14:textId="431DC4C3" w:rsidR="007F4092"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Tratamentul</w:t>
      </w:r>
      <w:r w:rsidRPr="003B6356">
        <w:rPr>
          <w:rFonts w:ascii="Times New Roman" w:hAnsi="Times New Roman" w:cs="Times New Roman"/>
          <w:sz w:val="20"/>
          <w:szCs w:val="20"/>
        </w:rPr>
        <w:t xml:space="preserve"> este chirurgical, practicându-se sutura ureterului sau, în  cazurile cu segment lung de ureter devitalizat reconstrucția ureterului utilizând un segment de tub digestiv. Alternativ tratamentului chirurgical se poate tenta tratament endourologic prin montarea unui stent JJ.</w:t>
      </w:r>
    </w:p>
    <w:p w14:paraId="0F854C66" w14:textId="77777777" w:rsidR="00DD57BC" w:rsidRPr="003B6356" w:rsidRDefault="00DD57BC" w:rsidP="00B57CB3">
      <w:pPr>
        <w:spacing w:after="0" w:line="360" w:lineRule="auto"/>
        <w:ind w:firstLine="708"/>
        <w:jc w:val="both"/>
        <w:rPr>
          <w:rFonts w:ascii="Times New Roman" w:hAnsi="Times New Roman" w:cs="Times New Roman"/>
          <w:sz w:val="20"/>
          <w:szCs w:val="20"/>
        </w:rPr>
      </w:pPr>
    </w:p>
    <w:p w14:paraId="16DE9EDE" w14:textId="0A545D40" w:rsidR="005D57B7" w:rsidRPr="003B6356" w:rsidRDefault="007F4092">
      <w:pPr>
        <w:pStyle w:val="ListParagraph"/>
        <w:numPr>
          <w:ilvl w:val="1"/>
          <w:numId w:val="91"/>
        </w:numPr>
        <w:spacing w:after="0" w:line="360" w:lineRule="auto"/>
        <w:jc w:val="both"/>
        <w:rPr>
          <w:rFonts w:ascii="Times New Roman" w:hAnsi="Times New Roman" w:cs="Times New Roman"/>
          <w:sz w:val="20"/>
          <w:szCs w:val="20"/>
        </w:rPr>
      </w:pPr>
      <w:r w:rsidRPr="003B6356">
        <w:rPr>
          <w:rFonts w:ascii="Times New Roman" w:hAnsi="Times New Roman" w:cs="Times New Roman"/>
          <w:b/>
          <w:bCs/>
          <w:sz w:val="20"/>
          <w:szCs w:val="20"/>
        </w:rPr>
        <w:t>TRAUMATISMELE URETREI</w:t>
      </w:r>
      <w:r w:rsidRPr="003B6356">
        <w:rPr>
          <w:rFonts w:ascii="Times New Roman" w:hAnsi="Times New Roman" w:cs="Times New Roman"/>
          <w:sz w:val="20"/>
          <w:szCs w:val="20"/>
        </w:rPr>
        <w:t xml:space="preserve">        </w:t>
      </w:r>
    </w:p>
    <w:p w14:paraId="6EA8AA27" w14:textId="4D5551E5" w:rsidR="007F4092"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Sunt rare, aproximativ 1,5% din totalul traumatismelor pediatrice și se produc aproape exclusiv la sexul masculin. </w:t>
      </w:r>
      <w:r w:rsidR="006E3789">
        <w:rPr>
          <w:rFonts w:ascii="Times New Roman" w:hAnsi="Times New Roman" w:cs="Times New Roman"/>
          <w:sz w:val="20"/>
          <w:szCs w:val="20"/>
        </w:rPr>
        <w:t>M</w:t>
      </w:r>
      <w:r w:rsidR="006E3789" w:rsidRPr="003B6356">
        <w:rPr>
          <w:rFonts w:ascii="Times New Roman" w:hAnsi="Times New Roman" w:cs="Times New Roman"/>
          <w:sz w:val="20"/>
          <w:szCs w:val="20"/>
        </w:rPr>
        <w:t>ecanismele</w:t>
      </w:r>
      <w:r w:rsidRPr="003B6356">
        <w:rPr>
          <w:rFonts w:ascii="Times New Roman" w:hAnsi="Times New Roman" w:cs="Times New Roman"/>
          <w:sz w:val="20"/>
          <w:szCs w:val="20"/>
        </w:rPr>
        <w:t xml:space="preserve"> de producere pot fi: plăgi penetrante scrotale sau perineale, în cadrul fracturilor de bazin sau iatrogen (cateterizare vezicală, Cistoscopie)</w:t>
      </w:r>
    </w:p>
    <w:p w14:paraId="3099446B" w14:textId="77777777" w:rsidR="007F4092"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Anatomopatologic se disting 2 forme: rupturi complete (25%) și incomplete (65 – 75%).</w:t>
      </w:r>
    </w:p>
    <w:p w14:paraId="5097394A" w14:textId="773E6AEF"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Leziunea se poate localiza la orice nivel: uretră prostatică, membranoasă (prin forfecare la nivelul diafragmului uro-genital), bulbară sau peniană.</w:t>
      </w:r>
    </w:p>
    <w:p w14:paraId="547DA173" w14:textId="0C1EF61B" w:rsidR="005D57B7" w:rsidRPr="003B6356" w:rsidRDefault="00110307" w:rsidP="00B57CB3">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kkkkkkkkkkkkkkkkkkkkkkkkkkkkkkkk</w:t>
      </w:r>
    </w:p>
    <w:p w14:paraId="288A1EBA" w14:textId="4014C9AD" w:rsidR="003E6B9E"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 clinic.</w:t>
      </w:r>
      <w:r w:rsidRPr="003B6356">
        <w:rPr>
          <w:rFonts w:ascii="Times New Roman" w:hAnsi="Times New Roman" w:cs="Times New Roman"/>
          <w:sz w:val="20"/>
          <w:szCs w:val="20"/>
        </w:rPr>
        <w:t xml:space="preserve"> Pacienții se prezintă cu dureri perineale, hematurie, retenție acută de urină, echimoze perineale în fluture, fracturi de bazin, iar tușeul rectal evidențiază mărirea prostatei și durere la palpare. Cistografia </w:t>
      </w:r>
      <w:r w:rsidRPr="003B6356">
        <w:rPr>
          <w:rFonts w:ascii="Times New Roman" w:hAnsi="Times New Roman" w:cs="Times New Roman"/>
          <w:sz w:val="20"/>
          <w:szCs w:val="20"/>
        </w:rPr>
        <w:lastRenderedPageBreak/>
        <w:t xml:space="preserve">micțională este utilă în a obiectiva extravazarea de substanța de contrast, iar ecografia în a evalua hematomul pelvi-subperitoneal (Figura </w:t>
      </w:r>
      <w:r w:rsidR="007F4092" w:rsidRPr="003B6356">
        <w:rPr>
          <w:rFonts w:ascii="Times New Roman" w:hAnsi="Times New Roman" w:cs="Times New Roman"/>
          <w:sz w:val="20"/>
          <w:szCs w:val="20"/>
        </w:rPr>
        <w:t>3</w:t>
      </w:r>
      <w:r w:rsidR="00100A12" w:rsidRPr="003B6356">
        <w:rPr>
          <w:rFonts w:ascii="Times New Roman" w:hAnsi="Times New Roman" w:cs="Times New Roman"/>
          <w:sz w:val="20"/>
          <w:szCs w:val="20"/>
        </w:rPr>
        <w:t>4</w:t>
      </w:r>
      <w:r w:rsidR="007F4092" w:rsidRPr="003B6356">
        <w:rPr>
          <w:rFonts w:ascii="Times New Roman" w:hAnsi="Times New Roman" w:cs="Times New Roman"/>
          <w:sz w:val="20"/>
          <w:szCs w:val="20"/>
        </w:rPr>
        <w:t>.</w:t>
      </w:r>
      <w:r w:rsidR="0005422E" w:rsidRPr="003B6356">
        <w:rPr>
          <w:rFonts w:ascii="Times New Roman" w:hAnsi="Times New Roman" w:cs="Times New Roman"/>
          <w:sz w:val="20"/>
          <w:szCs w:val="20"/>
        </w:rPr>
        <w:t>3</w:t>
      </w:r>
      <w:r w:rsidRPr="003B6356">
        <w:rPr>
          <w:rFonts w:ascii="Times New Roman" w:hAnsi="Times New Roman" w:cs="Times New Roman"/>
          <w:sz w:val="20"/>
          <w:szCs w:val="20"/>
        </w:rPr>
        <w:t>).</w:t>
      </w:r>
    </w:p>
    <w:p w14:paraId="242EAC5D" w14:textId="28AACC98"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Tratamentul</w:t>
      </w:r>
      <w:r w:rsidRPr="003B6356">
        <w:rPr>
          <w:rFonts w:ascii="Times New Roman" w:hAnsi="Times New Roman" w:cs="Times New Roman"/>
          <w:sz w:val="20"/>
          <w:szCs w:val="20"/>
        </w:rPr>
        <w:t xml:space="preserve"> este în marea majoritate a cazurilor non-chirurgical. Se montează o sondă Foley vezicală care să bypass-eze leziunea pentru 10-14 zile până când leziunea se vindecă. Dacă este posibil se efectuează o cistoscopie pentru evaluarea severității leziunii înainte de montarea sondei. În cazul rupturilor de uretră cu retenție de urină se efectuează de urgență cistostomia.</w:t>
      </w:r>
      <w:r w:rsidR="005C7A64" w:rsidRPr="003B6356">
        <w:rPr>
          <w:rFonts w:ascii="Times New Roman" w:hAnsi="Times New Roman" w:cs="Times New Roman"/>
          <w:sz w:val="20"/>
          <w:szCs w:val="20"/>
        </w:rPr>
        <w:t xml:space="preserve"> </w:t>
      </w:r>
      <w:r w:rsidRPr="003B6356">
        <w:rPr>
          <w:rFonts w:ascii="Times New Roman" w:hAnsi="Times New Roman" w:cs="Times New Roman"/>
          <w:sz w:val="20"/>
          <w:szCs w:val="20"/>
        </w:rPr>
        <w:t>Tratamentul chirurgical este indicat în cazurile cu ruptură completă, cazurile cu leziuni concomitente la nivelul rectului, hematom perineal masiv sau leziuni ale colului vezical.</w:t>
      </w:r>
    </w:p>
    <w:p w14:paraId="2D9724A8" w14:textId="77777777"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Complicațiile</w:t>
      </w:r>
      <w:r w:rsidRPr="003B6356">
        <w:rPr>
          <w:rFonts w:ascii="Times New Roman" w:hAnsi="Times New Roman" w:cs="Times New Roman"/>
          <w:sz w:val="20"/>
          <w:szCs w:val="20"/>
        </w:rPr>
        <w:t xml:space="preserve"> sunt reprezentate de  strictura uretrală, impotență sau incontinență, infecți urinare, litiază.</w:t>
      </w:r>
    </w:p>
    <w:p w14:paraId="6A196288" w14:textId="18C21AFB" w:rsidR="006B7EC9" w:rsidRPr="003B6356" w:rsidRDefault="006B7EC9" w:rsidP="00B57CB3">
      <w:pPr>
        <w:spacing w:after="0" w:line="360" w:lineRule="auto"/>
        <w:jc w:val="both"/>
        <w:rPr>
          <w:rFonts w:ascii="Times New Roman" w:hAnsi="Times New Roman" w:cs="Times New Roman"/>
          <w:sz w:val="20"/>
          <w:szCs w:val="20"/>
        </w:rPr>
      </w:pPr>
    </w:p>
    <w:p w14:paraId="5B015D78" w14:textId="77777777" w:rsidR="00100A12" w:rsidRPr="003B6356" w:rsidRDefault="00100A12" w:rsidP="00B57CB3">
      <w:pPr>
        <w:spacing w:after="0" w:line="360" w:lineRule="auto"/>
        <w:jc w:val="both"/>
        <w:rPr>
          <w:rFonts w:ascii="Times New Roman" w:hAnsi="Times New Roman" w:cs="Times New Roman"/>
          <w:sz w:val="20"/>
          <w:szCs w:val="20"/>
        </w:rPr>
      </w:pPr>
    </w:p>
    <w:p w14:paraId="595B579B" w14:textId="6233D3C9"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Capitolul 3</w:t>
      </w:r>
      <w:r w:rsidR="00100A12" w:rsidRPr="003B6356">
        <w:rPr>
          <w:rFonts w:ascii="Times New Roman" w:hAnsi="Times New Roman" w:cs="Times New Roman"/>
          <w:sz w:val="20"/>
          <w:szCs w:val="20"/>
        </w:rPr>
        <w:t>5</w:t>
      </w:r>
      <w:r w:rsidRPr="003B6356">
        <w:rPr>
          <w:rFonts w:ascii="Times New Roman" w:hAnsi="Times New Roman" w:cs="Times New Roman"/>
          <w:sz w:val="24"/>
          <w:szCs w:val="24"/>
        </w:rPr>
        <w:t>.</w:t>
      </w:r>
      <w:r w:rsidRPr="003B6356">
        <w:rPr>
          <w:rFonts w:ascii="Times New Roman" w:hAnsi="Times New Roman" w:cs="Times New Roman"/>
          <w:b/>
          <w:bCs/>
          <w:sz w:val="24"/>
          <w:szCs w:val="24"/>
        </w:rPr>
        <w:t xml:space="preserve"> ARSURI</w:t>
      </w:r>
    </w:p>
    <w:p w14:paraId="203CBE83" w14:textId="1B1F393D"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Arsura este o leziune traumatică a tegumentelor sau mucoaselor produsa de agenți externi, fizici sau chimici, care conduc la coagularea proteinelor, însoțită de reacții sistemice nervoase, vasculare, metabolice și umorale. Reprezintă una din cele mai frecvente cauze de accidente </w:t>
      </w:r>
      <w:r w:rsidR="00480F0B" w:rsidRPr="003B6356">
        <w:rPr>
          <w:rFonts w:ascii="Times New Roman" w:hAnsi="Times New Roman" w:cs="Times New Roman"/>
          <w:sz w:val="20"/>
          <w:szCs w:val="20"/>
        </w:rPr>
        <w:t>leziuni traumatice la copii, având</w:t>
      </w:r>
      <w:r w:rsidRPr="003B6356">
        <w:rPr>
          <w:rFonts w:ascii="Times New Roman" w:hAnsi="Times New Roman" w:cs="Times New Roman"/>
          <w:sz w:val="20"/>
          <w:szCs w:val="20"/>
        </w:rPr>
        <w:t xml:space="preserve"> </w:t>
      </w:r>
      <w:r w:rsidR="00480F0B" w:rsidRPr="003B6356">
        <w:rPr>
          <w:rFonts w:ascii="Times New Roman" w:hAnsi="Times New Roman" w:cs="Times New Roman"/>
          <w:sz w:val="20"/>
          <w:szCs w:val="20"/>
        </w:rPr>
        <w:t xml:space="preserve">consecințe </w:t>
      </w:r>
      <w:r w:rsidRPr="003B6356">
        <w:rPr>
          <w:rFonts w:ascii="Times New Roman" w:hAnsi="Times New Roman" w:cs="Times New Roman"/>
          <w:sz w:val="20"/>
          <w:szCs w:val="20"/>
        </w:rPr>
        <w:t xml:space="preserve">medico-chirurgicale, psihologice și sociale extrem de grave, </w:t>
      </w:r>
      <w:r w:rsidR="00480F0B" w:rsidRPr="003B6356">
        <w:rPr>
          <w:rFonts w:ascii="Times New Roman" w:hAnsi="Times New Roman" w:cs="Times New Roman"/>
          <w:sz w:val="20"/>
          <w:szCs w:val="20"/>
        </w:rPr>
        <w:t>cu potențial</w:t>
      </w:r>
      <w:r w:rsidRPr="003B6356">
        <w:rPr>
          <w:rFonts w:ascii="Times New Roman" w:hAnsi="Times New Roman" w:cs="Times New Roman"/>
          <w:sz w:val="20"/>
          <w:szCs w:val="20"/>
        </w:rPr>
        <w:t xml:space="preserve"> invalidant</w:t>
      </w:r>
      <w:r w:rsidR="00480F0B" w:rsidRPr="003B6356">
        <w:rPr>
          <w:rFonts w:ascii="Times New Roman" w:hAnsi="Times New Roman" w:cs="Times New Roman"/>
          <w:sz w:val="20"/>
          <w:szCs w:val="20"/>
        </w:rPr>
        <w:t xml:space="preserve"> și risc vital. </w:t>
      </w:r>
      <w:r w:rsidRPr="003B6356">
        <w:rPr>
          <w:rFonts w:ascii="Times New Roman" w:hAnsi="Times New Roman" w:cs="Times New Roman"/>
          <w:sz w:val="20"/>
          <w:szCs w:val="20"/>
        </w:rPr>
        <w:t xml:space="preserve"> </w:t>
      </w:r>
    </w:p>
    <w:p w14:paraId="55655BF7" w14:textId="1D5F7379"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Fiziopatologie.</w:t>
      </w:r>
      <w:r w:rsidRPr="003B6356">
        <w:rPr>
          <w:rFonts w:ascii="Times New Roman" w:hAnsi="Times New Roman" w:cs="Times New Roman"/>
          <w:sz w:val="20"/>
          <w:szCs w:val="20"/>
        </w:rPr>
        <w:t xml:space="preserve"> Plaga arsă este o leziune dinamică ce nu poate fi privită separat de </w:t>
      </w:r>
      <w:r w:rsidR="00700D72" w:rsidRPr="003B6356">
        <w:rPr>
          <w:rFonts w:ascii="Times New Roman" w:hAnsi="Times New Roman" w:cs="Times New Roman"/>
          <w:sz w:val="20"/>
          <w:szCs w:val="20"/>
        </w:rPr>
        <w:t>consecințele</w:t>
      </w:r>
      <w:r w:rsidRPr="003B6356">
        <w:rPr>
          <w:rFonts w:ascii="Times New Roman" w:hAnsi="Times New Roman" w:cs="Times New Roman"/>
          <w:sz w:val="20"/>
          <w:szCs w:val="20"/>
        </w:rPr>
        <w:t xml:space="preserve"> sale sistemice. Indiferent de modul de producere, factorii lezionali </w:t>
      </w:r>
      <w:r w:rsidR="006E3789" w:rsidRPr="003B6356">
        <w:rPr>
          <w:rFonts w:ascii="Times New Roman" w:hAnsi="Times New Roman" w:cs="Times New Roman"/>
          <w:sz w:val="20"/>
          <w:szCs w:val="20"/>
        </w:rPr>
        <w:t>esențiali</w:t>
      </w:r>
      <w:r w:rsidRPr="003B6356">
        <w:rPr>
          <w:rFonts w:ascii="Times New Roman" w:hAnsi="Times New Roman" w:cs="Times New Roman"/>
          <w:sz w:val="20"/>
          <w:szCs w:val="20"/>
        </w:rPr>
        <w:t xml:space="preserve"> sunt temperatura la care este expusă pielea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durata expunerii. Leziunea de arsură prezintă 3 zone (Jackson): </w:t>
      </w:r>
    </w:p>
    <w:p w14:paraId="2C85EB4C" w14:textId="66F6AF10" w:rsidR="005D57B7" w:rsidRPr="003B6356" w:rsidRDefault="00BA3E67" w:rsidP="00B57CB3">
      <w:pPr>
        <w:pStyle w:val="ListParagraph"/>
        <w:numPr>
          <w:ilvl w:val="0"/>
          <w:numId w:val="36"/>
        </w:numPr>
        <w:spacing w:after="0" w:line="360" w:lineRule="auto"/>
        <w:ind w:left="284" w:hanging="284"/>
        <w:jc w:val="both"/>
        <w:rPr>
          <w:rFonts w:ascii="Times New Roman" w:hAnsi="Times New Roman" w:cs="Times New Roman"/>
          <w:sz w:val="20"/>
          <w:szCs w:val="20"/>
        </w:rPr>
      </w:pPr>
      <w:r w:rsidRPr="003B6356">
        <w:rPr>
          <w:rFonts w:ascii="Times New Roman" w:hAnsi="Times New Roman" w:cs="Times New Roman"/>
          <w:sz w:val="20"/>
          <w:szCs w:val="20"/>
        </w:rPr>
        <w:t>Zona de coagulare</w:t>
      </w:r>
      <w:r w:rsidR="005D57B7" w:rsidRPr="003B6356">
        <w:rPr>
          <w:rFonts w:ascii="Times New Roman" w:hAnsi="Times New Roman" w:cs="Times New Roman"/>
          <w:sz w:val="20"/>
          <w:szCs w:val="20"/>
        </w:rPr>
        <w:t xml:space="preserve"> central</w:t>
      </w:r>
      <w:r w:rsidRPr="003B6356">
        <w:rPr>
          <w:rFonts w:ascii="Times New Roman" w:hAnsi="Times New Roman" w:cs="Times New Roman"/>
          <w:sz w:val="20"/>
          <w:szCs w:val="20"/>
        </w:rPr>
        <w:t>ă</w:t>
      </w:r>
      <w:r w:rsidR="005D57B7" w:rsidRPr="003B6356">
        <w:rPr>
          <w:rFonts w:ascii="Times New Roman" w:hAnsi="Times New Roman" w:cs="Times New Roman"/>
          <w:sz w:val="20"/>
          <w:szCs w:val="20"/>
        </w:rPr>
        <w:t xml:space="preserve"> = escara</w:t>
      </w:r>
    </w:p>
    <w:p w14:paraId="28A090E9" w14:textId="51032A20" w:rsidR="005D57B7" w:rsidRPr="003B6356" w:rsidRDefault="00BA3E67" w:rsidP="00B57CB3">
      <w:pPr>
        <w:pStyle w:val="ListParagraph"/>
        <w:numPr>
          <w:ilvl w:val="0"/>
          <w:numId w:val="36"/>
        </w:numPr>
        <w:spacing w:after="0" w:line="360" w:lineRule="auto"/>
        <w:ind w:left="284" w:hanging="284"/>
        <w:jc w:val="both"/>
        <w:rPr>
          <w:rFonts w:ascii="Times New Roman" w:hAnsi="Times New Roman" w:cs="Times New Roman"/>
          <w:sz w:val="20"/>
          <w:szCs w:val="20"/>
        </w:rPr>
      </w:pPr>
      <w:r w:rsidRPr="003B6356">
        <w:rPr>
          <w:rFonts w:ascii="Times New Roman" w:hAnsi="Times New Roman" w:cs="Times New Roman"/>
          <w:sz w:val="20"/>
          <w:szCs w:val="20"/>
        </w:rPr>
        <w:t>Zona de stază din</w:t>
      </w:r>
      <w:r w:rsidR="005D57B7" w:rsidRPr="003B6356">
        <w:rPr>
          <w:rFonts w:ascii="Times New Roman" w:hAnsi="Times New Roman" w:cs="Times New Roman"/>
          <w:sz w:val="20"/>
          <w:szCs w:val="20"/>
        </w:rPr>
        <w:t xml:space="preserve"> jurul zonei de coagulare, celulele sunt </w:t>
      </w:r>
      <w:r w:rsidR="00784213" w:rsidRPr="003B6356">
        <w:rPr>
          <w:rFonts w:ascii="Times New Roman" w:hAnsi="Times New Roman" w:cs="Times New Roman"/>
          <w:sz w:val="20"/>
          <w:szCs w:val="20"/>
        </w:rPr>
        <w:t>parțial</w:t>
      </w:r>
      <w:r w:rsidR="005D57B7" w:rsidRPr="003B6356">
        <w:rPr>
          <w:rFonts w:ascii="Times New Roman" w:hAnsi="Times New Roman" w:cs="Times New Roman"/>
          <w:sz w:val="20"/>
          <w:szCs w:val="20"/>
        </w:rPr>
        <w:t xml:space="preserve"> lezate, </w:t>
      </w:r>
      <w:r w:rsidR="00784213" w:rsidRPr="003B6356">
        <w:rPr>
          <w:rFonts w:ascii="Times New Roman" w:hAnsi="Times New Roman" w:cs="Times New Roman"/>
          <w:sz w:val="20"/>
          <w:szCs w:val="20"/>
        </w:rPr>
        <w:t>inițial</w:t>
      </w:r>
      <w:r w:rsidR="005D57B7" w:rsidRPr="003B6356">
        <w:rPr>
          <w:rFonts w:ascii="Times New Roman" w:hAnsi="Times New Roman" w:cs="Times New Roman"/>
          <w:sz w:val="20"/>
          <w:szCs w:val="20"/>
        </w:rPr>
        <w:t xml:space="preserve"> viabile </w:t>
      </w:r>
      <w:r w:rsidRPr="003B6356">
        <w:rPr>
          <w:rFonts w:ascii="Times New Roman" w:hAnsi="Times New Roman" w:cs="Times New Roman"/>
          <w:sz w:val="20"/>
          <w:szCs w:val="20"/>
        </w:rPr>
        <w:t>dar pot</w:t>
      </w:r>
      <w:r w:rsidR="005D57B7"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progresa </w:t>
      </w:r>
    </w:p>
    <w:p w14:paraId="32E40D5E" w14:textId="35435ED3" w:rsidR="005D57B7" w:rsidRPr="003B6356" w:rsidRDefault="00BA3E67" w:rsidP="00B57CB3">
      <w:pPr>
        <w:pStyle w:val="ListParagraph"/>
        <w:numPr>
          <w:ilvl w:val="0"/>
          <w:numId w:val="36"/>
        </w:numPr>
        <w:spacing w:after="0" w:line="360" w:lineRule="auto"/>
        <w:ind w:left="284" w:hanging="284"/>
        <w:jc w:val="both"/>
        <w:rPr>
          <w:rFonts w:ascii="Times New Roman" w:hAnsi="Times New Roman" w:cs="Times New Roman"/>
          <w:sz w:val="20"/>
          <w:szCs w:val="20"/>
        </w:rPr>
      </w:pPr>
      <w:r w:rsidRPr="003B6356">
        <w:rPr>
          <w:rFonts w:ascii="Times New Roman" w:hAnsi="Times New Roman" w:cs="Times New Roman"/>
          <w:sz w:val="20"/>
          <w:szCs w:val="20"/>
        </w:rPr>
        <w:t xml:space="preserve">Zona de hiperemie </w:t>
      </w:r>
      <w:r w:rsidR="005D57B7" w:rsidRPr="003B6356">
        <w:rPr>
          <w:rFonts w:ascii="Times New Roman" w:hAnsi="Times New Roman" w:cs="Times New Roman"/>
          <w:sz w:val="20"/>
          <w:szCs w:val="20"/>
        </w:rPr>
        <w:t>la periferi</w:t>
      </w:r>
      <w:r w:rsidR="00784213" w:rsidRPr="003B6356">
        <w:rPr>
          <w:rFonts w:ascii="Times New Roman" w:hAnsi="Times New Roman" w:cs="Times New Roman"/>
          <w:sz w:val="20"/>
          <w:szCs w:val="20"/>
        </w:rPr>
        <w:t>e</w:t>
      </w:r>
      <w:r w:rsidRPr="003B6356">
        <w:rPr>
          <w:rFonts w:ascii="Times New Roman" w:hAnsi="Times New Roman" w:cs="Times New Roman"/>
          <w:sz w:val="20"/>
          <w:szCs w:val="20"/>
        </w:rPr>
        <w:t>. L</w:t>
      </w:r>
      <w:r w:rsidR="005D57B7" w:rsidRPr="003B6356">
        <w:rPr>
          <w:rFonts w:ascii="Times New Roman" w:hAnsi="Times New Roman" w:cs="Times New Roman"/>
          <w:sz w:val="20"/>
          <w:szCs w:val="20"/>
        </w:rPr>
        <w:t xml:space="preserve">eziuni celulare minime, </w:t>
      </w:r>
      <w:r w:rsidR="00D25A18" w:rsidRPr="003B6356">
        <w:rPr>
          <w:rFonts w:ascii="Times New Roman" w:hAnsi="Times New Roman" w:cs="Times New Roman"/>
          <w:sz w:val="20"/>
          <w:szCs w:val="20"/>
        </w:rPr>
        <w:t>vasodilatație</w:t>
      </w:r>
      <w:r w:rsidR="005D57B7" w:rsidRPr="003B6356">
        <w:rPr>
          <w:rFonts w:ascii="Times New Roman" w:hAnsi="Times New Roman" w:cs="Times New Roman"/>
          <w:sz w:val="20"/>
          <w:szCs w:val="20"/>
        </w:rPr>
        <w:t xml:space="preserve"> marcată </w:t>
      </w:r>
      <w:r w:rsidR="006A5EE2" w:rsidRPr="003B6356">
        <w:rPr>
          <w:rFonts w:ascii="Times New Roman" w:hAnsi="Times New Roman" w:cs="Times New Roman"/>
          <w:sz w:val="20"/>
          <w:szCs w:val="20"/>
        </w:rPr>
        <w:t>și</w:t>
      </w:r>
      <w:r w:rsidR="005D57B7" w:rsidRPr="003B6356">
        <w:rPr>
          <w:rFonts w:ascii="Times New Roman" w:hAnsi="Times New Roman" w:cs="Times New Roman"/>
          <w:sz w:val="20"/>
          <w:szCs w:val="20"/>
        </w:rPr>
        <w:t xml:space="preserve"> flux sanguin crescut </w:t>
      </w:r>
    </w:p>
    <w:p w14:paraId="71E19700" w14:textId="2969BCFE"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Arsura nu este limitată doar la tegument, este o boală sistemică cu consecințe grave, uneori. Răspunsul hormonal și metabolic la arsură, dependent de severitate poate da manifestări locale și/sau sistemice. Mediatorii vasoactivi, catecolaminele, markerii inflamatori duc la un  fenomen local și sistemic de leak capliar cu pierderea de proteine și edem interstitial </w:t>
      </w:r>
      <w:r w:rsidR="00363AB7" w:rsidRPr="003B6356">
        <w:rPr>
          <w:rFonts w:ascii="Times New Roman" w:hAnsi="Times New Roman" w:cs="Times New Roman"/>
          <w:sz w:val="20"/>
          <w:szCs w:val="20"/>
        </w:rPr>
        <w:t xml:space="preserve"> </w:t>
      </w:r>
      <w:r w:rsidR="006C1565" w:rsidRPr="003B6356">
        <w:rPr>
          <w:rFonts w:ascii="Times New Roman" w:hAnsi="Times New Roman" w:cs="Times New Roman"/>
          <w:sz w:val="20"/>
          <w:szCs w:val="20"/>
        </w:rPr>
        <w:t xml:space="preserve">și apariția </w:t>
      </w:r>
      <w:r w:rsidR="006E3789" w:rsidRPr="003B6356">
        <w:rPr>
          <w:rFonts w:ascii="Times New Roman" w:hAnsi="Times New Roman" w:cs="Times New Roman"/>
          <w:sz w:val="20"/>
          <w:szCs w:val="20"/>
        </w:rPr>
        <w:t>sindromului</w:t>
      </w:r>
      <w:r w:rsidR="00363AB7" w:rsidRPr="003B6356">
        <w:rPr>
          <w:rFonts w:ascii="Times New Roman" w:hAnsi="Times New Roman" w:cs="Times New Roman"/>
          <w:sz w:val="20"/>
          <w:szCs w:val="20"/>
        </w:rPr>
        <w:t xml:space="preserve"> </w:t>
      </w:r>
      <w:r w:rsidR="006C1565" w:rsidRPr="003B6356">
        <w:rPr>
          <w:rFonts w:ascii="Times New Roman" w:hAnsi="Times New Roman" w:cs="Times New Roman"/>
          <w:sz w:val="20"/>
          <w:szCs w:val="20"/>
        </w:rPr>
        <w:t xml:space="preserve">de </w:t>
      </w:r>
      <w:r w:rsidR="00363AB7" w:rsidRPr="003B6356">
        <w:rPr>
          <w:rFonts w:ascii="Times New Roman" w:hAnsi="Times New Roman" w:cs="Times New Roman"/>
          <w:sz w:val="20"/>
          <w:szCs w:val="20"/>
        </w:rPr>
        <w:t>răspuns inflamator sistemic</w:t>
      </w:r>
      <w:r w:rsidRPr="003B6356">
        <w:rPr>
          <w:rFonts w:ascii="Times New Roman" w:hAnsi="Times New Roman" w:cs="Times New Roman"/>
          <w:sz w:val="20"/>
          <w:szCs w:val="20"/>
        </w:rPr>
        <w:t xml:space="preserve"> (SIRS).</w:t>
      </w:r>
    </w:p>
    <w:p w14:paraId="7D84BEE8" w14:textId="0D3F1A31"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Se produce o stare hipermetabolică prin </w:t>
      </w:r>
      <w:r w:rsidR="006E3789" w:rsidRPr="003B6356">
        <w:rPr>
          <w:rFonts w:ascii="Times New Roman" w:hAnsi="Times New Roman" w:cs="Times New Roman"/>
          <w:sz w:val="20"/>
          <w:szCs w:val="20"/>
        </w:rPr>
        <w:t>creșterea</w:t>
      </w:r>
      <w:r w:rsidRPr="003B6356">
        <w:rPr>
          <w:rFonts w:ascii="Times New Roman" w:hAnsi="Times New Roman" w:cs="Times New Roman"/>
          <w:sz w:val="20"/>
          <w:szCs w:val="20"/>
        </w:rPr>
        <w:t xml:space="preserve"> consumului energetic și a catabolismului și scăderea hormonilor anabolici. Toate acestea duc la pierderea proteinelor musculare, densității minerale osoase și a conținutului mineral osos.</w:t>
      </w:r>
      <w:r w:rsidR="00230BD6" w:rsidRPr="003B6356">
        <w:rPr>
          <w:rFonts w:ascii="Times New Roman" w:hAnsi="Times New Roman" w:cs="Times New Roman"/>
          <w:sz w:val="20"/>
          <w:szCs w:val="20"/>
        </w:rPr>
        <w:t xml:space="preserve"> </w:t>
      </w:r>
      <w:r w:rsidRPr="003B6356">
        <w:rPr>
          <w:rFonts w:ascii="Times New Roman" w:hAnsi="Times New Roman" w:cs="Times New Roman"/>
          <w:sz w:val="20"/>
          <w:szCs w:val="20"/>
        </w:rPr>
        <w:t>Termoreglarea este bulversată, nu se poate realiza. Când suprafața arsă este peste 40% se produce  depresie miocardică și hipotensiune arterială.</w:t>
      </w:r>
      <w:r w:rsidR="00230BD6" w:rsidRPr="003B6356">
        <w:rPr>
          <w:rFonts w:ascii="Times New Roman" w:hAnsi="Times New Roman" w:cs="Times New Roman"/>
          <w:sz w:val="20"/>
          <w:szCs w:val="20"/>
        </w:rPr>
        <w:t xml:space="preserve"> </w:t>
      </w:r>
      <w:r w:rsidRPr="003B6356">
        <w:rPr>
          <w:rFonts w:ascii="Times New Roman" w:hAnsi="Times New Roman" w:cs="Times New Roman"/>
          <w:sz w:val="20"/>
          <w:szCs w:val="20"/>
        </w:rPr>
        <w:t>Dacă leziunile de arsură interesează căile respiratorii se poate produce ARDS.</w:t>
      </w:r>
      <w:r w:rsidR="00230BD6"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Au loc disfuncții ale sistemului gastrointestinal. Translocarea bacteriană intestinală este cauză se șoc septic la marii </w:t>
      </w:r>
      <w:r w:rsidR="006E3789" w:rsidRPr="003B6356">
        <w:rPr>
          <w:rFonts w:ascii="Times New Roman" w:hAnsi="Times New Roman" w:cs="Times New Roman"/>
          <w:sz w:val="20"/>
          <w:szCs w:val="20"/>
        </w:rPr>
        <w:t>arși</w:t>
      </w:r>
      <w:r w:rsidRPr="003B6356">
        <w:rPr>
          <w:rFonts w:ascii="Times New Roman" w:hAnsi="Times New Roman" w:cs="Times New Roman"/>
          <w:sz w:val="20"/>
          <w:szCs w:val="20"/>
        </w:rPr>
        <w:t xml:space="preserve">. În evoluție apar disfuncție renală și hepatică datorită scăderii perfuziei, secundară hipotensiunii prin pierdere volemică. Predispoziția la infecții este dată de pierderea </w:t>
      </w:r>
      <w:r w:rsidR="006E3789" w:rsidRPr="003B6356">
        <w:rPr>
          <w:rFonts w:ascii="Times New Roman" w:hAnsi="Times New Roman" w:cs="Times New Roman"/>
          <w:sz w:val="20"/>
          <w:szCs w:val="20"/>
        </w:rPr>
        <w:t>funcției</w:t>
      </w:r>
      <w:r w:rsidRPr="003B6356">
        <w:rPr>
          <w:rFonts w:ascii="Times New Roman" w:hAnsi="Times New Roman" w:cs="Times New Roman"/>
          <w:sz w:val="20"/>
          <w:szCs w:val="20"/>
        </w:rPr>
        <w:t xml:space="preserve"> de </w:t>
      </w:r>
      <w:r w:rsidR="006E3789" w:rsidRPr="003B6356">
        <w:rPr>
          <w:rFonts w:ascii="Times New Roman" w:hAnsi="Times New Roman" w:cs="Times New Roman"/>
          <w:sz w:val="20"/>
          <w:szCs w:val="20"/>
        </w:rPr>
        <w:t>barieră</w:t>
      </w:r>
      <w:r w:rsidRPr="003B6356">
        <w:rPr>
          <w:rFonts w:ascii="Times New Roman" w:hAnsi="Times New Roman" w:cs="Times New Roman"/>
          <w:sz w:val="20"/>
          <w:szCs w:val="20"/>
        </w:rPr>
        <w:t xml:space="preserve"> a pielii și efectului imunosupresiv al arsurii.</w:t>
      </w:r>
    </w:p>
    <w:p w14:paraId="689CBFB1" w14:textId="77777777" w:rsidR="005D57B7" w:rsidRPr="003B6356" w:rsidRDefault="005D57B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Clasificarea arsurilor </w:t>
      </w:r>
    </w:p>
    <w:p w14:paraId="6072DB6A" w14:textId="77777777" w:rsidR="005D57B7" w:rsidRPr="003B6356" w:rsidRDefault="005D57B7" w:rsidP="00B57CB3">
      <w:pPr>
        <w:pStyle w:val="ListParagraph"/>
        <w:numPr>
          <w:ilvl w:val="0"/>
          <w:numId w:val="29"/>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După mecanismul de producere  </w:t>
      </w:r>
    </w:p>
    <w:p w14:paraId="315863D9" w14:textId="12CE0818"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 arsuri termice: - prin lichid fierbinte/vapori; - prin flacără/explozie; - prin contact cu corpuri încinse </w:t>
      </w:r>
    </w:p>
    <w:p w14:paraId="26FB5CB7" w14:textId="139B1B11"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arsuri electrice (</w:t>
      </w:r>
      <w:r w:rsidR="006E3789" w:rsidRPr="003B6356">
        <w:rPr>
          <w:rFonts w:ascii="Times New Roman" w:hAnsi="Times New Roman" w:cs="Times New Roman"/>
          <w:sz w:val="20"/>
          <w:szCs w:val="20"/>
        </w:rPr>
        <w:t>electrocu</w:t>
      </w:r>
      <w:r w:rsidR="006E3789">
        <w:rPr>
          <w:rFonts w:ascii="Times New Roman" w:hAnsi="Times New Roman" w:cs="Times New Roman"/>
          <w:sz w:val="20"/>
          <w:szCs w:val="20"/>
        </w:rPr>
        <w:t>ție</w:t>
      </w:r>
      <w:r w:rsidRPr="003B6356">
        <w:rPr>
          <w:rFonts w:ascii="Times New Roman" w:hAnsi="Times New Roman" w:cs="Times New Roman"/>
          <w:sz w:val="20"/>
          <w:szCs w:val="20"/>
        </w:rPr>
        <w:t xml:space="preserve">) </w:t>
      </w:r>
    </w:p>
    <w:p w14:paraId="1420AD01" w14:textId="3272D9A8"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arsuri chimice</w:t>
      </w:r>
    </w:p>
    <w:p w14:paraId="4499AEA5" w14:textId="77777777"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 leziunile de iradiere </w:t>
      </w:r>
    </w:p>
    <w:p w14:paraId="56CDBB05" w14:textId="326A7DCC" w:rsidR="005D57B7" w:rsidRPr="003B6356" w:rsidRDefault="005D57B7" w:rsidP="00B57CB3">
      <w:pPr>
        <w:pStyle w:val="ListParagraph"/>
        <w:numPr>
          <w:ilvl w:val="0"/>
          <w:numId w:val="29"/>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După profunzime </w:t>
      </w:r>
      <w:r w:rsidR="00CC24B2" w:rsidRPr="003B6356">
        <w:rPr>
          <w:rFonts w:ascii="Times New Roman" w:hAnsi="Times New Roman" w:cs="Times New Roman"/>
          <w:sz w:val="20"/>
          <w:szCs w:val="20"/>
        </w:rPr>
        <w:t>(Gradul arsurii):</w:t>
      </w:r>
    </w:p>
    <w:p w14:paraId="2D8C88CF" w14:textId="13A8B2FC" w:rsidR="005D57B7" w:rsidRPr="003B6356" w:rsidRDefault="00CC24B2"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lastRenderedPageBreak/>
        <w:t xml:space="preserve">I. </w:t>
      </w:r>
      <w:r w:rsidR="005D57B7" w:rsidRPr="003B6356">
        <w:rPr>
          <w:rFonts w:ascii="Times New Roman" w:hAnsi="Times New Roman" w:cs="Times New Roman"/>
          <w:sz w:val="20"/>
          <w:szCs w:val="20"/>
        </w:rPr>
        <w:t>Superficială</w:t>
      </w:r>
      <w:r w:rsidRPr="003B6356">
        <w:rPr>
          <w:rFonts w:ascii="Times New Roman" w:hAnsi="Times New Roman" w:cs="Times New Roman"/>
          <w:sz w:val="20"/>
          <w:szCs w:val="20"/>
        </w:rPr>
        <w:t xml:space="preserve">, </w:t>
      </w:r>
      <w:r w:rsidR="005D57B7" w:rsidRPr="003B6356">
        <w:rPr>
          <w:rFonts w:ascii="Times New Roman" w:hAnsi="Times New Roman" w:cs="Times New Roman"/>
          <w:sz w:val="20"/>
          <w:szCs w:val="20"/>
        </w:rPr>
        <w:t xml:space="preserve">este afectat epidermul </w:t>
      </w:r>
    </w:p>
    <w:p w14:paraId="0CE81B8C" w14:textId="7E734FCD" w:rsidR="00197D4B" w:rsidRPr="003B6356" w:rsidRDefault="00197D4B"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II. Parțiale</w:t>
      </w:r>
    </w:p>
    <w:p w14:paraId="03692673" w14:textId="40FAB166" w:rsidR="005D57B7" w:rsidRPr="003B6356" w:rsidRDefault="00CC24B2" w:rsidP="00B57CB3">
      <w:pPr>
        <w:spacing w:after="0" w:line="360" w:lineRule="auto"/>
        <w:ind w:left="708"/>
        <w:jc w:val="both"/>
        <w:rPr>
          <w:rFonts w:ascii="Times New Roman" w:hAnsi="Times New Roman" w:cs="Times New Roman"/>
          <w:sz w:val="20"/>
          <w:szCs w:val="20"/>
        </w:rPr>
      </w:pPr>
      <w:r w:rsidRPr="003B6356">
        <w:rPr>
          <w:rFonts w:ascii="Times New Roman" w:hAnsi="Times New Roman" w:cs="Times New Roman"/>
          <w:sz w:val="20"/>
          <w:szCs w:val="20"/>
        </w:rPr>
        <w:t xml:space="preserve">II.A. </w:t>
      </w:r>
      <w:r w:rsidR="005D57B7" w:rsidRPr="003B6356">
        <w:rPr>
          <w:rFonts w:ascii="Times New Roman" w:hAnsi="Times New Roman" w:cs="Times New Roman"/>
          <w:sz w:val="20"/>
          <w:szCs w:val="20"/>
        </w:rPr>
        <w:t>Grosime parțială superficiala</w:t>
      </w:r>
      <w:r w:rsidR="00197D4B" w:rsidRPr="003B6356">
        <w:rPr>
          <w:rFonts w:ascii="Times New Roman" w:hAnsi="Times New Roman" w:cs="Times New Roman"/>
          <w:sz w:val="20"/>
          <w:szCs w:val="20"/>
        </w:rPr>
        <w:t xml:space="preserve">, </w:t>
      </w:r>
      <w:r w:rsidR="005D57B7" w:rsidRPr="003B6356">
        <w:rPr>
          <w:rFonts w:ascii="Times New Roman" w:hAnsi="Times New Roman" w:cs="Times New Roman"/>
          <w:sz w:val="20"/>
          <w:szCs w:val="20"/>
        </w:rPr>
        <w:t>sunt afectate epidermul și dermul superficial</w:t>
      </w:r>
    </w:p>
    <w:p w14:paraId="0DBFC74A" w14:textId="5C38FE7C" w:rsidR="005D57B7" w:rsidRPr="003B6356" w:rsidRDefault="00CC24B2" w:rsidP="00B57CB3">
      <w:pPr>
        <w:spacing w:after="0" w:line="360" w:lineRule="auto"/>
        <w:ind w:left="708"/>
        <w:jc w:val="both"/>
        <w:rPr>
          <w:rFonts w:ascii="Times New Roman" w:hAnsi="Times New Roman" w:cs="Times New Roman"/>
          <w:sz w:val="20"/>
          <w:szCs w:val="20"/>
        </w:rPr>
      </w:pPr>
      <w:r w:rsidRPr="003B6356">
        <w:rPr>
          <w:rFonts w:ascii="Times New Roman" w:hAnsi="Times New Roman" w:cs="Times New Roman"/>
          <w:sz w:val="20"/>
          <w:szCs w:val="20"/>
        </w:rPr>
        <w:t xml:space="preserve">II.B. </w:t>
      </w:r>
      <w:r w:rsidR="005D57B7" w:rsidRPr="003B6356">
        <w:rPr>
          <w:rFonts w:ascii="Times New Roman" w:hAnsi="Times New Roman" w:cs="Times New Roman"/>
          <w:sz w:val="20"/>
          <w:szCs w:val="20"/>
        </w:rPr>
        <w:t xml:space="preserve">Grosime parțială profunda, sunt afectate epidermul și dermul profund </w:t>
      </w:r>
    </w:p>
    <w:p w14:paraId="22D3D2AE" w14:textId="1CCAA1D8" w:rsidR="00CC24B2" w:rsidRPr="003B6356" w:rsidRDefault="00197D4B" w:rsidP="00B57CB3">
      <w:pPr>
        <w:pStyle w:val="ListParagraph"/>
        <w:numPr>
          <w:ilvl w:val="0"/>
          <w:numId w:val="24"/>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Grosime totală, sunt afectate toate straturile pielii epidermul, dermul și hipodermul</w:t>
      </w:r>
    </w:p>
    <w:p w14:paraId="4890E58E" w14:textId="32CBBC77" w:rsidR="00345DAA" w:rsidRPr="003B6356" w:rsidRDefault="00AE3D56" w:rsidP="00B57CB3">
      <w:pPr>
        <w:pStyle w:val="ListParagraph"/>
        <w:numPr>
          <w:ilvl w:val="0"/>
          <w:numId w:val="24"/>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Subcutanata, destrucția completa a tegumentului și extinderea la țesutul celular subcutanat, mușchi și os</w:t>
      </w:r>
    </w:p>
    <w:p w14:paraId="4D5B3570" w14:textId="438B376C"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Evaluarea </w:t>
      </w:r>
      <w:r w:rsidR="00CC24B2" w:rsidRPr="003B6356">
        <w:rPr>
          <w:rFonts w:ascii="Times New Roman" w:hAnsi="Times New Roman" w:cs="Times New Roman"/>
          <w:b/>
          <w:bCs/>
          <w:sz w:val="20"/>
          <w:szCs w:val="20"/>
        </w:rPr>
        <w:t>suprafeței</w:t>
      </w:r>
      <w:r w:rsidRPr="003B6356">
        <w:rPr>
          <w:rFonts w:ascii="Times New Roman" w:hAnsi="Times New Roman" w:cs="Times New Roman"/>
          <w:b/>
          <w:bCs/>
          <w:sz w:val="20"/>
          <w:szCs w:val="20"/>
        </w:rPr>
        <w:t xml:space="preserve"> arse. </w:t>
      </w:r>
      <w:r w:rsidR="006E3789" w:rsidRPr="003B6356">
        <w:rPr>
          <w:rFonts w:ascii="Times New Roman" w:hAnsi="Times New Roman" w:cs="Times New Roman"/>
          <w:sz w:val="20"/>
          <w:szCs w:val="20"/>
        </w:rPr>
        <w:t>Suprafața</w:t>
      </w:r>
      <w:r w:rsidRPr="003B6356">
        <w:rPr>
          <w:rFonts w:ascii="Times New Roman" w:hAnsi="Times New Roman" w:cs="Times New Roman"/>
          <w:sz w:val="20"/>
          <w:szCs w:val="20"/>
        </w:rPr>
        <w:t xml:space="preserve"> arsă este elementul </w:t>
      </w:r>
      <w:r w:rsidR="006E3789" w:rsidRPr="003B6356">
        <w:rPr>
          <w:rFonts w:ascii="Times New Roman" w:hAnsi="Times New Roman" w:cs="Times New Roman"/>
          <w:sz w:val="20"/>
          <w:szCs w:val="20"/>
        </w:rPr>
        <w:t>esențial</w:t>
      </w:r>
      <w:r w:rsidRPr="003B6356">
        <w:rPr>
          <w:rFonts w:ascii="Times New Roman" w:hAnsi="Times New Roman" w:cs="Times New Roman"/>
          <w:sz w:val="20"/>
          <w:szCs w:val="20"/>
        </w:rPr>
        <w:t xml:space="preserve"> în evaluarea </w:t>
      </w:r>
      <w:r w:rsidR="006E3789" w:rsidRPr="003B6356">
        <w:rPr>
          <w:rFonts w:ascii="Times New Roman" w:hAnsi="Times New Roman" w:cs="Times New Roman"/>
          <w:sz w:val="20"/>
          <w:szCs w:val="20"/>
        </w:rPr>
        <w:t>gravității</w:t>
      </w:r>
      <w:r w:rsidRPr="003B6356">
        <w:rPr>
          <w:rFonts w:ascii="Times New Roman" w:hAnsi="Times New Roman" w:cs="Times New Roman"/>
          <w:sz w:val="20"/>
          <w:szCs w:val="20"/>
        </w:rPr>
        <w:t xml:space="preserve">, prognosticului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a schemei terapeutice în arsuri. Există o </w:t>
      </w:r>
      <w:r w:rsidR="006E3789" w:rsidRPr="003B6356">
        <w:rPr>
          <w:rFonts w:ascii="Times New Roman" w:hAnsi="Times New Roman" w:cs="Times New Roman"/>
          <w:sz w:val="20"/>
          <w:szCs w:val="20"/>
        </w:rPr>
        <w:t>corelație</w:t>
      </w:r>
      <w:r w:rsidRPr="003B6356">
        <w:rPr>
          <w:rFonts w:ascii="Times New Roman" w:hAnsi="Times New Roman" w:cs="Times New Roman"/>
          <w:sz w:val="20"/>
          <w:szCs w:val="20"/>
        </w:rPr>
        <w:t xml:space="preserve"> directă între </w:t>
      </w:r>
      <w:r w:rsidR="006E3789" w:rsidRPr="003B6356">
        <w:rPr>
          <w:rFonts w:ascii="Times New Roman" w:hAnsi="Times New Roman" w:cs="Times New Roman"/>
          <w:sz w:val="20"/>
          <w:szCs w:val="20"/>
        </w:rPr>
        <w:t>suprafața</w:t>
      </w:r>
      <w:r w:rsidRPr="003B6356">
        <w:rPr>
          <w:rFonts w:ascii="Times New Roman" w:hAnsi="Times New Roman" w:cs="Times New Roman"/>
          <w:sz w:val="20"/>
          <w:szCs w:val="20"/>
        </w:rPr>
        <w:t xml:space="preserve"> arsă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riscul de deces. </w:t>
      </w:r>
      <w:r w:rsidR="00345DAA" w:rsidRPr="003B6356">
        <w:rPr>
          <w:rFonts w:ascii="Times New Roman" w:hAnsi="Times New Roman" w:cs="Times New Roman"/>
          <w:sz w:val="20"/>
          <w:szCs w:val="20"/>
        </w:rPr>
        <w:t>Vârsta pacientului</w:t>
      </w:r>
      <w:r w:rsidR="0005627F" w:rsidRPr="003B6356">
        <w:rPr>
          <w:rFonts w:ascii="Times New Roman" w:hAnsi="Times New Roman" w:cs="Times New Roman"/>
          <w:sz w:val="20"/>
          <w:szCs w:val="20"/>
        </w:rPr>
        <w:t xml:space="preserve"> este un factor important de prognos</w:t>
      </w:r>
      <w:r w:rsidR="006E3789">
        <w:rPr>
          <w:rFonts w:ascii="Times New Roman" w:hAnsi="Times New Roman" w:cs="Times New Roman"/>
          <w:sz w:val="20"/>
          <w:szCs w:val="20"/>
        </w:rPr>
        <w:t>tic</w:t>
      </w:r>
      <w:r w:rsidR="00345DAA" w:rsidRPr="003B6356">
        <w:rPr>
          <w:rFonts w:ascii="Times New Roman" w:hAnsi="Times New Roman" w:cs="Times New Roman"/>
          <w:sz w:val="20"/>
          <w:szCs w:val="20"/>
        </w:rPr>
        <w:t xml:space="preserve"> la </w:t>
      </w:r>
      <w:r w:rsidR="006E3789" w:rsidRPr="003B6356">
        <w:rPr>
          <w:rFonts w:ascii="Times New Roman" w:hAnsi="Times New Roman" w:cs="Times New Roman"/>
          <w:sz w:val="20"/>
          <w:szCs w:val="20"/>
        </w:rPr>
        <w:t>aceeași</w:t>
      </w:r>
      <w:r w:rsidR="00345DAA" w:rsidRPr="003B6356">
        <w:rPr>
          <w:rFonts w:ascii="Times New Roman" w:hAnsi="Times New Roman" w:cs="Times New Roman"/>
          <w:sz w:val="20"/>
          <w:szCs w:val="20"/>
        </w:rPr>
        <w:t xml:space="preserve"> profunzime și </w:t>
      </w:r>
      <w:r w:rsidR="00C215C3" w:rsidRPr="003B6356">
        <w:rPr>
          <w:rFonts w:ascii="Times New Roman" w:hAnsi="Times New Roman" w:cs="Times New Roman"/>
          <w:sz w:val="20"/>
          <w:szCs w:val="20"/>
        </w:rPr>
        <w:t>suprafață</w:t>
      </w:r>
      <w:r w:rsidR="00345DAA" w:rsidRPr="003B6356">
        <w:rPr>
          <w:rFonts w:ascii="Times New Roman" w:hAnsi="Times New Roman" w:cs="Times New Roman"/>
          <w:sz w:val="20"/>
          <w:szCs w:val="20"/>
        </w:rPr>
        <w:t xml:space="preserve"> arsă o arsură este mai gravă în cazul </w:t>
      </w:r>
      <w:r w:rsidR="006E3789" w:rsidRPr="003B6356">
        <w:rPr>
          <w:rFonts w:ascii="Times New Roman" w:hAnsi="Times New Roman" w:cs="Times New Roman"/>
          <w:sz w:val="20"/>
          <w:szCs w:val="20"/>
        </w:rPr>
        <w:t>pacienților</w:t>
      </w:r>
      <w:r w:rsidR="00345DAA" w:rsidRPr="003B6356">
        <w:rPr>
          <w:rFonts w:ascii="Times New Roman" w:hAnsi="Times New Roman" w:cs="Times New Roman"/>
          <w:sz w:val="20"/>
          <w:szCs w:val="20"/>
        </w:rPr>
        <w:t xml:space="preserve"> la extremele vârstelor (copil sub 3 ani, persoane peste 60 de ani). O arsură trebuie întotdeauna considerată gravă la sugar </w:t>
      </w:r>
      <w:r w:rsidR="006A5EE2" w:rsidRPr="003B6356">
        <w:rPr>
          <w:rFonts w:ascii="Times New Roman" w:hAnsi="Times New Roman" w:cs="Times New Roman"/>
          <w:sz w:val="20"/>
          <w:szCs w:val="20"/>
        </w:rPr>
        <w:t>și</w:t>
      </w:r>
      <w:r w:rsidR="00345DAA" w:rsidRPr="003B6356">
        <w:rPr>
          <w:rFonts w:ascii="Times New Roman" w:hAnsi="Times New Roman" w:cs="Times New Roman"/>
          <w:sz w:val="20"/>
          <w:szCs w:val="20"/>
        </w:rPr>
        <w:t xml:space="preserve"> la vârstnic.</w:t>
      </w:r>
      <w:r w:rsidR="0005627F" w:rsidRPr="003B6356">
        <w:rPr>
          <w:rFonts w:ascii="Times New Roman" w:hAnsi="Times New Roman" w:cs="Times New Roman"/>
          <w:sz w:val="20"/>
          <w:szCs w:val="20"/>
        </w:rPr>
        <w:t xml:space="preserve"> Suprafața arsă se calculează pe baza unor scheme:</w:t>
      </w:r>
    </w:p>
    <w:p w14:paraId="09D92097" w14:textId="7DAF182D"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Schema Wallace</w:t>
      </w:r>
      <w:r w:rsidRPr="003B6356">
        <w:rPr>
          <w:rFonts w:ascii="Times New Roman" w:hAnsi="Times New Roman" w:cs="Times New Roman"/>
          <w:sz w:val="20"/>
          <w:szCs w:val="20"/>
        </w:rPr>
        <w:t xml:space="preserve">, utilizată în cazul adultului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adolescentului peste 15 ani, </w:t>
      </w:r>
      <w:r w:rsidR="00F50238" w:rsidRPr="003B6356">
        <w:rPr>
          <w:rFonts w:ascii="Times New Roman" w:hAnsi="Times New Roman" w:cs="Times New Roman"/>
          <w:sz w:val="20"/>
          <w:szCs w:val="20"/>
        </w:rPr>
        <w:t>suprafața</w:t>
      </w:r>
      <w:r w:rsidRPr="003B6356">
        <w:rPr>
          <w:rFonts w:ascii="Times New Roman" w:hAnsi="Times New Roman" w:cs="Times New Roman"/>
          <w:sz w:val="20"/>
          <w:szCs w:val="20"/>
        </w:rPr>
        <w:t xml:space="preserve"> arsă se calculează pe baza „regulii lui 9”</w:t>
      </w:r>
      <w:r w:rsidR="00356D8E" w:rsidRPr="003B6356">
        <w:rPr>
          <w:rFonts w:ascii="Times New Roman" w:hAnsi="Times New Roman" w:cs="Times New Roman"/>
          <w:sz w:val="20"/>
          <w:szCs w:val="20"/>
        </w:rPr>
        <w:t xml:space="preserve">. </w:t>
      </w:r>
      <w:r w:rsidR="00774C6F" w:rsidRPr="003B6356">
        <w:rPr>
          <w:rFonts w:ascii="Times New Roman" w:hAnsi="Times New Roman" w:cs="Times New Roman"/>
          <w:sz w:val="20"/>
          <w:szCs w:val="20"/>
        </w:rPr>
        <w:t xml:space="preserve">La copil se folosește </w:t>
      </w:r>
      <w:r w:rsidR="00774C6F" w:rsidRPr="003B6356">
        <w:rPr>
          <w:rFonts w:ascii="Times New Roman" w:hAnsi="Times New Roman" w:cs="Times New Roman"/>
          <w:b/>
          <w:bCs/>
          <w:sz w:val="20"/>
          <w:szCs w:val="20"/>
        </w:rPr>
        <w:t>s</w:t>
      </w:r>
      <w:r w:rsidRPr="003B6356">
        <w:rPr>
          <w:rFonts w:ascii="Times New Roman" w:hAnsi="Times New Roman" w:cs="Times New Roman"/>
          <w:b/>
          <w:bCs/>
          <w:sz w:val="20"/>
          <w:szCs w:val="20"/>
        </w:rPr>
        <w:t>chema Lund si Brow</w:t>
      </w:r>
      <w:r w:rsidR="00700D72" w:rsidRPr="003B6356">
        <w:rPr>
          <w:rFonts w:ascii="Times New Roman" w:hAnsi="Times New Roman" w:cs="Times New Roman"/>
          <w:b/>
          <w:bCs/>
          <w:sz w:val="20"/>
          <w:szCs w:val="20"/>
        </w:rPr>
        <w:t>d</w:t>
      </w:r>
      <w:r w:rsidRPr="003B6356">
        <w:rPr>
          <w:rFonts w:ascii="Times New Roman" w:hAnsi="Times New Roman" w:cs="Times New Roman"/>
          <w:b/>
          <w:bCs/>
          <w:sz w:val="20"/>
          <w:szCs w:val="20"/>
        </w:rPr>
        <w:t>er</w:t>
      </w:r>
      <w:r w:rsidRPr="003B6356">
        <w:rPr>
          <w:rFonts w:ascii="Times New Roman" w:hAnsi="Times New Roman" w:cs="Times New Roman"/>
          <w:sz w:val="20"/>
          <w:szCs w:val="20"/>
        </w:rPr>
        <w:t>, deoarece raportul dintre diferitele segmente corporale se modifică odată cu vârsta</w:t>
      </w:r>
      <w:r w:rsidR="00774C6F" w:rsidRPr="003B6356">
        <w:rPr>
          <w:rFonts w:ascii="Times New Roman" w:hAnsi="Times New Roman" w:cs="Times New Roman"/>
          <w:sz w:val="20"/>
          <w:szCs w:val="20"/>
        </w:rPr>
        <w:t xml:space="preserve"> (Figura 3</w:t>
      </w:r>
      <w:r w:rsidR="00100A12" w:rsidRPr="003B6356">
        <w:rPr>
          <w:rFonts w:ascii="Times New Roman" w:hAnsi="Times New Roman" w:cs="Times New Roman"/>
          <w:sz w:val="20"/>
          <w:szCs w:val="20"/>
        </w:rPr>
        <w:t>5</w:t>
      </w:r>
      <w:r w:rsidR="00774C6F" w:rsidRPr="003B6356">
        <w:rPr>
          <w:rFonts w:ascii="Times New Roman" w:hAnsi="Times New Roman" w:cs="Times New Roman"/>
          <w:sz w:val="20"/>
          <w:szCs w:val="20"/>
        </w:rPr>
        <w:t>.</w:t>
      </w:r>
      <w:r w:rsidR="00100A12" w:rsidRPr="003B6356">
        <w:rPr>
          <w:rFonts w:ascii="Times New Roman" w:hAnsi="Times New Roman" w:cs="Times New Roman"/>
          <w:sz w:val="20"/>
          <w:szCs w:val="20"/>
        </w:rPr>
        <w:t>1</w:t>
      </w:r>
      <w:r w:rsidR="00774C6F" w:rsidRPr="003B6356">
        <w:rPr>
          <w:rFonts w:ascii="Times New Roman" w:hAnsi="Times New Roman" w:cs="Times New Roman"/>
          <w:sz w:val="20"/>
          <w:szCs w:val="20"/>
        </w:rPr>
        <w:t>)</w:t>
      </w:r>
      <w:r w:rsidRPr="003B6356">
        <w:rPr>
          <w:rFonts w:ascii="Times New Roman" w:hAnsi="Times New Roman" w:cs="Times New Roman"/>
          <w:sz w:val="20"/>
          <w:szCs w:val="20"/>
        </w:rPr>
        <w:t>.</w:t>
      </w:r>
    </w:p>
    <w:p w14:paraId="69C3FDEB" w14:textId="77777777" w:rsidR="005D57B7" w:rsidRPr="003B6356" w:rsidRDefault="005D57B7" w:rsidP="00B57CB3">
      <w:pPr>
        <w:spacing w:after="0" w:line="360" w:lineRule="auto"/>
        <w:jc w:val="both"/>
        <w:rPr>
          <w:rFonts w:ascii="Times New Roman" w:hAnsi="Times New Roman" w:cs="Times New Roman"/>
          <w:sz w:val="20"/>
          <w:szCs w:val="20"/>
        </w:rPr>
      </w:pPr>
    </w:p>
    <w:p w14:paraId="42E9941F" w14:textId="062C6BFB" w:rsidR="009A48DE" w:rsidRPr="003B6356" w:rsidRDefault="00110307" w:rsidP="00557BAC">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w:t>
      </w:r>
    </w:p>
    <w:p w14:paraId="64E53B24" w14:textId="6F10B428"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În cazul arsurilor ce asociază inhalaţie de fum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/sau arsuri de căi respiratorii se face  o supraevaluare cu 10-15% a </w:t>
      </w:r>
      <w:r w:rsidR="006E3789" w:rsidRPr="003B6356">
        <w:rPr>
          <w:rFonts w:ascii="Times New Roman" w:hAnsi="Times New Roman" w:cs="Times New Roman"/>
          <w:sz w:val="20"/>
          <w:szCs w:val="20"/>
        </w:rPr>
        <w:t>suprafeței</w:t>
      </w:r>
      <w:r w:rsidRPr="003B6356">
        <w:rPr>
          <w:rFonts w:ascii="Times New Roman" w:hAnsi="Times New Roman" w:cs="Times New Roman"/>
          <w:sz w:val="20"/>
          <w:szCs w:val="20"/>
        </w:rPr>
        <w:t xml:space="preserve"> arse.</w:t>
      </w:r>
    </w:p>
    <w:p w14:paraId="491ACCDD" w14:textId="14635F0C"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Evaluarea gravității arsurii</w:t>
      </w:r>
      <w:r w:rsidRPr="003B6356">
        <w:rPr>
          <w:rFonts w:ascii="Times New Roman" w:hAnsi="Times New Roman" w:cs="Times New Roman"/>
          <w:sz w:val="20"/>
          <w:szCs w:val="20"/>
        </w:rPr>
        <w:t xml:space="preserve">, pe lângă suprafață ia în calcul și </w:t>
      </w:r>
      <w:r w:rsidR="006E3789" w:rsidRPr="003B6356">
        <w:rPr>
          <w:rFonts w:ascii="Times New Roman" w:hAnsi="Times New Roman" w:cs="Times New Roman"/>
          <w:sz w:val="20"/>
          <w:szCs w:val="20"/>
        </w:rPr>
        <w:t>următorii</w:t>
      </w:r>
      <w:r w:rsidRPr="003B6356">
        <w:rPr>
          <w:rFonts w:ascii="Times New Roman" w:hAnsi="Times New Roman" w:cs="Times New Roman"/>
          <w:sz w:val="20"/>
          <w:szCs w:val="20"/>
        </w:rPr>
        <w:t xml:space="preserve"> parametrii:</w:t>
      </w:r>
    </w:p>
    <w:p w14:paraId="4A609CEF" w14:textId="23C837F8" w:rsidR="005D57B7" w:rsidRPr="003B6356" w:rsidRDefault="005D57B7">
      <w:pPr>
        <w:pStyle w:val="ListParagraph"/>
        <w:numPr>
          <w:ilvl w:val="0"/>
          <w:numId w:val="48"/>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Localizare. Sunt foarte grave, arsurile localizate pe </w:t>
      </w:r>
      <w:r w:rsidR="00FF1657" w:rsidRPr="003B6356">
        <w:rPr>
          <w:rFonts w:ascii="Times New Roman" w:hAnsi="Times New Roman" w:cs="Times New Roman"/>
          <w:sz w:val="20"/>
          <w:szCs w:val="20"/>
        </w:rPr>
        <w:t>față</w:t>
      </w:r>
      <w:r w:rsidRPr="003B6356">
        <w:rPr>
          <w:rFonts w:ascii="Times New Roman" w:hAnsi="Times New Roman" w:cs="Times New Roman"/>
          <w:sz w:val="20"/>
          <w:szCs w:val="20"/>
        </w:rPr>
        <w:t>, mâini, picioare, perineu, arsurile de căi aeriene</w:t>
      </w:r>
      <w:r w:rsidR="007454A0" w:rsidRPr="003B6356">
        <w:rPr>
          <w:rFonts w:ascii="Times New Roman" w:hAnsi="Times New Roman" w:cs="Times New Roman"/>
          <w:sz w:val="20"/>
          <w:szCs w:val="20"/>
        </w:rPr>
        <w:t xml:space="preserv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cele cu </w:t>
      </w:r>
      <w:r w:rsidR="006E3789" w:rsidRPr="003B6356">
        <w:rPr>
          <w:rFonts w:ascii="Times New Roman" w:hAnsi="Times New Roman" w:cs="Times New Roman"/>
          <w:sz w:val="20"/>
          <w:szCs w:val="20"/>
        </w:rPr>
        <w:t>distribuție</w:t>
      </w:r>
      <w:r w:rsidRPr="003B6356">
        <w:rPr>
          <w:rFonts w:ascii="Times New Roman" w:hAnsi="Times New Roman" w:cs="Times New Roman"/>
          <w:sz w:val="20"/>
          <w:szCs w:val="20"/>
        </w:rPr>
        <w:t xml:space="preserve"> circulară. Arsurile circulare de la nivelul </w:t>
      </w:r>
      <w:r w:rsidR="006E3789" w:rsidRPr="003B6356">
        <w:rPr>
          <w:rFonts w:ascii="Times New Roman" w:hAnsi="Times New Roman" w:cs="Times New Roman"/>
          <w:sz w:val="20"/>
          <w:szCs w:val="20"/>
        </w:rPr>
        <w:t>extremităților</w:t>
      </w:r>
      <w:r w:rsidRPr="003B6356">
        <w:rPr>
          <w:rFonts w:ascii="Times New Roman" w:hAnsi="Times New Roman" w:cs="Times New Roman"/>
          <w:sz w:val="20"/>
          <w:szCs w:val="20"/>
        </w:rPr>
        <w:t xml:space="preserve"> au risc de ischemie periferică. </w:t>
      </w:r>
      <w:r w:rsidR="007C55A1"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Arsurile grosimea totală cu </w:t>
      </w:r>
      <w:r w:rsidR="006E3789" w:rsidRPr="003B6356">
        <w:rPr>
          <w:rFonts w:ascii="Times New Roman" w:hAnsi="Times New Roman" w:cs="Times New Roman"/>
          <w:sz w:val="20"/>
          <w:szCs w:val="20"/>
        </w:rPr>
        <w:t>distribuție</w:t>
      </w:r>
      <w:r w:rsidRPr="003B6356">
        <w:rPr>
          <w:rFonts w:ascii="Times New Roman" w:hAnsi="Times New Roman" w:cs="Times New Roman"/>
          <w:sz w:val="20"/>
          <w:szCs w:val="20"/>
        </w:rPr>
        <w:t xml:space="preserve"> circulară în regiunea cervicală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/sau la nivelul trunchiului au risc de edem și </w:t>
      </w:r>
      <w:r w:rsidR="006E3789" w:rsidRPr="003B6356">
        <w:rPr>
          <w:rFonts w:ascii="Times New Roman" w:hAnsi="Times New Roman" w:cs="Times New Roman"/>
          <w:sz w:val="20"/>
          <w:szCs w:val="20"/>
        </w:rPr>
        <w:t>obstrucție</w:t>
      </w:r>
      <w:r w:rsidRPr="003B6356">
        <w:rPr>
          <w:rFonts w:ascii="Times New Roman" w:hAnsi="Times New Roman" w:cs="Times New Roman"/>
          <w:sz w:val="20"/>
          <w:szCs w:val="20"/>
        </w:rPr>
        <w:t xml:space="preserve"> laringiană cu </w:t>
      </w:r>
      <w:r w:rsidR="00330F81" w:rsidRPr="003B6356">
        <w:rPr>
          <w:rFonts w:ascii="Times New Roman" w:hAnsi="Times New Roman" w:cs="Times New Roman"/>
          <w:sz w:val="20"/>
          <w:szCs w:val="20"/>
        </w:rPr>
        <w:t>insuficiență</w:t>
      </w:r>
      <w:r w:rsidRPr="003B6356">
        <w:rPr>
          <w:rFonts w:ascii="Times New Roman" w:hAnsi="Times New Roman" w:cs="Times New Roman"/>
          <w:sz w:val="20"/>
          <w:szCs w:val="20"/>
        </w:rPr>
        <w:t xml:space="preserve"> respiratorie.</w:t>
      </w:r>
    </w:p>
    <w:p w14:paraId="507B7BEC" w14:textId="47FA15B2" w:rsidR="005D57B7" w:rsidRPr="003B6356" w:rsidRDefault="005D57B7">
      <w:pPr>
        <w:pStyle w:val="ListParagraph"/>
        <w:numPr>
          <w:ilvl w:val="0"/>
          <w:numId w:val="48"/>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Profunzimea arsurii. Evaluarea profunzimii trebuie realizată în dinamică (2-5 zile), de către personal</w:t>
      </w:r>
      <w:r w:rsidR="007454A0"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competent. O arsură „toată grosimea dermului" trebuie considerată gravă, cu </w:t>
      </w:r>
      <w:r w:rsidR="006E3789" w:rsidRPr="003B6356">
        <w:rPr>
          <w:rFonts w:ascii="Times New Roman" w:hAnsi="Times New Roman" w:cs="Times New Roman"/>
          <w:sz w:val="20"/>
          <w:szCs w:val="20"/>
        </w:rPr>
        <w:t>indicație</w:t>
      </w:r>
      <w:r w:rsidRPr="003B6356">
        <w:rPr>
          <w:rFonts w:ascii="Times New Roman" w:hAnsi="Times New Roman" w:cs="Times New Roman"/>
          <w:sz w:val="20"/>
          <w:szCs w:val="20"/>
        </w:rPr>
        <w:t xml:space="preserve"> chirurgicală, chiar în cazul </w:t>
      </w:r>
      <w:r w:rsidR="006E3789" w:rsidRPr="003B6356">
        <w:rPr>
          <w:rFonts w:ascii="Times New Roman" w:hAnsi="Times New Roman" w:cs="Times New Roman"/>
          <w:sz w:val="20"/>
          <w:szCs w:val="20"/>
        </w:rPr>
        <w:t>suprafețelor</w:t>
      </w:r>
      <w:r w:rsidRPr="003B6356">
        <w:rPr>
          <w:rFonts w:ascii="Times New Roman" w:hAnsi="Times New Roman" w:cs="Times New Roman"/>
          <w:sz w:val="20"/>
          <w:szCs w:val="20"/>
        </w:rPr>
        <w:t xml:space="preserve"> relativ mici. </w:t>
      </w:r>
      <w:r w:rsidR="006E3789" w:rsidRPr="003B6356">
        <w:rPr>
          <w:rFonts w:ascii="Times New Roman" w:hAnsi="Times New Roman" w:cs="Times New Roman"/>
          <w:sz w:val="20"/>
          <w:szCs w:val="20"/>
        </w:rPr>
        <w:t>Anumiți</w:t>
      </w:r>
      <w:r w:rsidRPr="003B6356">
        <w:rPr>
          <w:rFonts w:ascii="Times New Roman" w:hAnsi="Times New Roman" w:cs="Times New Roman"/>
          <w:sz w:val="20"/>
          <w:szCs w:val="20"/>
        </w:rPr>
        <w:t xml:space="preserve"> </w:t>
      </w:r>
      <w:r w:rsidR="001021BF" w:rsidRPr="003B6356">
        <w:rPr>
          <w:rFonts w:ascii="Times New Roman" w:hAnsi="Times New Roman" w:cs="Times New Roman"/>
          <w:sz w:val="20"/>
          <w:szCs w:val="20"/>
        </w:rPr>
        <w:t>agenți</w:t>
      </w:r>
      <w:r w:rsidRPr="003B6356">
        <w:rPr>
          <w:rFonts w:ascii="Times New Roman" w:hAnsi="Times New Roman" w:cs="Times New Roman"/>
          <w:sz w:val="20"/>
          <w:szCs w:val="20"/>
        </w:rPr>
        <w:t xml:space="preserve"> etiologici generează cu precădere leziuni profunde (curent electric, flacără, explozie, </w:t>
      </w:r>
      <w:r w:rsidR="006E3789" w:rsidRPr="003B6356">
        <w:rPr>
          <w:rFonts w:ascii="Times New Roman" w:hAnsi="Times New Roman" w:cs="Times New Roman"/>
          <w:sz w:val="20"/>
          <w:szCs w:val="20"/>
        </w:rPr>
        <w:t>substanțe</w:t>
      </w:r>
      <w:r w:rsidRPr="003B6356">
        <w:rPr>
          <w:rFonts w:ascii="Times New Roman" w:hAnsi="Times New Roman" w:cs="Times New Roman"/>
          <w:sz w:val="20"/>
          <w:szCs w:val="20"/>
        </w:rPr>
        <w:t xml:space="preserve"> chimice, ulei încins, </w:t>
      </w:r>
      <w:r w:rsidR="006E3789" w:rsidRPr="003B6356">
        <w:rPr>
          <w:rFonts w:ascii="Times New Roman" w:hAnsi="Times New Roman" w:cs="Times New Roman"/>
          <w:sz w:val="20"/>
          <w:szCs w:val="20"/>
        </w:rPr>
        <w:t>substanțe</w:t>
      </w:r>
      <w:r w:rsidRPr="003B6356">
        <w:rPr>
          <w:rFonts w:ascii="Times New Roman" w:hAnsi="Times New Roman" w:cs="Times New Roman"/>
          <w:sz w:val="20"/>
          <w:szCs w:val="20"/>
        </w:rPr>
        <w:t xml:space="preserve"> vâscoase, contact cu </w:t>
      </w:r>
      <w:r w:rsidR="006E3789" w:rsidRPr="003B6356">
        <w:rPr>
          <w:rFonts w:ascii="Times New Roman" w:hAnsi="Times New Roman" w:cs="Times New Roman"/>
          <w:sz w:val="20"/>
          <w:szCs w:val="20"/>
        </w:rPr>
        <w:t>suprafețe</w:t>
      </w:r>
      <w:r w:rsidRPr="003B6356">
        <w:rPr>
          <w:rFonts w:ascii="Times New Roman" w:hAnsi="Times New Roman" w:cs="Times New Roman"/>
          <w:sz w:val="20"/>
          <w:szCs w:val="20"/>
        </w:rPr>
        <w:t xml:space="preserve"> încinse).</w:t>
      </w:r>
      <w:r w:rsidR="00A94A29"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Arsurile „toată grosimea dermului"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cele </w:t>
      </w:r>
      <w:r w:rsidR="006E3789" w:rsidRPr="003B6356">
        <w:rPr>
          <w:rFonts w:ascii="Times New Roman" w:hAnsi="Times New Roman" w:cs="Times New Roman"/>
          <w:sz w:val="20"/>
          <w:szCs w:val="20"/>
        </w:rPr>
        <w:t>parțiale</w:t>
      </w:r>
      <w:r w:rsidRPr="003B6356">
        <w:rPr>
          <w:rFonts w:ascii="Times New Roman" w:hAnsi="Times New Roman" w:cs="Times New Roman"/>
          <w:sz w:val="20"/>
          <w:szCs w:val="20"/>
        </w:rPr>
        <w:t xml:space="preserve"> profunde sunt considerate grave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sub aspectul riscului </w:t>
      </w:r>
      <w:r w:rsidR="006E3789" w:rsidRPr="003B6356">
        <w:rPr>
          <w:rFonts w:ascii="Times New Roman" w:hAnsi="Times New Roman" w:cs="Times New Roman"/>
          <w:sz w:val="20"/>
          <w:szCs w:val="20"/>
        </w:rPr>
        <w:t>potențial</w:t>
      </w:r>
      <w:r w:rsidRPr="003B6356">
        <w:rPr>
          <w:rFonts w:ascii="Times New Roman" w:hAnsi="Times New Roman" w:cs="Times New Roman"/>
          <w:sz w:val="20"/>
          <w:szCs w:val="20"/>
        </w:rPr>
        <w:t xml:space="preserve"> de sechele cicatriceale definitive, cu </w:t>
      </w:r>
      <w:r w:rsidR="006E3789" w:rsidRPr="003B6356">
        <w:rPr>
          <w:rFonts w:ascii="Times New Roman" w:hAnsi="Times New Roman" w:cs="Times New Roman"/>
          <w:sz w:val="20"/>
          <w:szCs w:val="20"/>
        </w:rPr>
        <w:t>implicați</w:t>
      </w:r>
      <w:r w:rsidRPr="003B6356">
        <w:rPr>
          <w:rFonts w:ascii="Times New Roman" w:hAnsi="Times New Roman" w:cs="Times New Roman"/>
          <w:sz w:val="20"/>
          <w:szCs w:val="20"/>
        </w:rPr>
        <w:t xml:space="preserve"> </w:t>
      </w:r>
      <w:r w:rsidR="0089736D" w:rsidRPr="003B6356">
        <w:rPr>
          <w:rFonts w:ascii="Times New Roman" w:hAnsi="Times New Roman" w:cs="Times New Roman"/>
          <w:sz w:val="20"/>
          <w:szCs w:val="20"/>
        </w:rPr>
        <w:t>funcționale</w:t>
      </w:r>
      <w:r w:rsidRPr="003B6356">
        <w:rPr>
          <w:rFonts w:ascii="Times New Roman" w:hAnsi="Times New Roman" w:cs="Times New Roman"/>
          <w:sz w:val="20"/>
          <w:szCs w:val="20"/>
        </w:rPr>
        <w:t xml:space="preserv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cosmetice.</w:t>
      </w:r>
    </w:p>
    <w:p w14:paraId="4598CFCC" w14:textId="75D92BF1" w:rsidR="005D57B7" w:rsidRPr="003B6356" w:rsidRDefault="005D57B7">
      <w:pPr>
        <w:pStyle w:val="ListParagraph"/>
        <w:numPr>
          <w:ilvl w:val="0"/>
          <w:numId w:val="48"/>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Traumatismele asociate. Fracturile, traumatismele craniene, leziunile interne produse prin cădere de la</w:t>
      </w:r>
      <w:r w:rsidR="007454A0" w:rsidRPr="003B6356">
        <w:rPr>
          <w:rFonts w:ascii="Times New Roman" w:hAnsi="Times New Roman" w:cs="Times New Roman"/>
          <w:sz w:val="20"/>
          <w:szCs w:val="20"/>
        </w:rPr>
        <w:t xml:space="preserve"> </w:t>
      </w:r>
      <w:r w:rsidR="006E3789" w:rsidRPr="003B6356">
        <w:rPr>
          <w:rFonts w:ascii="Times New Roman" w:hAnsi="Times New Roman" w:cs="Times New Roman"/>
          <w:sz w:val="20"/>
          <w:szCs w:val="20"/>
        </w:rPr>
        <w:t>înălțime</w:t>
      </w:r>
      <w:r w:rsidRPr="003B6356">
        <w:rPr>
          <w:rFonts w:ascii="Times New Roman" w:hAnsi="Times New Roman" w:cs="Times New Roman"/>
          <w:sz w:val="20"/>
          <w:szCs w:val="20"/>
        </w:rPr>
        <w:t xml:space="preserve"> (electrocuţii prin voltaj înalt) sau prin proiectare (explozie, electrocuţie prin voltaj casnic), </w:t>
      </w:r>
      <w:r w:rsidR="006E3789" w:rsidRPr="003B6356">
        <w:rPr>
          <w:rFonts w:ascii="Times New Roman" w:hAnsi="Times New Roman" w:cs="Times New Roman"/>
          <w:sz w:val="20"/>
          <w:szCs w:val="20"/>
        </w:rPr>
        <w:t>intoxicația</w:t>
      </w:r>
      <w:r w:rsidRPr="003B6356">
        <w:rPr>
          <w:rFonts w:ascii="Times New Roman" w:hAnsi="Times New Roman" w:cs="Times New Roman"/>
          <w:sz w:val="20"/>
          <w:szCs w:val="20"/>
        </w:rPr>
        <w:t xml:space="preserve"> cu monoxid de carbon (incendiu în </w:t>
      </w:r>
      <w:r w:rsidR="006E3789" w:rsidRPr="003B6356">
        <w:rPr>
          <w:rFonts w:ascii="Times New Roman" w:hAnsi="Times New Roman" w:cs="Times New Roman"/>
          <w:sz w:val="20"/>
          <w:szCs w:val="20"/>
        </w:rPr>
        <w:t>spațiu</w:t>
      </w:r>
      <w:r w:rsidRPr="003B6356">
        <w:rPr>
          <w:rFonts w:ascii="Times New Roman" w:hAnsi="Times New Roman" w:cs="Times New Roman"/>
          <w:sz w:val="20"/>
          <w:szCs w:val="20"/>
        </w:rPr>
        <w:t xml:space="preserve"> închis) trebuie evaluate de la examenul </w:t>
      </w:r>
      <w:r w:rsidR="00B07C19" w:rsidRPr="003B6356">
        <w:rPr>
          <w:rFonts w:ascii="Times New Roman" w:hAnsi="Times New Roman" w:cs="Times New Roman"/>
          <w:sz w:val="20"/>
          <w:szCs w:val="20"/>
        </w:rPr>
        <w:t>inițial</w:t>
      </w:r>
      <w:r w:rsidRPr="003B6356">
        <w:rPr>
          <w:rFonts w:ascii="Times New Roman" w:hAnsi="Times New Roman" w:cs="Times New Roman"/>
          <w:sz w:val="20"/>
          <w:szCs w:val="20"/>
        </w:rPr>
        <w:t>. Afecțiunile asociate trebuie tratate concomitente și luate în considerare de la început.</w:t>
      </w:r>
    </w:p>
    <w:p w14:paraId="22B5B359" w14:textId="5033CB40" w:rsidR="007454A0" w:rsidRPr="003B6356" w:rsidRDefault="007454A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Indicele prognostic</w:t>
      </w:r>
      <w:r w:rsidRPr="003B6356">
        <w:rPr>
          <w:rFonts w:ascii="Times New Roman" w:hAnsi="Times New Roman" w:cs="Times New Roman"/>
          <w:sz w:val="20"/>
          <w:szCs w:val="20"/>
        </w:rPr>
        <w:t xml:space="preserve"> </w:t>
      </w:r>
      <w:r w:rsidR="005479BC" w:rsidRPr="003B6356">
        <w:rPr>
          <w:rFonts w:ascii="Times New Roman" w:hAnsi="Times New Roman" w:cs="Times New Roman"/>
          <w:sz w:val="20"/>
          <w:szCs w:val="20"/>
        </w:rPr>
        <w:t xml:space="preserve">are valoare predicativă pentru evoluția arsurii </w:t>
      </w:r>
      <w:r w:rsidR="00A94A29" w:rsidRPr="003B6356">
        <w:rPr>
          <w:rFonts w:ascii="Times New Roman" w:hAnsi="Times New Roman" w:cs="Times New Roman"/>
          <w:sz w:val="20"/>
          <w:szCs w:val="20"/>
        </w:rPr>
        <w:t xml:space="preserve">se calculează după formula: </w:t>
      </w:r>
      <w:r w:rsidRPr="003B6356">
        <w:rPr>
          <w:rFonts w:ascii="Times New Roman" w:hAnsi="Times New Roman" w:cs="Times New Roman"/>
          <w:sz w:val="20"/>
          <w:szCs w:val="20"/>
        </w:rPr>
        <w:t>IP = Suprafață arsă(%) x Gr</w:t>
      </w:r>
      <w:r w:rsidR="00A94A29" w:rsidRPr="003B6356">
        <w:rPr>
          <w:rFonts w:ascii="Times New Roman" w:hAnsi="Times New Roman" w:cs="Times New Roman"/>
          <w:sz w:val="20"/>
          <w:szCs w:val="20"/>
        </w:rPr>
        <w:t>adul</w:t>
      </w:r>
      <w:r w:rsidRPr="003B6356">
        <w:rPr>
          <w:rFonts w:ascii="Times New Roman" w:hAnsi="Times New Roman" w:cs="Times New Roman"/>
          <w:sz w:val="20"/>
          <w:szCs w:val="20"/>
        </w:rPr>
        <w:t xml:space="preserve"> </w:t>
      </w:r>
      <w:r w:rsidR="00A94A29" w:rsidRPr="003B6356">
        <w:rPr>
          <w:rFonts w:ascii="Times New Roman" w:hAnsi="Times New Roman" w:cs="Times New Roman"/>
          <w:sz w:val="20"/>
          <w:szCs w:val="20"/>
        </w:rPr>
        <w:t>a</w:t>
      </w:r>
      <w:r w:rsidRPr="003B6356">
        <w:rPr>
          <w:rFonts w:ascii="Times New Roman" w:hAnsi="Times New Roman" w:cs="Times New Roman"/>
          <w:sz w:val="20"/>
          <w:szCs w:val="20"/>
        </w:rPr>
        <w:t>rsurii</w:t>
      </w:r>
      <w:r w:rsidR="00A94A29" w:rsidRPr="003B6356">
        <w:rPr>
          <w:rFonts w:ascii="Times New Roman" w:hAnsi="Times New Roman" w:cs="Times New Roman"/>
          <w:sz w:val="20"/>
          <w:szCs w:val="20"/>
        </w:rPr>
        <w:t xml:space="preserve">. </w:t>
      </w:r>
    </w:p>
    <w:p w14:paraId="487EF08E" w14:textId="625DC2E5" w:rsidR="007454A0" w:rsidRPr="003B6356" w:rsidRDefault="007454A0">
      <w:pPr>
        <w:pStyle w:val="ListParagraph"/>
        <w:numPr>
          <w:ilvl w:val="0"/>
          <w:numId w:val="49"/>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IP = 50, arsura </w:t>
      </w:r>
      <w:r w:rsidR="00804615" w:rsidRPr="003B6356">
        <w:rPr>
          <w:rFonts w:ascii="Times New Roman" w:hAnsi="Times New Roman" w:cs="Times New Roman"/>
          <w:sz w:val="20"/>
          <w:szCs w:val="20"/>
        </w:rPr>
        <w:t>fără</w:t>
      </w:r>
      <w:r w:rsidRPr="003B6356">
        <w:rPr>
          <w:rFonts w:ascii="Times New Roman" w:hAnsi="Times New Roman" w:cs="Times New Roman"/>
          <w:sz w:val="20"/>
          <w:szCs w:val="20"/>
        </w:rPr>
        <w:t xml:space="preserve"> complicații</w:t>
      </w:r>
    </w:p>
    <w:p w14:paraId="48DF4C7B" w14:textId="77777777" w:rsidR="007454A0" w:rsidRPr="003B6356" w:rsidRDefault="007454A0">
      <w:pPr>
        <w:pStyle w:val="ListParagraph"/>
        <w:numPr>
          <w:ilvl w:val="0"/>
          <w:numId w:val="49"/>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IP = 50-100, necomplicate / complicații posibile </w:t>
      </w:r>
    </w:p>
    <w:p w14:paraId="3985DCCE" w14:textId="77777777" w:rsidR="007454A0" w:rsidRPr="003B6356" w:rsidRDefault="007454A0">
      <w:pPr>
        <w:pStyle w:val="ListParagraph"/>
        <w:numPr>
          <w:ilvl w:val="0"/>
          <w:numId w:val="49"/>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IP = 100-150, vindecări / decese posibile</w:t>
      </w:r>
    </w:p>
    <w:p w14:paraId="5F74A7AC" w14:textId="77777777" w:rsidR="007454A0" w:rsidRPr="003B6356" w:rsidRDefault="007454A0">
      <w:pPr>
        <w:pStyle w:val="ListParagraph"/>
        <w:numPr>
          <w:ilvl w:val="0"/>
          <w:numId w:val="49"/>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IP = 150-200, decese majoritare</w:t>
      </w:r>
    </w:p>
    <w:p w14:paraId="2664BA72" w14:textId="5FA7F06A" w:rsidR="007454A0" w:rsidRPr="003B6356" w:rsidRDefault="007454A0">
      <w:pPr>
        <w:pStyle w:val="ListParagraph"/>
        <w:numPr>
          <w:ilvl w:val="0"/>
          <w:numId w:val="49"/>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IP &gt; 200, </w:t>
      </w:r>
      <w:r w:rsidR="00804615" w:rsidRPr="003B6356">
        <w:rPr>
          <w:rFonts w:ascii="Times New Roman" w:hAnsi="Times New Roman" w:cs="Times New Roman"/>
          <w:sz w:val="20"/>
          <w:szCs w:val="20"/>
        </w:rPr>
        <w:t>vindecări</w:t>
      </w:r>
      <w:r w:rsidRPr="003B6356">
        <w:rPr>
          <w:rFonts w:ascii="Times New Roman" w:hAnsi="Times New Roman" w:cs="Times New Roman"/>
          <w:sz w:val="20"/>
          <w:szCs w:val="20"/>
        </w:rPr>
        <w:t xml:space="preserve"> excepționale</w:t>
      </w:r>
    </w:p>
    <w:p w14:paraId="43707840" w14:textId="49D08575" w:rsidR="00C907E4" w:rsidRPr="003B6356" w:rsidRDefault="004D4ECB"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lastRenderedPageBreak/>
        <w:t xml:space="preserve">Managementul </w:t>
      </w:r>
      <w:r w:rsidRPr="003B6356">
        <w:rPr>
          <w:rFonts w:ascii="Times New Roman" w:hAnsi="Times New Roman" w:cs="Times New Roman"/>
          <w:sz w:val="20"/>
          <w:szCs w:val="20"/>
        </w:rPr>
        <w:t>pacientului ars</w:t>
      </w:r>
      <w:r w:rsidR="005343A4" w:rsidRPr="003B6356">
        <w:rPr>
          <w:rFonts w:ascii="Times New Roman" w:hAnsi="Times New Roman" w:cs="Times New Roman"/>
          <w:sz w:val="20"/>
          <w:szCs w:val="20"/>
        </w:rPr>
        <w:t xml:space="preserve"> este complex</w:t>
      </w:r>
      <w:r w:rsidR="00C907E4" w:rsidRPr="003B6356">
        <w:rPr>
          <w:rFonts w:ascii="Times New Roman" w:hAnsi="Times New Roman" w:cs="Times New Roman"/>
          <w:sz w:val="20"/>
          <w:szCs w:val="20"/>
        </w:rPr>
        <w:t xml:space="preserve"> </w:t>
      </w:r>
    </w:p>
    <w:p w14:paraId="0CC2382B" w14:textId="7F6E7469" w:rsidR="005D57B7" w:rsidRPr="003B6356" w:rsidRDefault="005343A4"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Primul ajutor presupune degajarea bolnavului, întreruperea contactului cu agentul vulnerant,  î</w:t>
      </w:r>
      <w:r w:rsidR="005D57B7" w:rsidRPr="003B6356">
        <w:rPr>
          <w:rFonts w:ascii="Times New Roman" w:hAnsi="Times New Roman" w:cs="Times New Roman"/>
          <w:sz w:val="20"/>
          <w:szCs w:val="20"/>
        </w:rPr>
        <w:t>ndepărtarea hainelor arse și a bijuteriilor</w:t>
      </w:r>
      <w:r w:rsidRPr="003B6356">
        <w:rPr>
          <w:rFonts w:ascii="Times New Roman" w:hAnsi="Times New Roman" w:cs="Times New Roman"/>
          <w:sz w:val="20"/>
          <w:szCs w:val="20"/>
        </w:rPr>
        <w:t xml:space="preserve"> și r</w:t>
      </w:r>
      <w:r w:rsidR="005D57B7" w:rsidRPr="003B6356">
        <w:rPr>
          <w:rFonts w:ascii="Times New Roman" w:hAnsi="Times New Roman" w:cs="Times New Roman"/>
          <w:sz w:val="20"/>
          <w:szCs w:val="20"/>
        </w:rPr>
        <w:t xml:space="preserve">ăcirea timp de 20 de minute a zonei arse cu apă </w:t>
      </w:r>
      <w:r w:rsidR="00C907E4" w:rsidRPr="003B6356">
        <w:rPr>
          <w:rFonts w:ascii="Times New Roman" w:hAnsi="Times New Roman" w:cs="Times New Roman"/>
          <w:sz w:val="20"/>
          <w:szCs w:val="20"/>
        </w:rPr>
        <w:t xml:space="preserve">la temperatura camerei </w:t>
      </w:r>
      <w:r w:rsidR="005D57B7" w:rsidRPr="003B6356">
        <w:rPr>
          <w:rFonts w:ascii="Times New Roman" w:hAnsi="Times New Roman" w:cs="Times New Roman"/>
          <w:sz w:val="20"/>
          <w:szCs w:val="20"/>
        </w:rPr>
        <w:t>(nu mai puțin de 8⁰C, nu gheață)</w:t>
      </w:r>
      <w:r w:rsidR="00DF3250" w:rsidRPr="003B6356">
        <w:rPr>
          <w:rFonts w:ascii="Times New Roman" w:hAnsi="Times New Roman" w:cs="Times New Roman"/>
          <w:sz w:val="20"/>
          <w:szCs w:val="20"/>
        </w:rPr>
        <w:t>. Pacientul poate fi ac</w:t>
      </w:r>
      <w:r w:rsidR="005D57B7" w:rsidRPr="003B6356">
        <w:rPr>
          <w:rFonts w:ascii="Times New Roman" w:hAnsi="Times New Roman" w:cs="Times New Roman"/>
          <w:sz w:val="20"/>
          <w:szCs w:val="20"/>
        </w:rPr>
        <w:t>operi</w:t>
      </w:r>
      <w:r w:rsidR="00DF3250" w:rsidRPr="003B6356">
        <w:rPr>
          <w:rFonts w:ascii="Times New Roman" w:hAnsi="Times New Roman" w:cs="Times New Roman"/>
          <w:sz w:val="20"/>
          <w:szCs w:val="20"/>
        </w:rPr>
        <w:t>t</w:t>
      </w:r>
      <w:r w:rsidR="005D57B7" w:rsidRPr="003B6356">
        <w:rPr>
          <w:rFonts w:ascii="Times New Roman" w:hAnsi="Times New Roman" w:cs="Times New Roman"/>
          <w:sz w:val="20"/>
          <w:szCs w:val="20"/>
        </w:rPr>
        <w:t xml:space="preserve"> cu cearceafuri curate</w:t>
      </w:r>
      <w:r w:rsidR="00DF3250" w:rsidRPr="003B6356">
        <w:rPr>
          <w:rFonts w:ascii="Times New Roman" w:hAnsi="Times New Roman" w:cs="Times New Roman"/>
          <w:sz w:val="20"/>
          <w:szCs w:val="20"/>
        </w:rPr>
        <w:t xml:space="preserve">. </w:t>
      </w:r>
    </w:p>
    <w:p w14:paraId="11F1778E" w14:textId="77777777" w:rsidR="005D57B7" w:rsidRPr="003B6356" w:rsidRDefault="005D57B7">
      <w:pPr>
        <w:pStyle w:val="ListParagraph"/>
        <w:numPr>
          <w:ilvl w:val="0"/>
          <w:numId w:val="47"/>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Suplimentare cu oxigen la arsuri prin flacără deschisă, IOT la suspiciune de leziune de căi aeriene</w:t>
      </w:r>
    </w:p>
    <w:p w14:paraId="77844352" w14:textId="77777777" w:rsidR="005D57B7" w:rsidRPr="003B6356" w:rsidRDefault="005D57B7">
      <w:pPr>
        <w:pStyle w:val="ListParagraph"/>
        <w:numPr>
          <w:ilvl w:val="0"/>
          <w:numId w:val="47"/>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Abord venos – se poate monta și prin pielea arsă</w:t>
      </w:r>
    </w:p>
    <w:p w14:paraId="28179E98" w14:textId="77777777" w:rsidR="005D57B7" w:rsidRPr="003B6356" w:rsidRDefault="005D57B7">
      <w:pPr>
        <w:pStyle w:val="ListParagraph"/>
        <w:numPr>
          <w:ilvl w:val="0"/>
          <w:numId w:val="47"/>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Cateterizare urinara</w:t>
      </w:r>
    </w:p>
    <w:p w14:paraId="2D2C0629" w14:textId="77777777" w:rsidR="005D57B7" w:rsidRPr="003B6356" w:rsidRDefault="005D57B7">
      <w:pPr>
        <w:pStyle w:val="ListParagraph"/>
        <w:numPr>
          <w:ilvl w:val="0"/>
          <w:numId w:val="47"/>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Analgezie</w:t>
      </w:r>
    </w:p>
    <w:p w14:paraId="0CF51DAD" w14:textId="6E2C9225" w:rsidR="005D57B7" w:rsidRPr="003B6356" w:rsidRDefault="005D57B7">
      <w:pPr>
        <w:pStyle w:val="ListParagraph"/>
        <w:numPr>
          <w:ilvl w:val="0"/>
          <w:numId w:val="47"/>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ATPA la cei care nu au fost </w:t>
      </w:r>
      <w:r w:rsidR="00C907E4" w:rsidRPr="003B6356">
        <w:rPr>
          <w:rFonts w:ascii="Times New Roman" w:hAnsi="Times New Roman" w:cs="Times New Roman"/>
          <w:sz w:val="20"/>
          <w:szCs w:val="20"/>
        </w:rPr>
        <w:t>imunizați</w:t>
      </w:r>
      <w:r w:rsidRPr="003B6356">
        <w:rPr>
          <w:rFonts w:ascii="Times New Roman" w:hAnsi="Times New Roman" w:cs="Times New Roman"/>
          <w:sz w:val="20"/>
          <w:szCs w:val="20"/>
        </w:rPr>
        <w:t xml:space="preserve"> in ultimii 5 ani, imunoglobulina tetanică la cei fără imunizare primară</w:t>
      </w:r>
    </w:p>
    <w:p w14:paraId="0BBCEC2A" w14:textId="77777777" w:rsidR="005240FE" w:rsidRPr="003B6356" w:rsidRDefault="005D57B7">
      <w:pPr>
        <w:pStyle w:val="ListParagraph"/>
        <w:numPr>
          <w:ilvl w:val="0"/>
          <w:numId w:val="47"/>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Managementul de urgență al plăgilor constă în toaleta, debridarea lor și aplicații de agenți topici și pansament</w:t>
      </w:r>
    </w:p>
    <w:p w14:paraId="0371EDCF" w14:textId="5E372B54" w:rsidR="00C907E4"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În </w:t>
      </w:r>
      <w:r w:rsidR="005D099C" w:rsidRPr="003B6356">
        <w:rPr>
          <w:rFonts w:ascii="Times New Roman" w:hAnsi="Times New Roman" w:cs="Times New Roman"/>
          <w:sz w:val="20"/>
          <w:szCs w:val="20"/>
        </w:rPr>
        <w:t>tabelul</w:t>
      </w:r>
      <w:r w:rsidR="00CB7CCF" w:rsidRPr="003B6356">
        <w:rPr>
          <w:rFonts w:ascii="Times New Roman" w:hAnsi="Times New Roman" w:cs="Times New Roman"/>
          <w:sz w:val="20"/>
          <w:szCs w:val="20"/>
        </w:rPr>
        <w:t xml:space="preserve"> 3</w:t>
      </w:r>
      <w:r w:rsidR="00100A12" w:rsidRPr="003B6356">
        <w:rPr>
          <w:rFonts w:ascii="Times New Roman" w:hAnsi="Times New Roman" w:cs="Times New Roman"/>
          <w:sz w:val="20"/>
          <w:szCs w:val="20"/>
        </w:rPr>
        <w:t>5</w:t>
      </w:r>
      <w:r w:rsidR="00CB7CCF" w:rsidRPr="003B6356">
        <w:rPr>
          <w:rFonts w:ascii="Times New Roman" w:hAnsi="Times New Roman" w:cs="Times New Roman"/>
          <w:sz w:val="20"/>
          <w:szCs w:val="20"/>
        </w:rPr>
        <w:t>.1</w:t>
      </w:r>
      <w:r w:rsidRPr="003B6356">
        <w:rPr>
          <w:rFonts w:ascii="Times New Roman" w:hAnsi="Times New Roman" w:cs="Times New Roman"/>
          <w:sz w:val="20"/>
          <w:szCs w:val="20"/>
        </w:rPr>
        <w:t xml:space="preserve"> este prezentat tratamentul arsurilor în funcție de </w:t>
      </w:r>
      <w:r w:rsidR="00B26299" w:rsidRPr="003B6356">
        <w:rPr>
          <w:rFonts w:ascii="Times New Roman" w:hAnsi="Times New Roman" w:cs="Times New Roman"/>
          <w:sz w:val="20"/>
          <w:szCs w:val="20"/>
        </w:rPr>
        <w:t>severitatea</w:t>
      </w:r>
      <w:r w:rsidRPr="003B6356">
        <w:rPr>
          <w:rFonts w:ascii="Times New Roman" w:hAnsi="Times New Roman" w:cs="Times New Roman"/>
          <w:sz w:val="20"/>
          <w:szCs w:val="20"/>
        </w:rPr>
        <w:t xml:space="preserve"> arsurii.</w:t>
      </w:r>
    </w:p>
    <w:p w14:paraId="052046B6" w14:textId="77777777" w:rsidR="00B26299" w:rsidRPr="003B6356" w:rsidRDefault="00B26299" w:rsidP="00B57CB3">
      <w:pPr>
        <w:spacing w:after="0" w:line="360" w:lineRule="auto"/>
        <w:ind w:firstLine="708"/>
        <w:jc w:val="both"/>
        <w:rPr>
          <w:rFonts w:ascii="Times New Roman" w:hAnsi="Times New Roman" w:cs="Times New Roman"/>
          <w:sz w:val="20"/>
          <w:szCs w:val="20"/>
        </w:rPr>
      </w:pPr>
    </w:p>
    <w:tbl>
      <w:tblPr>
        <w:tblStyle w:val="GridTable4-Accent1"/>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1276"/>
        <w:gridCol w:w="910"/>
        <w:gridCol w:w="1217"/>
        <w:gridCol w:w="3403"/>
        <w:gridCol w:w="2220"/>
      </w:tblGrid>
      <w:tr w:rsidR="00122CF9" w:rsidRPr="003B6356" w14:paraId="224C58C0" w14:textId="77777777" w:rsidTr="00137D92">
        <w:trPr>
          <w:cnfStyle w:val="100000000000" w:firstRow="1" w:lastRow="0" w:firstColumn="0" w:lastColumn="0" w:oddVBand="0" w:evenVBand="0" w:oddHBand="0"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707" w:type="pct"/>
            <w:vMerge w:val="restart"/>
            <w:tcBorders>
              <w:top w:val="nil"/>
              <w:left w:val="nil"/>
              <w:bottom w:val="nil"/>
              <w:right w:val="single" w:sz="4" w:space="0" w:color="auto"/>
            </w:tcBorders>
            <w:shd w:val="clear" w:color="auto" w:fill="auto"/>
          </w:tcPr>
          <w:p w14:paraId="44BCCDC7" w14:textId="50267A27" w:rsidR="00C907E4" w:rsidRPr="003B6356" w:rsidRDefault="00273B47" w:rsidP="00B57CB3">
            <w:pPr>
              <w:jc w:val="center"/>
              <w:rPr>
                <w:rFonts w:ascii="Times New Roman" w:hAnsi="Times New Roman" w:cs="Times New Roman"/>
                <w:color w:val="0D0D0D" w:themeColor="text1" w:themeTint="F2"/>
                <w:sz w:val="16"/>
                <w:szCs w:val="16"/>
              </w:rPr>
            </w:pPr>
            <w:r w:rsidRPr="003B6356">
              <w:rPr>
                <w:rFonts w:ascii="Times New Roman" w:hAnsi="Times New Roman" w:cs="Times New Roman"/>
                <w:color w:val="0D0D0D" w:themeColor="text1" w:themeTint="F2"/>
                <w:sz w:val="16"/>
                <w:szCs w:val="16"/>
              </w:rPr>
              <w:t>Grad</w:t>
            </w:r>
          </w:p>
        </w:tc>
        <w:tc>
          <w:tcPr>
            <w:tcW w:w="504" w:type="pct"/>
            <w:vMerge w:val="restart"/>
            <w:tcBorders>
              <w:top w:val="nil"/>
              <w:left w:val="single" w:sz="4" w:space="0" w:color="auto"/>
              <w:bottom w:val="nil"/>
              <w:right w:val="single" w:sz="4" w:space="0" w:color="auto"/>
            </w:tcBorders>
            <w:shd w:val="clear" w:color="auto" w:fill="auto"/>
          </w:tcPr>
          <w:p w14:paraId="1A2F323F" w14:textId="78F27966" w:rsidR="00C907E4" w:rsidRPr="003B6356" w:rsidRDefault="00122CF9" w:rsidP="00B57CB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6"/>
                <w:szCs w:val="16"/>
              </w:rPr>
            </w:pPr>
            <w:r w:rsidRPr="003B6356">
              <w:rPr>
                <w:rFonts w:ascii="Times New Roman" w:hAnsi="Times New Roman" w:cs="Times New Roman"/>
                <w:color w:val="0D0D0D" w:themeColor="text1" w:themeTint="F2"/>
                <w:sz w:val="16"/>
                <w:szCs w:val="16"/>
              </w:rPr>
              <w:t>Straturi afectate</w:t>
            </w:r>
          </w:p>
        </w:tc>
        <w:tc>
          <w:tcPr>
            <w:tcW w:w="674" w:type="pct"/>
            <w:vMerge w:val="restart"/>
            <w:tcBorders>
              <w:top w:val="nil"/>
              <w:left w:val="single" w:sz="4" w:space="0" w:color="auto"/>
              <w:bottom w:val="nil"/>
              <w:right w:val="single" w:sz="4" w:space="0" w:color="auto"/>
            </w:tcBorders>
            <w:shd w:val="clear" w:color="auto" w:fill="auto"/>
          </w:tcPr>
          <w:p w14:paraId="1FA76465" w14:textId="698A08E5" w:rsidR="00C907E4" w:rsidRPr="003B6356" w:rsidRDefault="00122CF9" w:rsidP="00B57CB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6"/>
                <w:szCs w:val="16"/>
              </w:rPr>
            </w:pPr>
            <w:r w:rsidRPr="003B6356">
              <w:rPr>
                <w:rFonts w:ascii="Times New Roman" w:hAnsi="Times New Roman" w:cs="Times New Roman"/>
                <w:color w:val="0D0D0D" w:themeColor="text1" w:themeTint="F2"/>
                <w:sz w:val="16"/>
                <w:szCs w:val="16"/>
              </w:rPr>
              <w:t>Timp de vindecare</w:t>
            </w:r>
          </w:p>
        </w:tc>
        <w:tc>
          <w:tcPr>
            <w:tcW w:w="3115" w:type="pct"/>
            <w:gridSpan w:val="2"/>
            <w:tcBorders>
              <w:top w:val="nil"/>
              <w:left w:val="single" w:sz="4" w:space="0" w:color="auto"/>
              <w:bottom w:val="single" w:sz="4" w:space="0" w:color="auto"/>
              <w:right w:val="nil"/>
            </w:tcBorders>
            <w:shd w:val="clear" w:color="auto" w:fill="auto"/>
          </w:tcPr>
          <w:p w14:paraId="73C3316F" w14:textId="3B39704A" w:rsidR="00C907E4" w:rsidRPr="003B6356" w:rsidRDefault="00122CF9" w:rsidP="00B57CB3">
            <w:pPr>
              <w:ind w:left="3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6"/>
                <w:szCs w:val="16"/>
              </w:rPr>
            </w:pPr>
            <w:r w:rsidRPr="003B6356">
              <w:rPr>
                <w:rFonts w:ascii="Times New Roman" w:hAnsi="Times New Roman" w:cs="Times New Roman"/>
                <w:color w:val="0D0D0D" w:themeColor="text1" w:themeTint="F2"/>
                <w:sz w:val="16"/>
                <w:szCs w:val="16"/>
              </w:rPr>
              <w:t>Tratament</w:t>
            </w:r>
          </w:p>
        </w:tc>
      </w:tr>
      <w:tr w:rsidR="00C81590" w:rsidRPr="003B6356" w14:paraId="44CCB061" w14:textId="77777777" w:rsidTr="00137D92">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707" w:type="pct"/>
            <w:vMerge/>
            <w:tcBorders>
              <w:top w:val="nil"/>
            </w:tcBorders>
            <w:shd w:val="clear" w:color="auto" w:fill="auto"/>
          </w:tcPr>
          <w:p w14:paraId="65F5871A" w14:textId="77777777" w:rsidR="00C907E4" w:rsidRPr="003B6356" w:rsidRDefault="00C907E4" w:rsidP="00B57CB3">
            <w:pPr>
              <w:ind w:left="360"/>
              <w:jc w:val="center"/>
              <w:rPr>
                <w:rFonts w:ascii="Times New Roman" w:hAnsi="Times New Roman" w:cs="Times New Roman"/>
                <w:color w:val="0D0D0D" w:themeColor="text1" w:themeTint="F2"/>
                <w:sz w:val="16"/>
                <w:szCs w:val="16"/>
              </w:rPr>
            </w:pPr>
          </w:p>
        </w:tc>
        <w:tc>
          <w:tcPr>
            <w:tcW w:w="504" w:type="pct"/>
            <w:vMerge/>
            <w:tcBorders>
              <w:top w:val="nil"/>
            </w:tcBorders>
            <w:shd w:val="clear" w:color="auto" w:fill="auto"/>
          </w:tcPr>
          <w:p w14:paraId="174CE9FB" w14:textId="77777777" w:rsidR="00C907E4" w:rsidRPr="003B6356" w:rsidRDefault="00C907E4" w:rsidP="00B57CB3">
            <w:pPr>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sz w:val="16"/>
                <w:szCs w:val="16"/>
              </w:rPr>
            </w:pPr>
          </w:p>
        </w:tc>
        <w:tc>
          <w:tcPr>
            <w:tcW w:w="674" w:type="pct"/>
            <w:vMerge/>
            <w:tcBorders>
              <w:top w:val="nil"/>
            </w:tcBorders>
            <w:shd w:val="clear" w:color="auto" w:fill="auto"/>
          </w:tcPr>
          <w:p w14:paraId="7CB90D7C" w14:textId="77777777" w:rsidR="00C907E4" w:rsidRPr="003B6356" w:rsidRDefault="00C907E4" w:rsidP="00B57CB3">
            <w:pPr>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sz w:val="16"/>
                <w:szCs w:val="16"/>
              </w:rPr>
            </w:pPr>
          </w:p>
        </w:tc>
        <w:tc>
          <w:tcPr>
            <w:tcW w:w="1885" w:type="pct"/>
            <w:tcBorders>
              <w:top w:val="single" w:sz="4" w:space="0" w:color="auto"/>
            </w:tcBorders>
            <w:shd w:val="clear" w:color="auto" w:fill="auto"/>
          </w:tcPr>
          <w:p w14:paraId="62473CF0" w14:textId="3A91065E" w:rsidR="00C907E4" w:rsidRPr="003B6356" w:rsidRDefault="00122CF9" w:rsidP="00B57CB3">
            <w:pPr>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sz w:val="16"/>
                <w:szCs w:val="16"/>
              </w:rPr>
            </w:pPr>
            <w:r w:rsidRPr="003B6356">
              <w:rPr>
                <w:rFonts w:ascii="Times New Roman" w:hAnsi="Times New Roman" w:cs="Times New Roman"/>
                <w:b/>
                <w:bCs/>
                <w:color w:val="0D0D0D" w:themeColor="text1" w:themeTint="F2"/>
                <w:sz w:val="16"/>
                <w:szCs w:val="16"/>
              </w:rPr>
              <w:t>Local</w:t>
            </w:r>
          </w:p>
        </w:tc>
        <w:tc>
          <w:tcPr>
            <w:tcW w:w="1230" w:type="pct"/>
            <w:tcBorders>
              <w:top w:val="single" w:sz="4" w:space="0" w:color="auto"/>
            </w:tcBorders>
            <w:shd w:val="clear" w:color="auto" w:fill="auto"/>
          </w:tcPr>
          <w:p w14:paraId="61F9BCCB" w14:textId="3DA0A008" w:rsidR="00C907E4" w:rsidRPr="003B6356" w:rsidRDefault="00122CF9" w:rsidP="00B57CB3">
            <w:pPr>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sz w:val="16"/>
                <w:szCs w:val="16"/>
              </w:rPr>
            </w:pPr>
            <w:r w:rsidRPr="003B6356">
              <w:rPr>
                <w:rFonts w:ascii="Times New Roman" w:hAnsi="Times New Roman" w:cs="Times New Roman"/>
                <w:b/>
                <w:bCs/>
                <w:color w:val="0D0D0D" w:themeColor="text1" w:themeTint="F2"/>
                <w:sz w:val="16"/>
                <w:szCs w:val="16"/>
              </w:rPr>
              <w:t>General</w:t>
            </w:r>
          </w:p>
        </w:tc>
      </w:tr>
      <w:tr w:rsidR="00122CF9" w:rsidRPr="003B6356" w14:paraId="758450AF" w14:textId="77777777" w:rsidTr="00137D92">
        <w:tc>
          <w:tcPr>
            <w:cnfStyle w:val="001000000000" w:firstRow="0" w:lastRow="0" w:firstColumn="1" w:lastColumn="0" w:oddVBand="0" w:evenVBand="0" w:oddHBand="0" w:evenHBand="0" w:firstRowFirstColumn="0" w:firstRowLastColumn="0" w:lastRowFirstColumn="0" w:lastRowLastColumn="0"/>
            <w:tcW w:w="707" w:type="pct"/>
            <w:shd w:val="clear" w:color="auto" w:fill="auto"/>
          </w:tcPr>
          <w:p w14:paraId="79E49AB5" w14:textId="441E1BC3" w:rsidR="00C907E4" w:rsidRPr="003B6356" w:rsidRDefault="00273B47" w:rsidP="00B57CB3">
            <w:pPr>
              <w:rPr>
                <w:rFonts w:ascii="Times New Roman" w:hAnsi="Times New Roman" w:cs="Times New Roman"/>
                <w:sz w:val="16"/>
                <w:szCs w:val="16"/>
              </w:rPr>
            </w:pPr>
            <w:r w:rsidRPr="003B6356">
              <w:rPr>
                <w:rFonts w:ascii="Times New Roman" w:hAnsi="Times New Roman" w:cs="Times New Roman"/>
                <w:b w:val="0"/>
                <w:bCs w:val="0"/>
                <w:sz w:val="16"/>
                <w:szCs w:val="16"/>
              </w:rPr>
              <w:t xml:space="preserve">I. </w:t>
            </w:r>
            <w:r w:rsidR="00122CF9" w:rsidRPr="003B6356">
              <w:rPr>
                <w:rFonts w:ascii="Times New Roman" w:hAnsi="Times New Roman" w:cs="Times New Roman"/>
                <w:b w:val="0"/>
                <w:bCs w:val="0"/>
                <w:sz w:val="16"/>
                <w:szCs w:val="16"/>
              </w:rPr>
              <w:t>Superficială</w:t>
            </w:r>
          </w:p>
        </w:tc>
        <w:tc>
          <w:tcPr>
            <w:tcW w:w="504" w:type="pct"/>
            <w:shd w:val="clear" w:color="auto" w:fill="auto"/>
          </w:tcPr>
          <w:p w14:paraId="521006DE" w14:textId="77777777" w:rsidR="00C907E4" w:rsidRPr="003B6356" w:rsidRDefault="00C907E4"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3B6356">
              <w:rPr>
                <w:rFonts w:ascii="Times New Roman" w:hAnsi="Times New Roman" w:cs="Times New Roman"/>
                <w:sz w:val="16"/>
                <w:szCs w:val="16"/>
              </w:rPr>
              <w:t>Epidermul</w:t>
            </w:r>
          </w:p>
        </w:tc>
        <w:tc>
          <w:tcPr>
            <w:tcW w:w="674" w:type="pct"/>
            <w:shd w:val="clear" w:color="auto" w:fill="auto"/>
          </w:tcPr>
          <w:p w14:paraId="20DA2FEB" w14:textId="77777777" w:rsidR="00C81590" w:rsidRPr="003B6356" w:rsidRDefault="00C81590"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 xml:space="preserve">Reepitelizare </w:t>
            </w:r>
          </w:p>
          <w:p w14:paraId="4BE448E4" w14:textId="7351B6AE" w:rsidR="00C907E4" w:rsidRPr="003B6356" w:rsidRDefault="00C907E4"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3B6356">
              <w:rPr>
                <w:rFonts w:ascii="Times New Roman" w:hAnsi="Times New Roman" w:cs="Times New Roman"/>
                <w:sz w:val="16"/>
                <w:szCs w:val="16"/>
              </w:rPr>
              <w:t xml:space="preserve">2-5 zile </w:t>
            </w:r>
          </w:p>
        </w:tc>
        <w:tc>
          <w:tcPr>
            <w:tcW w:w="1885" w:type="pct"/>
            <w:shd w:val="clear" w:color="auto" w:fill="auto"/>
          </w:tcPr>
          <w:p w14:paraId="0FCD2F4B" w14:textId="77777777" w:rsidR="00C907E4" w:rsidRPr="003B6356" w:rsidRDefault="00C907E4"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Apă la temperatura camerei timp de 20 minute</w:t>
            </w:r>
          </w:p>
          <w:p w14:paraId="4D9C0944" w14:textId="166A3CDD" w:rsidR="00C907E4" w:rsidRPr="003B6356" w:rsidRDefault="00C907E4"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 xml:space="preserve">Curățare cu ser fiziologic </w:t>
            </w:r>
          </w:p>
          <w:p w14:paraId="761C584E" w14:textId="4AD1205F" w:rsidR="00C907E4" w:rsidRPr="003B6356" w:rsidRDefault="00122CF9"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Topice locale</w:t>
            </w:r>
          </w:p>
        </w:tc>
        <w:tc>
          <w:tcPr>
            <w:tcW w:w="1230" w:type="pct"/>
            <w:shd w:val="clear" w:color="auto" w:fill="auto"/>
          </w:tcPr>
          <w:p w14:paraId="3874AA0A" w14:textId="77777777" w:rsidR="00C907E4" w:rsidRPr="003B6356" w:rsidRDefault="00C907E4"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Rehidratare orală</w:t>
            </w:r>
          </w:p>
          <w:p w14:paraId="6EAC054A" w14:textId="77777777" w:rsidR="00C907E4" w:rsidRPr="003B6356" w:rsidRDefault="00C907E4"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Antihistaminic</w:t>
            </w:r>
          </w:p>
          <w:p w14:paraId="261B0465" w14:textId="602FD7A8" w:rsidR="00C907E4" w:rsidRPr="003B6356" w:rsidRDefault="00C907E4"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 xml:space="preserve">Analgezie ușoară </w:t>
            </w:r>
          </w:p>
        </w:tc>
      </w:tr>
      <w:tr w:rsidR="00C81590" w:rsidRPr="003B6356" w14:paraId="33570E27" w14:textId="77777777" w:rsidTr="00137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pct"/>
            <w:shd w:val="clear" w:color="auto" w:fill="auto"/>
          </w:tcPr>
          <w:p w14:paraId="70183A0A" w14:textId="4BAD338E" w:rsidR="00C907E4" w:rsidRPr="003B6356" w:rsidRDefault="00273B47" w:rsidP="00B57CB3">
            <w:pPr>
              <w:rPr>
                <w:rFonts w:ascii="Times New Roman" w:hAnsi="Times New Roman" w:cs="Times New Roman"/>
                <w:b w:val="0"/>
                <w:bCs w:val="0"/>
                <w:sz w:val="16"/>
                <w:szCs w:val="16"/>
              </w:rPr>
            </w:pPr>
            <w:r w:rsidRPr="003B6356">
              <w:rPr>
                <w:rFonts w:ascii="Times New Roman" w:hAnsi="Times New Roman" w:cs="Times New Roman"/>
                <w:b w:val="0"/>
                <w:bCs w:val="0"/>
                <w:sz w:val="16"/>
                <w:szCs w:val="16"/>
              </w:rPr>
              <w:t>I</w:t>
            </w:r>
            <w:r w:rsidR="00122CF9" w:rsidRPr="003B6356">
              <w:rPr>
                <w:rFonts w:ascii="Times New Roman" w:hAnsi="Times New Roman" w:cs="Times New Roman"/>
                <w:b w:val="0"/>
                <w:bCs w:val="0"/>
                <w:sz w:val="16"/>
                <w:szCs w:val="16"/>
              </w:rPr>
              <w:t>I</w:t>
            </w:r>
            <w:r w:rsidRPr="003B6356">
              <w:rPr>
                <w:rFonts w:ascii="Times New Roman" w:hAnsi="Times New Roman" w:cs="Times New Roman"/>
                <w:b w:val="0"/>
                <w:bCs w:val="0"/>
                <w:sz w:val="16"/>
                <w:szCs w:val="16"/>
              </w:rPr>
              <w:t xml:space="preserve">a. </w:t>
            </w:r>
            <w:r w:rsidR="0078602C" w:rsidRPr="003B6356">
              <w:rPr>
                <w:rFonts w:ascii="Times New Roman" w:hAnsi="Times New Roman" w:cs="Times New Roman"/>
                <w:b w:val="0"/>
                <w:bCs w:val="0"/>
                <w:sz w:val="16"/>
                <w:szCs w:val="16"/>
              </w:rPr>
              <w:t>Parțial</w:t>
            </w:r>
            <w:r w:rsidR="00122CF9" w:rsidRPr="003B6356">
              <w:rPr>
                <w:rFonts w:ascii="Times New Roman" w:hAnsi="Times New Roman" w:cs="Times New Roman"/>
                <w:b w:val="0"/>
                <w:bCs w:val="0"/>
                <w:sz w:val="16"/>
                <w:szCs w:val="16"/>
              </w:rPr>
              <w:t xml:space="preserve"> superficială </w:t>
            </w:r>
          </w:p>
          <w:p w14:paraId="6C778432" w14:textId="77777777" w:rsidR="00C907E4" w:rsidRPr="003B6356" w:rsidRDefault="00C907E4" w:rsidP="00B57CB3">
            <w:pPr>
              <w:rPr>
                <w:rFonts w:ascii="Times New Roman" w:hAnsi="Times New Roman" w:cs="Times New Roman"/>
                <w:b w:val="0"/>
                <w:bCs w:val="0"/>
                <w:sz w:val="16"/>
                <w:szCs w:val="16"/>
              </w:rPr>
            </w:pPr>
          </w:p>
        </w:tc>
        <w:tc>
          <w:tcPr>
            <w:tcW w:w="504" w:type="pct"/>
            <w:shd w:val="clear" w:color="auto" w:fill="auto"/>
          </w:tcPr>
          <w:p w14:paraId="40176807" w14:textId="79F4F994" w:rsidR="00C907E4" w:rsidRPr="003B6356" w:rsidRDefault="00C907E4" w:rsidP="00B57C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rPr>
            </w:pPr>
            <w:r w:rsidRPr="003B6356">
              <w:rPr>
                <w:rFonts w:ascii="Times New Roman" w:hAnsi="Times New Roman" w:cs="Times New Roman"/>
                <w:sz w:val="16"/>
                <w:szCs w:val="16"/>
              </w:rPr>
              <w:t xml:space="preserve">Epiderm </w:t>
            </w:r>
            <w:r w:rsidR="00C81590" w:rsidRPr="003B6356">
              <w:rPr>
                <w:rFonts w:ascii="Times New Roman" w:hAnsi="Times New Roman" w:cs="Times New Roman"/>
                <w:sz w:val="16"/>
                <w:szCs w:val="16"/>
              </w:rPr>
              <w:t>D</w:t>
            </w:r>
            <w:r w:rsidRPr="003B6356">
              <w:rPr>
                <w:rFonts w:ascii="Times New Roman" w:hAnsi="Times New Roman" w:cs="Times New Roman"/>
                <w:sz w:val="16"/>
                <w:szCs w:val="16"/>
              </w:rPr>
              <w:t>ermul superficial</w:t>
            </w:r>
          </w:p>
        </w:tc>
        <w:tc>
          <w:tcPr>
            <w:tcW w:w="674" w:type="pct"/>
            <w:shd w:val="clear" w:color="auto" w:fill="auto"/>
          </w:tcPr>
          <w:p w14:paraId="0D5988CE" w14:textId="77777777" w:rsidR="00C81590" w:rsidRPr="003B6356" w:rsidRDefault="00C907E4" w:rsidP="00B57C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 xml:space="preserve">Reepitelizare </w:t>
            </w:r>
          </w:p>
          <w:p w14:paraId="5CFEA3BE" w14:textId="3EE1FD29" w:rsidR="00C907E4" w:rsidRPr="003B6356" w:rsidRDefault="00C907E4" w:rsidP="00B57C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rPr>
            </w:pPr>
            <w:r w:rsidRPr="003B6356">
              <w:rPr>
                <w:rFonts w:ascii="Times New Roman" w:hAnsi="Times New Roman" w:cs="Times New Roman"/>
                <w:sz w:val="16"/>
                <w:szCs w:val="16"/>
              </w:rPr>
              <w:t>1-2 săptămâni</w:t>
            </w:r>
          </w:p>
        </w:tc>
        <w:tc>
          <w:tcPr>
            <w:tcW w:w="1885" w:type="pct"/>
            <w:shd w:val="clear" w:color="auto" w:fill="auto"/>
          </w:tcPr>
          <w:p w14:paraId="2FDC89A4" w14:textId="1AC93832" w:rsidR="00C907E4" w:rsidRPr="003B6356" w:rsidRDefault="00122CF9" w:rsidP="00B57C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A</w:t>
            </w:r>
            <w:r w:rsidR="00C907E4" w:rsidRPr="003B6356">
              <w:rPr>
                <w:rFonts w:ascii="Times New Roman" w:hAnsi="Times New Roman" w:cs="Times New Roman"/>
                <w:sz w:val="16"/>
                <w:szCs w:val="16"/>
              </w:rPr>
              <w:t>pă la temperatura camerei timp de 20 de minute</w:t>
            </w:r>
          </w:p>
          <w:p w14:paraId="3A991558" w14:textId="29A3ECBF" w:rsidR="00C907E4" w:rsidRPr="003B6356" w:rsidRDefault="00C907E4" w:rsidP="00B57C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 xml:space="preserve">Curățare cu ser fiziologic și soluție dezinfectantă </w:t>
            </w:r>
          </w:p>
          <w:p w14:paraId="1DD4B6B9" w14:textId="77777777" w:rsidR="00C907E4" w:rsidRPr="003B6356" w:rsidRDefault="00C907E4" w:rsidP="00B57C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 xml:space="preserve">Debridarea și decaparea flictenelor </w:t>
            </w:r>
          </w:p>
          <w:p w14:paraId="0472A450" w14:textId="15AAD47B" w:rsidR="00C907E4" w:rsidRPr="003B6356" w:rsidRDefault="00C907E4" w:rsidP="00B57C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Aplicare de compres</w:t>
            </w:r>
            <w:r w:rsidR="00C81590" w:rsidRPr="003B6356">
              <w:rPr>
                <w:rFonts w:ascii="Times New Roman" w:hAnsi="Times New Roman" w:cs="Times New Roman"/>
                <w:sz w:val="16"/>
                <w:szCs w:val="16"/>
              </w:rPr>
              <w:t>ă, unguent</w:t>
            </w:r>
            <w:r w:rsidRPr="003B6356">
              <w:rPr>
                <w:rFonts w:ascii="Times New Roman" w:hAnsi="Times New Roman" w:cs="Times New Roman"/>
                <w:sz w:val="16"/>
                <w:szCs w:val="16"/>
              </w:rPr>
              <w:t xml:space="preserve"> antimicrobian</w:t>
            </w:r>
          </w:p>
          <w:p w14:paraId="19C919E3" w14:textId="0FC982E7" w:rsidR="00C907E4" w:rsidRPr="003B6356" w:rsidRDefault="00C907E4" w:rsidP="00B57C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rPr>
            </w:pPr>
            <w:r w:rsidRPr="003B6356">
              <w:rPr>
                <w:rFonts w:ascii="Times New Roman" w:hAnsi="Times New Roman" w:cs="Times New Roman"/>
                <w:sz w:val="16"/>
                <w:szCs w:val="16"/>
              </w:rPr>
              <w:t>Pansament steril</w:t>
            </w:r>
          </w:p>
        </w:tc>
        <w:tc>
          <w:tcPr>
            <w:tcW w:w="1230" w:type="pct"/>
            <w:shd w:val="clear" w:color="auto" w:fill="auto"/>
          </w:tcPr>
          <w:p w14:paraId="52F2CE5D" w14:textId="77777777" w:rsidR="00C907E4" w:rsidRPr="003B6356" w:rsidRDefault="00C907E4" w:rsidP="00B57C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Regim hiperproteic-hipercaloric</w:t>
            </w:r>
          </w:p>
          <w:p w14:paraId="47E3A8C4" w14:textId="77777777" w:rsidR="00C907E4" w:rsidRPr="003B6356" w:rsidRDefault="00C907E4" w:rsidP="00B57C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Rehidratare orală</w:t>
            </w:r>
          </w:p>
          <w:p w14:paraId="03CE3F06" w14:textId="77777777" w:rsidR="00C907E4" w:rsidRPr="003B6356" w:rsidRDefault="00C907E4" w:rsidP="00B57C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 xml:space="preserve">ATPA sau VTA </w:t>
            </w:r>
          </w:p>
          <w:p w14:paraId="38C331B7" w14:textId="16D8C5ED" w:rsidR="00C907E4" w:rsidRPr="003B6356" w:rsidRDefault="00C81590" w:rsidP="00B57C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Antibiotic, antihistaminic, protector gastric, analgezic, vitamina C</w:t>
            </w:r>
          </w:p>
        </w:tc>
      </w:tr>
      <w:tr w:rsidR="00122CF9" w:rsidRPr="003B6356" w14:paraId="50D5B441" w14:textId="77777777" w:rsidTr="00137D92">
        <w:tc>
          <w:tcPr>
            <w:cnfStyle w:val="001000000000" w:firstRow="0" w:lastRow="0" w:firstColumn="1" w:lastColumn="0" w:oddVBand="0" w:evenVBand="0" w:oddHBand="0" w:evenHBand="0" w:firstRowFirstColumn="0" w:firstRowLastColumn="0" w:lastRowFirstColumn="0" w:lastRowLastColumn="0"/>
            <w:tcW w:w="707" w:type="pct"/>
            <w:shd w:val="clear" w:color="auto" w:fill="auto"/>
          </w:tcPr>
          <w:p w14:paraId="2DC6AB63" w14:textId="10FB864D" w:rsidR="00C907E4" w:rsidRPr="003B6356" w:rsidRDefault="00122CF9" w:rsidP="00B57CB3">
            <w:pPr>
              <w:rPr>
                <w:rFonts w:ascii="Times New Roman" w:hAnsi="Times New Roman" w:cs="Times New Roman"/>
                <w:b w:val="0"/>
                <w:bCs w:val="0"/>
                <w:sz w:val="16"/>
                <w:szCs w:val="16"/>
              </w:rPr>
            </w:pPr>
            <w:r w:rsidRPr="003B6356">
              <w:rPr>
                <w:rFonts w:ascii="Times New Roman" w:hAnsi="Times New Roman" w:cs="Times New Roman"/>
                <w:b w:val="0"/>
                <w:bCs w:val="0"/>
                <w:sz w:val="16"/>
                <w:szCs w:val="16"/>
              </w:rPr>
              <w:t>IIb</w:t>
            </w:r>
            <w:r w:rsidR="00273B47" w:rsidRPr="003B6356">
              <w:rPr>
                <w:rFonts w:ascii="Times New Roman" w:hAnsi="Times New Roman" w:cs="Times New Roman"/>
                <w:b w:val="0"/>
                <w:bCs w:val="0"/>
                <w:sz w:val="16"/>
                <w:szCs w:val="16"/>
              </w:rPr>
              <w:t xml:space="preserve">. </w:t>
            </w:r>
            <w:r w:rsidRPr="003B6356">
              <w:rPr>
                <w:rFonts w:ascii="Times New Roman" w:hAnsi="Times New Roman" w:cs="Times New Roman"/>
                <w:b w:val="0"/>
                <w:bCs w:val="0"/>
                <w:sz w:val="16"/>
                <w:szCs w:val="16"/>
              </w:rPr>
              <w:t xml:space="preserve">Parțială profundă </w:t>
            </w:r>
          </w:p>
        </w:tc>
        <w:tc>
          <w:tcPr>
            <w:tcW w:w="504" w:type="pct"/>
            <w:shd w:val="clear" w:color="auto" w:fill="auto"/>
          </w:tcPr>
          <w:p w14:paraId="39A9B7CD" w14:textId="54A57620" w:rsidR="00C907E4" w:rsidRPr="003B6356" w:rsidRDefault="00C907E4"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3B6356">
              <w:rPr>
                <w:rFonts w:ascii="Times New Roman" w:hAnsi="Times New Roman" w:cs="Times New Roman"/>
                <w:sz w:val="16"/>
                <w:szCs w:val="16"/>
              </w:rPr>
              <w:t xml:space="preserve">Epiderm </w:t>
            </w:r>
            <w:r w:rsidR="00C81590" w:rsidRPr="003B6356">
              <w:rPr>
                <w:rFonts w:ascii="Times New Roman" w:hAnsi="Times New Roman" w:cs="Times New Roman"/>
                <w:sz w:val="16"/>
                <w:szCs w:val="16"/>
              </w:rPr>
              <w:t>D</w:t>
            </w:r>
            <w:r w:rsidRPr="003B6356">
              <w:rPr>
                <w:rFonts w:ascii="Times New Roman" w:hAnsi="Times New Roman" w:cs="Times New Roman"/>
                <w:sz w:val="16"/>
                <w:szCs w:val="16"/>
              </w:rPr>
              <w:t>ermul profund (reticular)</w:t>
            </w:r>
          </w:p>
        </w:tc>
        <w:tc>
          <w:tcPr>
            <w:tcW w:w="674" w:type="pct"/>
            <w:shd w:val="clear" w:color="auto" w:fill="auto"/>
          </w:tcPr>
          <w:p w14:paraId="7F365020" w14:textId="77777777" w:rsidR="00C81590" w:rsidRPr="003B6356" w:rsidRDefault="00C907E4"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Reepitelizare</w:t>
            </w:r>
          </w:p>
          <w:p w14:paraId="3EFD0E36" w14:textId="2A3D07D5" w:rsidR="00C907E4" w:rsidRPr="003B6356" w:rsidRDefault="00C907E4"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3B6356">
              <w:rPr>
                <w:rFonts w:ascii="Times New Roman" w:hAnsi="Times New Roman" w:cs="Times New Roman"/>
                <w:sz w:val="16"/>
                <w:szCs w:val="16"/>
              </w:rPr>
              <w:t xml:space="preserve">2-5 săptămâni </w:t>
            </w:r>
            <w:r w:rsidR="00C81590" w:rsidRPr="003B6356">
              <w:rPr>
                <w:rFonts w:ascii="Times New Roman" w:hAnsi="Times New Roman" w:cs="Times New Roman"/>
                <w:sz w:val="16"/>
                <w:szCs w:val="16"/>
              </w:rPr>
              <w:t>U</w:t>
            </w:r>
            <w:r w:rsidRPr="003B6356">
              <w:rPr>
                <w:rFonts w:ascii="Times New Roman" w:hAnsi="Times New Roman" w:cs="Times New Roman"/>
                <w:sz w:val="16"/>
                <w:szCs w:val="16"/>
              </w:rPr>
              <w:t>neori este necesară grefă tegumentară</w:t>
            </w:r>
          </w:p>
        </w:tc>
        <w:tc>
          <w:tcPr>
            <w:tcW w:w="1885" w:type="pct"/>
            <w:shd w:val="clear" w:color="auto" w:fill="auto"/>
          </w:tcPr>
          <w:p w14:paraId="74733837" w14:textId="77777777" w:rsidR="00C81590" w:rsidRPr="003B6356" w:rsidRDefault="00C81590"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Apă la temperatura camerei timp de 20 de minute</w:t>
            </w:r>
          </w:p>
          <w:p w14:paraId="0340846E" w14:textId="77777777" w:rsidR="00C81590" w:rsidRPr="003B6356" w:rsidRDefault="00C81590"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 xml:space="preserve">Curățare cu ser fiziologic și soluție dezinfectantă </w:t>
            </w:r>
          </w:p>
          <w:p w14:paraId="5D25198B" w14:textId="77777777" w:rsidR="00C81590" w:rsidRPr="003B6356" w:rsidRDefault="00C81590"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 xml:space="preserve">Debridarea și decaparea flictenelor </w:t>
            </w:r>
          </w:p>
          <w:p w14:paraId="7351E26E" w14:textId="77777777" w:rsidR="00C81590" w:rsidRPr="003B6356" w:rsidRDefault="00C81590"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Aplicare de compresă, unguent antimicrobian</w:t>
            </w:r>
          </w:p>
          <w:p w14:paraId="7DBC58B5" w14:textId="1322BB0C" w:rsidR="00C81590" w:rsidRPr="003B6356" w:rsidRDefault="00C81590"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Grefare dacă nu epitelizează spontan</w:t>
            </w:r>
          </w:p>
          <w:p w14:paraId="44932AF2" w14:textId="70FF8A51" w:rsidR="00C907E4" w:rsidRPr="003B6356" w:rsidRDefault="00C81590"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 xml:space="preserve">Pansament steril </w:t>
            </w:r>
          </w:p>
        </w:tc>
        <w:tc>
          <w:tcPr>
            <w:tcW w:w="1230" w:type="pct"/>
            <w:shd w:val="clear" w:color="auto" w:fill="auto"/>
          </w:tcPr>
          <w:p w14:paraId="25FC47A7" w14:textId="77777777" w:rsidR="00C81590" w:rsidRPr="003B6356" w:rsidRDefault="00C81590"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Regim hiperproteic-hipercaloric</w:t>
            </w:r>
          </w:p>
          <w:p w14:paraId="5A5598EC" w14:textId="77777777" w:rsidR="00C81590" w:rsidRPr="003B6356" w:rsidRDefault="00C81590"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Rehidratare orală</w:t>
            </w:r>
          </w:p>
          <w:p w14:paraId="20D88BF9" w14:textId="77777777" w:rsidR="00C81590" w:rsidRPr="003B6356" w:rsidRDefault="00C81590"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 xml:space="preserve">ATPA sau VTA </w:t>
            </w:r>
          </w:p>
          <w:p w14:paraId="69893C28" w14:textId="2E7E9B10" w:rsidR="00C907E4" w:rsidRPr="003B6356" w:rsidRDefault="00C81590"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3B6356">
              <w:rPr>
                <w:rFonts w:ascii="Times New Roman" w:hAnsi="Times New Roman" w:cs="Times New Roman"/>
                <w:sz w:val="16"/>
                <w:szCs w:val="16"/>
              </w:rPr>
              <w:t>Antibiotic, antihistaminic, protector gastric, analgezic, vitamina C</w:t>
            </w:r>
          </w:p>
        </w:tc>
      </w:tr>
      <w:tr w:rsidR="00C81590" w:rsidRPr="003B6356" w14:paraId="46C37ED9" w14:textId="77777777" w:rsidTr="00137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pct"/>
            <w:shd w:val="clear" w:color="auto" w:fill="auto"/>
          </w:tcPr>
          <w:p w14:paraId="317106C5" w14:textId="21B3CFD4" w:rsidR="00C907E4" w:rsidRPr="003B6356" w:rsidRDefault="00122CF9" w:rsidP="00B57CB3">
            <w:pPr>
              <w:rPr>
                <w:rFonts w:ascii="Times New Roman" w:hAnsi="Times New Roman" w:cs="Times New Roman"/>
                <w:b w:val="0"/>
                <w:bCs w:val="0"/>
                <w:sz w:val="16"/>
                <w:szCs w:val="16"/>
              </w:rPr>
            </w:pPr>
            <w:r w:rsidRPr="003B6356">
              <w:rPr>
                <w:rFonts w:ascii="Times New Roman" w:hAnsi="Times New Roman" w:cs="Times New Roman"/>
                <w:b w:val="0"/>
                <w:bCs w:val="0"/>
                <w:sz w:val="16"/>
                <w:szCs w:val="16"/>
              </w:rPr>
              <w:t xml:space="preserve">III. Totală </w:t>
            </w:r>
          </w:p>
        </w:tc>
        <w:tc>
          <w:tcPr>
            <w:tcW w:w="504" w:type="pct"/>
            <w:shd w:val="clear" w:color="auto" w:fill="auto"/>
          </w:tcPr>
          <w:p w14:paraId="162436FB" w14:textId="60BB6B79" w:rsidR="00C81590" w:rsidRPr="003B6356" w:rsidRDefault="00C907E4" w:rsidP="00B57C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 xml:space="preserve">Epiderm, </w:t>
            </w:r>
            <w:r w:rsidR="00C81590" w:rsidRPr="003B6356">
              <w:rPr>
                <w:rFonts w:ascii="Times New Roman" w:hAnsi="Times New Roman" w:cs="Times New Roman"/>
                <w:sz w:val="16"/>
                <w:szCs w:val="16"/>
              </w:rPr>
              <w:t>D</w:t>
            </w:r>
            <w:r w:rsidRPr="003B6356">
              <w:rPr>
                <w:rFonts w:ascii="Times New Roman" w:hAnsi="Times New Roman" w:cs="Times New Roman"/>
                <w:sz w:val="16"/>
                <w:szCs w:val="16"/>
              </w:rPr>
              <w:t>erm</w:t>
            </w:r>
          </w:p>
          <w:p w14:paraId="581D6F48" w14:textId="37753785" w:rsidR="00C907E4" w:rsidRPr="003B6356" w:rsidRDefault="00C81590" w:rsidP="00B57C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rPr>
            </w:pPr>
            <w:r w:rsidRPr="003B6356">
              <w:rPr>
                <w:rFonts w:ascii="Times New Roman" w:hAnsi="Times New Roman" w:cs="Times New Roman"/>
                <w:sz w:val="16"/>
                <w:szCs w:val="16"/>
              </w:rPr>
              <w:t>H</w:t>
            </w:r>
            <w:r w:rsidR="00C907E4" w:rsidRPr="003B6356">
              <w:rPr>
                <w:rFonts w:ascii="Times New Roman" w:hAnsi="Times New Roman" w:cs="Times New Roman"/>
                <w:sz w:val="16"/>
                <w:szCs w:val="16"/>
              </w:rPr>
              <w:t>ipoderm</w:t>
            </w:r>
          </w:p>
        </w:tc>
        <w:tc>
          <w:tcPr>
            <w:tcW w:w="674" w:type="pct"/>
            <w:shd w:val="clear" w:color="auto" w:fill="auto"/>
          </w:tcPr>
          <w:p w14:paraId="7C431470" w14:textId="4AD4B352" w:rsidR="00C907E4" w:rsidRPr="003B6356" w:rsidRDefault="00C907E4" w:rsidP="00B57C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rPr>
            </w:pPr>
            <w:r w:rsidRPr="003B6356">
              <w:rPr>
                <w:rFonts w:ascii="Times New Roman" w:hAnsi="Times New Roman" w:cs="Times New Roman"/>
                <w:sz w:val="16"/>
                <w:szCs w:val="16"/>
              </w:rPr>
              <w:t>Prelungit necesită intervenții chirurgicale pentru închidere</w:t>
            </w:r>
          </w:p>
        </w:tc>
        <w:tc>
          <w:tcPr>
            <w:tcW w:w="1885" w:type="pct"/>
            <w:shd w:val="clear" w:color="auto" w:fill="auto"/>
          </w:tcPr>
          <w:p w14:paraId="3474137C" w14:textId="1C363A9F" w:rsidR="00C907E4" w:rsidRPr="003B6356" w:rsidRDefault="00C907E4" w:rsidP="00B57C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 xml:space="preserve">Debridare excizională și grefare precoce </w:t>
            </w:r>
          </w:p>
          <w:p w14:paraId="641C4D31" w14:textId="0A4C6BC4" w:rsidR="00C907E4" w:rsidRPr="003B6356" w:rsidRDefault="00C907E4" w:rsidP="00B57C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SAU</w:t>
            </w:r>
          </w:p>
          <w:p w14:paraId="2CCA4624" w14:textId="77777777" w:rsidR="00C907E4" w:rsidRPr="003B6356" w:rsidRDefault="00C907E4" w:rsidP="00B57C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Tratament conservator până la granularea zonei, aproximativ 21de zile și apoi grefă tegumentară</w:t>
            </w:r>
          </w:p>
          <w:p w14:paraId="66F197C9" w14:textId="30CEF8F3" w:rsidR="00C907E4" w:rsidRPr="003B6356" w:rsidRDefault="00C907E4" w:rsidP="00B57C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rPr>
            </w:pPr>
          </w:p>
        </w:tc>
        <w:tc>
          <w:tcPr>
            <w:tcW w:w="1230" w:type="pct"/>
            <w:shd w:val="clear" w:color="auto" w:fill="auto"/>
          </w:tcPr>
          <w:p w14:paraId="4DB5FE52" w14:textId="77777777" w:rsidR="00C81590" w:rsidRPr="003B6356" w:rsidRDefault="00C81590" w:rsidP="00B57C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Regim hiperproteic-hipercaloric</w:t>
            </w:r>
          </w:p>
          <w:p w14:paraId="59EA638F" w14:textId="77777777" w:rsidR="00C81590" w:rsidRPr="003B6356" w:rsidRDefault="00C81590" w:rsidP="00B57C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Rehidratare orală</w:t>
            </w:r>
          </w:p>
          <w:p w14:paraId="0FFA41A4" w14:textId="77777777" w:rsidR="00C81590" w:rsidRPr="003B6356" w:rsidRDefault="00C81590" w:rsidP="00B57C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 xml:space="preserve">ATPA sau VTA </w:t>
            </w:r>
          </w:p>
          <w:p w14:paraId="76DE3C7D" w14:textId="0EB4D825" w:rsidR="00C907E4" w:rsidRPr="003B6356" w:rsidRDefault="00C81590" w:rsidP="00B57C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Antibiotic, antihistaminic, protector gastric, analgezic, vitamina C</w:t>
            </w:r>
          </w:p>
        </w:tc>
      </w:tr>
      <w:tr w:rsidR="00122CF9" w:rsidRPr="003B6356" w14:paraId="1A5338BE" w14:textId="77777777" w:rsidTr="00137D92">
        <w:tc>
          <w:tcPr>
            <w:cnfStyle w:val="001000000000" w:firstRow="0" w:lastRow="0" w:firstColumn="1" w:lastColumn="0" w:oddVBand="0" w:evenVBand="0" w:oddHBand="0" w:evenHBand="0" w:firstRowFirstColumn="0" w:firstRowLastColumn="0" w:lastRowFirstColumn="0" w:lastRowLastColumn="0"/>
            <w:tcW w:w="707" w:type="pct"/>
            <w:shd w:val="clear" w:color="auto" w:fill="auto"/>
          </w:tcPr>
          <w:p w14:paraId="54E612FD" w14:textId="759CE57E" w:rsidR="00C907E4" w:rsidRPr="003B6356" w:rsidRDefault="00122CF9" w:rsidP="00B57CB3">
            <w:pPr>
              <w:rPr>
                <w:rFonts w:ascii="Times New Roman" w:hAnsi="Times New Roman" w:cs="Times New Roman"/>
                <w:b w:val="0"/>
                <w:bCs w:val="0"/>
                <w:sz w:val="16"/>
                <w:szCs w:val="16"/>
              </w:rPr>
            </w:pPr>
            <w:r w:rsidRPr="003B6356">
              <w:rPr>
                <w:rFonts w:ascii="Times New Roman" w:hAnsi="Times New Roman" w:cs="Times New Roman"/>
                <w:b w:val="0"/>
                <w:bCs w:val="0"/>
                <w:sz w:val="16"/>
                <w:szCs w:val="16"/>
              </w:rPr>
              <w:t>IV.</w:t>
            </w:r>
            <w:r w:rsidR="00273B47" w:rsidRPr="003B6356">
              <w:rPr>
                <w:rFonts w:ascii="Times New Roman" w:hAnsi="Times New Roman" w:cs="Times New Roman"/>
                <w:b w:val="0"/>
                <w:bCs w:val="0"/>
                <w:sz w:val="16"/>
                <w:szCs w:val="16"/>
              </w:rPr>
              <w:t xml:space="preserve"> </w:t>
            </w:r>
            <w:r w:rsidRPr="003B6356">
              <w:rPr>
                <w:rFonts w:ascii="Times New Roman" w:hAnsi="Times New Roman" w:cs="Times New Roman"/>
                <w:b w:val="0"/>
                <w:bCs w:val="0"/>
                <w:sz w:val="16"/>
                <w:szCs w:val="16"/>
              </w:rPr>
              <w:t>Subcutanată</w:t>
            </w:r>
          </w:p>
        </w:tc>
        <w:tc>
          <w:tcPr>
            <w:tcW w:w="504" w:type="pct"/>
            <w:shd w:val="clear" w:color="auto" w:fill="auto"/>
          </w:tcPr>
          <w:p w14:paraId="1183EF4E" w14:textId="77777777" w:rsidR="00C81590" w:rsidRPr="003B6356" w:rsidRDefault="00C81590"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Epiderm</w:t>
            </w:r>
          </w:p>
          <w:p w14:paraId="36886650" w14:textId="77777777" w:rsidR="00C81590" w:rsidRPr="003B6356" w:rsidRDefault="00C81590"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Derm</w:t>
            </w:r>
          </w:p>
          <w:p w14:paraId="356914DC" w14:textId="77777777" w:rsidR="00C81590" w:rsidRPr="003B6356" w:rsidRDefault="00C81590"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Hipoderm</w:t>
            </w:r>
            <w:r w:rsidR="00C907E4" w:rsidRPr="003B6356">
              <w:rPr>
                <w:rFonts w:ascii="Times New Roman" w:hAnsi="Times New Roman" w:cs="Times New Roman"/>
                <w:sz w:val="16"/>
                <w:szCs w:val="16"/>
              </w:rPr>
              <w:t xml:space="preserve"> </w:t>
            </w:r>
            <w:r w:rsidR="00122CF9" w:rsidRPr="003B6356">
              <w:rPr>
                <w:rFonts w:ascii="Times New Roman" w:hAnsi="Times New Roman" w:cs="Times New Roman"/>
                <w:sz w:val="16"/>
                <w:szCs w:val="16"/>
              </w:rPr>
              <w:t>Mușchi</w:t>
            </w:r>
          </w:p>
          <w:p w14:paraId="19734AAE" w14:textId="1B520641" w:rsidR="00C907E4" w:rsidRPr="003B6356" w:rsidRDefault="00C81590"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3B6356">
              <w:rPr>
                <w:rFonts w:ascii="Times New Roman" w:hAnsi="Times New Roman" w:cs="Times New Roman"/>
                <w:sz w:val="16"/>
                <w:szCs w:val="16"/>
              </w:rPr>
              <w:t>O</w:t>
            </w:r>
            <w:r w:rsidR="00C907E4" w:rsidRPr="003B6356">
              <w:rPr>
                <w:rFonts w:ascii="Times New Roman" w:hAnsi="Times New Roman" w:cs="Times New Roman"/>
                <w:sz w:val="16"/>
                <w:szCs w:val="16"/>
              </w:rPr>
              <w:t>s</w:t>
            </w:r>
          </w:p>
        </w:tc>
        <w:tc>
          <w:tcPr>
            <w:tcW w:w="674" w:type="pct"/>
            <w:shd w:val="clear" w:color="auto" w:fill="auto"/>
          </w:tcPr>
          <w:p w14:paraId="16FBD42B" w14:textId="77777777" w:rsidR="00C81590" w:rsidRPr="003B6356" w:rsidRDefault="00C907E4"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Nu se vindeca spontan</w:t>
            </w:r>
          </w:p>
          <w:p w14:paraId="7704B5B9" w14:textId="6F1ECEF4" w:rsidR="00C907E4" w:rsidRPr="003B6356" w:rsidRDefault="00C81590"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3B6356">
              <w:rPr>
                <w:rFonts w:ascii="Times New Roman" w:hAnsi="Times New Roman" w:cs="Times New Roman"/>
                <w:sz w:val="16"/>
                <w:szCs w:val="16"/>
              </w:rPr>
              <w:t>N</w:t>
            </w:r>
            <w:r w:rsidR="00C907E4" w:rsidRPr="003B6356">
              <w:rPr>
                <w:rFonts w:ascii="Times New Roman" w:hAnsi="Times New Roman" w:cs="Times New Roman"/>
                <w:sz w:val="16"/>
                <w:szCs w:val="16"/>
              </w:rPr>
              <w:t>ecesită intervenție chirurgicală și reconstrucție</w:t>
            </w:r>
          </w:p>
        </w:tc>
        <w:tc>
          <w:tcPr>
            <w:tcW w:w="1885" w:type="pct"/>
            <w:shd w:val="clear" w:color="auto" w:fill="auto"/>
          </w:tcPr>
          <w:p w14:paraId="0ABC631C" w14:textId="77777777" w:rsidR="00C907E4" w:rsidRPr="003B6356" w:rsidRDefault="00C907E4"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B6356">
              <w:rPr>
                <w:rFonts w:ascii="Times New Roman" w:hAnsi="Times New Roman" w:cs="Times New Roman"/>
                <w:sz w:val="16"/>
                <w:szCs w:val="16"/>
              </w:rPr>
              <w:t>Complex</w:t>
            </w:r>
          </w:p>
          <w:p w14:paraId="7832E809" w14:textId="071578B9" w:rsidR="00C907E4" w:rsidRPr="003B6356" w:rsidRDefault="00C907E4"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3B6356">
              <w:rPr>
                <w:rFonts w:ascii="Times New Roman" w:hAnsi="Times New Roman" w:cs="Times New Roman"/>
                <w:sz w:val="16"/>
                <w:szCs w:val="16"/>
              </w:rPr>
              <w:t xml:space="preserve">Debridare chirurgicală, grefare, plastie, </w:t>
            </w:r>
            <w:r w:rsidR="00091ED0" w:rsidRPr="003B6356">
              <w:rPr>
                <w:rFonts w:ascii="Times New Roman" w:hAnsi="Times New Roman" w:cs="Times New Roman"/>
                <w:sz w:val="16"/>
                <w:szCs w:val="16"/>
              </w:rPr>
              <w:t>amputații</w:t>
            </w:r>
            <w:r w:rsidRPr="003B6356">
              <w:rPr>
                <w:rFonts w:ascii="Times New Roman" w:hAnsi="Times New Roman" w:cs="Times New Roman"/>
                <w:sz w:val="16"/>
                <w:szCs w:val="16"/>
              </w:rPr>
              <w:t xml:space="preserve"> etc.</w:t>
            </w:r>
          </w:p>
        </w:tc>
        <w:tc>
          <w:tcPr>
            <w:tcW w:w="1230" w:type="pct"/>
            <w:shd w:val="clear" w:color="auto" w:fill="auto"/>
          </w:tcPr>
          <w:p w14:paraId="53FC8A51" w14:textId="77777777" w:rsidR="00C907E4" w:rsidRPr="003B6356" w:rsidRDefault="00C907E4" w:rsidP="00B57C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3B6356">
              <w:rPr>
                <w:rFonts w:ascii="Times New Roman" w:hAnsi="Times New Roman" w:cs="Times New Roman"/>
                <w:sz w:val="16"/>
                <w:szCs w:val="16"/>
              </w:rPr>
              <w:t>Internare în Terapie Intensivă</w:t>
            </w:r>
          </w:p>
        </w:tc>
      </w:tr>
      <w:tr w:rsidR="00CB7CCF" w:rsidRPr="003B6356" w14:paraId="05990311" w14:textId="77777777" w:rsidTr="00137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auto"/>
          </w:tcPr>
          <w:p w14:paraId="38C20079" w14:textId="0369A356" w:rsidR="00CB7CCF" w:rsidRPr="003B6356" w:rsidRDefault="00CB7CCF" w:rsidP="00B57CB3">
            <w:pPr>
              <w:tabs>
                <w:tab w:val="left" w:pos="1460"/>
                <w:tab w:val="left" w:pos="5271"/>
              </w:tabs>
              <w:rPr>
                <w:rFonts w:ascii="Times New Roman" w:hAnsi="Times New Roman" w:cs="Times New Roman"/>
                <w:sz w:val="16"/>
                <w:szCs w:val="16"/>
              </w:rPr>
            </w:pPr>
            <w:r w:rsidRPr="003B6356">
              <w:rPr>
                <w:rFonts w:ascii="Times New Roman" w:hAnsi="Times New Roman" w:cs="Times New Roman"/>
                <w:sz w:val="20"/>
                <w:szCs w:val="20"/>
              </w:rPr>
              <w:t>Tabelul 3</w:t>
            </w:r>
            <w:r w:rsidR="00100A12" w:rsidRPr="003B6356">
              <w:rPr>
                <w:rFonts w:ascii="Times New Roman" w:hAnsi="Times New Roman" w:cs="Times New Roman"/>
                <w:sz w:val="20"/>
                <w:szCs w:val="20"/>
              </w:rPr>
              <w:t>5</w:t>
            </w:r>
            <w:r w:rsidRPr="003B6356">
              <w:rPr>
                <w:rFonts w:ascii="Times New Roman" w:hAnsi="Times New Roman" w:cs="Times New Roman"/>
                <w:sz w:val="20"/>
                <w:szCs w:val="20"/>
              </w:rPr>
              <w:t xml:space="preserve">.1. </w:t>
            </w:r>
            <w:r w:rsidRPr="003B6356">
              <w:rPr>
                <w:rFonts w:ascii="Times New Roman" w:hAnsi="Times New Roman" w:cs="Times New Roman"/>
                <w:b w:val="0"/>
                <w:bCs w:val="0"/>
                <w:sz w:val="20"/>
                <w:szCs w:val="20"/>
              </w:rPr>
              <w:t xml:space="preserve">Strategia de tratament a arsurilor la copil </w:t>
            </w:r>
            <w:r w:rsidR="00122CF9" w:rsidRPr="003B6356">
              <w:rPr>
                <w:rFonts w:ascii="Times New Roman" w:hAnsi="Times New Roman" w:cs="Times New Roman"/>
                <w:b w:val="0"/>
                <w:bCs w:val="0"/>
                <w:sz w:val="20"/>
                <w:szCs w:val="20"/>
              </w:rPr>
              <w:t>în funcție de severitate</w:t>
            </w:r>
            <w:r w:rsidRPr="003B6356">
              <w:rPr>
                <w:rFonts w:ascii="Times New Roman" w:hAnsi="Times New Roman" w:cs="Times New Roman"/>
                <w:b w:val="0"/>
                <w:bCs w:val="0"/>
                <w:sz w:val="20"/>
                <w:szCs w:val="20"/>
              </w:rPr>
              <w:tab/>
            </w:r>
          </w:p>
        </w:tc>
      </w:tr>
    </w:tbl>
    <w:p w14:paraId="30310844" w14:textId="77777777" w:rsidR="00B26299" w:rsidRPr="003B6356" w:rsidRDefault="00B26299" w:rsidP="00B57CB3">
      <w:pPr>
        <w:spacing w:after="0" w:line="360" w:lineRule="auto"/>
        <w:jc w:val="both"/>
        <w:rPr>
          <w:rFonts w:ascii="Times New Roman" w:hAnsi="Times New Roman" w:cs="Times New Roman"/>
          <w:b/>
          <w:bCs/>
          <w:sz w:val="20"/>
          <w:szCs w:val="20"/>
        </w:rPr>
      </w:pPr>
    </w:p>
    <w:p w14:paraId="7C605017" w14:textId="2B76337A" w:rsidR="007454A0" w:rsidRDefault="009204F3"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Evoluția și prognosticul</w:t>
      </w:r>
      <w:r w:rsidR="00B26299" w:rsidRPr="003B6356">
        <w:rPr>
          <w:rFonts w:ascii="Times New Roman" w:hAnsi="Times New Roman" w:cs="Times New Roman"/>
          <w:b/>
          <w:bCs/>
          <w:sz w:val="20"/>
          <w:szCs w:val="20"/>
        </w:rPr>
        <w:t xml:space="preserve"> </w:t>
      </w:r>
      <w:r w:rsidR="00B26299" w:rsidRPr="003B6356">
        <w:rPr>
          <w:rFonts w:ascii="Times New Roman" w:hAnsi="Times New Roman" w:cs="Times New Roman"/>
          <w:sz w:val="20"/>
          <w:szCs w:val="20"/>
        </w:rPr>
        <w:t>sunt în strânsă legătură cu severitatea arsurii</w:t>
      </w:r>
      <w:r w:rsidR="00B26299" w:rsidRPr="003B6356">
        <w:rPr>
          <w:rFonts w:ascii="Times New Roman" w:hAnsi="Times New Roman" w:cs="Times New Roman"/>
          <w:b/>
          <w:bCs/>
          <w:sz w:val="20"/>
          <w:szCs w:val="20"/>
        </w:rPr>
        <w:t xml:space="preserve">. </w:t>
      </w:r>
      <w:r w:rsidR="00FC5281" w:rsidRPr="003B6356">
        <w:rPr>
          <w:rFonts w:ascii="Times New Roman" w:hAnsi="Times New Roman" w:cs="Times New Roman"/>
          <w:sz w:val="20"/>
          <w:szCs w:val="20"/>
        </w:rPr>
        <w:t>Pot apărea</w:t>
      </w:r>
      <w:r w:rsidRPr="003B6356">
        <w:rPr>
          <w:rFonts w:ascii="Times New Roman" w:hAnsi="Times New Roman" w:cs="Times New Roman"/>
          <w:b/>
          <w:bCs/>
          <w:sz w:val="20"/>
          <w:szCs w:val="20"/>
        </w:rPr>
        <w:t xml:space="preserve"> c</w:t>
      </w:r>
      <w:r w:rsidRPr="003B6356">
        <w:rPr>
          <w:rFonts w:ascii="Times New Roman" w:hAnsi="Times New Roman" w:cs="Times New Roman"/>
          <w:sz w:val="20"/>
          <w:szCs w:val="20"/>
        </w:rPr>
        <w:t>omplicații locale ca</w:t>
      </w:r>
      <w:r w:rsidR="00FC5281" w:rsidRPr="003B6356">
        <w:rPr>
          <w:rFonts w:ascii="Times New Roman" w:hAnsi="Times New Roman" w:cs="Times New Roman"/>
          <w:sz w:val="20"/>
          <w:szCs w:val="20"/>
        </w:rPr>
        <w:t xml:space="preserve"> </w:t>
      </w:r>
      <w:r w:rsidR="005D57B7" w:rsidRPr="003B6356">
        <w:rPr>
          <w:rFonts w:ascii="Times New Roman" w:hAnsi="Times New Roman" w:cs="Times New Roman"/>
          <w:sz w:val="20"/>
          <w:szCs w:val="20"/>
        </w:rPr>
        <w:t>cicatrici hipertrofice (32-72%)</w:t>
      </w:r>
      <w:r w:rsidR="00FC5281" w:rsidRPr="003B6356">
        <w:rPr>
          <w:rFonts w:ascii="Times New Roman" w:hAnsi="Times New Roman" w:cs="Times New Roman"/>
          <w:sz w:val="20"/>
          <w:szCs w:val="20"/>
        </w:rPr>
        <w:t xml:space="preserve">, </w:t>
      </w:r>
      <w:r w:rsidRPr="003B6356">
        <w:rPr>
          <w:rFonts w:ascii="Times New Roman" w:hAnsi="Times New Roman" w:cs="Times New Roman"/>
          <w:sz w:val="20"/>
          <w:szCs w:val="20"/>
        </w:rPr>
        <w:t>c</w:t>
      </w:r>
      <w:r w:rsidR="005D57B7" w:rsidRPr="003B6356">
        <w:rPr>
          <w:rFonts w:ascii="Times New Roman" w:hAnsi="Times New Roman" w:cs="Times New Roman"/>
          <w:sz w:val="20"/>
          <w:szCs w:val="20"/>
        </w:rPr>
        <w:t xml:space="preserve">ontracturi </w:t>
      </w:r>
      <w:r w:rsidR="00FC5281" w:rsidRPr="003B6356">
        <w:rPr>
          <w:rFonts w:ascii="Times New Roman" w:hAnsi="Times New Roman" w:cs="Times New Roman"/>
          <w:sz w:val="20"/>
          <w:szCs w:val="20"/>
        </w:rPr>
        <w:t>ce</w:t>
      </w:r>
      <w:r w:rsidR="005D57B7" w:rsidRPr="003B6356">
        <w:rPr>
          <w:rFonts w:ascii="Times New Roman" w:hAnsi="Times New Roman" w:cs="Times New Roman"/>
          <w:sz w:val="20"/>
          <w:szCs w:val="20"/>
        </w:rPr>
        <w:t xml:space="preserve"> împiedică funcțiile motorii</w:t>
      </w:r>
      <w:r w:rsidR="00FC5281" w:rsidRPr="003B6356">
        <w:rPr>
          <w:rFonts w:ascii="Times New Roman" w:hAnsi="Times New Roman" w:cs="Times New Roman"/>
          <w:b/>
          <w:bCs/>
          <w:sz w:val="20"/>
          <w:szCs w:val="20"/>
        </w:rPr>
        <w:t xml:space="preserve">, </w:t>
      </w:r>
      <w:r w:rsidR="00FC5281" w:rsidRPr="003B6356">
        <w:rPr>
          <w:rFonts w:ascii="Times New Roman" w:hAnsi="Times New Roman" w:cs="Times New Roman"/>
          <w:sz w:val="20"/>
          <w:szCs w:val="20"/>
        </w:rPr>
        <w:t>d</w:t>
      </w:r>
      <w:r w:rsidR="005D57B7" w:rsidRPr="003B6356">
        <w:rPr>
          <w:rFonts w:ascii="Times New Roman" w:hAnsi="Times New Roman" w:cs="Times New Roman"/>
          <w:sz w:val="20"/>
          <w:szCs w:val="20"/>
        </w:rPr>
        <w:t>urere cronică</w:t>
      </w:r>
      <w:r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sau generale</w:t>
      </w:r>
      <w:r w:rsidR="00FC5281"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 xml:space="preserve">inclusiv exitus. </w:t>
      </w:r>
    </w:p>
    <w:p w14:paraId="0322EFBF" w14:textId="77777777" w:rsidR="007A6A8D" w:rsidRDefault="007A6A8D" w:rsidP="00B57CB3">
      <w:pPr>
        <w:spacing w:after="0" w:line="360" w:lineRule="auto"/>
        <w:ind w:firstLine="708"/>
        <w:jc w:val="both"/>
        <w:rPr>
          <w:rFonts w:ascii="Times New Roman" w:hAnsi="Times New Roman" w:cs="Times New Roman"/>
          <w:sz w:val="20"/>
          <w:szCs w:val="20"/>
        </w:rPr>
      </w:pPr>
    </w:p>
    <w:p w14:paraId="2BCD7184" w14:textId="627105C7" w:rsidR="007A6A8D" w:rsidRDefault="007A6A8D" w:rsidP="00B57CB3">
      <w:pPr>
        <w:spacing w:after="0" w:line="360" w:lineRule="auto"/>
        <w:ind w:firstLine="708"/>
        <w:jc w:val="both"/>
        <w:rPr>
          <w:rFonts w:ascii="Times New Roman" w:hAnsi="Times New Roman" w:cs="Times New Roman"/>
          <w:sz w:val="20"/>
          <w:szCs w:val="20"/>
        </w:rPr>
      </w:pPr>
    </w:p>
    <w:p w14:paraId="24F78141" w14:textId="0EB49672" w:rsidR="00110307" w:rsidRDefault="00110307" w:rsidP="00B57CB3">
      <w:pPr>
        <w:spacing w:after="0" w:line="360" w:lineRule="auto"/>
        <w:ind w:firstLine="708"/>
        <w:jc w:val="both"/>
        <w:rPr>
          <w:rFonts w:ascii="Times New Roman" w:hAnsi="Times New Roman" w:cs="Times New Roman"/>
          <w:sz w:val="20"/>
          <w:szCs w:val="20"/>
        </w:rPr>
      </w:pPr>
    </w:p>
    <w:p w14:paraId="40FC4132" w14:textId="11221C41" w:rsidR="00110307" w:rsidRDefault="00110307" w:rsidP="00B57CB3">
      <w:pPr>
        <w:spacing w:after="0" w:line="360" w:lineRule="auto"/>
        <w:ind w:firstLine="708"/>
        <w:jc w:val="both"/>
        <w:rPr>
          <w:rFonts w:ascii="Times New Roman" w:hAnsi="Times New Roman" w:cs="Times New Roman"/>
          <w:sz w:val="20"/>
          <w:szCs w:val="20"/>
        </w:rPr>
      </w:pPr>
    </w:p>
    <w:p w14:paraId="64A29CCA" w14:textId="77777777" w:rsidR="00110307" w:rsidRDefault="00110307" w:rsidP="00B57CB3">
      <w:pPr>
        <w:spacing w:after="0" w:line="360" w:lineRule="auto"/>
        <w:ind w:firstLine="708"/>
        <w:jc w:val="both"/>
        <w:rPr>
          <w:rFonts w:ascii="Times New Roman" w:hAnsi="Times New Roman" w:cs="Times New Roman"/>
          <w:sz w:val="20"/>
          <w:szCs w:val="20"/>
        </w:rPr>
      </w:pPr>
    </w:p>
    <w:p w14:paraId="29DADF22" w14:textId="77777777" w:rsidR="007A6A8D" w:rsidRDefault="007A6A8D" w:rsidP="00B57CB3">
      <w:pPr>
        <w:spacing w:after="0" w:line="360" w:lineRule="auto"/>
        <w:ind w:firstLine="708"/>
        <w:jc w:val="both"/>
        <w:rPr>
          <w:rFonts w:ascii="Times New Roman" w:hAnsi="Times New Roman" w:cs="Times New Roman"/>
          <w:sz w:val="20"/>
          <w:szCs w:val="20"/>
        </w:rPr>
      </w:pPr>
    </w:p>
    <w:p w14:paraId="2CB3E2A1" w14:textId="70781780" w:rsidR="007A6A8D" w:rsidRPr="003B6356" w:rsidRDefault="007A6A8D" w:rsidP="007A6A8D">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lastRenderedPageBreak/>
        <w:t xml:space="preserve">Capitolul </w:t>
      </w:r>
      <w:r w:rsidR="00340147">
        <w:rPr>
          <w:rFonts w:ascii="Times New Roman" w:hAnsi="Times New Roman" w:cs="Times New Roman"/>
          <w:sz w:val="20"/>
          <w:szCs w:val="20"/>
        </w:rPr>
        <w:t>36</w:t>
      </w:r>
      <w:r w:rsidRPr="003B6356">
        <w:rPr>
          <w:rFonts w:ascii="Times New Roman" w:hAnsi="Times New Roman" w:cs="Times New Roman"/>
          <w:sz w:val="20"/>
          <w:szCs w:val="20"/>
        </w:rPr>
        <w:t xml:space="preserve">. </w:t>
      </w:r>
      <w:r w:rsidRPr="003B6356">
        <w:rPr>
          <w:rFonts w:ascii="Times New Roman" w:hAnsi="Times New Roman" w:cs="Times New Roman"/>
          <w:b/>
          <w:bCs/>
          <w:sz w:val="24"/>
          <w:szCs w:val="24"/>
        </w:rPr>
        <w:t>FRACTURI, ENTORSE, LUXAȚII SPECIFICE COPILULUI</w:t>
      </w:r>
    </w:p>
    <w:p w14:paraId="0C0A147B" w14:textId="77777777" w:rsidR="007A6A8D" w:rsidRPr="003B6356" w:rsidRDefault="007A6A8D" w:rsidP="007A6A8D">
      <w:pPr>
        <w:spacing w:after="0" w:line="360" w:lineRule="auto"/>
        <w:jc w:val="both"/>
        <w:rPr>
          <w:rFonts w:ascii="Times New Roman" w:hAnsi="Times New Roman" w:cs="Times New Roman"/>
          <w:b/>
          <w:bCs/>
          <w:sz w:val="20"/>
          <w:szCs w:val="20"/>
        </w:rPr>
      </w:pPr>
    </w:p>
    <w:p w14:paraId="79C06BED" w14:textId="77777777" w:rsidR="007A6A8D" w:rsidRPr="003B6356" w:rsidRDefault="007A6A8D" w:rsidP="007A6A8D">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Scheletul aflat în creștere prezintă anumite particularități la copil comparativ cu adultul: </w:t>
      </w:r>
    </w:p>
    <w:p w14:paraId="65F95A9B" w14:textId="77777777" w:rsidR="007A6A8D" w:rsidRPr="003B6356" w:rsidRDefault="007A6A8D">
      <w:pPr>
        <w:pStyle w:val="ListParagraph"/>
        <w:numPr>
          <w:ilvl w:val="0"/>
          <w:numId w:val="82"/>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Cartilajele de creștere reprezintă o zonă slabă în structura oaselor lungi ce predispun la fracturi particulare de tipul Salter-Harris.</w:t>
      </w:r>
    </w:p>
    <w:p w14:paraId="2A15E1B9" w14:textId="77777777" w:rsidR="007A6A8D" w:rsidRPr="003B6356" w:rsidRDefault="007A6A8D">
      <w:pPr>
        <w:pStyle w:val="ListParagraph"/>
        <w:numPr>
          <w:ilvl w:val="0"/>
          <w:numId w:val="82"/>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Periostul este mult mai gros și mai rezistent. El are un important rol în vindecarea fracturilor. </w:t>
      </w:r>
    </w:p>
    <w:p w14:paraId="248141E3" w14:textId="77777777" w:rsidR="007A6A8D" w:rsidRPr="003B6356" w:rsidRDefault="007A6A8D">
      <w:pPr>
        <w:pStyle w:val="ListParagraph"/>
        <w:numPr>
          <w:ilvl w:val="0"/>
          <w:numId w:val="82"/>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Mecanismele de creștere și reparare a osului. Potențialul osteogen mai mare al copilului influențează formarea calusului și procesul de vindecare al fracturii. Capacitatea de remodelare și durata necesară consolidării unei fracturi sunt invers proporționale cu vârsta copilului (un copil mai mic va consolida mai repede și va compensa prin creștere un grad mai mare de angulație, scurtare sau decalaj în focarul de fractură)</w:t>
      </w:r>
    </w:p>
    <w:p w14:paraId="0DC9667A" w14:textId="77777777" w:rsidR="007A6A8D" w:rsidRPr="003B6356" w:rsidRDefault="007A6A8D">
      <w:pPr>
        <w:pStyle w:val="ListParagraph"/>
        <w:numPr>
          <w:ilvl w:val="0"/>
          <w:numId w:val="82"/>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Proprietățile fizice diferite ale osului imatur. Osul copilului în comparație cu osul adultului este mai poros, mai puțin mineralizat și deci mai puțin rezistent, dar este mai hidratat și în consecință mai elastic. Elasticitatea oaselor face ca numărul de fracturi să fie mult mai mic decât la adulți, deși traumatismele sunt mai frecvente la copii</w:t>
      </w:r>
    </w:p>
    <w:p w14:paraId="026D14F7" w14:textId="77777777" w:rsidR="007A6A8D" w:rsidRPr="003B6356" w:rsidRDefault="007A6A8D" w:rsidP="007A6A8D">
      <w:pPr>
        <w:spacing w:after="0" w:line="360" w:lineRule="auto"/>
        <w:ind w:left="360" w:firstLine="708"/>
        <w:jc w:val="both"/>
        <w:rPr>
          <w:rFonts w:ascii="Times New Roman" w:hAnsi="Times New Roman" w:cs="Times New Roman"/>
          <w:sz w:val="20"/>
          <w:szCs w:val="20"/>
        </w:rPr>
      </w:pPr>
      <w:r w:rsidRPr="003B6356">
        <w:rPr>
          <w:rFonts w:ascii="Times New Roman" w:hAnsi="Times New Roman" w:cs="Times New Roman"/>
          <w:sz w:val="20"/>
          <w:szCs w:val="20"/>
        </w:rPr>
        <w:t>Datorită acestor particularități morfo-funcționale, copilul poate prezenta anumite tipuri specifice de leziune traumatice osteo-articulare.</w:t>
      </w:r>
    </w:p>
    <w:p w14:paraId="2DC9F583" w14:textId="77777777" w:rsidR="007A6A8D" w:rsidRPr="003B6356" w:rsidRDefault="007A6A8D" w:rsidP="007A6A8D">
      <w:pPr>
        <w:spacing w:after="0" w:line="360" w:lineRule="auto"/>
        <w:jc w:val="both"/>
        <w:rPr>
          <w:rFonts w:ascii="Times New Roman" w:hAnsi="Times New Roman" w:cs="Times New Roman"/>
          <w:sz w:val="20"/>
          <w:szCs w:val="20"/>
        </w:rPr>
      </w:pPr>
    </w:p>
    <w:p w14:paraId="37DC7BC2" w14:textId="6D51A9CB" w:rsidR="007A6A8D" w:rsidRPr="00340147" w:rsidRDefault="007A6A8D">
      <w:pPr>
        <w:pStyle w:val="ListParagraph"/>
        <w:numPr>
          <w:ilvl w:val="1"/>
          <w:numId w:val="95"/>
        </w:numPr>
        <w:spacing w:after="0" w:line="360" w:lineRule="auto"/>
        <w:jc w:val="both"/>
        <w:rPr>
          <w:rFonts w:ascii="Times New Roman" w:hAnsi="Times New Roman" w:cs="Times New Roman"/>
          <w:b/>
          <w:bCs/>
          <w:sz w:val="20"/>
          <w:szCs w:val="20"/>
        </w:rPr>
      </w:pPr>
      <w:r w:rsidRPr="00340147">
        <w:rPr>
          <w:rFonts w:ascii="Times New Roman" w:hAnsi="Times New Roman" w:cs="Times New Roman"/>
          <w:b/>
          <w:bCs/>
          <w:sz w:val="20"/>
          <w:szCs w:val="20"/>
        </w:rPr>
        <w:t>FRACTURI OBSTETRICALE</w:t>
      </w:r>
    </w:p>
    <w:p w14:paraId="208491CD" w14:textId="77777777" w:rsidR="007A6A8D" w:rsidRPr="003B6356" w:rsidRDefault="007A6A8D" w:rsidP="007A6A8D">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Fracturile obstetricale sunt leziuni produse în timpul nașterii. Actual, incidența fracturilor obstetricale este în scădere. Cauzele sunt: distocii materno-fetale, aplicare de forceps, macrosomie fetală, patologii asociate (mielomeningocel, omfalocel, osteogeneză imperfectă), naștere complicată, travaliu prelungit.</w:t>
      </w:r>
    </w:p>
    <w:p w14:paraId="18DA3486" w14:textId="77777777" w:rsidR="007A6A8D" w:rsidRPr="003B6356" w:rsidRDefault="007A6A8D" w:rsidP="007A6A8D">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Cele mai frecvent întâlnite fracturi obstetricale interesează: clavicula, humerusul și femurul.</w:t>
      </w:r>
    </w:p>
    <w:p w14:paraId="061DC45C" w14:textId="77777777" w:rsidR="007A6A8D" w:rsidRPr="003B6356" w:rsidRDefault="007A6A8D">
      <w:pPr>
        <w:pStyle w:val="ListParagraph"/>
        <w:numPr>
          <w:ilvl w:val="0"/>
          <w:numId w:val="83"/>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Fractura obstetricală de claviculă reprezintă 90% din fracturile obstetricale. Cel mai frecvent diagnosticul</w:t>
      </w:r>
    </w:p>
    <w:p w14:paraId="3F02C26E" w14:textId="77777777" w:rsidR="007A6A8D" w:rsidRPr="003B6356" w:rsidRDefault="007A6A8D" w:rsidP="007A6A8D">
      <w:pPr>
        <w:pStyle w:val="ListParagraph"/>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se pune când calusul este deja format. Clinic, nou-născutul este neliniștit și plânge la mobilizarea membrului superior de partea leziunii. Vindecarea se produce spontan în toate cazurile.</w:t>
      </w:r>
    </w:p>
    <w:p w14:paraId="67E9DAF6" w14:textId="77777777" w:rsidR="007A6A8D" w:rsidRPr="003B6356" w:rsidRDefault="007A6A8D">
      <w:pPr>
        <w:pStyle w:val="ListParagraph"/>
        <w:numPr>
          <w:ilvl w:val="0"/>
          <w:numId w:val="83"/>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Fractura obstetricală de humerus. Cel mai frecvent se produce fractură decolare la nivelul epifizei</w:t>
      </w:r>
    </w:p>
    <w:p w14:paraId="118209E1" w14:textId="77777777" w:rsidR="007A6A8D" w:rsidRPr="003B6356" w:rsidRDefault="007A6A8D" w:rsidP="007A6A8D">
      <w:pPr>
        <w:pStyle w:val="ListParagraph"/>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superioare. Alt tip de fractură este cea din 1/3 medie a humerusului. Se poate asocia cu paralizia de plex brahial. Tratamentul constă în imobilizarea membrului respectiv pe torace.</w:t>
      </w:r>
    </w:p>
    <w:p w14:paraId="44C1AF8A" w14:textId="77777777" w:rsidR="007A6A8D" w:rsidRPr="003B6356" w:rsidRDefault="007A6A8D">
      <w:pPr>
        <w:pStyle w:val="ListParagraph"/>
        <w:numPr>
          <w:ilvl w:val="0"/>
          <w:numId w:val="83"/>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Fractura obstetricală de femur. Cel mai frecvent sunt fracturile diafizei femurale, iar mai rar se întâlnește</w:t>
      </w:r>
    </w:p>
    <w:p w14:paraId="557820D1" w14:textId="77777777" w:rsidR="007A6A8D" w:rsidRPr="003B6356" w:rsidRDefault="007A6A8D" w:rsidP="007A6A8D">
      <w:pPr>
        <w:pStyle w:val="ListParagraph"/>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decolarea epifizei proximale a femurului. Clinic poate fi confundată cu luxația coxo-femurală, membrul pelvin afectat este mai scurt și rotat extern. Tratamentul constă în reducerea ortopedică și imobilizare gipsată.</w:t>
      </w:r>
    </w:p>
    <w:p w14:paraId="7C8FCA0A" w14:textId="77777777" w:rsidR="007A6A8D" w:rsidRPr="003B6356" w:rsidRDefault="007A6A8D" w:rsidP="007A6A8D">
      <w:pPr>
        <w:spacing w:after="0" w:line="360" w:lineRule="auto"/>
        <w:jc w:val="both"/>
        <w:rPr>
          <w:rFonts w:ascii="Times New Roman" w:hAnsi="Times New Roman" w:cs="Times New Roman"/>
          <w:b/>
          <w:bCs/>
          <w:sz w:val="20"/>
          <w:szCs w:val="20"/>
        </w:rPr>
      </w:pPr>
    </w:p>
    <w:p w14:paraId="3346D2DA" w14:textId="283E7770" w:rsidR="007A6A8D" w:rsidRPr="00340147" w:rsidRDefault="007A6A8D">
      <w:pPr>
        <w:pStyle w:val="ListParagraph"/>
        <w:numPr>
          <w:ilvl w:val="1"/>
          <w:numId w:val="95"/>
        </w:numPr>
        <w:spacing w:after="0" w:line="360" w:lineRule="auto"/>
        <w:jc w:val="both"/>
        <w:rPr>
          <w:rFonts w:ascii="Times New Roman" w:hAnsi="Times New Roman" w:cs="Times New Roman"/>
          <w:sz w:val="20"/>
          <w:szCs w:val="20"/>
        </w:rPr>
      </w:pPr>
      <w:r w:rsidRPr="00340147">
        <w:rPr>
          <w:rFonts w:ascii="Times New Roman" w:hAnsi="Times New Roman" w:cs="Times New Roman"/>
          <w:b/>
          <w:bCs/>
          <w:sz w:val="20"/>
          <w:szCs w:val="20"/>
        </w:rPr>
        <w:t>FRACTURA ÎN LEMN VERDE</w:t>
      </w:r>
      <w:r w:rsidRPr="00340147">
        <w:rPr>
          <w:rFonts w:ascii="Times New Roman" w:hAnsi="Times New Roman" w:cs="Times New Roman"/>
          <w:sz w:val="20"/>
          <w:szCs w:val="20"/>
        </w:rPr>
        <w:t xml:space="preserve"> reprezintă o fractură incompletă al cărei aspect se   aseamănă cu o ramură tânără, elastică de copac, care este îndoită până se rupe incomplet, numai pe o parte, la nivelul maxim de convexitate (Figura </w:t>
      </w:r>
      <w:r w:rsidR="00340147">
        <w:rPr>
          <w:rFonts w:ascii="Times New Roman" w:hAnsi="Times New Roman" w:cs="Times New Roman"/>
          <w:sz w:val="20"/>
          <w:szCs w:val="20"/>
        </w:rPr>
        <w:t>36</w:t>
      </w:r>
      <w:r w:rsidRPr="00340147">
        <w:rPr>
          <w:rFonts w:ascii="Times New Roman" w:hAnsi="Times New Roman" w:cs="Times New Roman"/>
          <w:sz w:val="20"/>
          <w:szCs w:val="20"/>
        </w:rPr>
        <w:t>.1 A).  Tratamentul constă în reducere ortopedică cu ruperea ambelor corticale, imobilizare gipsată. Urmărirea radiologică este important. Dacă se produce deplasarea fracturi se va interveni chirurgical pe focar închis.</w:t>
      </w:r>
    </w:p>
    <w:p w14:paraId="3F13BA5B" w14:textId="77777777" w:rsidR="007A6A8D" w:rsidRPr="003B6356" w:rsidRDefault="007A6A8D" w:rsidP="007A6A8D">
      <w:pPr>
        <w:spacing w:after="0" w:line="360" w:lineRule="auto"/>
        <w:jc w:val="both"/>
        <w:rPr>
          <w:rFonts w:ascii="Times New Roman" w:hAnsi="Times New Roman" w:cs="Times New Roman"/>
          <w:b/>
          <w:bCs/>
          <w:sz w:val="20"/>
          <w:szCs w:val="20"/>
        </w:rPr>
      </w:pPr>
    </w:p>
    <w:p w14:paraId="72E101A2" w14:textId="5D644F4C" w:rsidR="007A6A8D" w:rsidRPr="003B6356" w:rsidRDefault="007A6A8D">
      <w:pPr>
        <w:pStyle w:val="ListParagraph"/>
        <w:numPr>
          <w:ilvl w:val="1"/>
          <w:numId w:val="95"/>
        </w:numPr>
        <w:spacing w:after="0" w:line="360" w:lineRule="auto"/>
        <w:jc w:val="both"/>
        <w:rPr>
          <w:rFonts w:ascii="Times New Roman" w:hAnsi="Times New Roman" w:cs="Times New Roman"/>
          <w:sz w:val="20"/>
          <w:szCs w:val="20"/>
        </w:rPr>
      </w:pPr>
      <w:r w:rsidRPr="003B6356">
        <w:rPr>
          <w:rFonts w:ascii="Times New Roman" w:hAnsi="Times New Roman" w:cs="Times New Roman"/>
          <w:b/>
          <w:bCs/>
          <w:sz w:val="20"/>
          <w:szCs w:val="20"/>
        </w:rPr>
        <w:lastRenderedPageBreak/>
        <w:t xml:space="preserve">DEFORMAREA PLASTICĂ </w:t>
      </w:r>
      <w:r w:rsidRPr="003B6356">
        <w:rPr>
          <w:rFonts w:ascii="Times New Roman" w:hAnsi="Times New Roman" w:cs="Times New Roman"/>
          <w:sz w:val="20"/>
          <w:szCs w:val="20"/>
        </w:rPr>
        <w:t xml:space="preserve">reprezintă un tip particular de fractură în care se produce angularea diafizei oaselor lungi, în special la nivelul antebrațului, fără întreruperea continuității osoase (Figura </w:t>
      </w:r>
      <w:r w:rsidR="00340147">
        <w:rPr>
          <w:rFonts w:ascii="Times New Roman" w:hAnsi="Times New Roman" w:cs="Times New Roman"/>
          <w:sz w:val="20"/>
          <w:szCs w:val="20"/>
        </w:rPr>
        <w:t>36</w:t>
      </w:r>
      <w:r w:rsidRPr="003B6356">
        <w:rPr>
          <w:rFonts w:ascii="Times New Roman" w:hAnsi="Times New Roman" w:cs="Times New Roman"/>
          <w:sz w:val="20"/>
          <w:szCs w:val="20"/>
        </w:rPr>
        <w:t>.1.B).</w:t>
      </w:r>
    </w:p>
    <w:p w14:paraId="3D08961E" w14:textId="0CDF1176" w:rsidR="007A6A8D" w:rsidRPr="003B6356" w:rsidRDefault="007A6A8D">
      <w:pPr>
        <w:pStyle w:val="ListParagraph"/>
        <w:numPr>
          <w:ilvl w:val="1"/>
          <w:numId w:val="95"/>
        </w:numPr>
        <w:spacing w:after="0" w:line="360" w:lineRule="auto"/>
        <w:jc w:val="both"/>
        <w:rPr>
          <w:rFonts w:ascii="Times New Roman" w:hAnsi="Times New Roman" w:cs="Times New Roman"/>
          <w:sz w:val="20"/>
          <w:szCs w:val="20"/>
        </w:rPr>
      </w:pPr>
      <w:r w:rsidRPr="003B6356">
        <w:rPr>
          <w:rFonts w:ascii="Times New Roman" w:hAnsi="Times New Roman" w:cs="Times New Roman"/>
          <w:b/>
          <w:bCs/>
          <w:sz w:val="20"/>
          <w:szCs w:val="20"/>
        </w:rPr>
        <w:t xml:space="preserve">FRACTURA SUBPERIOSTALĂ </w:t>
      </w:r>
      <w:r w:rsidRPr="003B6356">
        <w:rPr>
          <w:rFonts w:ascii="Times New Roman" w:hAnsi="Times New Roman" w:cs="Times New Roman"/>
          <w:sz w:val="20"/>
          <w:szCs w:val="20"/>
        </w:rPr>
        <w:t xml:space="preserve">este o fractură completă, în care fragmentele osoase stau cap la cap datorită integrității periostului(Figura </w:t>
      </w:r>
      <w:r w:rsidR="00340147">
        <w:rPr>
          <w:rFonts w:ascii="Times New Roman" w:hAnsi="Times New Roman" w:cs="Times New Roman"/>
          <w:sz w:val="20"/>
          <w:szCs w:val="20"/>
        </w:rPr>
        <w:t>36</w:t>
      </w:r>
      <w:r w:rsidRPr="003B6356">
        <w:rPr>
          <w:rFonts w:ascii="Times New Roman" w:hAnsi="Times New Roman" w:cs="Times New Roman"/>
          <w:sz w:val="20"/>
          <w:szCs w:val="20"/>
        </w:rPr>
        <w:t>.1. C). Tratamentul constă în imobilizare gipsată.</w:t>
      </w:r>
      <w:bookmarkStart w:id="24" w:name="_Hlk119657878"/>
    </w:p>
    <w:p w14:paraId="0D73D6E4" w14:textId="7C418505" w:rsidR="007A6A8D" w:rsidRPr="003B6356" w:rsidRDefault="007A6A8D">
      <w:pPr>
        <w:pStyle w:val="ListParagraph"/>
        <w:numPr>
          <w:ilvl w:val="1"/>
          <w:numId w:val="95"/>
        </w:numPr>
        <w:spacing w:after="0" w:line="360" w:lineRule="auto"/>
        <w:jc w:val="both"/>
        <w:rPr>
          <w:rFonts w:ascii="Times New Roman" w:hAnsi="Times New Roman" w:cs="Times New Roman"/>
          <w:sz w:val="20"/>
          <w:szCs w:val="20"/>
        </w:rPr>
      </w:pPr>
      <w:r w:rsidRPr="003B6356">
        <w:rPr>
          <w:rFonts w:ascii="Times New Roman" w:hAnsi="Times New Roman" w:cs="Times New Roman"/>
          <w:b/>
          <w:bCs/>
          <w:sz w:val="20"/>
          <w:szCs w:val="20"/>
        </w:rPr>
        <w:t xml:space="preserve">FRACTURA TASARE </w:t>
      </w:r>
      <w:bookmarkEnd w:id="24"/>
      <w:r w:rsidRPr="003B6356">
        <w:rPr>
          <w:rFonts w:ascii="Times New Roman" w:hAnsi="Times New Roman" w:cs="Times New Roman"/>
          <w:sz w:val="20"/>
          <w:szCs w:val="20"/>
        </w:rPr>
        <w:t xml:space="preserve">este tot o fractură subperiostală, care afectează zona metafizară a oaselor lungi, în care se produce compresiunea trabeculelor osoase producându-se compactarea osului cu bombarea unei porțiuni a corticalei și înfundarea alteia. Tratamentul este ortopedic și constă în imobilizare pe atelă gipsată (Figura </w:t>
      </w:r>
      <w:r w:rsidR="00340147">
        <w:rPr>
          <w:rFonts w:ascii="Times New Roman" w:hAnsi="Times New Roman" w:cs="Times New Roman"/>
          <w:sz w:val="20"/>
          <w:szCs w:val="20"/>
        </w:rPr>
        <w:t>36</w:t>
      </w:r>
      <w:r w:rsidRPr="003B6356">
        <w:rPr>
          <w:rFonts w:ascii="Times New Roman" w:hAnsi="Times New Roman" w:cs="Times New Roman"/>
          <w:sz w:val="20"/>
          <w:szCs w:val="20"/>
        </w:rPr>
        <w:t>.1. D).</w:t>
      </w:r>
    </w:p>
    <w:p w14:paraId="3007A213" w14:textId="1CC9C94C" w:rsidR="007A6A8D" w:rsidRPr="003B6356" w:rsidRDefault="00110307" w:rsidP="007A6A8D">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w:t>
      </w:r>
    </w:p>
    <w:p w14:paraId="2FE1840D" w14:textId="77777777" w:rsidR="007A6A8D" w:rsidRPr="003B6356" w:rsidRDefault="007A6A8D">
      <w:pPr>
        <w:pStyle w:val="ListParagraph"/>
        <w:numPr>
          <w:ilvl w:val="1"/>
          <w:numId w:val="95"/>
        </w:numPr>
        <w:spacing w:after="0" w:line="360" w:lineRule="auto"/>
        <w:jc w:val="both"/>
        <w:rPr>
          <w:rFonts w:ascii="Times New Roman" w:hAnsi="Times New Roman" w:cs="Times New Roman"/>
          <w:sz w:val="20"/>
          <w:szCs w:val="20"/>
        </w:rPr>
      </w:pPr>
      <w:r w:rsidRPr="003B6356">
        <w:rPr>
          <w:rFonts w:ascii="Times New Roman" w:hAnsi="Times New Roman" w:cs="Times New Roman"/>
          <w:b/>
          <w:bCs/>
          <w:sz w:val="20"/>
          <w:szCs w:val="20"/>
        </w:rPr>
        <w:t>FRACTURILE DECOLARE SAU ALE CARTILAJULUI DE CREȘTERE</w:t>
      </w:r>
      <w:r w:rsidRPr="003B6356">
        <w:rPr>
          <w:rFonts w:ascii="Times New Roman" w:hAnsi="Times New Roman" w:cs="Times New Roman"/>
          <w:sz w:val="20"/>
          <w:szCs w:val="20"/>
        </w:rPr>
        <w:t xml:space="preserve"> </w:t>
      </w:r>
    </w:p>
    <w:p w14:paraId="7993B5B2" w14:textId="75F90708" w:rsidR="007A6A8D" w:rsidRPr="003B6356" w:rsidRDefault="007A6A8D" w:rsidP="007A6A8D">
      <w:pPr>
        <w:pStyle w:val="ListParagraph"/>
        <w:spacing w:after="0" w:line="360" w:lineRule="auto"/>
        <w:ind w:left="420"/>
        <w:jc w:val="both"/>
        <w:rPr>
          <w:rFonts w:ascii="Times New Roman" w:hAnsi="Times New Roman" w:cs="Times New Roman"/>
          <w:sz w:val="20"/>
          <w:szCs w:val="20"/>
        </w:rPr>
      </w:pPr>
      <w:r w:rsidRPr="003B6356">
        <w:rPr>
          <w:rFonts w:ascii="Times New Roman" w:hAnsi="Times New Roman" w:cs="Times New Roman"/>
          <w:sz w:val="20"/>
          <w:szCs w:val="20"/>
        </w:rPr>
        <w:t xml:space="preserve">Sunt de 5 tipuri conform clasificării Salter-Harris (Figura </w:t>
      </w:r>
      <w:r w:rsidR="00340147">
        <w:rPr>
          <w:rFonts w:ascii="Times New Roman" w:hAnsi="Times New Roman" w:cs="Times New Roman"/>
          <w:sz w:val="20"/>
          <w:szCs w:val="20"/>
        </w:rPr>
        <w:t>36</w:t>
      </w:r>
      <w:r w:rsidRPr="003B6356">
        <w:rPr>
          <w:rFonts w:ascii="Times New Roman" w:hAnsi="Times New Roman" w:cs="Times New Roman"/>
          <w:sz w:val="20"/>
          <w:szCs w:val="20"/>
        </w:rPr>
        <w:t>.2)</w:t>
      </w:r>
    </w:p>
    <w:p w14:paraId="32AE58BD" w14:textId="77777777" w:rsidR="007A6A8D" w:rsidRPr="003B6356" w:rsidRDefault="007A6A8D" w:rsidP="007A6A8D">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Tip I.</w:t>
      </w:r>
      <w:r w:rsidRPr="003B6356">
        <w:rPr>
          <w:rFonts w:ascii="Times New Roman" w:hAnsi="Times New Roman" w:cs="Times New Roman"/>
          <w:sz w:val="20"/>
          <w:szCs w:val="20"/>
        </w:rPr>
        <w:tab/>
        <w:t>Decolare epifizară simplă</w:t>
      </w:r>
    </w:p>
    <w:p w14:paraId="658F13DD" w14:textId="77777777" w:rsidR="007A6A8D" w:rsidRPr="003B6356" w:rsidRDefault="007A6A8D" w:rsidP="007A6A8D">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Tip II.</w:t>
      </w:r>
      <w:r w:rsidRPr="003B6356">
        <w:rPr>
          <w:rFonts w:ascii="Times New Roman" w:hAnsi="Times New Roman" w:cs="Times New Roman"/>
          <w:sz w:val="20"/>
          <w:szCs w:val="20"/>
        </w:rPr>
        <w:tab/>
        <w:t>Decolarea epifizei cu traiect de fractură la nivelul metafizei</w:t>
      </w:r>
    </w:p>
    <w:p w14:paraId="3CF9F0E2" w14:textId="77777777" w:rsidR="007A6A8D" w:rsidRPr="003B6356" w:rsidRDefault="007A6A8D" w:rsidP="007A6A8D">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Tip III.</w:t>
      </w:r>
      <w:r w:rsidRPr="003B6356">
        <w:rPr>
          <w:rFonts w:ascii="Times New Roman" w:hAnsi="Times New Roman" w:cs="Times New Roman"/>
          <w:sz w:val="20"/>
          <w:szCs w:val="20"/>
        </w:rPr>
        <w:tab/>
        <w:t>Decolarea epifizară cu traiect de fractură la nivelul epifizei</w:t>
      </w:r>
    </w:p>
    <w:p w14:paraId="5B9AE1A5" w14:textId="77777777" w:rsidR="007A6A8D" w:rsidRPr="003B6356" w:rsidRDefault="007A6A8D" w:rsidP="007A6A8D">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Tip IV.</w:t>
      </w:r>
      <w:r w:rsidRPr="003B6356">
        <w:rPr>
          <w:rFonts w:ascii="Times New Roman" w:hAnsi="Times New Roman" w:cs="Times New Roman"/>
          <w:sz w:val="20"/>
          <w:szCs w:val="20"/>
        </w:rPr>
        <w:tab/>
        <w:t>Decolare epifizară cu traiect de fractură la nivelul epifizei și metafizei</w:t>
      </w:r>
    </w:p>
    <w:p w14:paraId="5FCF6516" w14:textId="77777777" w:rsidR="007A6A8D" w:rsidRPr="003B6356" w:rsidRDefault="007A6A8D" w:rsidP="007A6A8D">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Tip V.</w:t>
      </w:r>
      <w:r w:rsidRPr="003B6356">
        <w:rPr>
          <w:rFonts w:ascii="Times New Roman" w:hAnsi="Times New Roman" w:cs="Times New Roman"/>
          <w:sz w:val="20"/>
          <w:szCs w:val="20"/>
        </w:rPr>
        <w:tab/>
        <w:t>Cartilajul de creștere este strivit între epifiză și metafiză, cu distrugere ireversibilă a acestuia</w:t>
      </w:r>
    </w:p>
    <w:p w14:paraId="3374956B" w14:textId="2A6504CC" w:rsidR="007A6A8D" w:rsidRPr="003B6356" w:rsidRDefault="00110307" w:rsidP="00110307">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kkkkkkkkkkkkkkkkkkkkkkkkkkkkkkkkkkkkkkkkkkkkkkkkkk</w:t>
      </w:r>
    </w:p>
    <w:p w14:paraId="1A94FB2C" w14:textId="77777777" w:rsidR="007A6A8D" w:rsidRPr="003B6356" w:rsidRDefault="007A6A8D" w:rsidP="007A6A8D">
      <w:pPr>
        <w:spacing w:after="0" w:line="360" w:lineRule="auto"/>
        <w:jc w:val="both"/>
        <w:rPr>
          <w:rFonts w:ascii="Times New Roman" w:hAnsi="Times New Roman" w:cs="Times New Roman"/>
          <w:sz w:val="20"/>
          <w:szCs w:val="20"/>
        </w:rPr>
      </w:pPr>
    </w:p>
    <w:p w14:paraId="60747D88" w14:textId="45E7ADAD" w:rsidR="007A6A8D" w:rsidRPr="003B6356" w:rsidRDefault="007A6A8D" w:rsidP="007A6A8D">
      <w:pPr>
        <w:spacing w:after="0" w:line="360" w:lineRule="auto"/>
        <w:jc w:val="both"/>
        <w:rPr>
          <w:rFonts w:ascii="Times New Roman" w:hAnsi="Times New Roman" w:cs="Times New Roman"/>
          <w:b/>
          <w:bCs/>
          <w:sz w:val="24"/>
          <w:szCs w:val="24"/>
        </w:rPr>
      </w:pPr>
      <w:r w:rsidRPr="003B6356">
        <w:rPr>
          <w:rFonts w:ascii="Times New Roman" w:hAnsi="Times New Roman" w:cs="Times New Roman"/>
          <w:sz w:val="20"/>
          <w:szCs w:val="20"/>
        </w:rPr>
        <w:t xml:space="preserve">Capitolul </w:t>
      </w:r>
      <w:r w:rsidR="00340147">
        <w:rPr>
          <w:rFonts w:ascii="Times New Roman" w:hAnsi="Times New Roman" w:cs="Times New Roman"/>
          <w:sz w:val="20"/>
          <w:szCs w:val="20"/>
        </w:rPr>
        <w:t>37</w:t>
      </w:r>
      <w:r w:rsidRPr="003B6356">
        <w:rPr>
          <w:rFonts w:ascii="Times New Roman" w:hAnsi="Times New Roman" w:cs="Times New Roman"/>
          <w:sz w:val="20"/>
          <w:szCs w:val="20"/>
        </w:rPr>
        <w:t xml:space="preserve">. </w:t>
      </w:r>
      <w:r w:rsidRPr="003B6356">
        <w:rPr>
          <w:rFonts w:ascii="Times New Roman" w:hAnsi="Times New Roman" w:cs="Times New Roman"/>
          <w:b/>
          <w:bCs/>
          <w:sz w:val="24"/>
          <w:szCs w:val="24"/>
        </w:rPr>
        <w:t>FRACTURA SUPRACONDILIANĂ</w:t>
      </w:r>
    </w:p>
    <w:p w14:paraId="7000AD3C" w14:textId="77777777" w:rsidR="007A6A8D" w:rsidRPr="003B6356" w:rsidRDefault="007A6A8D" w:rsidP="007A6A8D">
      <w:pPr>
        <w:spacing w:after="0" w:line="360" w:lineRule="auto"/>
        <w:jc w:val="both"/>
        <w:rPr>
          <w:rFonts w:ascii="Times New Roman" w:hAnsi="Times New Roman" w:cs="Times New Roman"/>
          <w:sz w:val="20"/>
          <w:szCs w:val="20"/>
        </w:rPr>
      </w:pPr>
    </w:p>
    <w:p w14:paraId="6502C70A" w14:textId="77777777" w:rsidR="007A6A8D" w:rsidRPr="003B6356" w:rsidRDefault="007A6A8D" w:rsidP="007A6A8D">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Fractura supracondiliană reprezintă o întrerupere a continuității osoase la nivelul metafizei distale a humerusului în porțiunea supracondiliană. Mecanismul este cel mai adesea o cădere pe extremitatea superioară aflată în poziție de extensie.</w:t>
      </w:r>
    </w:p>
    <w:p w14:paraId="369AA85E" w14:textId="77777777" w:rsidR="007A6A8D" w:rsidRPr="003B6356" w:rsidRDefault="007A6A8D" w:rsidP="007A6A8D">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Epidemiologie.</w:t>
      </w:r>
      <w:r w:rsidRPr="003B6356">
        <w:rPr>
          <w:rFonts w:ascii="Times New Roman" w:hAnsi="Times New Roman" w:cs="Times New Roman"/>
          <w:sz w:val="20"/>
          <w:szCs w:val="20"/>
        </w:rPr>
        <w:t xml:space="preserve"> Reprezintă cea mai frecventă fractură de la nivelul cotului și una dintre cele mai frecvente fracturi la vârsta copilăriei. Cele mai multe fracturi supracondiliene sunt de tip în extensie (95-98%), restul în flexie (&lt;5%). Acest tip de fractura apare cel mai frecvent in intervalul de vârstă 5-7 ani și afectează ambele sexe in proporții relativ egale.</w:t>
      </w:r>
    </w:p>
    <w:p w14:paraId="663A00E7" w14:textId="77777777" w:rsidR="007A6A8D" w:rsidRPr="003B6356" w:rsidRDefault="007A6A8D" w:rsidP="007A6A8D">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Etiopatogenie.</w:t>
      </w:r>
      <w:r w:rsidRPr="003B6356">
        <w:rPr>
          <w:rFonts w:ascii="Times New Roman" w:hAnsi="Times New Roman" w:cs="Times New Roman"/>
          <w:sz w:val="20"/>
          <w:szCs w:val="20"/>
        </w:rPr>
        <w:t xml:space="preserve"> Fractura supracondiliană se produce ce mai adesea prin mecanism indirect. Factorii de risc includ activități care implică risc crescut de căderi, cum ar fi sporturile de contact sau activitățile cu risc de cădere de la înălțime. De asemenea, osteoporoza poate crește susceptibilitatea la fracturi în general.</w:t>
      </w:r>
    </w:p>
    <w:p w14:paraId="5A418731" w14:textId="77777777" w:rsidR="007A6A8D" w:rsidRPr="003B6356" w:rsidRDefault="007A6A8D" w:rsidP="007A6A8D">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Leziuni asociate- Neurapraxia  (pot fi afectați nervii median și interosos anterior, radial și ulnar), afectare vasculară (artera brahială), sindromul de compartiment, contractura Volkmann, fracturi de antebraț ipsilateral, fracturi deschise.</w:t>
      </w:r>
    </w:p>
    <w:p w14:paraId="1EEC4482" w14:textId="77777777" w:rsidR="007A6A8D" w:rsidRPr="003B6356" w:rsidRDefault="007A6A8D" w:rsidP="007A6A8D">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Clasificare. </w:t>
      </w:r>
      <w:r w:rsidRPr="003B6356">
        <w:rPr>
          <w:rFonts w:ascii="Times New Roman" w:hAnsi="Times New Roman" w:cs="Times New Roman"/>
          <w:sz w:val="20"/>
          <w:szCs w:val="20"/>
        </w:rPr>
        <w:t>După mecanismul de producere pot fi fracturi de tip în extensie (95-98%) și fracturi de tip în flexie (&lt;5%). Pentru evaluare este importantă și linia lui Rogers pe radiografia de profil. În mod normal aceasta</w:t>
      </w:r>
    </w:p>
    <w:p w14:paraId="690D03AB" w14:textId="25EA6A4C" w:rsidR="007A6A8D" w:rsidRPr="003B6356" w:rsidRDefault="007A6A8D" w:rsidP="007A6A8D">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intersectează capitulul humeral la trecerea de la treimea medie spre treimea posterioară (Figura </w:t>
      </w:r>
      <w:r w:rsidR="00340147">
        <w:rPr>
          <w:rFonts w:ascii="Times New Roman" w:hAnsi="Times New Roman" w:cs="Times New Roman"/>
          <w:sz w:val="20"/>
          <w:szCs w:val="20"/>
        </w:rPr>
        <w:t>37</w:t>
      </w:r>
      <w:r w:rsidRPr="003B6356">
        <w:rPr>
          <w:rFonts w:ascii="Times New Roman" w:hAnsi="Times New Roman" w:cs="Times New Roman"/>
          <w:sz w:val="20"/>
          <w:szCs w:val="20"/>
        </w:rPr>
        <w:t>.1).</w:t>
      </w:r>
    </w:p>
    <w:p w14:paraId="3352AC29" w14:textId="10C7AFEB" w:rsidR="007A6A8D" w:rsidRPr="003B6356" w:rsidRDefault="00110307" w:rsidP="007A6A8D">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w:t>
      </w:r>
    </w:p>
    <w:p w14:paraId="05A37019" w14:textId="5CB61A56" w:rsidR="007A6A8D" w:rsidRPr="003B6356" w:rsidRDefault="007A6A8D" w:rsidP="007A6A8D">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Clasificarea Gartland (Figura </w:t>
      </w:r>
      <w:r w:rsidR="00340147">
        <w:rPr>
          <w:rFonts w:ascii="Times New Roman" w:hAnsi="Times New Roman" w:cs="Times New Roman"/>
          <w:b/>
          <w:bCs/>
          <w:sz w:val="20"/>
          <w:szCs w:val="20"/>
        </w:rPr>
        <w:t>37</w:t>
      </w:r>
      <w:r w:rsidRPr="003B6356">
        <w:rPr>
          <w:rFonts w:ascii="Times New Roman" w:hAnsi="Times New Roman" w:cs="Times New Roman"/>
          <w:b/>
          <w:bCs/>
          <w:sz w:val="20"/>
          <w:szCs w:val="20"/>
        </w:rPr>
        <w:t>.2)</w:t>
      </w:r>
    </w:p>
    <w:p w14:paraId="6A102255" w14:textId="77777777" w:rsidR="007A6A8D" w:rsidRPr="003B6356" w:rsidRDefault="007A6A8D">
      <w:pPr>
        <w:pStyle w:val="ListParagraph"/>
        <w:numPr>
          <w:ilvl w:val="0"/>
          <w:numId w:val="84"/>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Fractură fără deplasare – se tratează de obicei prin imobilizare în aparat gipsat timp de 3-4 săptămâni</w:t>
      </w:r>
    </w:p>
    <w:p w14:paraId="0801FA03" w14:textId="77777777" w:rsidR="007A6A8D" w:rsidRPr="003B6356" w:rsidRDefault="007A6A8D">
      <w:pPr>
        <w:pStyle w:val="ListParagraph"/>
        <w:numPr>
          <w:ilvl w:val="0"/>
          <w:numId w:val="84"/>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lastRenderedPageBreak/>
        <w:t xml:space="preserve">Deplasare într-un singur plan, de obicei in plan sagital –tratate de obicei cu reducere ortopedică și broșaj percutan cu broșe Kirschner, urmat de imobilizare in aparat gipsat timp de 3-4 săptămâni. </w:t>
      </w:r>
    </w:p>
    <w:p w14:paraId="4EE1047B" w14:textId="77777777" w:rsidR="007A6A8D" w:rsidRPr="003B6356" w:rsidRDefault="007A6A8D">
      <w:pPr>
        <w:pStyle w:val="ListParagraph"/>
        <w:numPr>
          <w:ilvl w:val="0"/>
          <w:numId w:val="84"/>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Deplasare in 2 sau chiar 3 planuri - tratate de obicei cu reducere ortopedică/ reducere sângerândă și broșaj cu broșe Kirschner, urmat de imobilizare in aparat gipsat timp de 3-4 săptămâni</w:t>
      </w:r>
    </w:p>
    <w:p w14:paraId="2975AFC9" w14:textId="77777777" w:rsidR="007A6A8D" w:rsidRPr="003B6356" w:rsidRDefault="007A6A8D">
      <w:pPr>
        <w:pStyle w:val="ListParagraph"/>
        <w:numPr>
          <w:ilvl w:val="0"/>
          <w:numId w:val="84"/>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Deplasare majoră a fragmentelor fracturare cu instabilitate marcată în extensie și în flexie –tratate de obicei cu reducere ortopedică/ reducere sângerândă si broșaj percutan cu broșe Kirschner, urmat de imobilizare in aparat gipsat timp de 3-4 săptămâni.</w:t>
      </w:r>
    </w:p>
    <w:p w14:paraId="22E58857" w14:textId="34750DD0" w:rsidR="007A6A8D" w:rsidRPr="003B6356" w:rsidRDefault="00110307" w:rsidP="007A6A8D">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kkkkkkkkkkkkkkkkkkkkkkkkkkkkkkkkkkkkkkkkkkkkkkk</w:t>
      </w:r>
    </w:p>
    <w:p w14:paraId="5AAC2EAC" w14:textId="77777777" w:rsidR="007A6A8D" w:rsidRPr="003B6356" w:rsidRDefault="007A6A8D" w:rsidP="007A6A8D">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w:t>
      </w:r>
      <w:r w:rsidRPr="003B6356">
        <w:rPr>
          <w:rFonts w:ascii="Times New Roman" w:hAnsi="Times New Roman" w:cs="Times New Roman"/>
          <w:sz w:val="20"/>
          <w:szCs w:val="20"/>
        </w:rPr>
        <w:t xml:space="preserve">ul </w:t>
      </w:r>
      <w:r w:rsidRPr="003B6356">
        <w:rPr>
          <w:rFonts w:ascii="Times New Roman" w:hAnsi="Times New Roman" w:cs="Times New Roman"/>
          <w:b/>
          <w:bCs/>
          <w:sz w:val="20"/>
          <w:szCs w:val="20"/>
        </w:rPr>
        <w:t>clinic.</w:t>
      </w:r>
      <w:r w:rsidRPr="003B6356">
        <w:rPr>
          <w:rFonts w:ascii="Times New Roman" w:hAnsi="Times New Roman" w:cs="Times New Roman"/>
          <w:sz w:val="20"/>
          <w:szCs w:val="20"/>
        </w:rPr>
        <w:t xml:space="preserve"> Se evidențiază semnele de probabilitate si certitudine ale unei fracturi. Foarte importantă este documentarea statusului neurologic si vascular, precum si al motricității periferice în cadrul evaluării primare.</w:t>
      </w:r>
    </w:p>
    <w:p w14:paraId="1A8757C0" w14:textId="77777777" w:rsidR="007A6A8D" w:rsidRPr="003B6356" w:rsidRDefault="007A6A8D" w:rsidP="007A6A8D">
      <w:pPr>
        <w:pStyle w:val="ListParagraph"/>
        <w:spacing w:after="0" w:line="360" w:lineRule="auto"/>
        <w:jc w:val="both"/>
        <w:rPr>
          <w:rFonts w:ascii="Times New Roman" w:hAnsi="Times New Roman" w:cs="Times New Roman"/>
          <w:sz w:val="20"/>
          <w:szCs w:val="20"/>
        </w:rPr>
      </w:pPr>
      <w:r w:rsidRPr="003B6356">
        <w:rPr>
          <w:rFonts w:ascii="Times New Roman" w:hAnsi="Times New Roman" w:cs="Times New Roman"/>
          <w:b/>
          <w:bCs/>
          <w:sz w:val="20"/>
          <w:szCs w:val="20"/>
        </w:rPr>
        <w:t>Diagnosticul radiologic.</w:t>
      </w:r>
      <w:r w:rsidRPr="003B6356">
        <w:rPr>
          <w:rFonts w:ascii="Times New Roman" w:hAnsi="Times New Roman" w:cs="Times New Roman"/>
          <w:sz w:val="20"/>
          <w:szCs w:val="20"/>
        </w:rPr>
        <w:t xml:space="preserve"> De obicei prin radiografii în cel puțin 2 incidențe (față și profil).</w:t>
      </w:r>
    </w:p>
    <w:p w14:paraId="553E1D5E" w14:textId="77777777" w:rsidR="007A6A8D" w:rsidRPr="003B6356" w:rsidRDefault="007A6A8D" w:rsidP="007A6A8D">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Pr="003B6356">
        <w:rPr>
          <w:rFonts w:ascii="Times New Roman" w:hAnsi="Times New Roman" w:cs="Times New Roman"/>
          <w:sz w:val="20"/>
          <w:szCs w:val="20"/>
        </w:rPr>
        <w:t xml:space="preserve"> conservator – reatenționare în aparat gipsat sau bandaj tip Blount in fracturile de tip I si</w:t>
      </w:r>
    </w:p>
    <w:p w14:paraId="4AF976F7" w14:textId="77777777" w:rsidR="007A6A8D" w:rsidRPr="003B6356" w:rsidRDefault="007A6A8D" w:rsidP="007A6A8D">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eventual tip II după reducere ortopedică adecvată pentru o perioadă de 3- 4 săptămăni. Nu se aplică niciodată aparat gipsat circular sau în poziție de hiperflexie (ci într-un unghi mai larg de 90°) de primă intenție, aparatul gipsat se circularizează după remisia edemului /vindecarea plăgilor postoperatorii. </w:t>
      </w:r>
    </w:p>
    <w:p w14:paraId="5F55B712" w14:textId="77777777" w:rsidR="007A6A8D" w:rsidRPr="003B6356" w:rsidRDefault="007A6A8D" w:rsidP="007A6A8D">
      <w:pPr>
        <w:pStyle w:val="ListParagraph"/>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Tratamentul chirurgical – reducere ortopedică sau sângerândă și osteosinteză prin una din următoarele</w:t>
      </w:r>
    </w:p>
    <w:p w14:paraId="765D2978" w14:textId="77777777" w:rsidR="007A6A8D" w:rsidRPr="003B6356" w:rsidRDefault="007A6A8D" w:rsidP="007A6A8D">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metode: - broșe Kirschner “ în X” (introduse dinspre radial și ulnar retrograd ), broșe Kirschner doar de pe pilierul radial (pentru a diminua riscul lezării nervului ulnar), fixator extern, tije elastice intramedulare introduse anterograd. În cazul unor fracturi deschise tratamentul acestora se ghidează în funcție de specificul fiecărui tip de fractură după clasificarea Gustilo-Anderson.</w:t>
      </w:r>
    </w:p>
    <w:p w14:paraId="6F0CCB10" w14:textId="77777777" w:rsidR="007A6A8D" w:rsidRPr="003B6356" w:rsidRDefault="007A6A8D" w:rsidP="007A6A8D">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Complicații. </w:t>
      </w:r>
      <w:r w:rsidRPr="003B6356">
        <w:rPr>
          <w:rFonts w:ascii="Times New Roman" w:hAnsi="Times New Roman" w:cs="Times New Roman"/>
          <w:sz w:val="20"/>
          <w:szCs w:val="20"/>
        </w:rPr>
        <w:t>Lezarea nervului ulnar (la broșajul percutan dinspre pilierul ulnar), deplasări sau rotații patologice datorită vindecării în poziții vicioase, sângerare, infecții, osteomielită, lezări nervoase sau vasculare, lezări ale mușchilor și tendoanelor, diminuări ale ampliațiilor mișcărilor la nivelul cotului, în special flexie/extensie.</w:t>
      </w:r>
    </w:p>
    <w:p w14:paraId="6AF65907" w14:textId="77777777" w:rsidR="007A6A8D" w:rsidRDefault="007A6A8D" w:rsidP="00B57CB3">
      <w:pPr>
        <w:spacing w:after="0" w:line="360" w:lineRule="auto"/>
        <w:ind w:firstLine="708"/>
        <w:jc w:val="both"/>
        <w:rPr>
          <w:rFonts w:ascii="Times New Roman" w:hAnsi="Times New Roman" w:cs="Times New Roman"/>
          <w:sz w:val="20"/>
          <w:szCs w:val="20"/>
        </w:rPr>
      </w:pPr>
    </w:p>
    <w:p w14:paraId="4951353B" w14:textId="77777777" w:rsidR="007A6A8D" w:rsidRDefault="007A6A8D" w:rsidP="00B57CB3">
      <w:pPr>
        <w:spacing w:after="0" w:line="360" w:lineRule="auto"/>
        <w:ind w:firstLine="708"/>
        <w:jc w:val="both"/>
        <w:rPr>
          <w:rFonts w:ascii="Times New Roman" w:hAnsi="Times New Roman" w:cs="Times New Roman"/>
          <w:sz w:val="20"/>
          <w:szCs w:val="20"/>
        </w:rPr>
      </w:pPr>
    </w:p>
    <w:p w14:paraId="3D3015ED" w14:textId="77777777" w:rsidR="007A6A8D" w:rsidRDefault="007A6A8D" w:rsidP="00B57CB3">
      <w:pPr>
        <w:spacing w:after="0" w:line="360" w:lineRule="auto"/>
        <w:ind w:firstLine="708"/>
        <w:jc w:val="both"/>
        <w:rPr>
          <w:rFonts w:ascii="Times New Roman" w:hAnsi="Times New Roman" w:cs="Times New Roman"/>
          <w:sz w:val="20"/>
          <w:szCs w:val="20"/>
        </w:rPr>
      </w:pPr>
    </w:p>
    <w:p w14:paraId="5D7EDE1E" w14:textId="77777777" w:rsidR="007A6A8D" w:rsidRDefault="007A6A8D" w:rsidP="00B57CB3">
      <w:pPr>
        <w:spacing w:after="0" w:line="360" w:lineRule="auto"/>
        <w:ind w:firstLine="708"/>
        <w:jc w:val="both"/>
        <w:rPr>
          <w:rFonts w:ascii="Times New Roman" w:hAnsi="Times New Roman" w:cs="Times New Roman"/>
          <w:sz w:val="20"/>
          <w:szCs w:val="20"/>
        </w:rPr>
      </w:pPr>
    </w:p>
    <w:p w14:paraId="3BD9BE5D" w14:textId="4E2A6F3F" w:rsidR="007A6A8D" w:rsidRDefault="007A6A8D" w:rsidP="00B57CB3">
      <w:pPr>
        <w:spacing w:after="0" w:line="360" w:lineRule="auto"/>
        <w:ind w:firstLine="708"/>
        <w:jc w:val="both"/>
        <w:rPr>
          <w:rFonts w:ascii="Times New Roman" w:hAnsi="Times New Roman" w:cs="Times New Roman"/>
          <w:sz w:val="20"/>
          <w:szCs w:val="20"/>
        </w:rPr>
      </w:pPr>
    </w:p>
    <w:p w14:paraId="4CFA9E79" w14:textId="40B44630" w:rsidR="00110307" w:rsidRDefault="00110307" w:rsidP="00B57CB3">
      <w:pPr>
        <w:spacing w:after="0" w:line="360" w:lineRule="auto"/>
        <w:ind w:firstLine="708"/>
        <w:jc w:val="both"/>
        <w:rPr>
          <w:rFonts w:ascii="Times New Roman" w:hAnsi="Times New Roman" w:cs="Times New Roman"/>
          <w:sz w:val="20"/>
          <w:szCs w:val="20"/>
        </w:rPr>
      </w:pPr>
    </w:p>
    <w:p w14:paraId="5EF570E2" w14:textId="15593B9B" w:rsidR="00110307" w:rsidRDefault="00110307" w:rsidP="00B57CB3">
      <w:pPr>
        <w:spacing w:after="0" w:line="360" w:lineRule="auto"/>
        <w:ind w:firstLine="708"/>
        <w:jc w:val="both"/>
        <w:rPr>
          <w:rFonts w:ascii="Times New Roman" w:hAnsi="Times New Roman" w:cs="Times New Roman"/>
          <w:sz w:val="20"/>
          <w:szCs w:val="20"/>
        </w:rPr>
      </w:pPr>
    </w:p>
    <w:p w14:paraId="1B5072A8" w14:textId="0C2A6A55" w:rsidR="00110307" w:rsidRDefault="00110307" w:rsidP="00B57CB3">
      <w:pPr>
        <w:spacing w:after="0" w:line="360" w:lineRule="auto"/>
        <w:ind w:firstLine="708"/>
        <w:jc w:val="both"/>
        <w:rPr>
          <w:rFonts w:ascii="Times New Roman" w:hAnsi="Times New Roman" w:cs="Times New Roman"/>
          <w:sz w:val="20"/>
          <w:szCs w:val="20"/>
        </w:rPr>
      </w:pPr>
    </w:p>
    <w:p w14:paraId="523DF5E0" w14:textId="73D13799" w:rsidR="00110307" w:rsidRDefault="00110307" w:rsidP="00B57CB3">
      <w:pPr>
        <w:spacing w:after="0" w:line="360" w:lineRule="auto"/>
        <w:ind w:firstLine="708"/>
        <w:jc w:val="both"/>
        <w:rPr>
          <w:rFonts w:ascii="Times New Roman" w:hAnsi="Times New Roman" w:cs="Times New Roman"/>
          <w:sz w:val="20"/>
          <w:szCs w:val="20"/>
        </w:rPr>
      </w:pPr>
    </w:p>
    <w:p w14:paraId="3C4ED767" w14:textId="2F2933AD" w:rsidR="00110307" w:rsidRDefault="00110307" w:rsidP="00B57CB3">
      <w:pPr>
        <w:spacing w:after="0" w:line="360" w:lineRule="auto"/>
        <w:ind w:firstLine="708"/>
        <w:jc w:val="both"/>
        <w:rPr>
          <w:rFonts w:ascii="Times New Roman" w:hAnsi="Times New Roman" w:cs="Times New Roman"/>
          <w:sz w:val="20"/>
          <w:szCs w:val="20"/>
        </w:rPr>
      </w:pPr>
    </w:p>
    <w:p w14:paraId="5AB04824" w14:textId="25951F96" w:rsidR="00110307" w:rsidRDefault="00110307" w:rsidP="00B57CB3">
      <w:pPr>
        <w:spacing w:after="0" w:line="360" w:lineRule="auto"/>
        <w:ind w:firstLine="708"/>
        <w:jc w:val="both"/>
        <w:rPr>
          <w:rFonts w:ascii="Times New Roman" w:hAnsi="Times New Roman" w:cs="Times New Roman"/>
          <w:sz w:val="20"/>
          <w:szCs w:val="20"/>
        </w:rPr>
      </w:pPr>
    </w:p>
    <w:p w14:paraId="64E98DE3" w14:textId="2F1286CE" w:rsidR="00110307" w:rsidRDefault="00110307" w:rsidP="00B57CB3">
      <w:pPr>
        <w:spacing w:after="0" w:line="360" w:lineRule="auto"/>
        <w:ind w:firstLine="708"/>
        <w:jc w:val="both"/>
        <w:rPr>
          <w:rFonts w:ascii="Times New Roman" w:hAnsi="Times New Roman" w:cs="Times New Roman"/>
          <w:sz w:val="20"/>
          <w:szCs w:val="20"/>
        </w:rPr>
      </w:pPr>
    </w:p>
    <w:p w14:paraId="74CA5344" w14:textId="77777777" w:rsidR="00110307" w:rsidRPr="003B6356" w:rsidRDefault="00110307" w:rsidP="00B57CB3">
      <w:pPr>
        <w:spacing w:after="0" w:line="360" w:lineRule="auto"/>
        <w:ind w:firstLine="708"/>
        <w:jc w:val="both"/>
        <w:rPr>
          <w:rFonts w:ascii="Times New Roman" w:hAnsi="Times New Roman" w:cs="Times New Roman"/>
          <w:sz w:val="20"/>
          <w:szCs w:val="20"/>
        </w:rPr>
      </w:pPr>
    </w:p>
    <w:p w14:paraId="52D0840B" w14:textId="77777777" w:rsidR="007454A0" w:rsidRPr="003B6356" w:rsidRDefault="007454A0" w:rsidP="00B57CB3">
      <w:pPr>
        <w:spacing w:after="0" w:line="360" w:lineRule="auto"/>
        <w:ind w:firstLine="708"/>
        <w:jc w:val="both"/>
        <w:rPr>
          <w:rFonts w:ascii="Times New Roman" w:hAnsi="Times New Roman" w:cs="Times New Roman"/>
          <w:sz w:val="20"/>
          <w:szCs w:val="20"/>
        </w:rPr>
      </w:pPr>
    </w:p>
    <w:p w14:paraId="081ADA11" w14:textId="77777777" w:rsidR="007454A0" w:rsidRPr="003B6356" w:rsidRDefault="007454A0" w:rsidP="00B57CB3">
      <w:pPr>
        <w:spacing w:after="0" w:line="360" w:lineRule="auto"/>
        <w:ind w:firstLine="708"/>
        <w:jc w:val="both"/>
        <w:rPr>
          <w:rFonts w:ascii="Times New Roman" w:hAnsi="Times New Roman" w:cs="Times New Roman"/>
          <w:sz w:val="20"/>
          <w:szCs w:val="20"/>
        </w:rPr>
      </w:pPr>
    </w:p>
    <w:p w14:paraId="7C0A7E02" w14:textId="77777777" w:rsidR="002B7CA9" w:rsidRPr="003B6356" w:rsidRDefault="002B7CA9" w:rsidP="002B7CA9">
      <w:pPr>
        <w:spacing w:after="0" w:line="360" w:lineRule="auto"/>
        <w:jc w:val="center"/>
        <w:rPr>
          <w:rFonts w:ascii="Times New Roman" w:hAnsi="Times New Roman" w:cs="Times New Roman"/>
          <w:b/>
          <w:bCs/>
          <w:sz w:val="32"/>
          <w:szCs w:val="32"/>
        </w:rPr>
      </w:pPr>
      <w:r w:rsidRPr="003B6356">
        <w:rPr>
          <w:rFonts w:ascii="Times New Roman" w:hAnsi="Times New Roman" w:cs="Times New Roman"/>
          <w:b/>
          <w:bCs/>
          <w:sz w:val="32"/>
          <w:szCs w:val="32"/>
        </w:rPr>
        <w:lastRenderedPageBreak/>
        <w:t>ORTOPEDIE PEDIATRICĂ</w:t>
      </w:r>
    </w:p>
    <w:p w14:paraId="0D340A59" w14:textId="77777777" w:rsidR="002B7CA9" w:rsidRPr="003B6356" w:rsidRDefault="002B7CA9" w:rsidP="00B57CB3">
      <w:pPr>
        <w:spacing w:after="0" w:line="360" w:lineRule="auto"/>
        <w:jc w:val="both"/>
        <w:rPr>
          <w:rFonts w:ascii="Times New Roman" w:hAnsi="Times New Roman" w:cs="Times New Roman"/>
          <w:b/>
          <w:bCs/>
          <w:sz w:val="20"/>
          <w:szCs w:val="20"/>
        </w:rPr>
      </w:pPr>
    </w:p>
    <w:p w14:paraId="13B2EDA7" w14:textId="77777777" w:rsidR="002B7CA9" w:rsidRPr="003B6356" w:rsidRDefault="002B7CA9" w:rsidP="00B57CB3">
      <w:pPr>
        <w:spacing w:after="0" w:line="360" w:lineRule="auto"/>
        <w:jc w:val="both"/>
        <w:rPr>
          <w:rFonts w:ascii="Times New Roman" w:hAnsi="Times New Roman" w:cs="Times New Roman"/>
          <w:b/>
          <w:bCs/>
          <w:sz w:val="20"/>
          <w:szCs w:val="20"/>
        </w:rPr>
      </w:pPr>
    </w:p>
    <w:p w14:paraId="7E19EE5D" w14:textId="30D0EACC" w:rsidR="005D57B7" w:rsidRPr="003B6356" w:rsidRDefault="005D57B7" w:rsidP="00B57CB3">
      <w:pPr>
        <w:spacing w:after="0" w:line="360" w:lineRule="auto"/>
        <w:jc w:val="both"/>
        <w:rPr>
          <w:rFonts w:ascii="Times New Roman" w:hAnsi="Times New Roman" w:cs="Times New Roman"/>
          <w:b/>
          <w:bCs/>
          <w:sz w:val="20"/>
          <w:szCs w:val="20"/>
        </w:rPr>
      </w:pPr>
      <w:r w:rsidRPr="003B6356">
        <w:rPr>
          <w:rFonts w:ascii="Times New Roman" w:hAnsi="Times New Roman" w:cs="Times New Roman"/>
          <w:sz w:val="20"/>
          <w:szCs w:val="20"/>
        </w:rPr>
        <w:t>Capitolul 3</w:t>
      </w:r>
      <w:r w:rsidR="00340147">
        <w:rPr>
          <w:rFonts w:ascii="Times New Roman" w:hAnsi="Times New Roman" w:cs="Times New Roman"/>
          <w:sz w:val="20"/>
          <w:szCs w:val="20"/>
        </w:rPr>
        <w:t>8</w:t>
      </w:r>
      <w:r w:rsidRPr="003B6356">
        <w:rPr>
          <w:rFonts w:ascii="Times New Roman" w:hAnsi="Times New Roman" w:cs="Times New Roman"/>
          <w:sz w:val="20"/>
          <w:szCs w:val="20"/>
        </w:rPr>
        <w:t xml:space="preserve">. </w:t>
      </w:r>
      <w:r w:rsidRPr="003B6356">
        <w:rPr>
          <w:rFonts w:ascii="Times New Roman" w:hAnsi="Times New Roman" w:cs="Times New Roman"/>
          <w:b/>
          <w:bCs/>
          <w:sz w:val="24"/>
          <w:szCs w:val="24"/>
        </w:rPr>
        <w:t>DISPLAZIA DE DEZVOLTARE A ȘOLDULUI</w:t>
      </w:r>
    </w:p>
    <w:p w14:paraId="43DA72A7" w14:textId="77777777" w:rsidR="005D57B7" w:rsidRPr="003B6356" w:rsidRDefault="005D57B7" w:rsidP="00B57CB3">
      <w:pPr>
        <w:spacing w:after="0" w:line="360" w:lineRule="auto"/>
        <w:jc w:val="both"/>
        <w:rPr>
          <w:rFonts w:ascii="Times New Roman" w:hAnsi="Times New Roman" w:cs="Times New Roman"/>
          <w:b/>
          <w:bCs/>
          <w:sz w:val="20"/>
          <w:szCs w:val="20"/>
        </w:rPr>
      </w:pPr>
    </w:p>
    <w:p w14:paraId="2E6D36BA" w14:textId="77777777"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Definiții:</w:t>
      </w:r>
      <w:r w:rsidRPr="003B6356">
        <w:rPr>
          <w:rFonts w:ascii="Times New Roman" w:hAnsi="Times New Roman" w:cs="Times New Roman"/>
          <w:sz w:val="20"/>
          <w:szCs w:val="20"/>
        </w:rPr>
        <w:t xml:space="preserve"> </w:t>
      </w:r>
    </w:p>
    <w:p w14:paraId="2ED9510B" w14:textId="5062D4C0"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Displazia coxofemurală</w:t>
      </w:r>
      <w:r w:rsidRPr="003B6356">
        <w:rPr>
          <w:rFonts w:ascii="Times New Roman" w:hAnsi="Times New Roman" w:cs="Times New Roman"/>
          <w:sz w:val="20"/>
          <w:szCs w:val="20"/>
        </w:rPr>
        <w:t xml:space="preserve"> reunește un spectru de tulburări de dezvoltare ale articulației</w:t>
      </w:r>
    </w:p>
    <w:p w14:paraId="6206D3CF" w14:textId="6D3FBD7D"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coxofemurale care  se manifestă printr-o relație anormală a capului femural cu acetabulul. Nedepistată și netra</w:t>
      </w:r>
      <w:r w:rsidR="00091ED0">
        <w:rPr>
          <w:rFonts w:ascii="Times New Roman" w:hAnsi="Times New Roman" w:cs="Times New Roman"/>
          <w:sz w:val="20"/>
          <w:szCs w:val="20"/>
        </w:rPr>
        <w:t>ta</w:t>
      </w:r>
      <w:r w:rsidRPr="003B6356">
        <w:rPr>
          <w:rFonts w:ascii="Times New Roman" w:hAnsi="Times New Roman" w:cs="Times New Roman"/>
          <w:sz w:val="20"/>
          <w:szCs w:val="20"/>
        </w:rPr>
        <w:t>tă la timp evoluează spre faza de subluxație și în final luxație coxo-femurală.</w:t>
      </w:r>
    </w:p>
    <w:p w14:paraId="3DA6589A" w14:textId="77777777" w:rsidR="00DD1C90"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Subluxația</w:t>
      </w:r>
      <w:r w:rsidRPr="003B6356">
        <w:rPr>
          <w:rFonts w:ascii="Times New Roman" w:hAnsi="Times New Roman" w:cs="Times New Roman"/>
          <w:sz w:val="20"/>
          <w:szCs w:val="20"/>
        </w:rPr>
        <w:t xml:space="preserve"> presupune pierderea parțială a contactului capului femural cu cavitatea acetabulară. </w:t>
      </w:r>
    </w:p>
    <w:p w14:paraId="6766088C" w14:textId="77777777" w:rsidR="00DD1C90"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Luxația </w:t>
      </w:r>
      <w:r w:rsidRPr="003B6356">
        <w:rPr>
          <w:rFonts w:ascii="Times New Roman" w:hAnsi="Times New Roman" w:cs="Times New Roman"/>
          <w:sz w:val="20"/>
          <w:szCs w:val="20"/>
        </w:rPr>
        <w:t xml:space="preserve">presupune pierderea completă a contactului capului femural cu cavitatea acetabulară. </w:t>
      </w:r>
    </w:p>
    <w:p w14:paraId="1828680F" w14:textId="5B33A5A1"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Luxația teratologică</w:t>
      </w:r>
      <w:r w:rsidRPr="003B6356">
        <w:rPr>
          <w:rFonts w:ascii="Times New Roman" w:hAnsi="Times New Roman" w:cs="Times New Roman"/>
          <w:sz w:val="20"/>
          <w:szCs w:val="20"/>
        </w:rPr>
        <w:t xml:space="preserve"> de șold este un tip diferit de luxație congenitală a șoldului, are o embriogeneză</w:t>
      </w:r>
    </w:p>
    <w:p w14:paraId="612CC650" w14:textId="77777777"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diferită de cea a displaziei și apare atunci când este asociată cu sindroame neuromusculare precum paralizie neuromusculară sau artrogripoză. De asemenea, nu este reductibilă la manevre ortopedice. </w:t>
      </w:r>
    </w:p>
    <w:p w14:paraId="63AC3DD1" w14:textId="77777777" w:rsidR="00DD1C90"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Incidența. </w:t>
      </w:r>
      <w:r w:rsidRPr="003B6356">
        <w:rPr>
          <w:rFonts w:ascii="Times New Roman" w:hAnsi="Times New Roman" w:cs="Times New Roman"/>
          <w:sz w:val="20"/>
          <w:szCs w:val="20"/>
        </w:rPr>
        <w:t xml:space="preserve">Aproximativ 1,4 din 1000 de nou-născuți au </w:t>
      </w:r>
      <w:r w:rsidR="00DD1C90" w:rsidRPr="003B6356">
        <w:rPr>
          <w:rFonts w:ascii="Times New Roman" w:hAnsi="Times New Roman" w:cs="Times New Roman"/>
          <w:sz w:val="20"/>
          <w:szCs w:val="20"/>
        </w:rPr>
        <w:t>displazie coxofemurală congenitală</w:t>
      </w:r>
      <w:r w:rsidRPr="003B6356">
        <w:rPr>
          <w:rFonts w:ascii="Times New Roman" w:hAnsi="Times New Roman" w:cs="Times New Roman"/>
          <w:sz w:val="20"/>
          <w:szCs w:val="20"/>
        </w:rPr>
        <w:t>, sexul feminin fiind de 4-6 ori mai frecvent afectat.</w:t>
      </w:r>
    </w:p>
    <w:p w14:paraId="300D6CC8" w14:textId="251F7E85" w:rsidR="00DD1C90"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Etiologie. </w:t>
      </w:r>
      <w:r w:rsidRPr="003B6356">
        <w:rPr>
          <w:rFonts w:ascii="Times New Roman" w:hAnsi="Times New Roman" w:cs="Times New Roman"/>
          <w:sz w:val="20"/>
          <w:szCs w:val="20"/>
        </w:rPr>
        <w:t xml:space="preserve">O etiologie clară nu este elucidată, dar datorită agregării familiale, se crede că este o afecțiune plurifactorială cu o predispoziție genetică. Există mai </w:t>
      </w:r>
      <w:r w:rsidR="00091ED0" w:rsidRPr="003B6356">
        <w:rPr>
          <w:rFonts w:ascii="Times New Roman" w:hAnsi="Times New Roman" w:cs="Times New Roman"/>
          <w:sz w:val="20"/>
          <w:szCs w:val="20"/>
        </w:rPr>
        <w:t>mulți</w:t>
      </w:r>
      <w:r w:rsidRPr="003B6356">
        <w:rPr>
          <w:rFonts w:ascii="Times New Roman" w:hAnsi="Times New Roman" w:cs="Times New Roman"/>
          <w:sz w:val="20"/>
          <w:szCs w:val="20"/>
        </w:rPr>
        <w:t xml:space="preserve"> factori care pot fi responsabili de producerea </w:t>
      </w:r>
      <w:r w:rsidR="00C77870" w:rsidRPr="003B6356">
        <w:rPr>
          <w:rFonts w:ascii="Times New Roman" w:hAnsi="Times New Roman" w:cs="Times New Roman"/>
          <w:sz w:val="20"/>
          <w:szCs w:val="20"/>
        </w:rPr>
        <w:t>malformației</w:t>
      </w:r>
      <w:r w:rsidRPr="003B6356">
        <w:rPr>
          <w:rFonts w:ascii="Times New Roman" w:hAnsi="Times New Roman" w:cs="Times New Roman"/>
          <w:sz w:val="20"/>
          <w:szCs w:val="20"/>
        </w:rPr>
        <w:t xml:space="preserve"> luxante a </w:t>
      </w:r>
      <w:r w:rsidR="00091ED0" w:rsidRPr="003B6356">
        <w:rPr>
          <w:rFonts w:ascii="Times New Roman" w:hAnsi="Times New Roman" w:cs="Times New Roman"/>
          <w:sz w:val="20"/>
          <w:szCs w:val="20"/>
        </w:rPr>
        <w:t>șoldului</w:t>
      </w:r>
      <w:r w:rsidRPr="003B6356">
        <w:rPr>
          <w:rFonts w:ascii="Times New Roman" w:hAnsi="Times New Roman" w:cs="Times New Roman"/>
          <w:sz w:val="20"/>
          <w:szCs w:val="20"/>
        </w:rPr>
        <w:t xml:space="preserve">: hiperlaxitatea capsulo-ligamentară, </w:t>
      </w:r>
      <w:r w:rsidR="00091ED0" w:rsidRPr="003B6356">
        <w:rPr>
          <w:rFonts w:ascii="Times New Roman" w:hAnsi="Times New Roman" w:cs="Times New Roman"/>
          <w:sz w:val="20"/>
          <w:szCs w:val="20"/>
        </w:rPr>
        <w:t>malpoziția</w:t>
      </w:r>
      <w:r w:rsidRPr="003B6356">
        <w:rPr>
          <w:rFonts w:ascii="Times New Roman" w:hAnsi="Times New Roman" w:cs="Times New Roman"/>
          <w:sz w:val="20"/>
          <w:szCs w:val="20"/>
        </w:rPr>
        <w:t xml:space="preserve"> intrauterină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factori mecanici, factori de mediu postnatali. Hormonii materni care cresc laxitatea capsuloligamentară necesară nașterii trec bariera placentară și influențează și fătul. Răspunsul mai intens al femeilor la hormonii materni explică de ce </w:t>
      </w:r>
      <w:r w:rsidR="00DD1C90" w:rsidRPr="003B6356">
        <w:rPr>
          <w:rFonts w:ascii="Times New Roman" w:hAnsi="Times New Roman" w:cs="Times New Roman"/>
          <w:sz w:val="20"/>
          <w:szCs w:val="20"/>
        </w:rPr>
        <w:t>displazia coxofemurală congenitală este mai frecvent la femei. Displazia coxofemurală congenitală</w:t>
      </w:r>
      <w:r w:rsidRPr="003B6356">
        <w:rPr>
          <w:rFonts w:ascii="Times New Roman" w:hAnsi="Times New Roman" w:cs="Times New Roman"/>
          <w:sz w:val="20"/>
          <w:szCs w:val="20"/>
        </w:rPr>
        <w:t xml:space="preserve"> este legată de poziția prenatală, fiind mai frecventă la cei care s-au născut în poziție pelvină. </w:t>
      </w:r>
      <w:r w:rsidR="00DD1C90" w:rsidRPr="003B6356">
        <w:rPr>
          <w:rFonts w:ascii="Times New Roman" w:hAnsi="Times New Roman" w:cs="Times New Roman"/>
          <w:sz w:val="20"/>
          <w:szCs w:val="20"/>
        </w:rPr>
        <w:t xml:space="preserve">Atunci când </w:t>
      </w:r>
      <w:r w:rsidRPr="003B6356">
        <w:rPr>
          <w:rFonts w:ascii="Times New Roman" w:hAnsi="Times New Roman" w:cs="Times New Roman"/>
          <w:sz w:val="20"/>
          <w:szCs w:val="20"/>
        </w:rPr>
        <w:t xml:space="preserve">copilul stă cu unul sau ambii genunchi în extensie în timpul prezentării pelvine, există modificări </w:t>
      </w:r>
      <w:r w:rsidR="00091ED0" w:rsidRPr="003B6356">
        <w:rPr>
          <w:rFonts w:ascii="Times New Roman" w:hAnsi="Times New Roman" w:cs="Times New Roman"/>
          <w:sz w:val="20"/>
          <w:szCs w:val="20"/>
        </w:rPr>
        <w:t>sugestive</w:t>
      </w:r>
      <w:r w:rsidRPr="003B6356">
        <w:rPr>
          <w:rFonts w:ascii="Times New Roman" w:hAnsi="Times New Roman" w:cs="Times New Roman"/>
          <w:sz w:val="20"/>
          <w:szCs w:val="20"/>
        </w:rPr>
        <w:t xml:space="preserve"> pentru </w:t>
      </w:r>
      <w:r w:rsidR="00DD1C90" w:rsidRPr="003B6356">
        <w:rPr>
          <w:rFonts w:ascii="Times New Roman" w:hAnsi="Times New Roman" w:cs="Times New Roman"/>
          <w:sz w:val="20"/>
          <w:szCs w:val="20"/>
        </w:rPr>
        <w:t>displazie coxofemurală congenitală</w:t>
      </w:r>
      <w:r w:rsidRPr="003B6356">
        <w:rPr>
          <w:rFonts w:ascii="Times New Roman" w:hAnsi="Times New Roman" w:cs="Times New Roman"/>
          <w:sz w:val="20"/>
          <w:szCs w:val="20"/>
        </w:rPr>
        <w:t xml:space="preserve">. Alți factori de risc includ oligoamniosul, copiii macrosomi și primul născut. În plus, există o legătură între </w:t>
      </w:r>
      <w:r w:rsidR="00DD1C90" w:rsidRPr="003B6356">
        <w:rPr>
          <w:rFonts w:ascii="Times New Roman" w:hAnsi="Times New Roman" w:cs="Times New Roman"/>
          <w:sz w:val="20"/>
          <w:szCs w:val="20"/>
        </w:rPr>
        <w:t xml:space="preserve">displazia coxofemurală congenitală </w:t>
      </w:r>
      <w:r w:rsidRPr="003B6356">
        <w:rPr>
          <w:rFonts w:ascii="Times New Roman" w:hAnsi="Times New Roman" w:cs="Times New Roman"/>
          <w:sz w:val="20"/>
          <w:szCs w:val="20"/>
        </w:rPr>
        <w:t xml:space="preserve">și poziția postnatală. Părinții care își țin nou-născuții înfășați în extensie completă. Această tradiție devine tot mai puțin frecventă în țara noastră, ceea ce a dus și la o scădere ușoară a numărului de cazuri de </w:t>
      </w:r>
      <w:r w:rsidR="00DD1C90" w:rsidRPr="003B6356">
        <w:rPr>
          <w:rFonts w:ascii="Times New Roman" w:hAnsi="Times New Roman" w:cs="Times New Roman"/>
          <w:sz w:val="20"/>
          <w:szCs w:val="20"/>
        </w:rPr>
        <w:t>displazie coxofemurală congenitală</w:t>
      </w:r>
      <w:r w:rsidRPr="003B6356">
        <w:rPr>
          <w:rFonts w:ascii="Times New Roman" w:hAnsi="Times New Roman" w:cs="Times New Roman"/>
          <w:sz w:val="20"/>
          <w:szCs w:val="20"/>
        </w:rPr>
        <w:t>.</w:t>
      </w:r>
      <w:r w:rsidRPr="003B6356">
        <w:rPr>
          <w:rFonts w:ascii="Times New Roman" w:hAnsi="Times New Roman" w:cs="Times New Roman"/>
          <w:b/>
          <w:bCs/>
          <w:sz w:val="20"/>
          <w:szCs w:val="20"/>
        </w:rPr>
        <w:t xml:space="preserve"> </w:t>
      </w:r>
      <w:r w:rsidR="00DD1C90" w:rsidRPr="003B6356">
        <w:rPr>
          <w:rFonts w:ascii="Times New Roman" w:hAnsi="Times New Roman" w:cs="Times New Roman"/>
          <w:sz w:val="20"/>
          <w:szCs w:val="20"/>
        </w:rPr>
        <w:t>Displazia coxofemurală congenitală</w:t>
      </w:r>
      <w:r w:rsidRPr="003B6356">
        <w:rPr>
          <w:rFonts w:ascii="Times New Roman" w:hAnsi="Times New Roman" w:cs="Times New Roman"/>
          <w:sz w:val="20"/>
          <w:szCs w:val="20"/>
        </w:rPr>
        <w:t xml:space="preserve"> este adesea asociată cu alte boli, cele mai comune sunt fiind torticolisul și piciorul strâmb congenital.</w:t>
      </w:r>
    </w:p>
    <w:p w14:paraId="72E9E0D9" w14:textId="30EDB620" w:rsidR="00DD1C90" w:rsidRPr="003B6356" w:rsidRDefault="005D57B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Tablou clinic.</w:t>
      </w:r>
      <w:r w:rsidR="00DD1C90"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 xml:space="preserve">Vârsta și severitatea afecțiunii determină prezentarea clinică a pacienților cu </w:t>
      </w:r>
      <w:r w:rsidR="00DD1C90" w:rsidRPr="003B6356">
        <w:rPr>
          <w:rFonts w:ascii="Times New Roman" w:hAnsi="Times New Roman" w:cs="Times New Roman"/>
          <w:sz w:val="20"/>
          <w:szCs w:val="20"/>
        </w:rPr>
        <w:t>displazia coxofemurală congenitală</w:t>
      </w:r>
      <w:r w:rsidRPr="003B6356">
        <w:rPr>
          <w:rFonts w:ascii="Times New Roman" w:hAnsi="Times New Roman" w:cs="Times New Roman"/>
          <w:sz w:val="20"/>
          <w:szCs w:val="20"/>
        </w:rPr>
        <w:t xml:space="preserve">. Examinarea clinică este esențială în perioada neonatală, deoarece examenele radiologice la această vârstă nu oferă date certe pentru diagnostic (examinarea ecografică este mai utilă). Manevrele Ortolani și Barlow sunt cele mai frecvent utilizate pentru examinarea clinică de rutină a șoldurilor. În manevra Ortolani, copilul este pus în decubit dorsal cu coapsa în flexie de 90 de grade, mâna ținând genunchiul în palmă. Mediusul și indexul se sprijină pe fața laterală a coapsei în dreptul marelui trohanter, iar policele sunt pe fața medială a coapsei în 1/3 proximal. O </w:t>
      </w:r>
      <w:r w:rsidR="00091ED0" w:rsidRPr="003B6356">
        <w:rPr>
          <w:rFonts w:ascii="Times New Roman" w:hAnsi="Times New Roman" w:cs="Times New Roman"/>
          <w:sz w:val="20"/>
          <w:szCs w:val="20"/>
        </w:rPr>
        <w:t>mișcare</w:t>
      </w:r>
      <w:r w:rsidRPr="003B6356">
        <w:rPr>
          <w:rFonts w:ascii="Times New Roman" w:hAnsi="Times New Roman" w:cs="Times New Roman"/>
          <w:sz w:val="20"/>
          <w:szCs w:val="20"/>
        </w:rPr>
        <w:t xml:space="preserve"> blândă de </w:t>
      </w:r>
      <w:r w:rsidR="00091ED0" w:rsidRPr="003B6356">
        <w:rPr>
          <w:rFonts w:ascii="Times New Roman" w:hAnsi="Times New Roman" w:cs="Times New Roman"/>
          <w:sz w:val="20"/>
          <w:szCs w:val="20"/>
        </w:rPr>
        <w:t>abducție</w:t>
      </w:r>
      <w:r w:rsidRPr="003B6356">
        <w:rPr>
          <w:rFonts w:ascii="Times New Roman" w:hAnsi="Times New Roman" w:cs="Times New Roman"/>
          <w:sz w:val="20"/>
          <w:szCs w:val="20"/>
        </w:rPr>
        <w:t xml:space="preserve"> a coapsei se face cu degetele apăsând ușor pe marele trohanter spre înainte și medial. Când capul femural trece peste marginea cotilului și se reduce în acetabul, se simte un clic, o senzație proprioceptivă și uneori auditivă. </w:t>
      </w:r>
    </w:p>
    <w:p w14:paraId="7B6FE654" w14:textId="77777777" w:rsidR="00DD1C90" w:rsidRPr="003B6356" w:rsidRDefault="005D57B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sz w:val="20"/>
          <w:szCs w:val="20"/>
        </w:rPr>
        <w:lastRenderedPageBreak/>
        <w:t xml:space="preserve">Manevra Ortolani evidențiază un şold luxat. Atunci când contracturile musculare încep să apară după 7 zile de viață și cresc încet cu vârsta, manevra Ortolani devine tot mai dificilă de efectuat și nu mai are nicio valoare clinică. </w:t>
      </w:r>
    </w:p>
    <w:p w14:paraId="70AE2545" w14:textId="4ACACBED"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Testul Barlow este un test care evaluează producerea luxației. Fixarea pacientului și prinderea coapsei cu mâna cealaltă sunt aceleași ca în manevra Ortolani. Se simte un clic de ieșire a capului femural din cotil. Acest lucru se întâmplă atunci când coapsa este în adducție, împingând policele femurului proximal în afară și apăsând palma pe genunchi pentru a împinge capul femural spre posterior. Al doilea timp al testului Barlow, care este identic cu manevra Ortolani, reduce luxația cauzată în primul timp (</w:t>
      </w:r>
      <w:r w:rsidR="001C3CC0" w:rsidRPr="003B6356">
        <w:rPr>
          <w:rFonts w:ascii="Times New Roman" w:hAnsi="Times New Roman" w:cs="Times New Roman"/>
          <w:sz w:val="20"/>
          <w:szCs w:val="20"/>
        </w:rPr>
        <w:t>F</w:t>
      </w:r>
      <w:r w:rsidRPr="003B6356">
        <w:rPr>
          <w:rFonts w:ascii="Times New Roman" w:hAnsi="Times New Roman" w:cs="Times New Roman"/>
          <w:sz w:val="20"/>
          <w:szCs w:val="20"/>
        </w:rPr>
        <w:t>ig</w:t>
      </w:r>
      <w:r w:rsidR="001C3CC0" w:rsidRPr="003B6356">
        <w:rPr>
          <w:rFonts w:ascii="Times New Roman" w:hAnsi="Times New Roman" w:cs="Times New Roman"/>
          <w:sz w:val="20"/>
          <w:szCs w:val="20"/>
        </w:rPr>
        <w:t>ura</w:t>
      </w:r>
      <w:r w:rsidRPr="003B6356">
        <w:rPr>
          <w:rFonts w:ascii="Times New Roman" w:hAnsi="Times New Roman" w:cs="Times New Roman"/>
          <w:sz w:val="20"/>
          <w:szCs w:val="20"/>
        </w:rPr>
        <w:t xml:space="preserve"> 3</w:t>
      </w:r>
      <w:r w:rsidR="00CB1DD3">
        <w:rPr>
          <w:rFonts w:ascii="Times New Roman" w:hAnsi="Times New Roman" w:cs="Times New Roman"/>
          <w:sz w:val="20"/>
          <w:szCs w:val="20"/>
        </w:rPr>
        <w:t>8</w:t>
      </w:r>
      <w:r w:rsidRPr="003B6356">
        <w:rPr>
          <w:rFonts w:ascii="Times New Roman" w:hAnsi="Times New Roman" w:cs="Times New Roman"/>
          <w:sz w:val="20"/>
          <w:szCs w:val="20"/>
        </w:rPr>
        <w:t>.1).</w:t>
      </w:r>
    </w:p>
    <w:p w14:paraId="67F22D6C" w14:textId="77777777" w:rsidR="00964E54" w:rsidRPr="003B6356" w:rsidRDefault="00964E54" w:rsidP="00B57CB3">
      <w:pPr>
        <w:spacing w:after="0" w:line="360" w:lineRule="auto"/>
        <w:ind w:firstLine="708"/>
        <w:jc w:val="both"/>
        <w:rPr>
          <w:rFonts w:ascii="Times New Roman" w:hAnsi="Times New Roman" w:cs="Times New Roman"/>
          <w:b/>
          <w:bCs/>
          <w:sz w:val="20"/>
          <w:szCs w:val="20"/>
        </w:rPr>
      </w:pPr>
    </w:p>
    <w:p w14:paraId="63D8C831" w14:textId="7ECD94CD" w:rsidR="005D57B7" w:rsidRPr="003B6356" w:rsidRDefault="00110307" w:rsidP="00B57CB3">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kkkkkkkkkkkkkkkkkkkkkkkkkkkkkkkkkkkkkkkkkkkkkkkk</w:t>
      </w:r>
    </w:p>
    <w:p w14:paraId="0E84F105" w14:textId="77777777" w:rsidR="005D57B7" w:rsidRPr="003B6356" w:rsidRDefault="005D57B7" w:rsidP="00B57CB3">
      <w:pPr>
        <w:spacing w:after="0" w:line="360" w:lineRule="auto"/>
        <w:jc w:val="both"/>
        <w:rPr>
          <w:rFonts w:ascii="Times New Roman" w:hAnsi="Times New Roman" w:cs="Times New Roman"/>
          <w:sz w:val="20"/>
          <w:szCs w:val="20"/>
        </w:rPr>
      </w:pPr>
    </w:p>
    <w:p w14:paraId="73C9457F" w14:textId="5091C644"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Scurtarea membrului, asimetria pliurilor inghinale, pliurile fesiere sau oblicitatea fantei vulvare sunt câteva dintre semnele care pot fi observate la sugarii cu luxație. La copiii peste un an cu luxație (după începerea mersului), pe lângă simptomele observate la sugari, se poate evalua mersul care începe cu întârziere, șchiopătat și pe vârful piciorului (mersul Trendelenburg), iar atunci când luxația este bilaterală, mersul este legănat, asemănător cu mersul de rață. </w:t>
      </w:r>
    </w:p>
    <w:p w14:paraId="42881052" w14:textId="79B9C567" w:rsidR="00E202FA" w:rsidRPr="003B6356" w:rsidRDefault="005D57B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Investigații imagistice.</w:t>
      </w:r>
      <w:r w:rsidR="00E202FA"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 xml:space="preserve">Ecografia șoldului. Șoldul nou-născutului este greu de evaluat radiologic din cauza cantității mari de cartilaj pe care îl conține. Graf a introdus ecografia de șold pentru </w:t>
      </w:r>
      <w:r w:rsidR="00E202FA" w:rsidRPr="003B6356">
        <w:rPr>
          <w:rFonts w:ascii="Times New Roman" w:hAnsi="Times New Roman" w:cs="Times New Roman"/>
          <w:sz w:val="20"/>
          <w:szCs w:val="20"/>
        </w:rPr>
        <w:t>displazia coxofemurală congenitală</w:t>
      </w:r>
      <w:r w:rsidRPr="003B6356">
        <w:rPr>
          <w:rFonts w:ascii="Times New Roman" w:hAnsi="Times New Roman" w:cs="Times New Roman"/>
          <w:sz w:val="20"/>
          <w:szCs w:val="20"/>
        </w:rPr>
        <w:t xml:space="preserve"> în 1980. Permite o evaluare precisă a relațiilor dintre capul femural și cavitatea acetabulară. Pentru ecografia de șold, ecografele au setări specifice în softul lor. În prezent, interpretarea rezultatelor ecografiei de șold este bine standardizată. Vârsta recomandată pentru efectuarea acestei investigații este de 4-6 săptămâni (</w:t>
      </w:r>
      <w:r w:rsidR="00E202FA" w:rsidRPr="003B6356">
        <w:rPr>
          <w:rFonts w:ascii="Times New Roman" w:hAnsi="Times New Roman" w:cs="Times New Roman"/>
          <w:sz w:val="20"/>
          <w:szCs w:val="20"/>
        </w:rPr>
        <w:t>F</w:t>
      </w:r>
      <w:r w:rsidRPr="003B6356">
        <w:rPr>
          <w:rFonts w:ascii="Times New Roman" w:hAnsi="Times New Roman" w:cs="Times New Roman"/>
          <w:sz w:val="20"/>
          <w:szCs w:val="20"/>
        </w:rPr>
        <w:t>ig</w:t>
      </w:r>
      <w:r w:rsidR="00E202FA" w:rsidRPr="003B6356">
        <w:rPr>
          <w:rFonts w:ascii="Times New Roman" w:hAnsi="Times New Roman" w:cs="Times New Roman"/>
          <w:sz w:val="20"/>
          <w:szCs w:val="20"/>
        </w:rPr>
        <w:t>ura</w:t>
      </w:r>
      <w:r w:rsidRPr="003B6356">
        <w:rPr>
          <w:rFonts w:ascii="Times New Roman" w:hAnsi="Times New Roman" w:cs="Times New Roman"/>
          <w:sz w:val="20"/>
          <w:szCs w:val="20"/>
        </w:rPr>
        <w:t xml:space="preserve"> 3</w:t>
      </w:r>
      <w:r w:rsidR="00CB1DD3">
        <w:rPr>
          <w:rFonts w:ascii="Times New Roman" w:hAnsi="Times New Roman" w:cs="Times New Roman"/>
          <w:sz w:val="20"/>
          <w:szCs w:val="20"/>
        </w:rPr>
        <w:t>8</w:t>
      </w:r>
      <w:r w:rsidRPr="003B6356">
        <w:rPr>
          <w:rFonts w:ascii="Times New Roman" w:hAnsi="Times New Roman" w:cs="Times New Roman"/>
          <w:sz w:val="20"/>
          <w:szCs w:val="20"/>
        </w:rPr>
        <w:t xml:space="preserve">.2). Toți nou-născuții cu factori de risc pentru displazie, cum ar fi antecedente familiale de </w:t>
      </w:r>
      <w:r w:rsidR="00E202FA" w:rsidRPr="003B6356">
        <w:rPr>
          <w:rFonts w:ascii="Times New Roman" w:hAnsi="Times New Roman" w:cs="Times New Roman"/>
          <w:sz w:val="20"/>
          <w:szCs w:val="20"/>
        </w:rPr>
        <w:t>displazie coxofemurală congenitală</w:t>
      </w:r>
      <w:r w:rsidRPr="003B6356">
        <w:rPr>
          <w:rFonts w:ascii="Times New Roman" w:hAnsi="Times New Roman" w:cs="Times New Roman"/>
          <w:sz w:val="20"/>
          <w:szCs w:val="20"/>
        </w:rPr>
        <w:t>, primul nou-născut de sex feminin, greutate la naștere mai mare de 4000 de grame, oligoamnios, prezentație pelvină și picior strâmb congenital, ar trebui să facă o ecografie de șold.</w:t>
      </w:r>
    </w:p>
    <w:p w14:paraId="7838AB8D" w14:textId="681EC165" w:rsidR="00E202FA" w:rsidRPr="003B6356" w:rsidRDefault="00E202FA"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sz w:val="20"/>
          <w:szCs w:val="20"/>
        </w:rPr>
        <w:t>Radiografia bazinului trebuie efectuată cu membrele inferioare în extensie completă, cu rotule la zenit, astfel încât planul frontal al bazinului să fie complet paralel cu planul mesei radiologice. Nucleul de osificare cefalic al femurului, care apare la 66% din copii la vârsta de 4 luni și la 7 luni, oferă informații mai exacte. Întreruperea arcului cervico-obturator (linia lui Shenton) este observată în cazurile în care nucleul este hipoplazic și apare cu întârziere. Cadranele lui Ombredanne sunt utilizate pentru a determina poziția nucleului cefalic (Figura 3</w:t>
      </w:r>
      <w:r w:rsidR="00CB1DD3">
        <w:rPr>
          <w:rFonts w:ascii="Times New Roman" w:hAnsi="Times New Roman" w:cs="Times New Roman"/>
          <w:sz w:val="20"/>
          <w:szCs w:val="20"/>
        </w:rPr>
        <w:t>8</w:t>
      </w:r>
      <w:r w:rsidRPr="003B6356">
        <w:rPr>
          <w:rFonts w:ascii="Times New Roman" w:hAnsi="Times New Roman" w:cs="Times New Roman"/>
          <w:sz w:val="20"/>
          <w:szCs w:val="20"/>
        </w:rPr>
        <w:t>.3). Ei sunt obținute prin trasarea unei orizontale care trece prin marginea superioară a cartilagiilor triradiate (linia lui Hilgenreiner) și a verticalelor care coboară din partea cea mai externă osificată a plafonului cotiloidian, care este perpendicular pe această orizontală. Nucleul este de obicei localizat în cadranul infero-intern și este în cadranul infero-extern în subluxație și apoi în luxație (Figura 3</w:t>
      </w:r>
      <w:r w:rsidR="00CB1DD3">
        <w:rPr>
          <w:rFonts w:ascii="Times New Roman" w:hAnsi="Times New Roman" w:cs="Times New Roman"/>
          <w:sz w:val="20"/>
          <w:szCs w:val="20"/>
        </w:rPr>
        <w:t>8</w:t>
      </w:r>
      <w:r w:rsidRPr="003B6356">
        <w:rPr>
          <w:rFonts w:ascii="Times New Roman" w:hAnsi="Times New Roman" w:cs="Times New Roman"/>
          <w:sz w:val="20"/>
          <w:szCs w:val="20"/>
        </w:rPr>
        <w:t>.4). Unghiul acetabular, cunoscut și sub numele de indexul lui Hilgenreiner, se măsoară între orizontala descrisă și tangenta la plafonul cotiloidian și este normal să fie sub 30</w:t>
      </w:r>
      <w:r w:rsidRPr="003B6356">
        <w:rPr>
          <w:rFonts w:ascii="Times New Roman" w:hAnsi="Times New Roman" w:cs="Times New Roman"/>
          <w:sz w:val="20"/>
          <w:szCs w:val="20"/>
          <w:vertAlign w:val="superscript"/>
        </w:rPr>
        <w:t>o</w:t>
      </w:r>
      <w:r w:rsidRPr="003B6356">
        <w:rPr>
          <w:rFonts w:ascii="Times New Roman" w:hAnsi="Times New Roman" w:cs="Times New Roman"/>
          <w:sz w:val="20"/>
          <w:szCs w:val="20"/>
        </w:rPr>
        <w:t xml:space="preserve"> (40</w:t>
      </w:r>
      <w:r w:rsidRPr="003B6356">
        <w:rPr>
          <w:rFonts w:ascii="Times New Roman" w:hAnsi="Times New Roman" w:cs="Times New Roman"/>
          <w:sz w:val="20"/>
          <w:szCs w:val="20"/>
          <w:vertAlign w:val="superscript"/>
        </w:rPr>
        <w:t>o</w:t>
      </w:r>
      <w:r w:rsidRPr="003B6356">
        <w:rPr>
          <w:rFonts w:ascii="Times New Roman" w:hAnsi="Times New Roman" w:cs="Times New Roman"/>
          <w:sz w:val="20"/>
          <w:szCs w:val="20"/>
        </w:rPr>
        <w:t>, după unii autori până la vârsta de un an, Figura 3</w:t>
      </w:r>
      <w:r w:rsidR="00CB1DD3">
        <w:rPr>
          <w:rFonts w:ascii="Times New Roman" w:hAnsi="Times New Roman" w:cs="Times New Roman"/>
          <w:sz w:val="20"/>
          <w:szCs w:val="20"/>
        </w:rPr>
        <w:t>8</w:t>
      </w:r>
      <w:r w:rsidRPr="003B6356">
        <w:rPr>
          <w:rFonts w:ascii="Times New Roman" w:hAnsi="Times New Roman" w:cs="Times New Roman"/>
          <w:sz w:val="20"/>
          <w:szCs w:val="20"/>
        </w:rPr>
        <w:t>.5).</w:t>
      </w:r>
    </w:p>
    <w:p w14:paraId="283DD600" w14:textId="77777777" w:rsidR="005D57B7" w:rsidRPr="003B6356" w:rsidRDefault="005D57B7" w:rsidP="00B57CB3">
      <w:pPr>
        <w:spacing w:after="0" w:line="360" w:lineRule="auto"/>
        <w:jc w:val="both"/>
        <w:rPr>
          <w:rFonts w:ascii="Times New Roman" w:hAnsi="Times New Roman" w:cs="Times New Roman"/>
          <w:sz w:val="20"/>
          <w:szCs w:val="20"/>
        </w:rPr>
      </w:pPr>
    </w:p>
    <w:p w14:paraId="6FF4BAE8" w14:textId="7A2090F4" w:rsidR="005D57B7" w:rsidRPr="003B6356" w:rsidRDefault="005D57B7" w:rsidP="0068025F">
      <w:pPr>
        <w:spacing w:after="0" w:line="360" w:lineRule="auto"/>
        <w:jc w:val="center"/>
        <w:rPr>
          <w:rFonts w:ascii="Times New Roman" w:hAnsi="Times New Roman" w:cs="Times New Roman"/>
          <w:sz w:val="20"/>
          <w:szCs w:val="20"/>
        </w:rPr>
      </w:pPr>
    </w:p>
    <w:p w14:paraId="6F96B5A2" w14:textId="6544DAC8" w:rsidR="00695E29" w:rsidRPr="003B6356" w:rsidRDefault="00110307" w:rsidP="00B57CB3">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kkkkkkkkkkkkkkkkkkkkkkkkkkkkkkkkkkkkkkkkkkkkkkkkkkkkkkkkkk</w:t>
      </w:r>
    </w:p>
    <w:p w14:paraId="498DE828" w14:textId="71EFC266"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lastRenderedPageBreak/>
        <w:t xml:space="preserve">Examinările RMN și CT sunt instrumente imagistice suplimentare pentru investigarea </w:t>
      </w:r>
      <w:r w:rsidR="00695E29" w:rsidRPr="003B6356">
        <w:rPr>
          <w:rFonts w:ascii="Times New Roman" w:hAnsi="Times New Roman" w:cs="Times New Roman"/>
          <w:sz w:val="20"/>
          <w:szCs w:val="20"/>
        </w:rPr>
        <w:t>displaziei coxofemurală congenitală</w:t>
      </w:r>
      <w:r w:rsidRPr="003B6356">
        <w:rPr>
          <w:rFonts w:ascii="Times New Roman" w:hAnsi="Times New Roman" w:cs="Times New Roman"/>
          <w:sz w:val="20"/>
          <w:szCs w:val="20"/>
        </w:rPr>
        <w:t>. Acestea sunt utilizate în special pentru cazurile complicate la copii mari, în special pentru pregătirea operației.</w:t>
      </w:r>
    </w:p>
    <w:p w14:paraId="64102191" w14:textId="4C6A8487" w:rsidR="005D57B7" w:rsidRPr="003B6356" w:rsidRDefault="005D57B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Tratament. </w:t>
      </w:r>
      <w:r w:rsidRPr="003B6356">
        <w:rPr>
          <w:rFonts w:ascii="Times New Roman" w:hAnsi="Times New Roman" w:cs="Times New Roman"/>
          <w:sz w:val="20"/>
          <w:szCs w:val="20"/>
        </w:rPr>
        <w:t xml:space="preserve">Chiar dacă această patologie este complicată, stabilirea unui diagnostic precoce permite tratamentul adecvat, deoarece articulația șoldului este complexă. Tratamentul </w:t>
      </w:r>
      <w:r w:rsidR="00695E29" w:rsidRPr="003B6356">
        <w:rPr>
          <w:rFonts w:ascii="Times New Roman" w:hAnsi="Times New Roman" w:cs="Times New Roman"/>
          <w:sz w:val="20"/>
          <w:szCs w:val="20"/>
        </w:rPr>
        <w:t xml:space="preserve">displaziei coxofemurale congenitale </w:t>
      </w:r>
      <w:r w:rsidRPr="003B6356">
        <w:rPr>
          <w:rFonts w:ascii="Times New Roman" w:hAnsi="Times New Roman" w:cs="Times New Roman"/>
          <w:sz w:val="20"/>
          <w:szCs w:val="20"/>
        </w:rPr>
        <w:t>la nou-născuți și sugari mici este relativ simplu și implică instalarea unui ham Pavlik pentru șase săptămâni, ceea ce permite conținerea capului femural în cavitatea acetabulară. Tratamentul are rezultate excepționale. Pe măsură ce crește vârsta pacientului și severitatea bolii, tratamentul este tot mai complex, fiind necesare intervenții pe tendoane și chiar osteotomii de bazin la copilul mai mare, în combinație cu imobilizări ortopedice.</w:t>
      </w:r>
    </w:p>
    <w:p w14:paraId="59E4AC1D" w14:textId="77777777" w:rsidR="005D57B7" w:rsidRPr="003B6356" w:rsidRDefault="005D57B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Evoluție. </w:t>
      </w:r>
      <w:r w:rsidRPr="003B6356">
        <w:rPr>
          <w:rFonts w:ascii="Times New Roman" w:hAnsi="Times New Roman" w:cs="Times New Roman"/>
          <w:sz w:val="20"/>
          <w:szCs w:val="20"/>
        </w:rPr>
        <w:t>Această afecțiune poate progresa într-un handicap locomotor sever dacă nu este tratată, ceea ce are repercusiuni grave asupra calității vieții: mersul șchiopătat cu deformări și anchiloze, durerea cronică, scolioza, artroza precoce, dobândirea unui handicap vizibil care împiedică capacitatea de muncă, conducerea unui vehicul, practicarea unui sport.</w:t>
      </w:r>
      <w:r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 xml:space="preserve">Toate acestea pot fi evitate dacă afecțiunea este cunoscută și tratată corect. </w:t>
      </w:r>
    </w:p>
    <w:p w14:paraId="34ABB8B7" w14:textId="77777777" w:rsidR="005D57B7" w:rsidRPr="003B6356" w:rsidRDefault="005D57B7" w:rsidP="00B57CB3">
      <w:pPr>
        <w:spacing w:after="0" w:line="360" w:lineRule="auto"/>
        <w:jc w:val="both"/>
        <w:rPr>
          <w:rFonts w:ascii="Times New Roman" w:hAnsi="Times New Roman" w:cs="Times New Roman"/>
          <w:sz w:val="20"/>
          <w:szCs w:val="20"/>
        </w:rPr>
      </w:pPr>
    </w:p>
    <w:p w14:paraId="3ADA18B3" w14:textId="77777777" w:rsidR="005D57B7" w:rsidRPr="003B6356" w:rsidRDefault="005D57B7" w:rsidP="00B57CB3">
      <w:pPr>
        <w:spacing w:after="0" w:line="360" w:lineRule="auto"/>
        <w:jc w:val="both"/>
        <w:rPr>
          <w:rFonts w:ascii="Times New Roman" w:hAnsi="Times New Roman" w:cs="Times New Roman"/>
          <w:sz w:val="20"/>
          <w:szCs w:val="20"/>
        </w:rPr>
      </w:pPr>
    </w:p>
    <w:p w14:paraId="7E05DF74" w14:textId="7889374E" w:rsidR="005D57B7" w:rsidRPr="003B6356" w:rsidRDefault="005D57B7" w:rsidP="00B57CB3">
      <w:pPr>
        <w:spacing w:after="0" w:line="360" w:lineRule="auto"/>
        <w:jc w:val="both"/>
        <w:rPr>
          <w:rFonts w:ascii="Times New Roman" w:hAnsi="Times New Roman" w:cs="Times New Roman"/>
          <w:b/>
          <w:bCs/>
          <w:sz w:val="24"/>
          <w:szCs w:val="24"/>
        </w:rPr>
      </w:pPr>
      <w:r w:rsidRPr="003B6356">
        <w:rPr>
          <w:rFonts w:ascii="Times New Roman" w:hAnsi="Times New Roman" w:cs="Times New Roman"/>
          <w:sz w:val="20"/>
          <w:szCs w:val="20"/>
        </w:rPr>
        <w:t>Capitolul 3</w:t>
      </w:r>
      <w:r w:rsidR="00CB1DD3">
        <w:rPr>
          <w:rFonts w:ascii="Times New Roman" w:hAnsi="Times New Roman" w:cs="Times New Roman"/>
          <w:sz w:val="20"/>
          <w:szCs w:val="20"/>
        </w:rPr>
        <w:t>9</w:t>
      </w:r>
      <w:r w:rsidRPr="003B6356">
        <w:rPr>
          <w:rFonts w:ascii="Times New Roman" w:hAnsi="Times New Roman" w:cs="Times New Roman"/>
          <w:sz w:val="20"/>
          <w:szCs w:val="20"/>
        </w:rPr>
        <w:t xml:space="preserve">. </w:t>
      </w:r>
      <w:r w:rsidRPr="003B6356">
        <w:rPr>
          <w:rFonts w:ascii="Times New Roman" w:hAnsi="Times New Roman" w:cs="Times New Roman"/>
          <w:b/>
          <w:bCs/>
          <w:sz w:val="24"/>
          <w:szCs w:val="24"/>
        </w:rPr>
        <w:t>BOALA LEGG-CALVÉ-PERTHES</w:t>
      </w:r>
    </w:p>
    <w:p w14:paraId="425A63FF" w14:textId="77777777" w:rsidR="005D57B7" w:rsidRPr="003B6356" w:rsidRDefault="005D57B7" w:rsidP="00B57CB3">
      <w:pPr>
        <w:spacing w:after="0" w:line="360" w:lineRule="auto"/>
        <w:ind w:firstLine="708"/>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Boala Legg-Calvé-Perthes este o necroză  avasculară, uni sau bilaterală, a capului femural care afectează mișcările șoldului.</w:t>
      </w:r>
    </w:p>
    <w:p w14:paraId="20BAF50C" w14:textId="3EC45E1F"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Epidemiologie. </w:t>
      </w:r>
      <w:r w:rsidRPr="003B6356">
        <w:rPr>
          <w:rFonts w:ascii="Times New Roman" w:hAnsi="Times New Roman" w:cs="Times New Roman"/>
          <w:sz w:val="20"/>
          <w:szCs w:val="20"/>
        </w:rPr>
        <w:t xml:space="preserve">Incidența este variabilă, de la 0,4/100.000 la 29/ 100.000 copii sub 15 ani. De obicei apare între vârsta de 3 - 12 ani, cu cea mai mare rată de apariție între 5 - 7 ani. </w:t>
      </w:r>
      <w:r w:rsidR="00F42F49" w:rsidRPr="003B6356">
        <w:rPr>
          <w:rFonts w:ascii="Times New Roman" w:hAnsi="Times New Roman" w:cs="Times New Roman"/>
          <w:sz w:val="20"/>
          <w:szCs w:val="20"/>
        </w:rPr>
        <w:t>R</w:t>
      </w:r>
      <w:r w:rsidRPr="003B6356">
        <w:rPr>
          <w:rFonts w:ascii="Times New Roman" w:hAnsi="Times New Roman" w:cs="Times New Roman"/>
          <w:sz w:val="20"/>
          <w:szCs w:val="20"/>
        </w:rPr>
        <w:t>aport</w:t>
      </w:r>
      <w:r w:rsidR="00F42F49" w:rsidRPr="003B6356">
        <w:rPr>
          <w:rFonts w:ascii="Times New Roman" w:hAnsi="Times New Roman" w:cs="Times New Roman"/>
          <w:sz w:val="20"/>
          <w:szCs w:val="20"/>
        </w:rPr>
        <w:t>ul</w:t>
      </w:r>
      <w:r w:rsidRPr="003B6356">
        <w:rPr>
          <w:rFonts w:ascii="Times New Roman" w:hAnsi="Times New Roman" w:cs="Times New Roman"/>
          <w:sz w:val="20"/>
          <w:szCs w:val="20"/>
        </w:rPr>
        <w:t xml:space="preserve">  masculin: feminin</w:t>
      </w:r>
      <w:r w:rsidR="00F42F49" w:rsidRPr="003B6356">
        <w:rPr>
          <w:rFonts w:ascii="Times New Roman" w:hAnsi="Times New Roman" w:cs="Times New Roman"/>
          <w:sz w:val="20"/>
          <w:szCs w:val="20"/>
        </w:rPr>
        <w:t xml:space="preserve"> este de </w:t>
      </w:r>
      <w:r w:rsidRPr="003B6356">
        <w:rPr>
          <w:rFonts w:ascii="Times New Roman" w:hAnsi="Times New Roman" w:cs="Times New Roman"/>
          <w:sz w:val="20"/>
          <w:szCs w:val="20"/>
        </w:rPr>
        <w:t>3-5:1. Se manifestă bilateral în 10–24% dintre cazuri. Se transmite ereditar  la aproximativ 8-12% dintre pacienți. Incidența este mai mare în rândul clasei socio-economice inferioare la latitudine mare (incidență scăzută în jurul ecuatorului), iar rasa caucaziană este mai afectată decât asiaticii și afro-americanii.</w:t>
      </w:r>
    </w:p>
    <w:p w14:paraId="1B8EBC90" w14:textId="6A66289A"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Etiopatogenie.</w:t>
      </w:r>
      <w:r w:rsidRPr="003B6356">
        <w:rPr>
          <w:rFonts w:ascii="Times New Roman" w:hAnsi="Times New Roman" w:cs="Times New Roman"/>
          <w:sz w:val="20"/>
          <w:szCs w:val="20"/>
        </w:rPr>
        <w:t xml:space="preserve"> Osteonecroza apare secundar întreruperii alimentării cu sânge a capului femural, urmată de revascularizare cu resorbție ulterioară și remodelare.</w:t>
      </w:r>
      <w:r w:rsidR="002D3FDF" w:rsidRPr="003B6356">
        <w:rPr>
          <w:rFonts w:ascii="Times New Roman" w:hAnsi="Times New Roman" w:cs="Times New Roman"/>
          <w:sz w:val="20"/>
          <w:szCs w:val="20"/>
        </w:rPr>
        <w:t xml:space="preserve"> </w:t>
      </w:r>
      <w:r w:rsidRPr="003B6356">
        <w:rPr>
          <w:rFonts w:ascii="Times New Roman" w:hAnsi="Times New Roman" w:cs="Times New Roman"/>
          <w:sz w:val="20"/>
          <w:szCs w:val="20"/>
        </w:rPr>
        <w:t>Etiologia este controversată. Există mai multe teorii care încearcă să explice boala.</w:t>
      </w:r>
    </w:p>
    <w:p w14:paraId="4DE49F1A" w14:textId="77777777" w:rsidR="005D57B7" w:rsidRPr="003B6356" w:rsidRDefault="005D57B7">
      <w:pPr>
        <w:pStyle w:val="ListParagraph"/>
        <w:numPr>
          <w:ilvl w:val="0"/>
          <w:numId w:val="5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Teoria vasculară. S-a evidențiat asocierea cu factori de coagulare anormali (deficiențe de proteină S și</w:t>
      </w:r>
    </w:p>
    <w:p w14:paraId="56B88A86" w14:textId="77777777" w:rsidR="005D57B7" w:rsidRPr="003B6356" w:rsidRDefault="005D57B7" w:rsidP="00B57CB3">
      <w:pPr>
        <w:pStyle w:val="ListParagraph"/>
        <w:spacing w:after="0" w:line="360" w:lineRule="auto"/>
        <w:ind w:left="360"/>
        <w:jc w:val="both"/>
        <w:rPr>
          <w:rFonts w:ascii="Times New Roman" w:hAnsi="Times New Roman" w:cs="Times New Roman"/>
          <w:sz w:val="20"/>
          <w:szCs w:val="20"/>
        </w:rPr>
      </w:pPr>
      <w:r w:rsidRPr="003B6356">
        <w:rPr>
          <w:rFonts w:ascii="Times New Roman" w:hAnsi="Times New Roman" w:cs="Times New Roman"/>
          <w:sz w:val="20"/>
          <w:szCs w:val="20"/>
        </w:rPr>
        <w:t>proteină C). Trombofilia a fost raportată a fi prezentă la 50% dintre pacienți.</w:t>
      </w:r>
    </w:p>
    <w:p w14:paraId="00A72DF8" w14:textId="77777777" w:rsidR="005D57B7" w:rsidRPr="003B6356" w:rsidRDefault="005D57B7">
      <w:pPr>
        <w:pStyle w:val="ListParagraph"/>
        <w:numPr>
          <w:ilvl w:val="0"/>
          <w:numId w:val="5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Teoria inflamatorie. Sinovitele acute repetate pot duce la deformări ale capului femural.</w:t>
      </w:r>
    </w:p>
    <w:p w14:paraId="289B3D2A" w14:textId="77777777" w:rsidR="005D57B7" w:rsidRPr="003B6356" w:rsidRDefault="005D57B7">
      <w:pPr>
        <w:pStyle w:val="ListParagraph"/>
        <w:numPr>
          <w:ilvl w:val="0"/>
          <w:numId w:val="5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Teoria traumatică. Traumele subclinice repetate și supraîncărcarea mecanică duc la colapsul și repararea</w:t>
      </w:r>
    </w:p>
    <w:p w14:paraId="66864554" w14:textId="77777777" w:rsidR="005D57B7" w:rsidRPr="003B6356" w:rsidRDefault="005D57B7" w:rsidP="00B57CB3">
      <w:pPr>
        <w:pStyle w:val="ListParagraph"/>
        <w:spacing w:after="0" w:line="360" w:lineRule="auto"/>
        <w:ind w:left="360"/>
        <w:jc w:val="both"/>
        <w:rPr>
          <w:rFonts w:ascii="Times New Roman" w:hAnsi="Times New Roman" w:cs="Times New Roman"/>
          <w:sz w:val="20"/>
          <w:szCs w:val="20"/>
        </w:rPr>
      </w:pPr>
      <w:r w:rsidRPr="003B6356">
        <w:rPr>
          <w:rFonts w:ascii="Times New Roman" w:hAnsi="Times New Roman" w:cs="Times New Roman"/>
          <w:sz w:val="20"/>
          <w:szCs w:val="20"/>
        </w:rPr>
        <w:t>osului. Leziunile rezultă din resorbția osoasă epifizară, colaps și efectul reparării ulterioare în cursul bolii.</w:t>
      </w:r>
    </w:p>
    <w:p w14:paraId="481EA163" w14:textId="61922194" w:rsidR="005D57B7" w:rsidRPr="003B6356" w:rsidRDefault="001B3645"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Evoluție</w:t>
      </w:r>
      <w:r w:rsidR="005D57B7" w:rsidRPr="003B6356">
        <w:rPr>
          <w:rFonts w:ascii="Times New Roman" w:hAnsi="Times New Roman" w:cs="Times New Roman"/>
          <w:b/>
          <w:bCs/>
          <w:sz w:val="20"/>
          <w:szCs w:val="20"/>
        </w:rPr>
        <w:t>.</w:t>
      </w:r>
      <w:r w:rsidR="005D57B7" w:rsidRPr="003B6356">
        <w:rPr>
          <w:rFonts w:ascii="Times New Roman" w:hAnsi="Times New Roman" w:cs="Times New Roman"/>
          <w:sz w:val="20"/>
          <w:szCs w:val="20"/>
        </w:rPr>
        <w:t xml:space="preserve"> Maladia are 4 stadii de evoluție:</w:t>
      </w:r>
    </w:p>
    <w:p w14:paraId="6BC49084" w14:textId="0CE4FC51" w:rsidR="005D57B7" w:rsidRPr="003B6356" w:rsidRDefault="005D57B7">
      <w:pPr>
        <w:pStyle w:val="ListParagraph"/>
        <w:numPr>
          <w:ilvl w:val="0"/>
          <w:numId w:val="51"/>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Stadiul inițial: Alimentarea cu sânge a capului femural este întreruptă, rezultând o necroză osoasă.</w:t>
      </w:r>
      <w:r w:rsidR="00EB777D" w:rsidRPr="003B6356">
        <w:rPr>
          <w:rFonts w:ascii="Times New Roman" w:hAnsi="Times New Roman" w:cs="Times New Roman"/>
          <w:sz w:val="20"/>
          <w:szCs w:val="20"/>
        </w:rPr>
        <w:t xml:space="preserve"> </w:t>
      </w:r>
      <w:r w:rsidRPr="003B6356">
        <w:rPr>
          <w:rFonts w:ascii="Times New Roman" w:hAnsi="Times New Roman" w:cs="Times New Roman"/>
          <w:sz w:val="20"/>
          <w:szCs w:val="20"/>
        </w:rPr>
        <w:t>Această etapă durează câteva luni.</w:t>
      </w:r>
    </w:p>
    <w:p w14:paraId="7B65557C" w14:textId="3F95059B" w:rsidR="005D57B7" w:rsidRPr="003B6356" w:rsidRDefault="005D57B7">
      <w:pPr>
        <w:pStyle w:val="ListParagraph"/>
        <w:numPr>
          <w:ilvl w:val="0"/>
          <w:numId w:val="51"/>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Stadiul de fragmentare: Osul mort este resorbit, fiind înlocuit de un </w:t>
      </w:r>
      <w:r w:rsidR="00091ED0" w:rsidRPr="003B6356">
        <w:rPr>
          <w:rFonts w:ascii="Times New Roman" w:hAnsi="Times New Roman" w:cs="Times New Roman"/>
          <w:sz w:val="20"/>
          <w:szCs w:val="20"/>
        </w:rPr>
        <w:t>țesut</w:t>
      </w:r>
      <w:r w:rsidRPr="003B6356">
        <w:rPr>
          <w:rFonts w:ascii="Times New Roman" w:hAnsi="Times New Roman" w:cs="Times New Roman"/>
          <w:sz w:val="20"/>
          <w:szCs w:val="20"/>
        </w:rPr>
        <w:t xml:space="preserve"> osos mai moale. Acest stadiu</w:t>
      </w:r>
      <w:r w:rsidR="00EB777D" w:rsidRPr="003B6356">
        <w:rPr>
          <w:rFonts w:ascii="Times New Roman" w:hAnsi="Times New Roman" w:cs="Times New Roman"/>
          <w:sz w:val="20"/>
          <w:szCs w:val="20"/>
        </w:rPr>
        <w:t xml:space="preserve"> </w:t>
      </w:r>
      <w:r w:rsidRPr="003B6356">
        <w:rPr>
          <w:rFonts w:ascii="Times New Roman" w:hAnsi="Times New Roman" w:cs="Times New Roman"/>
          <w:sz w:val="20"/>
          <w:szCs w:val="20"/>
        </w:rPr>
        <w:t>are loc pe o perioadă de 1-2 ani. Pierderea osoasă determină prăbușirea/deformarea capului femural și deformarea structurale asociate articulației șoldului.</w:t>
      </w:r>
    </w:p>
    <w:p w14:paraId="42185158" w14:textId="2CD19EE7" w:rsidR="005D57B7" w:rsidRPr="003B6356" w:rsidRDefault="005D57B7">
      <w:pPr>
        <w:pStyle w:val="ListParagraph"/>
        <w:numPr>
          <w:ilvl w:val="0"/>
          <w:numId w:val="51"/>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Stadiul de reparare (reosificare): Reosificarea continuă a epifizei ischemice generează formarea unui os</w:t>
      </w:r>
      <w:r w:rsidR="00EB777D" w:rsidRPr="003B6356">
        <w:rPr>
          <w:rFonts w:ascii="Times New Roman" w:hAnsi="Times New Roman" w:cs="Times New Roman"/>
          <w:sz w:val="20"/>
          <w:szCs w:val="20"/>
        </w:rPr>
        <w:t xml:space="preserve"> </w:t>
      </w:r>
      <w:r w:rsidRPr="003B6356">
        <w:rPr>
          <w:rFonts w:ascii="Times New Roman" w:hAnsi="Times New Roman" w:cs="Times New Roman"/>
          <w:sz w:val="20"/>
          <w:szCs w:val="20"/>
        </w:rPr>
        <w:t>nou, mai rezistent. Acest proces durează ani de zile.</w:t>
      </w:r>
    </w:p>
    <w:p w14:paraId="1782C465" w14:textId="1814FED4" w:rsidR="005D57B7" w:rsidRPr="003B6356" w:rsidRDefault="005D57B7">
      <w:pPr>
        <w:pStyle w:val="ListParagraph"/>
        <w:numPr>
          <w:ilvl w:val="0"/>
          <w:numId w:val="51"/>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lastRenderedPageBreak/>
        <w:t>Stadiul de vindecare (de remodelare): În această fază creșterea osoasă este completă Capul femural a</w:t>
      </w:r>
      <w:r w:rsidR="00EB777D" w:rsidRPr="003B6356">
        <w:rPr>
          <w:rFonts w:ascii="Times New Roman" w:hAnsi="Times New Roman" w:cs="Times New Roman"/>
          <w:sz w:val="20"/>
          <w:szCs w:val="20"/>
        </w:rPr>
        <w:t xml:space="preserve"> </w:t>
      </w:r>
      <w:r w:rsidRPr="003B6356">
        <w:rPr>
          <w:rFonts w:ascii="Times New Roman" w:hAnsi="Times New Roman" w:cs="Times New Roman"/>
          <w:sz w:val="20"/>
          <w:szCs w:val="20"/>
        </w:rPr>
        <w:t>ajuns la forma/configurația sa finală. Gradul de deformare se corelează, în general, cu prognosticul, împreună cu o modificare durabilă a funcției biomecanice</w:t>
      </w:r>
    </w:p>
    <w:p w14:paraId="0EB50586" w14:textId="77777777"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Clasificare.</w:t>
      </w:r>
      <w:r w:rsidRPr="003B6356">
        <w:rPr>
          <w:rFonts w:ascii="Times New Roman" w:hAnsi="Times New Roman" w:cs="Times New Roman"/>
          <w:sz w:val="20"/>
          <w:szCs w:val="20"/>
        </w:rPr>
        <w:t xml:space="preserve"> Există mai multe clasificări, dar vom enunța doar clasificarea Catterall, care se bazează pe aspectul radiografic al epifizei femurale. Sunt patru grade după întinderea leziunii epifizare.</w:t>
      </w:r>
    </w:p>
    <w:p w14:paraId="51A1AD4F" w14:textId="77777777" w:rsidR="005D57B7" w:rsidRPr="003B6356" w:rsidRDefault="005D57B7">
      <w:pPr>
        <w:pStyle w:val="ListParagraph"/>
        <w:numPr>
          <w:ilvl w:val="0"/>
          <w:numId w:val="37"/>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Grad I: 0–25% (leziuni pe partea anterioară a epifizei);</w:t>
      </w:r>
    </w:p>
    <w:p w14:paraId="4282A26A" w14:textId="7DA6D6AC" w:rsidR="005D57B7" w:rsidRPr="003B6356" w:rsidRDefault="005D57B7">
      <w:pPr>
        <w:pStyle w:val="ListParagraph"/>
        <w:numPr>
          <w:ilvl w:val="0"/>
          <w:numId w:val="37"/>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Grad II: 25–50% (leziuni în partea </w:t>
      </w:r>
      <w:r w:rsidR="00091ED0" w:rsidRPr="003B6356">
        <w:rPr>
          <w:rFonts w:ascii="Times New Roman" w:hAnsi="Times New Roman" w:cs="Times New Roman"/>
          <w:sz w:val="20"/>
          <w:szCs w:val="20"/>
        </w:rPr>
        <w:t>anterioară</w:t>
      </w:r>
      <w:r w:rsidRPr="003B6356">
        <w:rPr>
          <w:rFonts w:ascii="Times New Roman" w:hAnsi="Times New Roman" w:cs="Times New Roman"/>
          <w:sz w:val="20"/>
          <w:szCs w:val="20"/>
        </w:rPr>
        <w:t xml:space="preserve"> și sechestru central);</w:t>
      </w:r>
    </w:p>
    <w:p w14:paraId="289D99DF" w14:textId="77777777" w:rsidR="005D57B7" w:rsidRPr="003B6356" w:rsidRDefault="005D57B7">
      <w:pPr>
        <w:pStyle w:val="ListParagraph"/>
        <w:numPr>
          <w:ilvl w:val="0"/>
          <w:numId w:val="37"/>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Grad III &gt;50% (jumătate din epifiză);</w:t>
      </w:r>
    </w:p>
    <w:p w14:paraId="4124BFED" w14:textId="77777777" w:rsidR="005D57B7" w:rsidRPr="003B6356" w:rsidRDefault="005D57B7">
      <w:pPr>
        <w:pStyle w:val="ListParagraph"/>
        <w:numPr>
          <w:ilvl w:val="0"/>
          <w:numId w:val="37"/>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Grad IV- 100% (întreaga epifiză);</w:t>
      </w:r>
    </w:p>
    <w:p w14:paraId="0F6F839A" w14:textId="68358FC6" w:rsidR="002D3FDF" w:rsidRPr="003B6356" w:rsidRDefault="005D57B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Diagnostic</w:t>
      </w:r>
      <w:r w:rsidR="002D3FDF" w:rsidRPr="003B6356">
        <w:rPr>
          <w:rFonts w:ascii="Times New Roman" w:hAnsi="Times New Roman" w:cs="Times New Roman"/>
          <w:b/>
          <w:bCs/>
          <w:sz w:val="20"/>
          <w:szCs w:val="20"/>
        </w:rPr>
        <w:t xml:space="preserve"> c</w:t>
      </w:r>
      <w:r w:rsidRPr="003B6356">
        <w:rPr>
          <w:rFonts w:ascii="Times New Roman" w:hAnsi="Times New Roman" w:cs="Times New Roman"/>
          <w:b/>
          <w:bCs/>
          <w:sz w:val="20"/>
          <w:szCs w:val="20"/>
        </w:rPr>
        <w:t xml:space="preserve">linic. </w:t>
      </w:r>
      <w:r w:rsidRPr="003B6356">
        <w:rPr>
          <w:rFonts w:ascii="Times New Roman" w:hAnsi="Times New Roman" w:cs="Times New Roman"/>
          <w:sz w:val="20"/>
          <w:szCs w:val="20"/>
        </w:rPr>
        <w:t xml:space="preserve">Debutul este insidios, inițial copilul prezintă </w:t>
      </w:r>
      <w:r w:rsidR="00091ED0" w:rsidRPr="003B6356">
        <w:rPr>
          <w:rFonts w:ascii="Times New Roman" w:hAnsi="Times New Roman" w:cs="Times New Roman"/>
          <w:sz w:val="20"/>
          <w:szCs w:val="20"/>
        </w:rPr>
        <w:t>șchiopătare</w:t>
      </w:r>
      <w:r w:rsidRPr="003B6356">
        <w:rPr>
          <w:rFonts w:ascii="Times New Roman" w:hAnsi="Times New Roman" w:cs="Times New Roman"/>
          <w:sz w:val="20"/>
          <w:szCs w:val="20"/>
        </w:rPr>
        <w:t xml:space="preserve"> nedureroasă. Ulterior acuză dureri</w:t>
      </w:r>
      <w:r w:rsidR="002D3FDF"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 xml:space="preserve">intermitente de șold, genunchi sau coapsă. Examenul fizic evidențiază tulburări de mers, </w:t>
      </w:r>
      <w:r w:rsidR="00091ED0" w:rsidRPr="003B6356">
        <w:rPr>
          <w:rFonts w:ascii="Times New Roman" w:hAnsi="Times New Roman" w:cs="Times New Roman"/>
          <w:sz w:val="20"/>
          <w:szCs w:val="20"/>
        </w:rPr>
        <w:t>șchiopătat</w:t>
      </w:r>
      <w:r w:rsidRPr="003B6356">
        <w:rPr>
          <w:rFonts w:ascii="Times New Roman" w:hAnsi="Times New Roman" w:cs="Times New Roman"/>
          <w:sz w:val="20"/>
          <w:szCs w:val="20"/>
        </w:rPr>
        <w:t xml:space="preserve"> antalgic, mers Trendelenburg, rigiditatea șoldului, pierderea rotației interne și abducției. Inegalitatea lungimii membrelor este o constatare tardivă.</w:t>
      </w:r>
    </w:p>
    <w:p w14:paraId="7B993B4C" w14:textId="1EEDD1E0" w:rsidR="005D57B7" w:rsidRPr="003B6356" w:rsidRDefault="002D3FDF"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Diagnostic </w:t>
      </w:r>
      <w:r w:rsidR="005D57B7" w:rsidRPr="003B6356">
        <w:rPr>
          <w:rFonts w:ascii="Times New Roman" w:hAnsi="Times New Roman" w:cs="Times New Roman"/>
          <w:b/>
          <w:bCs/>
          <w:sz w:val="20"/>
          <w:szCs w:val="20"/>
        </w:rPr>
        <w:t xml:space="preserve">Paraclinic. </w:t>
      </w:r>
      <w:r w:rsidR="005D57B7" w:rsidRPr="003B6356">
        <w:rPr>
          <w:rFonts w:ascii="Times New Roman" w:hAnsi="Times New Roman" w:cs="Times New Roman"/>
          <w:sz w:val="20"/>
          <w:szCs w:val="20"/>
        </w:rPr>
        <w:t xml:space="preserve">Radiografia bazinului se efectuează în 2 incidențe </w:t>
      </w:r>
      <w:r w:rsidRPr="003B6356">
        <w:rPr>
          <w:rFonts w:ascii="Times New Roman" w:hAnsi="Times New Roman" w:cs="Times New Roman"/>
          <w:sz w:val="20"/>
          <w:szCs w:val="20"/>
        </w:rPr>
        <w:t>antero-posterior</w:t>
      </w:r>
      <w:r w:rsidR="005D57B7" w:rsidRPr="003B6356">
        <w:rPr>
          <w:rFonts w:ascii="Times New Roman" w:hAnsi="Times New Roman" w:cs="Times New Roman"/>
          <w:sz w:val="20"/>
          <w:szCs w:val="20"/>
        </w:rPr>
        <w:t xml:space="preserve">  și  “frog leg”</w:t>
      </w:r>
      <w:r w:rsidRPr="003B6356">
        <w:rPr>
          <w:rFonts w:ascii="Times New Roman" w:hAnsi="Times New Roman" w:cs="Times New Roman"/>
          <w:sz w:val="20"/>
          <w:szCs w:val="20"/>
        </w:rPr>
        <w:t xml:space="preserve"> </w:t>
      </w:r>
      <w:r w:rsidR="005D57B7" w:rsidRPr="003B6356">
        <w:rPr>
          <w:rFonts w:ascii="Times New Roman" w:hAnsi="Times New Roman" w:cs="Times New Roman"/>
          <w:sz w:val="20"/>
          <w:szCs w:val="20"/>
        </w:rPr>
        <w:t>(Leuvenstein)</w:t>
      </w:r>
      <w:r w:rsidRPr="003B6356">
        <w:rPr>
          <w:rFonts w:ascii="Times New Roman" w:hAnsi="Times New Roman" w:cs="Times New Roman"/>
          <w:sz w:val="20"/>
          <w:szCs w:val="20"/>
        </w:rPr>
        <w:t xml:space="preserve">. </w:t>
      </w:r>
      <w:r w:rsidR="005D57B7" w:rsidRPr="003B6356">
        <w:rPr>
          <w:rFonts w:ascii="Times New Roman" w:hAnsi="Times New Roman" w:cs="Times New Roman"/>
          <w:sz w:val="20"/>
          <w:szCs w:val="20"/>
        </w:rPr>
        <w:t xml:space="preserve">Pe radiografie se observă lărgirea spațiului articular medial (cel mai precoce). Ulterior se evidențiază neregularitatea osificării capului femural, care are un aspect sclerotic. Apare semnul Gage, rarefiere sub formă de ”V” culcat în partea laterală a epifizei și metafizei </w:t>
      </w:r>
      <w:r w:rsidR="00091ED0" w:rsidRPr="003B6356">
        <w:rPr>
          <w:rFonts w:ascii="Times New Roman" w:hAnsi="Times New Roman" w:cs="Times New Roman"/>
          <w:sz w:val="20"/>
          <w:szCs w:val="20"/>
        </w:rPr>
        <w:t>subiacente</w:t>
      </w:r>
      <w:r w:rsidR="005D57B7" w:rsidRPr="003B6356">
        <w:rPr>
          <w:rFonts w:ascii="Times New Roman" w:hAnsi="Times New Roman" w:cs="Times New Roman"/>
          <w:sz w:val="20"/>
          <w:szCs w:val="20"/>
        </w:rPr>
        <w:t xml:space="preserve"> cu vârful orientat către centrul capului și semnul crescent (</w:t>
      </w:r>
      <w:r w:rsidRPr="003B6356">
        <w:rPr>
          <w:rFonts w:ascii="Times New Roman" w:hAnsi="Times New Roman" w:cs="Times New Roman"/>
          <w:sz w:val="20"/>
          <w:szCs w:val="20"/>
        </w:rPr>
        <w:t>Figura 3</w:t>
      </w:r>
      <w:r w:rsidR="00CB1DD3">
        <w:rPr>
          <w:rFonts w:ascii="Times New Roman" w:hAnsi="Times New Roman" w:cs="Times New Roman"/>
          <w:sz w:val="20"/>
          <w:szCs w:val="20"/>
        </w:rPr>
        <w:t>9</w:t>
      </w:r>
      <w:r w:rsidRPr="003B6356">
        <w:rPr>
          <w:rFonts w:ascii="Times New Roman" w:hAnsi="Times New Roman" w:cs="Times New Roman"/>
          <w:sz w:val="20"/>
          <w:szCs w:val="20"/>
        </w:rPr>
        <w:t>.1</w:t>
      </w:r>
      <w:r w:rsidR="005D57B7" w:rsidRPr="003B6356">
        <w:rPr>
          <w:rFonts w:ascii="Times New Roman" w:hAnsi="Times New Roman" w:cs="Times New Roman"/>
          <w:sz w:val="20"/>
          <w:szCs w:val="20"/>
        </w:rPr>
        <w:t>).</w:t>
      </w:r>
      <w:r w:rsidRPr="003B6356">
        <w:rPr>
          <w:rFonts w:ascii="Times New Roman" w:hAnsi="Times New Roman" w:cs="Times New Roman"/>
          <w:b/>
          <w:bCs/>
          <w:sz w:val="20"/>
          <w:szCs w:val="20"/>
        </w:rPr>
        <w:t xml:space="preserve"> </w:t>
      </w:r>
      <w:r w:rsidR="005D57B7" w:rsidRPr="003B6356">
        <w:rPr>
          <w:rFonts w:ascii="Times New Roman" w:hAnsi="Times New Roman" w:cs="Times New Roman"/>
          <w:sz w:val="20"/>
          <w:szCs w:val="20"/>
        </w:rPr>
        <w:t>CT-ul poate confirma un caz suspect și oferă informații despre gradul de implicare a capului femural.</w:t>
      </w:r>
      <w:r w:rsidRPr="003B6356">
        <w:rPr>
          <w:rFonts w:ascii="Times New Roman" w:hAnsi="Times New Roman" w:cs="Times New Roman"/>
          <w:b/>
          <w:bCs/>
          <w:sz w:val="20"/>
          <w:szCs w:val="20"/>
        </w:rPr>
        <w:t xml:space="preserve"> </w:t>
      </w:r>
      <w:r w:rsidR="005D57B7" w:rsidRPr="003B6356">
        <w:rPr>
          <w:rFonts w:ascii="Times New Roman" w:hAnsi="Times New Roman" w:cs="Times New Roman"/>
          <w:sz w:val="20"/>
          <w:szCs w:val="20"/>
        </w:rPr>
        <w:t>RMN-ul este mai sensibil decât radiografia și poate pune un diagnostic precoce evidențiind modificări ale epifizei femurale capitale</w:t>
      </w:r>
      <w:r w:rsidR="00100A12" w:rsidRPr="003B6356">
        <w:rPr>
          <w:rFonts w:ascii="Times New Roman" w:hAnsi="Times New Roman" w:cs="Times New Roman"/>
          <w:sz w:val="20"/>
          <w:szCs w:val="20"/>
        </w:rPr>
        <w:t xml:space="preserve"> (Figura 3</w:t>
      </w:r>
      <w:r w:rsidR="00CB1DD3">
        <w:rPr>
          <w:rFonts w:ascii="Times New Roman" w:hAnsi="Times New Roman" w:cs="Times New Roman"/>
          <w:sz w:val="20"/>
          <w:szCs w:val="20"/>
        </w:rPr>
        <w:t>9</w:t>
      </w:r>
      <w:r w:rsidR="00100A12" w:rsidRPr="003B6356">
        <w:rPr>
          <w:rFonts w:ascii="Times New Roman" w:hAnsi="Times New Roman" w:cs="Times New Roman"/>
          <w:sz w:val="20"/>
          <w:szCs w:val="20"/>
        </w:rPr>
        <w:t>.2).</w:t>
      </w:r>
    </w:p>
    <w:p w14:paraId="4084CF37" w14:textId="75B6BFDD" w:rsidR="005D57B7" w:rsidRPr="003B6356" w:rsidRDefault="00FF13D0" w:rsidP="00B57CB3">
      <w:pPr>
        <w:spacing w:after="0" w:line="360" w:lineRule="auto"/>
        <w:jc w:val="center"/>
        <w:rPr>
          <w:rFonts w:ascii="Times New Roman" w:hAnsi="Times New Roman" w:cs="Times New Roman"/>
          <w:sz w:val="20"/>
          <w:szCs w:val="20"/>
        </w:rPr>
      </w:pPr>
      <w:r w:rsidRPr="003B6356">
        <w:t xml:space="preserve">       </w:t>
      </w:r>
      <w:r w:rsidR="004A4465">
        <w:t>kkkkkkkkkkkkkkkkkkkkkkkkkkkkkkkkkkkkkkkkkkkkk</w:t>
      </w:r>
    </w:p>
    <w:p w14:paraId="2FF82B6E" w14:textId="0DA3F155"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Diagnosticul </w:t>
      </w:r>
      <w:r w:rsidR="00C81851" w:rsidRPr="003B6356">
        <w:rPr>
          <w:rFonts w:ascii="Times New Roman" w:hAnsi="Times New Roman" w:cs="Times New Roman"/>
          <w:b/>
          <w:bCs/>
          <w:sz w:val="20"/>
          <w:szCs w:val="20"/>
        </w:rPr>
        <w:t>diferențial</w:t>
      </w:r>
      <w:r w:rsidRPr="003B6356">
        <w:rPr>
          <w:rFonts w:ascii="Times New Roman" w:hAnsi="Times New Roman" w:cs="Times New Roman"/>
          <w:sz w:val="20"/>
          <w:szCs w:val="20"/>
        </w:rPr>
        <w:t xml:space="preserve"> se face cu: artrita septică, osteomielita, sinovita tranzitorie, displazie epifizară multiplă, displazia Meyers</w:t>
      </w:r>
      <w:r w:rsidR="00E828E2" w:rsidRPr="003B6356">
        <w:rPr>
          <w:rFonts w:ascii="Times New Roman" w:hAnsi="Times New Roman" w:cs="Times New Roman"/>
          <w:sz w:val="20"/>
          <w:szCs w:val="20"/>
        </w:rPr>
        <w:t>, epifizioliza femurală proximală, fracturile de col femural</w:t>
      </w:r>
      <w:r w:rsidRPr="003B6356">
        <w:rPr>
          <w:rFonts w:ascii="Times New Roman" w:hAnsi="Times New Roman" w:cs="Times New Roman"/>
          <w:sz w:val="20"/>
          <w:szCs w:val="20"/>
        </w:rPr>
        <w:t>.</w:t>
      </w:r>
    </w:p>
    <w:p w14:paraId="7BFF6BCB" w14:textId="627B2954" w:rsidR="00F42F49"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Tratament. </w:t>
      </w:r>
      <w:r w:rsidRPr="003B6356">
        <w:rPr>
          <w:rFonts w:ascii="Times New Roman" w:hAnsi="Times New Roman" w:cs="Times New Roman"/>
          <w:sz w:val="20"/>
          <w:szCs w:val="20"/>
        </w:rPr>
        <w:t>Principalele obiective ale tratamentului sunt menținerea capului femural în cavitatea acetabulară, menținerea unei bune mișcări și  diminuarea modificările degenerative ulterioare. Toți pacienții necesită urmărire clinică și radiografică periodică până la finalizarea procesului bolii. Rezultatele bune se corelează cu un cap femural sferic. 60% dintre cazuri nu necesită intervenție operatorie. Rezultate bune se asociază cu grupa Catterall I. Tratamentul este individualizat în funcție de vârsta, întinderea leziunii, stadiul de evolu</w:t>
      </w:r>
      <w:r w:rsidR="00091ED0">
        <w:rPr>
          <w:rFonts w:ascii="Times New Roman" w:hAnsi="Times New Roman" w:cs="Times New Roman"/>
          <w:sz w:val="20"/>
          <w:szCs w:val="20"/>
        </w:rPr>
        <w:t>ție</w:t>
      </w:r>
      <w:r w:rsidRPr="003B6356">
        <w:rPr>
          <w:rFonts w:ascii="Times New Roman" w:hAnsi="Times New Roman" w:cs="Times New Roman"/>
          <w:sz w:val="20"/>
          <w:szCs w:val="20"/>
        </w:rPr>
        <w:t>.</w:t>
      </w:r>
    </w:p>
    <w:p w14:paraId="2A88D0C4" w14:textId="77777777" w:rsidR="00F42F49"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Conservator</w:t>
      </w:r>
      <w:r w:rsidR="00F42F49" w:rsidRPr="003B6356">
        <w:rPr>
          <w:rFonts w:ascii="Times New Roman" w:hAnsi="Times New Roman" w:cs="Times New Roman"/>
          <w:sz w:val="20"/>
          <w:szCs w:val="20"/>
        </w:rPr>
        <w:t xml:space="preserve">. </w:t>
      </w:r>
      <w:r w:rsidRPr="003B6356">
        <w:rPr>
          <w:rFonts w:ascii="Times New Roman" w:hAnsi="Times New Roman" w:cs="Times New Roman"/>
          <w:sz w:val="20"/>
          <w:szCs w:val="20"/>
        </w:rPr>
        <w:t>Activitatea fizică este mult restricționată. Terapia fizică (exerciții ușoare de mișcare) este indicată copiilor sub 8 ani  și adolescenților, care nu necesită  intervenție chirurgicală. Șoldul va fi pus în repaus prin purtarea ortezelor de descărcare. Se administrează antiinflamatoare nesteroidiene în formele dureroase.</w:t>
      </w:r>
    </w:p>
    <w:p w14:paraId="72658E3E" w14:textId="410819D3" w:rsidR="00F42F49" w:rsidRPr="003B6356" w:rsidRDefault="00091ED0"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Chirurgical</w:t>
      </w:r>
      <w:r w:rsidR="00F42F49" w:rsidRPr="003B6356">
        <w:rPr>
          <w:rFonts w:ascii="Times New Roman" w:hAnsi="Times New Roman" w:cs="Times New Roman"/>
          <w:sz w:val="20"/>
          <w:szCs w:val="20"/>
        </w:rPr>
        <w:t>.</w:t>
      </w:r>
      <w:r w:rsidR="005D57B7" w:rsidRPr="003B6356">
        <w:rPr>
          <w:rFonts w:ascii="Times New Roman" w:hAnsi="Times New Roman" w:cs="Times New Roman"/>
          <w:sz w:val="20"/>
          <w:szCs w:val="20"/>
        </w:rPr>
        <w:t xml:space="preserve"> Este indicat copiilor peste 8 ani, cu abducție dificilă și cu modificări radiologice importante. Există mai multe tehnici operatorii: osteotomii de varizare, osteotomii de valgizare, osteotomii de bazin. Toate tehnicile operatorii au ca obiectiv repoziționarea capului femural în acetabul.</w:t>
      </w:r>
    </w:p>
    <w:p w14:paraId="136DD532" w14:textId="669161E5"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Artroscopia de șold este o modalitate de tratament de urgență pentru anomalii mecanice în cadrul maladiei Legg-Calvé- Perthes și are rată mare de vindecare.</w:t>
      </w:r>
    </w:p>
    <w:p w14:paraId="1CBC1D66" w14:textId="32312D53" w:rsidR="005D57B7" w:rsidRPr="003B6356" w:rsidRDefault="005D57B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Complicații</w:t>
      </w:r>
      <w:r w:rsidR="00A55B1D" w:rsidRPr="003B6356">
        <w:rPr>
          <w:rFonts w:ascii="Times New Roman" w:hAnsi="Times New Roman" w:cs="Times New Roman"/>
          <w:b/>
          <w:bCs/>
          <w:sz w:val="20"/>
          <w:szCs w:val="20"/>
        </w:rPr>
        <w:t xml:space="preserve">le posibile includ: </w:t>
      </w:r>
      <w:r w:rsidR="00A55B1D" w:rsidRPr="003B6356">
        <w:rPr>
          <w:rFonts w:ascii="Times New Roman" w:hAnsi="Times New Roman" w:cs="Times New Roman"/>
          <w:sz w:val="20"/>
          <w:szCs w:val="20"/>
        </w:rPr>
        <w:t>d</w:t>
      </w:r>
      <w:r w:rsidRPr="003B6356">
        <w:rPr>
          <w:rFonts w:ascii="Times New Roman" w:hAnsi="Times New Roman" w:cs="Times New Roman"/>
          <w:sz w:val="20"/>
          <w:szCs w:val="20"/>
        </w:rPr>
        <w:t>eformarea capului femural: coxa magna, coxa plana;</w:t>
      </w:r>
      <w:r w:rsidR="00A55B1D" w:rsidRPr="003B6356">
        <w:rPr>
          <w:rFonts w:ascii="Times New Roman" w:hAnsi="Times New Roman" w:cs="Times New Roman"/>
          <w:sz w:val="20"/>
          <w:szCs w:val="20"/>
        </w:rPr>
        <w:t xml:space="preserve"> s</w:t>
      </w:r>
      <w:r w:rsidRPr="003B6356">
        <w:rPr>
          <w:rFonts w:ascii="Times New Roman" w:hAnsi="Times New Roman" w:cs="Times New Roman"/>
          <w:sz w:val="20"/>
          <w:szCs w:val="20"/>
        </w:rPr>
        <w:t>ubluxație laterală a șoldului (extruziune);</w:t>
      </w:r>
      <w:r w:rsidR="00A55B1D" w:rsidRPr="003B6356">
        <w:rPr>
          <w:rFonts w:ascii="Times New Roman" w:hAnsi="Times New Roman" w:cs="Times New Roman"/>
          <w:sz w:val="20"/>
          <w:szCs w:val="20"/>
        </w:rPr>
        <w:t xml:space="preserve"> î</w:t>
      </w:r>
      <w:r w:rsidRPr="003B6356">
        <w:rPr>
          <w:rFonts w:ascii="Times New Roman" w:hAnsi="Times New Roman" w:cs="Times New Roman"/>
          <w:sz w:val="20"/>
          <w:szCs w:val="20"/>
        </w:rPr>
        <w:t>nchiderea prematură a cartilajului de creștere;</w:t>
      </w:r>
      <w:r w:rsidR="00A55B1D" w:rsidRPr="003B6356">
        <w:rPr>
          <w:rFonts w:ascii="Times New Roman" w:hAnsi="Times New Roman" w:cs="Times New Roman"/>
          <w:sz w:val="20"/>
          <w:szCs w:val="20"/>
        </w:rPr>
        <w:t xml:space="preserve"> scurtarea colului </w:t>
      </w:r>
      <w:r w:rsidRPr="003B6356">
        <w:rPr>
          <w:rFonts w:ascii="Times New Roman" w:hAnsi="Times New Roman" w:cs="Times New Roman"/>
          <w:sz w:val="20"/>
          <w:szCs w:val="20"/>
        </w:rPr>
        <w:t>femural;</w:t>
      </w:r>
      <w:r w:rsidR="00A55B1D" w:rsidRPr="003B6356">
        <w:rPr>
          <w:rFonts w:ascii="Times New Roman" w:hAnsi="Times New Roman" w:cs="Times New Roman"/>
          <w:sz w:val="20"/>
          <w:szCs w:val="20"/>
        </w:rPr>
        <w:t xml:space="preserve"> i</w:t>
      </w:r>
      <w:r w:rsidRPr="003B6356">
        <w:rPr>
          <w:rFonts w:ascii="Times New Roman" w:hAnsi="Times New Roman" w:cs="Times New Roman"/>
          <w:sz w:val="20"/>
          <w:szCs w:val="20"/>
        </w:rPr>
        <w:t>negalitate de membre;</w:t>
      </w:r>
      <w:r w:rsidR="00A55B1D" w:rsidRPr="003B6356">
        <w:rPr>
          <w:rFonts w:ascii="Times New Roman" w:hAnsi="Times New Roman" w:cs="Times New Roman"/>
          <w:sz w:val="20"/>
          <w:szCs w:val="20"/>
        </w:rPr>
        <w:t xml:space="preserve"> d</w:t>
      </w:r>
      <w:r w:rsidRPr="003B6356">
        <w:rPr>
          <w:rFonts w:ascii="Times New Roman" w:hAnsi="Times New Roman" w:cs="Times New Roman"/>
          <w:sz w:val="20"/>
          <w:szCs w:val="20"/>
        </w:rPr>
        <w:t>isplazia acetabulară;</w:t>
      </w:r>
      <w:r w:rsidR="00A55B1D" w:rsidRPr="003B6356">
        <w:rPr>
          <w:rFonts w:ascii="Times New Roman" w:hAnsi="Times New Roman" w:cs="Times New Roman"/>
          <w:sz w:val="20"/>
          <w:szCs w:val="20"/>
        </w:rPr>
        <w:t xml:space="preserve"> o</w:t>
      </w:r>
      <w:r w:rsidRPr="003B6356">
        <w:rPr>
          <w:rFonts w:ascii="Times New Roman" w:hAnsi="Times New Roman" w:cs="Times New Roman"/>
          <w:sz w:val="20"/>
          <w:szCs w:val="20"/>
        </w:rPr>
        <w:t>steocondrita disecantă;</w:t>
      </w:r>
      <w:r w:rsidR="00A55B1D" w:rsidRPr="003B6356">
        <w:rPr>
          <w:rFonts w:ascii="Times New Roman" w:hAnsi="Times New Roman" w:cs="Times New Roman"/>
          <w:sz w:val="20"/>
          <w:szCs w:val="20"/>
        </w:rPr>
        <w:t xml:space="preserve"> </w:t>
      </w:r>
      <w:r w:rsidR="00091ED0" w:rsidRPr="003B6356">
        <w:rPr>
          <w:rFonts w:ascii="Times New Roman" w:hAnsi="Times New Roman" w:cs="Times New Roman"/>
          <w:sz w:val="20"/>
          <w:szCs w:val="20"/>
        </w:rPr>
        <w:t>artrita</w:t>
      </w:r>
      <w:r w:rsidRPr="003B6356">
        <w:rPr>
          <w:rFonts w:ascii="Times New Roman" w:hAnsi="Times New Roman" w:cs="Times New Roman"/>
          <w:sz w:val="20"/>
          <w:szCs w:val="20"/>
        </w:rPr>
        <w:t xml:space="preserve"> degenerativă.</w:t>
      </w:r>
    </w:p>
    <w:p w14:paraId="30ACDA1F" w14:textId="4F009E0C"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lastRenderedPageBreak/>
        <w:t>Prognostic.</w:t>
      </w:r>
      <w:r w:rsidRPr="003B6356">
        <w:rPr>
          <w:rFonts w:ascii="Times New Roman" w:hAnsi="Times New Roman" w:cs="Times New Roman"/>
          <w:sz w:val="20"/>
          <w:szCs w:val="20"/>
        </w:rPr>
        <w:t xml:space="preserve"> Copii sub 6 ani la debutul bolii, cu greutate normală, au prognosticul cel mai bun cu vindecare completă. Perioada de vindecare poate dura 2-5 ani.</w:t>
      </w:r>
      <w:r w:rsidR="00F42F49"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Prognosticul prost se asociază cu sexul feminin, pacient gras, scăderea abducției șoldului (contractură de adducție). Studiile pe termen lung sugerează că majoritatea pacienților se descurcă bine până la a cincea sau a șasea decadă de viață. Aproximativ 1/2 dintre </w:t>
      </w:r>
      <w:r w:rsidR="003B6356" w:rsidRPr="003B6356">
        <w:rPr>
          <w:rFonts w:ascii="Times New Roman" w:hAnsi="Times New Roman" w:cs="Times New Roman"/>
          <w:sz w:val="20"/>
          <w:szCs w:val="20"/>
        </w:rPr>
        <w:t>pacienți</w:t>
      </w:r>
      <w:r w:rsidRPr="003B6356">
        <w:rPr>
          <w:rFonts w:ascii="Times New Roman" w:hAnsi="Times New Roman" w:cs="Times New Roman"/>
          <w:sz w:val="20"/>
          <w:szCs w:val="20"/>
        </w:rPr>
        <w:t xml:space="preserve"> dezvolta osteoartrita prematura secundara unui cap femural asferic.</w:t>
      </w:r>
      <w:bookmarkStart w:id="25" w:name="_Hlk178485417"/>
    </w:p>
    <w:p w14:paraId="0FE4B323" w14:textId="77777777" w:rsidR="00020BA9" w:rsidRPr="003B6356" w:rsidRDefault="00020BA9" w:rsidP="00B57CB3">
      <w:pPr>
        <w:spacing w:after="0" w:line="360" w:lineRule="auto"/>
        <w:jc w:val="both"/>
        <w:rPr>
          <w:rFonts w:ascii="Times New Roman" w:hAnsi="Times New Roman" w:cs="Times New Roman"/>
          <w:sz w:val="20"/>
          <w:szCs w:val="20"/>
        </w:rPr>
      </w:pPr>
    </w:p>
    <w:p w14:paraId="7AB8025A" w14:textId="77777777" w:rsidR="00091ED0" w:rsidRDefault="00091ED0" w:rsidP="00B57CB3">
      <w:pPr>
        <w:spacing w:after="0" w:line="360" w:lineRule="auto"/>
        <w:jc w:val="both"/>
        <w:rPr>
          <w:rFonts w:ascii="Times New Roman" w:hAnsi="Times New Roman" w:cs="Times New Roman"/>
          <w:sz w:val="20"/>
          <w:szCs w:val="20"/>
        </w:rPr>
      </w:pPr>
    </w:p>
    <w:p w14:paraId="7BE23C2E" w14:textId="09FBAD3F" w:rsidR="005D57B7" w:rsidRPr="003B6356" w:rsidRDefault="005D57B7" w:rsidP="00B57CB3">
      <w:pPr>
        <w:spacing w:after="0" w:line="360" w:lineRule="auto"/>
        <w:jc w:val="both"/>
        <w:rPr>
          <w:rFonts w:ascii="Times New Roman" w:hAnsi="Times New Roman" w:cs="Times New Roman"/>
          <w:b/>
          <w:bCs/>
          <w:sz w:val="20"/>
          <w:szCs w:val="20"/>
        </w:rPr>
      </w:pPr>
      <w:r w:rsidRPr="003B6356">
        <w:rPr>
          <w:rFonts w:ascii="Times New Roman" w:hAnsi="Times New Roman" w:cs="Times New Roman"/>
          <w:sz w:val="20"/>
          <w:szCs w:val="20"/>
        </w:rPr>
        <w:t xml:space="preserve">Capitolul </w:t>
      </w:r>
      <w:r w:rsidR="00CB1DD3">
        <w:rPr>
          <w:rFonts w:ascii="Times New Roman" w:hAnsi="Times New Roman" w:cs="Times New Roman"/>
          <w:sz w:val="20"/>
          <w:szCs w:val="20"/>
        </w:rPr>
        <w:t>40</w:t>
      </w:r>
      <w:r w:rsidRPr="003B6356">
        <w:rPr>
          <w:rFonts w:ascii="Times New Roman" w:hAnsi="Times New Roman" w:cs="Times New Roman"/>
          <w:b/>
          <w:bCs/>
          <w:sz w:val="20"/>
          <w:szCs w:val="20"/>
        </w:rPr>
        <w:t xml:space="preserve">. </w:t>
      </w:r>
      <w:r w:rsidRPr="003B6356">
        <w:rPr>
          <w:rFonts w:ascii="Times New Roman" w:hAnsi="Times New Roman" w:cs="Times New Roman"/>
          <w:b/>
          <w:bCs/>
          <w:sz w:val="24"/>
          <w:szCs w:val="24"/>
        </w:rPr>
        <w:t>EPIFIZIOLIZA FEMURALĂ PROXIMALĂ</w:t>
      </w:r>
    </w:p>
    <w:p w14:paraId="312BA3A8" w14:textId="77777777" w:rsidR="005D57B7" w:rsidRPr="003B6356" w:rsidRDefault="005D57B7" w:rsidP="00B57CB3">
      <w:pPr>
        <w:spacing w:after="0" w:line="360" w:lineRule="auto"/>
        <w:jc w:val="both"/>
        <w:rPr>
          <w:rFonts w:ascii="Times New Roman" w:hAnsi="Times New Roman" w:cs="Times New Roman"/>
          <w:sz w:val="20"/>
          <w:szCs w:val="20"/>
        </w:rPr>
      </w:pPr>
    </w:p>
    <w:p w14:paraId="723220A5" w14:textId="3024BEBB"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Epifizioliza reprezintă deplasarea epifizei superioare a femurului, provocată de o anomalie de </w:t>
      </w:r>
      <w:r w:rsidR="006804FE" w:rsidRPr="003B6356">
        <w:rPr>
          <w:rFonts w:ascii="Times New Roman" w:hAnsi="Times New Roman" w:cs="Times New Roman"/>
          <w:sz w:val="20"/>
          <w:szCs w:val="20"/>
        </w:rPr>
        <w:t>creștere</w:t>
      </w:r>
      <w:r w:rsidRPr="003B6356">
        <w:rPr>
          <w:rFonts w:ascii="Times New Roman" w:hAnsi="Times New Roman" w:cs="Times New Roman"/>
          <w:sz w:val="20"/>
          <w:szCs w:val="20"/>
        </w:rPr>
        <w:t xml:space="preserve"> a cartilajului de conjugare. Capul femural se deplasează, cel mai frecvent, inferior și posterior. </w:t>
      </w:r>
    </w:p>
    <w:p w14:paraId="081B5820" w14:textId="451F7E3B"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Epidemiologie</w:t>
      </w:r>
      <w:r w:rsidRPr="003B6356">
        <w:rPr>
          <w:rFonts w:ascii="Times New Roman" w:hAnsi="Times New Roman" w:cs="Times New Roman"/>
          <w:sz w:val="20"/>
          <w:szCs w:val="20"/>
        </w:rPr>
        <w:t xml:space="preserve">. Prevalența este de 10,8/ 100.000 cazuri. Se întâlnește mai frecvent la băieți decât la fete 2-3:1. </w:t>
      </w:r>
      <w:r w:rsidR="004A71B8" w:rsidRPr="003B6356">
        <w:rPr>
          <w:rFonts w:ascii="Times New Roman" w:hAnsi="Times New Roman" w:cs="Times New Roman"/>
          <w:sz w:val="20"/>
          <w:szCs w:val="20"/>
        </w:rPr>
        <w:t>Afectează copii în grupa de vârstă 10-14 ani, v</w:t>
      </w:r>
      <w:r w:rsidRPr="003B6356">
        <w:rPr>
          <w:rFonts w:ascii="Times New Roman" w:hAnsi="Times New Roman" w:cs="Times New Roman"/>
          <w:sz w:val="20"/>
          <w:szCs w:val="20"/>
        </w:rPr>
        <w:t xml:space="preserve">ârsta medie la diagnosticare </w:t>
      </w:r>
      <w:r w:rsidR="004A71B8" w:rsidRPr="003B6356">
        <w:rPr>
          <w:rFonts w:ascii="Times New Roman" w:hAnsi="Times New Roman" w:cs="Times New Roman"/>
          <w:sz w:val="20"/>
          <w:szCs w:val="20"/>
        </w:rPr>
        <w:t xml:space="preserve">fiind </w:t>
      </w:r>
      <w:r w:rsidRPr="003B6356">
        <w:rPr>
          <w:rFonts w:ascii="Times New Roman" w:hAnsi="Times New Roman" w:cs="Times New Roman"/>
          <w:sz w:val="20"/>
          <w:szCs w:val="20"/>
        </w:rPr>
        <w:t>de 13,5 ani pentru băieți și 12 ani pentru fete. Șoldul stâng este mai afectat decât șoldul drept, iar în 18% din cazuri se întâlnește bilateral. Incidența crește în perioadele reci ale anului, fiind corelate cu deficitul de vitamina D. Sunt afectați în principal copiii obezi sau cu imaturitate scheletală și sexuală</w:t>
      </w:r>
      <w:r w:rsidR="001456EE" w:rsidRPr="003B6356">
        <w:rPr>
          <w:rFonts w:ascii="Times New Roman" w:hAnsi="Times New Roman" w:cs="Times New Roman"/>
          <w:sz w:val="20"/>
          <w:szCs w:val="20"/>
        </w:rPr>
        <w:t>.</w:t>
      </w:r>
    </w:p>
    <w:p w14:paraId="1C10729C" w14:textId="0B03666C"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Etiopatogenia</w:t>
      </w:r>
      <w:r w:rsidRPr="003B6356">
        <w:rPr>
          <w:rFonts w:ascii="Times New Roman" w:hAnsi="Times New Roman" w:cs="Times New Roman"/>
          <w:sz w:val="20"/>
          <w:szCs w:val="20"/>
        </w:rPr>
        <w:t xml:space="preserve"> este necunoscută. Sunt incriminați factori mecanici și patologie </w:t>
      </w:r>
      <w:r w:rsidR="006804FE" w:rsidRPr="003B6356">
        <w:rPr>
          <w:rFonts w:ascii="Times New Roman" w:hAnsi="Times New Roman" w:cs="Times New Roman"/>
          <w:sz w:val="20"/>
          <w:szCs w:val="20"/>
        </w:rPr>
        <w:t>endocrin</w:t>
      </w:r>
      <w:r w:rsidR="006804FE">
        <w:rPr>
          <w:rFonts w:ascii="Times New Roman" w:hAnsi="Times New Roman" w:cs="Times New Roman"/>
          <w:sz w:val="20"/>
          <w:szCs w:val="20"/>
        </w:rPr>
        <w:t>ă</w:t>
      </w:r>
      <w:r w:rsidRPr="003B6356">
        <w:rPr>
          <w:rFonts w:ascii="Times New Roman" w:hAnsi="Times New Roman" w:cs="Times New Roman"/>
          <w:sz w:val="20"/>
          <w:szCs w:val="20"/>
        </w:rPr>
        <w:t xml:space="preserve">.  </w:t>
      </w:r>
      <w:r w:rsidR="004A71B8" w:rsidRPr="003B6356">
        <w:rPr>
          <w:rFonts w:ascii="Times New Roman" w:hAnsi="Times New Roman" w:cs="Times New Roman"/>
          <w:sz w:val="20"/>
          <w:szCs w:val="20"/>
        </w:rPr>
        <w:t>Factori de risc incriminați sunt: obezitate</w:t>
      </w:r>
      <w:r w:rsidRPr="003B6356">
        <w:rPr>
          <w:rFonts w:ascii="Times New Roman" w:hAnsi="Times New Roman" w:cs="Times New Roman"/>
          <w:sz w:val="20"/>
          <w:szCs w:val="20"/>
        </w:rPr>
        <w:t>, hipotiroidism, hipogonadism</w:t>
      </w:r>
      <w:r w:rsidR="004A71B8" w:rsidRPr="003B6356">
        <w:rPr>
          <w:rFonts w:ascii="Times New Roman" w:hAnsi="Times New Roman" w:cs="Times New Roman"/>
          <w:sz w:val="20"/>
          <w:szCs w:val="20"/>
        </w:rPr>
        <w:t>, sau pacienți cu</w:t>
      </w:r>
      <w:r w:rsidRPr="003B6356">
        <w:rPr>
          <w:rFonts w:ascii="Times New Roman" w:hAnsi="Times New Roman" w:cs="Times New Roman"/>
          <w:sz w:val="20"/>
          <w:szCs w:val="20"/>
        </w:rPr>
        <w:t xml:space="preserve"> sinovita tranzitorie repetată</w:t>
      </w:r>
      <w:r w:rsidR="004A71B8" w:rsidRPr="003B6356">
        <w:rPr>
          <w:rFonts w:ascii="Times New Roman" w:hAnsi="Times New Roman" w:cs="Times New Roman"/>
          <w:sz w:val="20"/>
          <w:szCs w:val="20"/>
        </w:rPr>
        <w:t>.</w:t>
      </w:r>
    </w:p>
    <w:p w14:paraId="0485C287" w14:textId="77777777" w:rsidR="004A71B8" w:rsidRPr="003B6356" w:rsidRDefault="005D57B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Diagnostic</w:t>
      </w:r>
      <w:r w:rsidR="004A71B8"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Clinic</w:t>
      </w:r>
      <w:r w:rsidR="004A71B8" w:rsidRPr="003B6356">
        <w:rPr>
          <w:rFonts w:ascii="Times New Roman" w:hAnsi="Times New Roman" w:cs="Times New Roman"/>
          <w:sz w:val="20"/>
          <w:szCs w:val="20"/>
        </w:rPr>
        <w:t>, p</w:t>
      </w:r>
      <w:r w:rsidRPr="003B6356">
        <w:rPr>
          <w:rFonts w:ascii="Times New Roman" w:hAnsi="Times New Roman" w:cs="Times New Roman"/>
          <w:sz w:val="20"/>
          <w:szCs w:val="20"/>
        </w:rPr>
        <w:t>acientul prezintă durere la nivelul șoldului afectat cu iradiere la nivelul genunchiului și apare</w:t>
      </w:r>
      <w:r w:rsidR="004A71B8"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mersul antalgic/mers Trendelenburg.</w:t>
      </w:r>
      <w:r w:rsidR="004A71B8" w:rsidRPr="003B6356">
        <w:rPr>
          <w:rFonts w:ascii="Times New Roman" w:hAnsi="Times New Roman" w:cs="Times New Roman"/>
          <w:sz w:val="20"/>
          <w:szCs w:val="20"/>
        </w:rPr>
        <w:t xml:space="preserve"> Orice pacient care se prezintă cu durere la nivelul genunchiului fără cauză traumatică trebuie investigat radiologic pentru epifizioliza capului femural</w:t>
      </w:r>
      <w:r w:rsidRPr="003B6356">
        <w:rPr>
          <w:rFonts w:ascii="Times New Roman" w:hAnsi="Times New Roman" w:cs="Times New Roman"/>
          <w:sz w:val="20"/>
          <w:szCs w:val="20"/>
        </w:rPr>
        <w:t xml:space="preserve"> Uneori apare imposibilitatea încărcării pe membrul pelvin afectat.</w:t>
      </w:r>
      <w:r w:rsidR="004A71B8"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La inspecție se evidențiază inegalitatea membrelor, poziția caracteristică este în rotație externă. Apare impotență funcțională cu limitarea, în special, a mișcăriilor de flexie, abducție și rotație internă</w:t>
      </w:r>
      <w:r w:rsidR="004A71B8" w:rsidRPr="003B6356">
        <w:rPr>
          <w:rFonts w:ascii="Times New Roman" w:hAnsi="Times New Roman" w:cs="Times New Roman"/>
          <w:sz w:val="20"/>
          <w:szCs w:val="20"/>
        </w:rPr>
        <w:t xml:space="preserve"> la nivelul șoldului</w:t>
      </w:r>
      <w:r w:rsidRPr="003B6356">
        <w:rPr>
          <w:rFonts w:ascii="Times New Roman" w:hAnsi="Times New Roman" w:cs="Times New Roman"/>
          <w:sz w:val="20"/>
          <w:szCs w:val="20"/>
        </w:rPr>
        <w:t>. La manevrele de flectare a coapsei pe trunchi se produce rotația externă.</w:t>
      </w:r>
      <w:r w:rsidR="004A71B8" w:rsidRPr="003B6356">
        <w:rPr>
          <w:rFonts w:ascii="Times New Roman" w:hAnsi="Times New Roman" w:cs="Times New Roman"/>
          <w:b/>
          <w:bCs/>
          <w:sz w:val="20"/>
          <w:szCs w:val="20"/>
        </w:rPr>
        <w:t xml:space="preserve"> </w:t>
      </w:r>
    </w:p>
    <w:p w14:paraId="7229BF66" w14:textId="7E903A47" w:rsidR="004A71B8" w:rsidRPr="003B6356" w:rsidRDefault="005D57B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sz w:val="20"/>
          <w:szCs w:val="20"/>
        </w:rPr>
        <w:t>Paraclinic:</w:t>
      </w:r>
      <w:r w:rsidR="004A71B8" w:rsidRPr="003B6356">
        <w:rPr>
          <w:rFonts w:ascii="Times New Roman" w:hAnsi="Times New Roman" w:cs="Times New Roman"/>
          <w:sz w:val="20"/>
          <w:szCs w:val="20"/>
        </w:rPr>
        <w:t xml:space="preserve"> </w:t>
      </w:r>
      <w:r w:rsidRPr="003B6356">
        <w:rPr>
          <w:rFonts w:ascii="Times New Roman" w:hAnsi="Times New Roman" w:cs="Times New Roman"/>
          <w:sz w:val="20"/>
          <w:szCs w:val="20"/>
        </w:rPr>
        <w:t>Radiografia șoldului se face în două incidențe, antero-posterioară și Lauvenstein („frog leg”)</w:t>
      </w:r>
      <w:r w:rsidR="007E14A4" w:rsidRPr="003B6356">
        <w:rPr>
          <w:rFonts w:ascii="Times New Roman" w:hAnsi="Times New Roman" w:cs="Times New Roman"/>
          <w:sz w:val="20"/>
          <w:szCs w:val="20"/>
        </w:rPr>
        <w:t xml:space="preserve"> (Figura 3</w:t>
      </w:r>
      <w:r w:rsidR="001456EE" w:rsidRPr="003B6356">
        <w:rPr>
          <w:rFonts w:ascii="Times New Roman" w:hAnsi="Times New Roman" w:cs="Times New Roman"/>
          <w:sz w:val="20"/>
          <w:szCs w:val="20"/>
        </w:rPr>
        <w:t>8</w:t>
      </w:r>
      <w:r w:rsidR="007E14A4" w:rsidRPr="003B6356">
        <w:rPr>
          <w:rFonts w:ascii="Times New Roman" w:hAnsi="Times New Roman" w:cs="Times New Roman"/>
          <w:sz w:val="20"/>
          <w:szCs w:val="20"/>
        </w:rPr>
        <w:t>.1)</w:t>
      </w:r>
      <w:r w:rsidRPr="003B6356">
        <w:rPr>
          <w:rFonts w:ascii="Times New Roman" w:hAnsi="Times New Roman" w:cs="Times New Roman"/>
          <w:sz w:val="20"/>
          <w:szCs w:val="20"/>
        </w:rPr>
        <w:t>.</w:t>
      </w:r>
      <w:r w:rsidR="004A71B8"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CT-ul </w:t>
      </w:r>
      <w:r w:rsidR="004A71B8" w:rsidRPr="003B6356">
        <w:rPr>
          <w:rFonts w:ascii="Times New Roman" w:hAnsi="Times New Roman" w:cs="Times New Roman"/>
          <w:sz w:val="20"/>
          <w:szCs w:val="20"/>
        </w:rPr>
        <w:t xml:space="preserve">este util in anumite </w:t>
      </w:r>
      <w:r w:rsidR="006804FE" w:rsidRPr="003B6356">
        <w:rPr>
          <w:rFonts w:ascii="Times New Roman" w:hAnsi="Times New Roman" w:cs="Times New Roman"/>
          <w:sz w:val="20"/>
          <w:szCs w:val="20"/>
        </w:rPr>
        <w:t>situații</w:t>
      </w:r>
      <w:r w:rsidRPr="003B6356">
        <w:rPr>
          <w:rFonts w:ascii="Times New Roman" w:hAnsi="Times New Roman" w:cs="Times New Roman"/>
          <w:sz w:val="20"/>
          <w:szCs w:val="20"/>
        </w:rPr>
        <w:t xml:space="preserve"> pentru diagnostic precis și clasificare. RMN-ul poate să pună diagnosticul în perioada “Pre-slip” și de necroză avasculară a șoldului</w:t>
      </w:r>
      <w:r w:rsidR="004A71B8"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contralateral</w:t>
      </w:r>
      <w:r w:rsidR="004A71B8"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 xml:space="preserve">Scintigrafie cu Technețiu </w:t>
      </w:r>
      <w:r w:rsidR="004A71B8" w:rsidRPr="003B6356">
        <w:rPr>
          <w:rFonts w:ascii="Times New Roman" w:hAnsi="Times New Roman" w:cs="Times New Roman"/>
          <w:sz w:val="20"/>
          <w:szCs w:val="20"/>
        </w:rPr>
        <w:t>poate fi utilă</w:t>
      </w:r>
      <w:r w:rsidRPr="003B6356">
        <w:rPr>
          <w:rFonts w:ascii="Times New Roman" w:hAnsi="Times New Roman" w:cs="Times New Roman"/>
          <w:sz w:val="20"/>
          <w:szCs w:val="20"/>
        </w:rPr>
        <w:t xml:space="preserve"> pentru evaluarea necrozei avasculare.</w:t>
      </w:r>
    </w:p>
    <w:p w14:paraId="44C4E137" w14:textId="77777777" w:rsidR="00821786" w:rsidRPr="003B6356" w:rsidRDefault="005D57B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Clasificare. </w:t>
      </w:r>
    </w:p>
    <w:p w14:paraId="2DA31CE4" w14:textId="4D475641" w:rsidR="005D57B7" w:rsidRPr="003B6356" w:rsidRDefault="005D57B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sz w:val="20"/>
          <w:szCs w:val="20"/>
        </w:rPr>
        <w:t>În funcție de debutul și durata simptomatologiei:</w:t>
      </w:r>
    </w:p>
    <w:p w14:paraId="65982AAC" w14:textId="5000E082" w:rsidR="005D57B7" w:rsidRPr="003B6356" w:rsidRDefault="005D57B7">
      <w:pPr>
        <w:pStyle w:val="ListParagraph"/>
        <w:numPr>
          <w:ilvl w:val="0"/>
          <w:numId w:val="52"/>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acută (15%) - simptomatologie prezentă de mai puțin 3 săptămâni</w:t>
      </w:r>
    </w:p>
    <w:p w14:paraId="19A9EC24" w14:textId="4CB1B9C9" w:rsidR="005D57B7" w:rsidRPr="003B6356" w:rsidRDefault="005D57B7">
      <w:pPr>
        <w:pStyle w:val="ListParagraph"/>
        <w:numPr>
          <w:ilvl w:val="0"/>
          <w:numId w:val="52"/>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cronică (85%) - simptomatologie debutată de câteva luni</w:t>
      </w:r>
    </w:p>
    <w:p w14:paraId="26D4EAE2" w14:textId="593136B3" w:rsidR="005D57B7" w:rsidRPr="003B6356" w:rsidRDefault="005D57B7">
      <w:pPr>
        <w:pStyle w:val="ListParagraph"/>
        <w:numPr>
          <w:ilvl w:val="0"/>
          <w:numId w:val="52"/>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cronică acutizată - simptomatologie debutată de mai mult de 3 săptămâni</w:t>
      </w:r>
    </w:p>
    <w:p w14:paraId="5143B6B8" w14:textId="77777777" w:rsidR="005D57B7" w:rsidRPr="003B6356" w:rsidRDefault="005D57B7" w:rsidP="00B57CB3">
      <w:pPr>
        <w:pStyle w:val="ListParagraph"/>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Funcțională (Loeder) - după stabilitatea și capacitatea de încărcare a șoldului </w:t>
      </w:r>
    </w:p>
    <w:p w14:paraId="2DC589C9" w14:textId="77777777" w:rsidR="005D57B7" w:rsidRPr="003B6356" w:rsidRDefault="005D57B7">
      <w:pPr>
        <w:pStyle w:val="ListParagraph"/>
        <w:numPr>
          <w:ilvl w:val="0"/>
          <w:numId w:val="53"/>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Stabilă- mai puțin severă cu prognostic bun, necroza avasculară absentă</w:t>
      </w:r>
    </w:p>
    <w:p w14:paraId="0E43AECD" w14:textId="77777777" w:rsidR="005D57B7" w:rsidRPr="003B6356" w:rsidRDefault="005D57B7">
      <w:pPr>
        <w:pStyle w:val="ListParagraph"/>
        <w:numPr>
          <w:ilvl w:val="0"/>
          <w:numId w:val="53"/>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Instabilă- foarte severă, prognostic prost, necroza avasculară prezentă în 50% din cazuri.</w:t>
      </w:r>
    </w:p>
    <w:p w14:paraId="5595AC96" w14:textId="1DB10EF9"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004A71B8" w:rsidRPr="003B6356">
        <w:rPr>
          <w:rFonts w:ascii="Times New Roman" w:hAnsi="Times New Roman" w:cs="Times New Roman"/>
          <w:sz w:val="20"/>
          <w:szCs w:val="20"/>
        </w:rPr>
        <w:t xml:space="preserve"> are ca obiective</w:t>
      </w:r>
      <w:r w:rsidRPr="003B6356">
        <w:rPr>
          <w:rFonts w:ascii="Times New Roman" w:hAnsi="Times New Roman" w:cs="Times New Roman"/>
          <w:sz w:val="20"/>
          <w:szCs w:val="20"/>
        </w:rPr>
        <w:t>:</w:t>
      </w:r>
    </w:p>
    <w:p w14:paraId="6A0AE695" w14:textId="77777777" w:rsidR="005D57B7" w:rsidRPr="003B6356" w:rsidRDefault="005D57B7">
      <w:pPr>
        <w:pStyle w:val="ListParagraph"/>
        <w:numPr>
          <w:ilvl w:val="0"/>
          <w:numId w:val="54"/>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stabilizarea epifizei proximale pentru a preveni deplasarea ulterioară</w:t>
      </w:r>
    </w:p>
    <w:p w14:paraId="3F3CD824" w14:textId="77777777" w:rsidR="005D57B7" w:rsidRPr="003B6356" w:rsidRDefault="005D57B7">
      <w:pPr>
        <w:pStyle w:val="ListParagraph"/>
        <w:numPr>
          <w:ilvl w:val="0"/>
          <w:numId w:val="54"/>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închiderea cartilajului de creștere</w:t>
      </w:r>
    </w:p>
    <w:p w14:paraId="1C3CBA24" w14:textId="77777777" w:rsidR="005D57B7" w:rsidRPr="003B6356" w:rsidRDefault="005D57B7">
      <w:pPr>
        <w:pStyle w:val="ListParagraph"/>
        <w:numPr>
          <w:ilvl w:val="0"/>
          <w:numId w:val="54"/>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reducerea deplasării și stabilizare</w:t>
      </w:r>
    </w:p>
    <w:p w14:paraId="27C6DEE9" w14:textId="1A62BB07" w:rsidR="005D57B7" w:rsidRPr="003B6356" w:rsidRDefault="007E14A4"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lastRenderedPageBreak/>
        <w:t>Tratamentul conservator este</w:t>
      </w:r>
      <w:r w:rsidR="005D57B7" w:rsidRPr="003B6356">
        <w:rPr>
          <w:rFonts w:ascii="Times New Roman" w:hAnsi="Times New Roman" w:cs="Times New Roman"/>
          <w:sz w:val="20"/>
          <w:szCs w:val="20"/>
        </w:rPr>
        <w:t xml:space="preserve"> indicat ca măsură temporară până la momentul operator sau în cazul în care epifizioliza se</w:t>
      </w:r>
      <w:r w:rsidRPr="003B6356">
        <w:rPr>
          <w:rFonts w:ascii="Times New Roman" w:hAnsi="Times New Roman" w:cs="Times New Roman"/>
          <w:sz w:val="20"/>
          <w:szCs w:val="20"/>
        </w:rPr>
        <w:t xml:space="preserve"> </w:t>
      </w:r>
      <w:r w:rsidR="005D57B7" w:rsidRPr="003B6356">
        <w:rPr>
          <w:rFonts w:ascii="Times New Roman" w:hAnsi="Times New Roman" w:cs="Times New Roman"/>
          <w:sz w:val="20"/>
          <w:szCs w:val="20"/>
        </w:rPr>
        <w:t xml:space="preserve">datorează unor </w:t>
      </w:r>
      <w:r w:rsidR="006804FE" w:rsidRPr="003B6356">
        <w:rPr>
          <w:rFonts w:ascii="Times New Roman" w:hAnsi="Times New Roman" w:cs="Times New Roman"/>
          <w:sz w:val="20"/>
          <w:szCs w:val="20"/>
        </w:rPr>
        <w:t>modificări</w:t>
      </w:r>
      <w:r w:rsidR="005D57B7" w:rsidRPr="003B6356">
        <w:rPr>
          <w:rFonts w:ascii="Times New Roman" w:hAnsi="Times New Roman" w:cs="Times New Roman"/>
          <w:sz w:val="20"/>
          <w:szCs w:val="20"/>
        </w:rPr>
        <w:t xml:space="preserve"> endocrin</w:t>
      </w:r>
      <w:r w:rsidR="00C215C3">
        <w:rPr>
          <w:rFonts w:ascii="Times New Roman" w:hAnsi="Times New Roman" w:cs="Times New Roman"/>
          <w:sz w:val="20"/>
          <w:szCs w:val="20"/>
        </w:rPr>
        <w:t>e</w:t>
      </w:r>
      <w:r w:rsidR="005D57B7" w:rsidRPr="003B6356">
        <w:rPr>
          <w:rFonts w:ascii="Times New Roman" w:hAnsi="Times New Roman" w:cs="Times New Roman"/>
          <w:sz w:val="20"/>
          <w:szCs w:val="20"/>
        </w:rPr>
        <w:t>, hipotiroidism. Tracțiune continuă timp de 12 săptămâni</w:t>
      </w:r>
      <w:r w:rsidR="00821786" w:rsidRPr="003B6356">
        <w:rPr>
          <w:rFonts w:ascii="Times New Roman" w:hAnsi="Times New Roman" w:cs="Times New Roman"/>
          <w:sz w:val="20"/>
          <w:szCs w:val="20"/>
        </w:rPr>
        <w:t xml:space="preserve"> </w:t>
      </w:r>
      <w:r w:rsidR="005D57B7" w:rsidRPr="003B6356">
        <w:rPr>
          <w:rFonts w:ascii="Times New Roman" w:hAnsi="Times New Roman" w:cs="Times New Roman"/>
          <w:sz w:val="20"/>
          <w:szCs w:val="20"/>
        </w:rPr>
        <w:t xml:space="preserve">urmată de imobilizare </w:t>
      </w:r>
      <w:r w:rsidR="006804FE" w:rsidRPr="003B6356">
        <w:rPr>
          <w:rFonts w:ascii="Times New Roman" w:hAnsi="Times New Roman" w:cs="Times New Roman"/>
          <w:sz w:val="20"/>
          <w:szCs w:val="20"/>
        </w:rPr>
        <w:t>gipsată</w:t>
      </w:r>
      <w:r w:rsidR="005D57B7" w:rsidRPr="003B6356">
        <w:rPr>
          <w:rFonts w:ascii="Times New Roman" w:hAnsi="Times New Roman" w:cs="Times New Roman"/>
          <w:sz w:val="20"/>
          <w:szCs w:val="20"/>
        </w:rPr>
        <w:t xml:space="preserve"> 8 - 16 săptămâni (risc crescut de condroliză), poate fi alternativă la tratamentul chirurgical. </w:t>
      </w:r>
    </w:p>
    <w:p w14:paraId="4169153F" w14:textId="38CF8472" w:rsidR="00821786" w:rsidRPr="003B6356" w:rsidRDefault="004A4465" w:rsidP="00B57CB3">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kkkkkkkkkkkkkkkkkkkkkkkkkkkkkkkkkkkkkkkkkkkkkkkkkk</w:t>
      </w:r>
    </w:p>
    <w:p w14:paraId="3AF31BD6" w14:textId="71718313" w:rsidR="005D57B7" w:rsidRPr="003B6356" w:rsidRDefault="007E14A4"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Tratamentul c</w:t>
      </w:r>
      <w:r w:rsidR="005D57B7" w:rsidRPr="003B6356">
        <w:rPr>
          <w:rFonts w:ascii="Times New Roman" w:hAnsi="Times New Roman" w:cs="Times New Roman"/>
          <w:sz w:val="20"/>
          <w:szCs w:val="20"/>
        </w:rPr>
        <w:t>hirurgical</w:t>
      </w:r>
      <w:r w:rsidRPr="003B6356">
        <w:rPr>
          <w:rFonts w:ascii="Times New Roman" w:hAnsi="Times New Roman" w:cs="Times New Roman"/>
          <w:sz w:val="20"/>
          <w:szCs w:val="20"/>
        </w:rPr>
        <w:t xml:space="preserve"> este principala metodă terapeutică. Opțiunile chirurgicale sunt: </w:t>
      </w:r>
    </w:p>
    <w:p w14:paraId="1B7FBF61" w14:textId="23B9919F" w:rsidR="005D57B7" w:rsidRPr="003B6356" w:rsidRDefault="005D57B7">
      <w:pPr>
        <w:pStyle w:val="ListParagraph"/>
        <w:numPr>
          <w:ilvl w:val="0"/>
          <w:numId w:val="55"/>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Fixare </w:t>
      </w:r>
      <w:r w:rsidR="006804FE" w:rsidRPr="003B6356">
        <w:rPr>
          <w:rFonts w:ascii="Times New Roman" w:hAnsi="Times New Roman" w:cs="Times New Roman"/>
          <w:sz w:val="20"/>
          <w:szCs w:val="20"/>
        </w:rPr>
        <w:t>percutană</w:t>
      </w:r>
      <w:r w:rsidRPr="003B6356">
        <w:rPr>
          <w:rFonts w:ascii="Times New Roman" w:hAnsi="Times New Roman" w:cs="Times New Roman"/>
          <w:sz w:val="20"/>
          <w:szCs w:val="20"/>
        </w:rPr>
        <w:t xml:space="preserve"> in situ cu broșe Kirschner sau șuruburi</w:t>
      </w:r>
    </w:p>
    <w:p w14:paraId="0EDDAF87" w14:textId="77777777" w:rsidR="005D57B7" w:rsidRPr="003B6356" w:rsidRDefault="005D57B7">
      <w:pPr>
        <w:pStyle w:val="ListParagraph"/>
        <w:numPr>
          <w:ilvl w:val="0"/>
          <w:numId w:val="55"/>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Reducere si fixare – epifizioliza instabilă și grade mari de deplasare </w:t>
      </w:r>
    </w:p>
    <w:p w14:paraId="69A385DD" w14:textId="77777777" w:rsidR="005D57B7" w:rsidRPr="003B6356" w:rsidRDefault="005D57B7">
      <w:pPr>
        <w:pStyle w:val="ListParagraph"/>
        <w:numPr>
          <w:ilvl w:val="0"/>
          <w:numId w:val="55"/>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Fixare bilateral in situ (profilactic) indicat în  - tulburări endocrine la copii cu vârsta sub 10 ani</w:t>
      </w:r>
    </w:p>
    <w:p w14:paraId="35036CF6" w14:textId="79EE5405" w:rsidR="005D57B7" w:rsidRPr="003B6356" w:rsidRDefault="005D57B7">
      <w:pPr>
        <w:pStyle w:val="ListParagraph"/>
        <w:numPr>
          <w:ilvl w:val="0"/>
          <w:numId w:val="55"/>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Osteotomie de femur proximal - cazurile care prezintă durere și limitări funcționale marcate, asociate cu</w:t>
      </w:r>
      <w:r w:rsidR="007E14A4" w:rsidRPr="003B6356">
        <w:rPr>
          <w:rFonts w:ascii="Times New Roman" w:hAnsi="Times New Roman" w:cs="Times New Roman"/>
          <w:sz w:val="20"/>
          <w:szCs w:val="20"/>
        </w:rPr>
        <w:t xml:space="preserve"> </w:t>
      </w:r>
      <w:r w:rsidRPr="003B6356">
        <w:rPr>
          <w:rFonts w:ascii="Times New Roman" w:hAnsi="Times New Roman" w:cs="Times New Roman"/>
          <w:sz w:val="20"/>
          <w:szCs w:val="20"/>
        </w:rPr>
        <w:t>deplasări cronice severe</w:t>
      </w:r>
    </w:p>
    <w:p w14:paraId="5F77D6F5" w14:textId="77777777"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Complicații</w:t>
      </w:r>
      <w:r w:rsidRPr="003B6356">
        <w:rPr>
          <w:rFonts w:ascii="Times New Roman" w:hAnsi="Times New Roman" w:cs="Times New Roman"/>
          <w:sz w:val="20"/>
          <w:szCs w:val="20"/>
        </w:rPr>
        <w:t>.</w:t>
      </w:r>
    </w:p>
    <w:p w14:paraId="137E5AAF" w14:textId="77777777" w:rsidR="005D57B7" w:rsidRPr="003B6356" w:rsidRDefault="005D57B7">
      <w:pPr>
        <w:pStyle w:val="ListParagraph"/>
        <w:numPr>
          <w:ilvl w:val="0"/>
          <w:numId w:val="5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Necroza aseptică de cap femural</w:t>
      </w:r>
    </w:p>
    <w:p w14:paraId="7169B1B4" w14:textId="77777777" w:rsidR="005D57B7" w:rsidRPr="003B6356" w:rsidRDefault="005D57B7">
      <w:pPr>
        <w:pStyle w:val="ListParagraph"/>
        <w:numPr>
          <w:ilvl w:val="0"/>
          <w:numId w:val="5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Epifizioliza de cap femural controlaterală</w:t>
      </w:r>
    </w:p>
    <w:p w14:paraId="7ED34730" w14:textId="77777777" w:rsidR="005D57B7" w:rsidRPr="003B6356" w:rsidRDefault="005D57B7">
      <w:pPr>
        <w:pStyle w:val="ListParagraph"/>
        <w:numPr>
          <w:ilvl w:val="0"/>
          <w:numId w:val="5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Condroliza</w:t>
      </w:r>
    </w:p>
    <w:p w14:paraId="0A5F05EF" w14:textId="77777777" w:rsidR="005D57B7" w:rsidRPr="003B6356" w:rsidRDefault="005D57B7">
      <w:pPr>
        <w:pStyle w:val="ListParagraph"/>
        <w:numPr>
          <w:ilvl w:val="0"/>
          <w:numId w:val="5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Diformitate reziduală a femurului proximal ± inegalitate de membre</w:t>
      </w:r>
    </w:p>
    <w:p w14:paraId="7A736149" w14:textId="77777777" w:rsidR="005D57B7" w:rsidRPr="003B6356" w:rsidRDefault="005D57B7">
      <w:pPr>
        <w:pStyle w:val="ListParagraph"/>
        <w:numPr>
          <w:ilvl w:val="0"/>
          <w:numId w:val="5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Progresia deplasării epifizei proximale femurale</w:t>
      </w:r>
    </w:p>
    <w:p w14:paraId="376827F4" w14:textId="77777777" w:rsidR="005D57B7" w:rsidRPr="003B6356" w:rsidRDefault="005D57B7">
      <w:pPr>
        <w:pStyle w:val="ListParagraph"/>
        <w:numPr>
          <w:ilvl w:val="0"/>
          <w:numId w:val="5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Coxartroza secundară</w:t>
      </w:r>
    </w:p>
    <w:p w14:paraId="31D18DFD" w14:textId="77777777" w:rsidR="005D57B7" w:rsidRPr="003B6356" w:rsidRDefault="005D57B7">
      <w:pPr>
        <w:pStyle w:val="ListParagraph"/>
        <w:numPr>
          <w:ilvl w:val="0"/>
          <w:numId w:val="5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Fractura subtrohanteriană asociată fixării inadecvate</w:t>
      </w:r>
    </w:p>
    <w:p w14:paraId="4F40EE4A" w14:textId="77777777" w:rsidR="005D57B7" w:rsidRPr="003B6356" w:rsidRDefault="005D57B7">
      <w:pPr>
        <w:pStyle w:val="ListParagraph"/>
        <w:numPr>
          <w:ilvl w:val="0"/>
          <w:numId w:val="5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Limitarea mișcărilor la nivelul șoldului.</w:t>
      </w:r>
    </w:p>
    <w:p w14:paraId="2FE95EE4" w14:textId="55FD0D4C" w:rsidR="00821786" w:rsidRPr="003B6356" w:rsidRDefault="00821786" w:rsidP="00B57CB3">
      <w:pPr>
        <w:spacing w:after="0" w:line="360" w:lineRule="auto"/>
        <w:jc w:val="both"/>
        <w:rPr>
          <w:rFonts w:ascii="Times New Roman" w:hAnsi="Times New Roman" w:cs="Times New Roman"/>
          <w:sz w:val="20"/>
          <w:szCs w:val="20"/>
        </w:rPr>
      </w:pPr>
    </w:p>
    <w:p w14:paraId="236EF450" w14:textId="77777777" w:rsidR="00D9089A" w:rsidRPr="003B6356" w:rsidRDefault="00D9089A" w:rsidP="00B57CB3">
      <w:pPr>
        <w:spacing w:after="0" w:line="360" w:lineRule="auto"/>
        <w:jc w:val="both"/>
        <w:rPr>
          <w:rFonts w:ascii="Times New Roman" w:hAnsi="Times New Roman" w:cs="Times New Roman"/>
          <w:sz w:val="20"/>
          <w:szCs w:val="20"/>
        </w:rPr>
      </w:pPr>
    </w:p>
    <w:p w14:paraId="7C495228" w14:textId="77777777" w:rsidR="00821786" w:rsidRPr="003B6356" w:rsidRDefault="00821786" w:rsidP="00B57CB3">
      <w:pPr>
        <w:spacing w:after="0" w:line="360" w:lineRule="auto"/>
        <w:jc w:val="both"/>
        <w:rPr>
          <w:rFonts w:ascii="Times New Roman" w:hAnsi="Times New Roman" w:cs="Times New Roman"/>
          <w:sz w:val="20"/>
          <w:szCs w:val="20"/>
        </w:rPr>
      </w:pPr>
    </w:p>
    <w:p w14:paraId="3A9EEABA" w14:textId="2438CA73" w:rsidR="005D57B7" w:rsidRPr="003B6356" w:rsidRDefault="005D57B7" w:rsidP="00B57CB3">
      <w:pPr>
        <w:spacing w:after="0" w:line="360" w:lineRule="auto"/>
        <w:jc w:val="both"/>
        <w:rPr>
          <w:rFonts w:ascii="Times New Roman" w:hAnsi="Times New Roman" w:cs="Times New Roman"/>
          <w:b/>
          <w:bCs/>
          <w:sz w:val="24"/>
          <w:szCs w:val="24"/>
        </w:rPr>
      </w:pPr>
      <w:r w:rsidRPr="003B6356">
        <w:rPr>
          <w:rFonts w:ascii="Times New Roman" w:hAnsi="Times New Roman" w:cs="Times New Roman"/>
          <w:sz w:val="20"/>
          <w:szCs w:val="20"/>
        </w:rPr>
        <w:t xml:space="preserve">Capitolul </w:t>
      </w:r>
      <w:r w:rsidR="00CB1DD3">
        <w:rPr>
          <w:rFonts w:ascii="Times New Roman" w:hAnsi="Times New Roman" w:cs="Times New Roman"/>
          <w:sz w:val="20"/>
          <w:szCs w:val="20"/>
        </w:rPr>
        <w:t>41</w:t>
      </w:r>
      <w:r w:rsidRPr="003B6356">
        <w:rPr>
          <w:rFonts w:ascii="Times New Roman" w:hAnsi="Times New Roman" w:cs="Times New Roman"/>
          <w:sz w:val="20"/>
          <w:szCs w:val="20"/>
        </w:rPr>
        <w:t xml:space="preserve">. </w:t>
      </w:r>
      <w:r w:rsidRPr="003B6356">
        <w:rPr>
          <w:rFonts w:ascii="Times New Roman" w:hAnsi="Times New Roman" w:cs="Times New Roman"/>
          <w:b/>
          <w:bCs/>
          <w:sz w:val="24"/>
          <w:szCs w:val="24"/>
        </w:rPr>
        <w:t>BOALA OSGOOD-SCHLATTER (Osteocondrita tuberozității tibiale)</w:t>
      </w:r>
    </w:p>
    <w:p w14:paraId="7D9FB436" w14:textId="77777777" w:rsidR="005D57B7" w:rsidRPr="003B6356" w:rsidRDefault="005D57B7" w:rsidP="00B57CB3">
      <w:pPr>
        <w:spacing w:after="0" w:line="360" w:lineRule="auto"/>
        <w:jc w:val="both"/>
        <w:rPr>
          <w:rFonts w:ascii="Times New Roman" w:hAnsi="Times New Roman" w:cs="Times New Roman"/>
          <w:sz w:val="20"/>
          <w:szCs w:val="20"/>
        </w:rPr>
      </w:pPr>
    </w:p>
    <w:p w14:paraId="6B8A81F6" w14:textId="060A1517"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Boala Osgood-Schlatter reprezintă necroza avasculară și inflamație indusă de tracțiune</w:t>
      </w:r>
      <w:r w:rsidR="00C25BF3"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în zona tuberozității tibiei la adolescenți. </w:t>
      </w:r>
    </w:p>
    <w:p w14:paraId="3BA89901" w14:textId="77777777" w:rsidR="005D57B7" w:rsidRPr="003B6356" w:rsidRDefault="005D57B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Epidemiologie.</w:t>
      </w:r>
      <w:r w:rsidRPr="003B6356">
        <w:rPr>
          <w:rFonts w:ascii="Times New Roman" w:hAnsi="Times New Roman" w:cs="Times New Roman"/>
          <w:sz w:val="20"/>
          <w:szCs w:val="20"/>
        </w:rPr>
        <w:t xml:space="preserve"> Băieții sunt mai frecvent afectați decât fetele. Se întâlnește cu predilecție la copii  între 11-14 ani, care fac sport. Afectarea bilaterală a fost observată în aproximativ 25 % dintre cazuri.</w:t>
      </w:r>
    </w:p>
    <w:p w14:paraId="4E027EB9" w14:textId="77777777" w:rsidR="005D57B7"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Etiopatogenie.</w:t>
      </w:r>
      <w:r w:rsidRPr="003B6356">
        <w:rPr>
          <w:rFonts w:ascii="Times New Roman" w:hAnsi="Times New Roman" w:cs="Times New Roman"/>
          <w:sz w:val="20"/>
          <w:szCs w:val="20"/>
        </w:rPr>
        <w:t xml:space="preserve"> Este o necroză avasculară și inflamație aseptică, declanșată de stresul repetitiv ca urmare a tracțiunii exercitate de tendonul rotulian asupra apofizei imature, încă cartilaginoasă. Aceasta apare în timpul fazei bruște de creștere de la pubertate. Tracțiunea mecanică produce în cele din urmă microtraume în placa de creștere slăbită hormonal. Studiile actuale au arătat investigație o legătură între ”patela alta” și boala Osgood-Schlatter .</w:t>
      </w:r>
    </w:p>
    <w:p w14:paraId="194AFF81" w14:textId="48FC85FD" w:rsidR="005D57B7" w:rsidRPr="003B6356" w:rsidRDefault="005D57B7"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Diagnostic</w:t>
      </w:r>
      <w:r w:rsidR="00C25BF3" w:rsidRPr="003B6356">
        <w:rPr>
          <w:rFonts w:ascii="Times New Roman" w:hAnsi="Times New Roman" w:cs="Times New Roman"/>
          <w:b/>
          <w:bCs/>
          <w:sz w:val="20"/>
          <w:szCs w:val="20"/>
        </w:rPr>
        <w:t xml:space="preserve"> c</w:t>
      </w:r>
      <w:r w:rsidRPr="003B6356">
        <w:rPr>
          <w:rFonts w:ascii="Times New Roman" w:hAnsi="Times New Roman" w:cs="Times New Roman"/>
          <w:b/>
          <w:bCs/>
          <w:sz w:val="20"/>
          <w:szCs w:val="20"/>
        </w:rPr>
        <w:t>linic</w:t>
      </w:r>
      <w:r w:rsidRPr="003B6356">
        <w:rPr>
          <w:rFonts w:ascii="Times New Roman" w:hAnsi="Times New Roman" w:cs="Times New Roman"/>
          <w:sz w:val="20"/>
          <w:szCs w:val="20"/>
        </w:rPr>
        <w:t>, pacientul acuză durere în zona tuberozității tibiei, de obicei după o activitate sportivă.</w:t>
      </w:r>
    </w:p>
    <w:p w14:paraId="73FA9E36" w14:textId="77777777" w:rsidR="00C25BF3"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Examenul clinic relevă sensibilitate și tumefacție la palparea tuberozității tibiale. Durerea poate fi provocată și prin solicitarea pacientului de a ridica membrul inferior în extensie împotriva rezistenței. Anamneza și examinarea clinică stabilesc diagnosticul.</w:t>
      </w:r>
    </w:p>
    <w:p w14:paraId="367BA774" w14:textId="28412FBA" w:rsidR="005D57B7" w:rsidRPr="003B6356" w:rsidRDefault="00C25BF3"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 p</w:t>
      </w:r>
      <w:r w:rsidR="005D57B7" w:rsidRPr="003B6356">
        <w:rPr>
          <w:rFonts w:ascii="Times New Roman" w:hAnsi="Times New Roman" w:cs="Times New Roman"/>
          <w:b/>
          <w:bCs/>
          <w:sz w:val="20"/>
          <w:szCs w:val="20"/>
        </w:rPr>
        <w:t xml:space="preserve">araclinic. </w:t>
      </w:r>
      <w:r w:rsidR="005D57B7" w:rsidRPr="003B6356">
        <w:rPr>
          <w:rFonts w:ascii="Times New Roman" w:hAnsi="Times New Roman" w:cs="Times New Roman"/>
          <w:sz w:val="20"/>
          <w:szCs w:val="20"/>
        </w:rPr>
        <w:t>Radiografia din incidență laterală arată, uneori, fragmentarea tuberozității tibiale,</w:t>
      </w:r>
    </w:p>
    <w:p w14:paraId="40D3DE4A" w14:textId="2E79B0BB"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lastRenderedPageBreak/>
        <w:t>ca urmare a procesului  de reparare după apariția de microtraume. (Figura</w:t>
      </w:r>
      <w:r w:rsidR="00C25BF3" w:rsidRPr="003B6356">
        <w:rPr>
          <w:rFonts w:ascii="Times New Roman" w:hAnsi="Times New Roman" w:cs="Times New Roman"/>
          <w:sz w:val="20"/>
          <w:szCs w:val="20"/>
        </w:rPr>
        <w:t xml:space="preserve"> </w:t>
      </w:r>
      <w:r w:rsidR="00CB1DD3">
        <w:rPr>
          <w:rFonts w:ascii="Times New Roman" w:hAnsi="Times New Roman" w:cs="Times New Roman"/>
          <w:sz w:val="20"/>
          <w:szCs w:val="20"/>
        </w:rPr>
        <w:t>41</w:t>
      </w:r>
      <w:r w:rsidR="00C25BF3" w:rsidRPr="003B6356">
        <w:rPr>
          <w:rFonts w:ascii="Times New Roman" w:hAnsi="Times New Roman" w:cs="Times New Roman"/>
          <w:sz w:val="20"/>
          <w:szCs w:val="20"/>
        </w:rPr>
        <w:t>.1</w:t>
      </w:r>
      <w:r w:rsidRPr="003B6356">
        <w:rPr>
          <w:rFonts w:ascii="Times New Roman" w:hAnsi="Times New Roman" w:cs="Times New Roman"/>
          <w:sz w:val="20"/>
          <w:szCs w:val="20"/>
        </w:rPr>
        <w:t>). Fragmentarea acestei apofize este observată ocazional și la pacienți complet. asimptomatici. Nu sunt necesare investigații imagistice mai ample.</w:t>
      </w:r>
    </w:p>
    <w:p w14:paraId="4D117EFB" w14:textId="500C3FA4" w:rsidR="005D57B7" w:rsidRPr="003B6356" w:rsidRDefault="004A4465" w:rsidP="00B57CB3">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kkkkkkkkkkkkkkkkkkkkkkkkkkkkkkkkkkkkkkkkkk</w:t>
      </w:r>
    </w:p>
    <w:p w14:paraId="4689AD03" w14:textId="21143896" w:rsidR="00B57CB3" w:rsidRPr="003B6356" w:rsidRDefault="005D57B7"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Pr="003B6356">
        <w:rPr>
          <w:rFonts w:ascii="Times New Roman" w:hAnsi="Times New Roman" w:cs="Times New Roman"/>
          <w:sz w:val="20"/>
          <w:szCs w:val="20"/>
        </w:rPr>
        <w:t xml:space="preserve"> Boala Osgood-Schlatter este tratată conservator. Părinții și copilul trebuie să înțeleagă că perioada de vindecare poate dura 1-2 ani. În stadiul acut, tratamentul constă din aplicarea locală de gheață, terapie fizică și masajul cu unguente antinflamatoare. De asemenea, in perioadele dureroase este recomandat să se întrerupă activitățile sportive. Medicamentele antiinflamatoare per os nu sunt</w:t>
      </w:r>
      <w:r w:rsidR="00C25BF3" w:rsidRPr="003B6356">
        <w:rPr>
          <w:rFonts w:ascii="Times New Roman" w:hAnsi="Times New Roman" w:cs="Times New Roman"/>
          <w:sz w:val="20"/>
          <w:szCs w:val="20"/>
        </w:rPr>
        <w:t xml:space="preserve"> </w:t>
      </w:r>
      <w:r w:rsidRPr="003B6356">
        <w:rPr>
          <w:rFonts w:ascii="Times New Roman" w:hAnsi="Times New Roman" w:cs="Times New Roman"/>
          <w:sz w:val="20"/>
          <w:szCs w:val="20"/>
        </w:rPr>
        <w:t>recomandate, deoarece influențează cu greu evoluția bolii și trebuie luate pe o perioadă foarte lungă de timp. În schimb, aplicarea unei imobilizări gipsate, cu genunchiul în extensie,  timp de 6 săptămâni, poate fi util în cazul durerilor foarte persistente. Eficacitatea se bazează pe faptul că adolescenții, de obicei foarte sportivi, sunt împiedicați să-și practice sportul pentru o perioadă prelungită. Tratamentul chirurgical este indicat doar în cazul în care un fragment liber și iritant în zona de fixare a tendonului rotulian este încă proeminent la pacientul adult. Se intervine și se îndepărtează acest fragment.</w:t>
      </w:r>
    </w:p>
    <w:p w14:paraId="312CE1EA" w14:textId="4D5937B1" w:rsidR="00B57CB3" w:rsidRPr="003B6356" w:rsidRDefault="00B57CB3" w:rsidP="00B57CB3">
      <w:pPr>
        <w:spacing w:after="0" w:line="360" w:lineRule="auto"/>
        <w:jc w:val="both"/>
        <w:rPr>
          <w:rFonts w:ascii="Times New Roman" w:hAnsi="Times New Roman" w:cs="Times New Roman"/>
          <w:b/>
          <w:bCs/>
          <w:sz w:val="24"/>
          <w:szCs w:val="24"/>
        </w:rPr>
      </w:pPr>
      <w:r w:rsidRPr="003B6356">
        <w:rPr>
          <w:rFonts w:ascii="Times New Roman" w:hAnsi="Times New Roman" w:cs="Times New Roman"/>
          <w:sz w:val="20"/>
          <w:szCs w:val="20"/>
        </w:rPr>
        <w:t xml:space="preserve">Capitolul </w:t>
      </w:r>
      <w:r w:rsidR="001456EE" w:rsidRPr="003B6356">
        <w:rPr>
          <w:rFonts w:ascii="Times New Roman" w:hAnsi="Times New Roman" w:cs="Times New Roman"/>
          <w:sz w:val="20"/>
          <w:szCs w:val="20"/>
        </w:rPr>
        <w:t>4</w:t>
      </w:r>
      <w:r w:rsidR="00CB1DD3">
        <w:rPr>
          <w:rFonts w:ascii="Times New Roman" w:hAnsi="Times New Roman" w:cs="Times New Roman"/>
          <w:sz w:val="20"/>
          <w:szCs w:val="20"/>
        </w:rPr>
        <w:t>2</w:t>
      </w:r>
      <w:r w:rsidRPr="003B6356">
        <w:rPr>
          <w:rFonts w:ascii="Times New Roman" w:hAnsi="Times New Roman" w:cs="Times New Roman"/>
          <w:sz w:val="20"/>
          <w:szCs w:val="20"/>
        </w:rPr>
        <w:t xml:space="preserve">. </w:t>
      </w:r>
      <w:r w:rsidRPr="003B6356">
        <w:rPr>
          <w:rFonts w:ascii="Times New Roman" w:hAnsi="Times New Roman" w:cs="Times New Roman"/>
          <w:b/>
          <w:bCs/>
          <w:sz w:val="24"/>
          <w:szCs w:val="24"/>
        </w:rPr>
        <w:t>SCOLIOZA</w:t>
      </w:r>
    </w:p>
    <w:p w14:paraId="04D96DB6" w14:textId="77777777" w:rsidR="00B57CB3" w:rsidRPr="003B6356" w:rsidRDefault="00B57CB3" w:rsidP="00B57CB3">
      <w:pPr>
        <w:spacing w:after="0" w:line="360" w:lineRule="auto"/>
        <w:jc w:val="both"/>
        <w:rPr>
          <w:rFonts w:ascii="Times New Roman" w:hAnsi="Times New Roman" w:cs="Times New Roman"/>
          <w:sz w:val="20"/>
          <w:szCs w:val="20"/>
        </w:rPr>
      </w:pPr>
    </w:p>
    <w:p w14:paraId="223C0077" w14:textId="67D716D3" w:rsidR="00B57CB3" w:rsidRPr="003B6356" w:rsidRDefault="00B57CB3"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w:t>
      </w:r>
      <w:r w:rsidR="00644DAC" w:rsidRPr="003B6356">
        <w:rPr>
          <w:rFonts w:ascii="Times New Roman" w:hAnsi="Times New Roman" w:cs="Times New Roman"/>
          <w:sz w:val="20"/>
          <w:szCs w:val="20"/>
        </w:rPr>
        <w:t xml:space="preserve">Scolioza reprezintă o deviere laterală a coloanei vertebrale față de linia verticală normală. </w:t>
      </w:r>
      <w:r w:rsidRPr="003B6356">
        <w:rPr>
          <w:rFonts w:ascii="Times New Roman" w:hAnsi="Times New Roman" w:cs="Times New Roman"/>
          <w:sz w:val="20"/>
          <w:szCs w:val="20"/>
        </w:rPr>
        <w:t>Termenul de ”scolioză” provine din grecescul ”scoliosis”,</w:t>
      </w:r>
      <w:r w:rsidR="00CC43F9"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însemnând curbură, </w:t>
      </w:r>
      <w:r w:rsidR="00CC43F9" w:rsidRPr="003B6356">
        <w:rPr>
          <w:rFonts w:ascii="Times New Roman" w:hAnsi="Times New Roman" w:cs="Times New Roman"/>
          <w:sz w:val="20"/>
          <w:szCs w:val="20"/>
        </w:rPr>
        <w:t>adică</w:t>
      </w:r>
      <w:r w:rsidRPr="003B6356">
        <w:rPr>
          <w:rFonts w:ascii="Times New Roman" w:hAnsi="Times New Roman" w:cs="Times New Roman"/>
          <w:sz w:val="20"/>
          <w:szCs w:val="20"/>
        </w:rPr>
        <w:t xml:space="preserve"> o curbură laterală a coloanei vertebrale. </w:t>
      </w:r>
    </w:p>
    <w:p w14:paraId="21E38E99" w14:textId="386C5969" w:rsidR="00B57CB3" w:rsidRPr="003B6356" w:rsidRDefault="00B57CB3"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Anatomie patologică.</w:t>
      </w:r>
      <w:r w:rsidRPr="003B6356">
        <w:rPr>
          <w:rFonts w:ascii="Times New Roman" w:hAnsi="Times New Roman" w:cs="Times New Roman"/>
          <w:sz w:val="20"/>
          <w:szCs w:val="20"/>
        </w:rPr>
        <w:t xml:space="preserve"> În plan sagital, coloana vertebrală prezintă o serie de curburi fiziologice:</w:t>
      </w:r>
    </w:p>
    <w:p w14:paraId="31E24D16" w14:textId="77777777" w:rsidR="00B57CB3" w:rsidRPr="003B6356" w:rsidRDefault="00B57CB3">
      <w:pPr>
        <w:pStyle w:val="ListParagraph"/>
        <w:numPr>
          <w:ilvl w:val="0"/>
          <w:numId w:val="77"/>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Lordoza cervicală (convexitatea anterior)</w:t>
      </w:r>
    </w:p>
    <w:p w14:paraId="51B42619" w14:textId="77777777" w:rsidR="00B57CB3" w:rsidRPr="003B6356" w:rsidRDefault="00B57CB3">
      <w:pPr>
        <w:pStyle w:val="ListParagraph"/>
        <w:numPr>
          <w:ilvl w:val="0"/>
          <w:numId w:val="77"/>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Cifoza toracică (convexitatea posterior)</w:t>
      </w:r>
    </w:p>
    <w:p w14:paraId="07267683" w14:textId="77777777" w:rsidR="00B57CB3" w:rsidRPr="003B6356" w:rsidRDefault="00B57CB3">
      <w:pPr>
        <w:pStyle w:val="ListParagraph"/>
        <w:numPr>
          <w:ilvl w:val="0"/>
          <w:numId w:val="77"/>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Lordoza lombară (convexitatea anterior)</w:t>
      </w:r>
    </w:p>
    <w:p w14:paraId="699D2281" w14:textId="77777777" w:rsidR="00B57CB3" w:rsidRPr="003B6356" w:rsidRDefault="00B57CB3">
      <w:pPr>
        <w:pStyle w:val="ListParagraph"/>
        <w:numPr>
          <w:ilvl w:val="0"/>
          <w:numId w:val="77"/>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Curbura sacroccocigiană (convexitatea posterior)</w:t>
      </w:r>
    </w:p>
    <w:p w14:paraId="4C41A16E" w14:textId="21684AE7" w:rsidR="00B57CB3" w:rsidRPr="003B6356" w:rsidRDefault="00B57CB3"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În plan frontal, coloana vertebrală este rectilinie. Scolioza este o boală evolutivă caracterizată prin una sau mai multe curburi laterale ale coloanei vertebrale în plan frontal, însoțită de rotația vertebrelor. Deformarea coloanei vertebrale în scolioză este reprezentată de curbura primară și curburile secundare, compensatorii. Curbura primară este reprezentată de coloana, care prezintă în plan frontal o rotație a vertebrelor componente, iar cele secundare, compensatorii, supra și </w:t>
      </w:r>
      <w:r w:rsidR="006804FE" w:rsidRPr="003B6356">
        <w:rPr>
          <w:rFonts w:ascii="Times New Roman" w:hAnsi="Times New Roman" w:cs="Times New Roman"/>
          <w:sz w:val="20"/>
          <w:szCs w:val="20"/>
        </w:rPr>
        <w:t>subiacente</w:t>
      </w:r>
      <w:r w:rsidRPr="003B6356">
        <w:rPr>
          <w:rFonts w:ascii="Times New Roman" w:hAnsi="Times New Roman" w:cs="Times New Roman"/>
          <w:sz w:val="20"/>
          <w:szCs w:val="20"/>
        </w:rPr>
        <w:t xml:space="preserve"> sunt orientate în sens contrat acesteia. Rotația vertebrală are ca expresie clinică apariția </w:t>
      </w:r>
      <w:r w:rsidR="006804FE" w:rsidRPr="003B6356">
        <w:rPr>
          <w:rFonts w:ascii="Times New Roman" w:hAnsi="Times New Roman" w:cs="Times New Roman"/>
          <w:sz w:val="20"/>
          <w:szCs w:val="20"/>
        </w:rPr>
        <w:t>gibozității</w:t>
      </w:r>
      <w:r w:rsidRPr="003B6356">
        <w:rPr>
          <w:rFonts w:ascii="Times New Roman" w:hAnsi="Times New Roman" w:cs="Times New Roman"/>
          <w:sz w:val="20"/>
          <w:szCs w:val="20"/>
        </w:rPr>
        <w:t xml:space="preserve"> costale (deformarea hemitoracelui).</w:t>
      </w:r>
    </w:p>
    <w:p w14:paraId="0CDAC863" w14:textId="77777777" w:rsidR="00B57CB3" w:rsidRPr="003B6356" w:rsidRDefault="00B57CB3"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Incidență și etiopatogenie. </w:t>
      </w:r>
      <w:r w:rsidRPr="003B6356">
        <w:rPr>
          <w:rFonts w:ascii="Times New Roman" w:hAnsi="Times New Roman" w:cs="Times New Roman"/>
          <w:sz w:val="20"/>
          <w:szCs w:val="20"/>
        </w:rPr>
        <w:t>Scolioza afectează cu preponderență sexul feminin (75-80%din cazuri), apare de obicei la vârsta pubertății sau prepubertar. 2-3% din scolioze sunt congenitale și se datorează unor malformații vertebrale sau costale, iar 6-7 % din cazuri sunt din alte cauze (boli neuromusculare, neurofibromatoză, IMOC). Restul, 91-92% scoliozele idiopatice apar în jurul pubertății și au o cauză insuficient elucidată. În ceea ce privește etiopatogenia, sunt incriminați două categorii de factori: intrinseci și extrinseci.</w:t>
      </w:r>
    </w:p>
    <w:p w14:paraId="4046461F" w14:textId="77777777" w:rsidR="00B57CB3" w:rsidRPr="003B6356" w:rsidRDefault="00B57CB3"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Factorii intrinseci:</w:t>
      </w:r>
    </w:p>
    <w:p w14:paraId="62FCEA07" w14:textId="77777777" w:rsidR="00B57CB3" w:rsidRPr="003B6356" w:rsidRDefault="00B57CB3">
      <w:pPr>
        <w:pStyle w:val="ListParagraph"/>
        <w:numPr>
          <w:ilvl w:val="0"/>
          <w:numId w:val="57"/>
        </w:numPr>
        <w:spacing w:after="0" w:line="360" w:lineRule="auto"/>
        <w:ind w:left="360"/>
        <w:jc w:val="both"/>
        <w:rPr>
          <w:rFonts w:ascii="Times New Roman" w:hAnsi="Times New Roman" w:cs="Times New Roman"/>
          <w:sz w:val="20"/>
          <w:szCs w:val="20"/>
        </w:rPr>
      </w:pPr>
      <w:r w:rsidRPr="003B6356">
        <w:rPr>
          <w:rFonts w:ascii="Times New Roman" w:hAnsi="Times New Roman" w:cs="Times New Roman"/>
          <w:sz w:val="20"/>
          <w:szCs w:val="20"/>
        </w:rPr>
        <w:t>Genetici - la 25-30 % dintre pacienții cu scolioză există o incidență familială</w:t>
      </w:r>
    </w:p>
    <w:p w14:paraId="1BAAF56C" w14:textId="77777777" w:rsidR="00B57CB3" w:rsidRPr="003B6356" w:rsidRDefault="00B57CB3">
      <w:pPr>
        <w:pStyle w:val="ListParagraph"/>
        <w:numPr>
          <w:ilvl w:val="0"/>
          <w:numId w:val="57"/>
        </w:numPr>
        <w:spacing w:after="0" w:line="360" w:lineRule="auto"/>
        <w:ind w:left="360"/>
        <w:jc w:val="both"/>
        <w:rPr>
          <w:rFonts w:ascii="Times New Roman" w:hAnsi="Times New Roman" w:cs="Times New Roman"/>
          <w:sz w:val="20"/>
          <w:szCs w:val="20"/>
        </w:rPr>
      </w:pPr>
      <w:r w:rsidRPr="003B6356">
        <w:rPr>
          <w:rFonts w:ascii="Times New Roman" w:hAnsi="Times New Roman" w:cs="Times New Roman"/>
          <w:sz w:val="20"/>
          <w:szCs w:val="20"/>
        </w:rPr>
        <w:t>Anomalii de creștere a rahisului, creșterea vertebrală în lungime se face prin osificare encondrală și s-a demonstrat recent că există o diferență...între creșterea părții concave în raport cu partea convexă</w:t>
      </w:r>
    </w:p>
    <w:p w14:paraId="0895F2C6" w14:textId="77777777" w:rsidR="00B57CB3" w:rsidRPr="003B6356" w:rsidRDefault="00B57CB3">
      <w:pPr>
        <w:pStyle w:val="ListParagraph"/>
        <w:numPr>
          <w:ilvl w:val="0"/>
          <w:numId w:val="57"/>
        </w:numPr>
        <w:spacing w:after="0" w:line="360" w:lineRule="auto"/>
        <w:ind w:left="360"/>
        <w:jc w:val="both"/>
        <w:rPr>
          <w:rFonts w:ascii="Times New Roman" w:hAnsi="Times New Roman" w:cs="Times New Roman"/>
          <w:sz w:val="20"/>
          <w:szCs w:val="20"/>
        </w:rPr>
      </w:pPr>
      <w:r w:rsidRPr="003B6356">
        <w:rPr>
          <w:rFonts w:ascii="Times New Roman" w:hAnsi="Times New Roman" w:cs="Times New Roman"/>
          <w:sz w:val="20"/>
          <w:szCs w:val="20"/>
        </w:rPr>
        <w:t>Rolul discului intervertebral al cărui nucleu pulpos este mai sărac în proteoglicani și mai bogat în colagen, fapt ce creează condițiile locale ce determină deformarea coloanei.</w:t>
      </w:r>
    </w:p>
    <w:p w14:paraId="7B8F54CB" w14:textId="77777777" w:rsidR="00B57CB3" w:rsidRPr="003B6356" w:rsidRDefault="00B57CB3" w:rsidP="00B57CB3">
      <w:pPr>
        <w:spacing w:after="0" w:line="360" w:lineRule="auto"/>
        <w:ind w:left="-360" w:firstLine="1068"/>
        <w:jc w:val="both"/>
        <w:rPr>
          <w:rFonts w:ascii="Times New Roman" w:hAnsi="Times New Roman" w:cs="Times New Roman"/>
          <w:sz w:val="20"/>
          <w:szCs w:val="20"/>
        </w:rPr>
      </w:pPr>
      <w:r w:rsidRPr="003B6356">
        <w:rPr>
          <w:rFonts w:ascii="Times New Roman" w:hAnsi="Times New Roman" w:cs="Times New Roman"/>
          <w:sz w:val="20"/>
          <w:szCs w:val="20"/>
        </w:rPr>
        <w:lastRenderedPageBreak/>
        <w:t>Dintre factorii extrinseci incriminați în apariția scoliozei se numără:</w:t>
      </w:r>
    </w:p>
    <w:p w14:paraId="44B4D8CC" w14:textId="77777777" w:rsidR="00B57CB3" w:rsidRPr="003B6356" w:rsidRDefault="00B57CB3">
      <w:pPr>
        <w:pStyle w:val="ListParagraph"/>
        <w:numPr>
          <w:ilvl w:val="0"/>
          <w:numId w:val="58"/>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Melatonina- nivelul scăzut de melatonină poate constitui un marker de prognostic evolutiv al scoliozei</w:t>
      </w:r>
    </w:p>
    <w:p w14:paraId="68EDD70F" w14:textId="77777777" w:rsidR="00B57CB3" w:rsidRPr="003B6356" w:rsidRDefault="00B57CB3">
      <w:pPr>
        <w:pStyle w:val="ListParagraph"/>
        <w:numPr>
          <w:ilvl w:val="0"/>
          <w:numId w:val="58"/>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Plachetele sanguine – anomaliile plachetelor pot fi responsabile de apariția scoliozei</w:t>
      </w:r>
    </w:p>
    <w:p w14:paraId="07604932" w14:textId="77777777" w:rsidR="00B57CB3" w:rsidRPr="003B6356" w:rsidRDefault="00B57CB3">
      <w:pPr>
        <w:pStyle w:val="ListParagraph"/>
        <w:numPr>
          <w:ilvl w:val="0"/>
          <w:numId w:val="58"/>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Sistemul nervos- numeroase afecțiuni neurologice centrale sau periferice sunt incriminate în apariția scoliozei</w:t>
      </w:r>
    </w:p>
    <w:p w14:paraId="13E4C87A" w14:textId="77777777" w:rsidR="00B57CB3" w:rsidRPr="003B6356" w:rsidRDefault="00B57CB3">
      <w:pPr>
        <w:pStyle w:val="ListParagraph"/>
        <w:numPr>
          <w:ilvl w:val="0"/>
          <w:numId w:val="58"/>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Musculatura paravertebrală cu rol important în stabilitatea coloanei. Existența unui dezechilibru muscular reprezintă un posibil factor extrinsec în apariția scoliozei idiopatice.</w:t>
      </w:r>
    </w:p>
    <w:p w14:paraId="4AEBA478" w14:textId="77777777" w:rsidR="00B57CB3" w:rsidRPr="003B6356" w:rsidRDefault="00B57CB3">
      <w:pPr>
        <w:pStyle w:val="ListParagraph"/>
        <w:numPr>
          <w:ilvl w:val="0"/>
          <w:numId w:val="58"/>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Osteoporoza- scăderea densității osoase (DMO) cu cât mai...cu atât mai severă evoluția scoliozei.</w:t>
      </w:r>
    </w:p>
    <w:p w14:paraId="45888AA3" w14:textId="09716F0E" w:rsidR="00D715AA" w:rsidRPr="003B6356" w:rsidRDefault="00B57CB3" w:rsidP="00B57CB3">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Clasificare</w:t>
      </w:r>
      <w:r w:rsidR="00D715AA" w:rsidRPr="003B6356">
        <w:rPr>
          <w:rFonts w:ascii="Times New Roman" w:hAnsi="Times New Roman" w:cs="Times New Roman"/>
          <w:b/>
          <w:bCs/>
          <w:sz w:val="20"/>
          <w:szCs w:val="20"/>
        </w:rPr>
        <w:t>a</w:t>
      </w:r>
    </w:p>
    <w:p w14:paraId="4D11799E" w14:textId="356349D0" w:rsidR="00B57CB3" w:rsidRPr="003B6356" w:rsidRDefault="00D715AA" w:rsidP="00B57CB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i/>
          <w:iCs/>
          <w:sz w:val="20"/>
          <w:szCs w:val="20"/>
        </w:rPr>
        <w:t>Etiologic</w:t>
      </w:r>
      <w:r w:rsidRPr="003B6356">
        <w:rPr>
          <w:rFonts w:ascii="Times New Roman" w:hAnsi="Times New Roman" w:cs="Times New Roman"/>
          <w:sz w:val="20"/>
          <w:szCs w:val="20"/>
        </w:rPr>
        <w:t>, scoliozele se împart în</w:t>
      </w:r>
      <w:r w:rsidR="00B57CB3" w:rsidRPr="003B6356">
        <w:rPr>
          <w:rFonts w:ascii="Times New Roman" w:hAnsi="Times New Roman" w:cs="Times New Roman"/>
          <w:sz w:val="20"/>
          <w:szCs w:val="20"/>
        </w:rPr>
        <w:t xml:space="preserve"> structurale și nestructurale.</w:t>
      </w:r>
    </w:p>
    <w:p w14:paraId="04EB6887" w14:textId="05416869" w:rsidR="00B57CB3" w:rsidRPr="003B6356" w:rsidRDefault="00B57CB3">
      <w:pPr>
        <w:pStyle w:val="ListParagraph"/>
        <w:numPr>
          <w:ilvl w:val="0"/>
          <w:numId w:val="78"/>
        </w:num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Scolioze nestructurale (scolioze funcționale sau atitudini scoliotice) </w:t>
      </w:r>
      <w:r w:rsidRPr="003B6356">
        <w:rPr>
          <w:rFonts w:ascii="Times New Roman" w:hAnsi="Times New Roman" w:cs="Times New Roman"/>
          <w:sz w:val="20"/>
          <w:szCs w:val="20"/>
        </w:rPr>
        <w:t>sunt caracterizate printr-o deviație laterală simplă a coloanei vertebrale, reductibilă și fără rotația vertebrelor. Cauzele deformării pot fi: inegalitatea membrelor inferioare, contracturi musculare la nivelul trunchiului (traumatisme, fracturi), torticolis (retracția mușchiului sternocleidomastoidian), atrofia unilaterală a membrelor superioare, amputația membrului superior, copii de vârsta școlară cu poziții defectuoase, atitudine scoliotică fără cauze aparente, atitudinea scoliotică a tinerelor fete.</w:t>
      </w:r>
    </w:p>
    <w:p w14:paraId="5615A74F" w14:textId="77777777" w:rsidR="00B57CB3" w:rsidRPr="003B6356" w:rsidRDefault="00B57CB3">
      <w:pPr>
        <w:pStyle w:val="ListParagraph"/>
        <w:numPr>
          <w:ilvl w:val="0"/>
          <w:numId w:val="78"/>
        </w:num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Scolioze structurale </w:t>
      </w:r>
      <w:r w:rsidRPr="003B6356">
        <w:rPr>
          <w:rFonts w:ascii="Times New Roman" w:hAnsi="Times New Roman" w:cs="Times New Roman"/>
          <w:sz w:val="20"/>
          <w:szCs w:val="20"/>
        </w:rPr>
        <w:t>se caracterizează prin persistența curburilor, a rotației vertebrelor și a deformărilor vertebrale și costale atât la flexia anterioară a coloanei cât și în clinostatism sau la suspendare. Ele pot fi:</w:t>
      </w:r>
    </w:p>
    <w:p w14:paraId="17C0583F" w14:textId="5DD8443F" w:rsidR="00B57CB3" w:rsidRPr="003B6356" w:rsidRDefault="00B57CB3">
      <w:pPr>
        <w:pStyle w:val="ListParagraph"/>
        <w:numPr>
          <w:ilvl w:val="0"/>
          <w:numId w:val="6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I</w:t>
      </w:r>
      <w:r w:rsidR="00D715AA" w:rsidRPr="003B6356">
        <w:rPr>
          <w:rFonts w:ascii="Times New Roman" w:hAnsi="Times New Roman" w:cs="Times New Roman"/>
          <w:sz w:val="20"/>
          <w:szCs w:val="20"/>
        </w:rPr>
        <w:t>diopatice</w:t>
      </w:r>
    </w:p>
    <w:p w14:paraId="4906147F" w14:textId="5B271EBA" w:rsidR="00B57CB3" w:rsidRPr="003B6356" w:rsidRDefault="00D715AA">
      <w:pPr>
        <w:pStyle w:val="ListParagraph"/>
        <w:numPr>
          <w:ilvl w:val="0"/>
          <w:numId w:val="61"/>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Infantilă (0-3 ani)</w:t>
      </w:r>
    </w:p>
    <w:p w14:paraId="094D1B0A" w14:textId="597C6DD7" w:rsidR="00B57CB3" w:rsidRPr="003B6356" w:rsidRDefault="00D715AA">
      <w:pPr>
        <w:pStyle w:val="ListParagraph"/>
        <w:numPr>
          <w:ilvl w:val="0"/>
          <w:numId w:val="61"/>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Juvenil</w:t>
      </w:r>
      <w:r w:rsidR="00B57CB3" w:rsidRPr="003B6356">
        <w:rPr>
          <w:rFonts w:ascii="Times New Roman" w:hAnsi="Times New Roman" w:cs="Times New Roman"/>
          <w:sz w:val="20"/>
          <w:szCs w:val="20"/>
        </w:rPr>
        <w:t>ă</w:t>
      </w:r>
    </w:p>
    <w:p w14:paraId="6E130C5F" w14:textId="203A9551" w:rsidR="00B57CB3" w:rsidRPr="003B6356" w:rsidRDefault="00D715AA">
      <w:pPr>
        <w:pStyle w:val="ListParagraph"/>
        <w:numPr>
          <w:ilvl w:val="0"/>
          <w:numId w:val="61"/>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w:t>
      </w:r>
      <w:r w:rsidR="00B57CB3" w:rsidRPr="003B6356">
        <w:rPr>
          <w:rFonts w:ascii="Times New Roman" w:hAnsi="Times New Roman" w:cs="Times New Roman"/>
          <w:sz w:val="20"/>
          <w:szCs w:val="20"/>
        </w:rPr>
        <w:t xml:space="preserve"> adolescentului</w:t>
      </w:r>
    </w:p>
    <w:p w14:paraId="6BCE8C20" w14:textId="5EF8A80F" w:rsidR="00B57CB3" w:rsidRPr="003B6356" w:rsidRDefault="00D715AA">
      <w:pPr>
        <w:pStyle w:val="ListParagraph"/>
        <w:numPr>
          <w:ilvl w:val="0"/>
          <w:numId w:val="6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Neuromusculare</w:t>
      </w:r>
    </w:p>
    <w:p w14:paraId="271FF1E0" w14:textId="590F5562" w:rsidR="00B57CB3" w:rsidRPr="003B6356" w:rsidRDefault="00B57CB3">
      <w:pPr>
        <w:pStyle w:val="ListParagraph"/>
        <w:numPr>
          <w:ilvl w:val="0"/>
          <w:numId w:val="62"/>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Neurologice</w:t>
      </w:r>
      <w:r w:rsidR="00D715AA" w:rsidRPr="003B6356">
        <w:rPr>
          <w:rFonts w:ascii="Times New Roman" w:hAnsi="Times New Roman" w:cs="Times New Roman"/>
          <w:sz w:val="20"/>
          <w:szCs w:val="20"/>
        </w:rPr>
        <w:t xml:space="preserve">: </w:t>
      </w:r>
      <w:r w:rsidRPr="003B6356">
        <w:rPr>
          <w:rFonts w:ascii="Times New Roman" w:hAnsi="Times New Roman" w:cs="Times New Roman"/>
          <w:sz w:val="20"/>
          <w:szCs w:val="20"/>
        </w:rPr>
        <w:t>etiologie centrală</w:t>
      </w:r>
      <w:r w:rsidR="00D715AA" w:rsidRPr="003B6356">
        <w:rPr>
          <w:rFonts w:ascii="Times New Roman" w:hAnsi="Times New Roman" w:cs="Times New Roman"/>
          <w:sz w:val="20"/>
          <w:szCs w:val="20"/>
        </w:rPr>
        <w:t xml:space="preserve">, pareze, </w:t>
      </w:r>
      <w:r w:rsidRPr="003B6356">
        <w:rPr>
          <w:rFonts w:ascii="Times New Roman" w:hAnsi="Times New Roman" w:cs="Times New Roman"/>
          <w:sz w:val="20"/>
          <w:szCs w:val="20"/>
        </w:rPr>
        <w:t>neuropatii periferice</w:t>
      </w:r>
      <w:r w:rsidR="00D715AA" w:rsidRPr="003B6356">
        <w:rPr>
          <w:rFonts w:ascii="Times New Roman" w:hAnsi="Times New Roman" w:cs="Times New Roman"/>
          <w:sz w:val="20"/>
          <w:szCs w:val="20"/>
        </w:rPr>
        <w:t xml:space="preserve">, </w:t>
      </w:r>
      <w:r w:rsidRPr="003B6356">
        <w:rPr>
          <w:rFonts w:ascii="Times New Roman" w:hAnsi="Times New Roman" w:cs="Times New Roman"/>
          <w:sz w:val="20"/>
          <w:szCs w:val="20"/>
        </w:rPr>
        <w:t>amiotrofii spinale, artrogripoză</w:t>
      </w:r>
    </w:p>
    <w:p w14:paraId="0F8ED6F3" w14:textId="37783D9B" w:rsidR="00B57CB3" w:rsidRPr="003B6356" w:rsidRDefault="00D715AA">
      <w:pPr>
        <w:pStyle w:val="ListParagraph"/>
        <w:numPr>
          <w:ilvl w:val="0"/>
          <w:numId w:val="62"/>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Musculare: miopatii (Duchenne, Becker ), hipotonie musculară</w:t>
      </w:r>
    </w:p>
    <w:p w14:paraId="75D8E112" w14:textId="6B966D1A" w:rsidR="00B57CB3" w:rsidRPr="003B6356" w:rsidRDefault="00D715AA">
      <w:pPr>
        <w:pStyle w:val="ListParagraph"/>
        <w:numPr>
          <w:ilvl w:val="0"/>
          <w:numId w:val="6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Malformații congenitale</w:t>
      </w:r>
    </w:p>
    <w:p w14:paraId="1C3F639B" w14:textId="0C468405" w:rsidR="00B57CB3" w:rsidRPr="003B6356" w:rsidRDefault="00B57CB3">
      <w:pPr>
        <w:pStyle w:val="ListParagraph"/>
        <w:numPr>
          <w:ilvl w:val="0"/>
          <w:numId w:val="62"/>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Osoase</w:t>
      </w:r>
      <w:r w:rsidR="00D715AA" w:rsidRPr="003B6356">
        <w:rPr>
          <w:rFonts w:ascii="Times New Roman" w:hAnsi="Times New Roman" w:cs="Times New Roman"/>
          <w:sz w:val="20"/>
          <w:szCs w:val="20"/>
        </w:rPr>
        <w:t xml:space="preserve">: </w:t>
      </w:r>
      <w:r w:rsidRPr="003B6356">
        <w:rPr>
          <w:rFonts w:ascii="Times New Roman" w:hAnsi="Times New Roman" w:cs="Times New Roman"/>
          <w:sz w:val="20"/>
          <w:szCs w:val="20"/>
        </w:rPr>
        <w:t>bloc vertebral, fuziuni costale</w:t>
      </w:r>
      <w:r w:rsidR="00D715AA" w:rsidRPr="003B6356">
        <w:rPr>
          <w:rFonts w:ascii="Times New Roman" w:hAnsi="Times New Roman" w:cs="Times New Roman"/>
          <w:sz w:val="20"/>
          <w:szCs w:val="20"/>
        </w:rPr>
        <w:t>, malformații ale vertebrelor</w:t>
      </w:r>
    </w:p>
    <w:p w14:paraId="46DCF2B9" w14:textId="75552AAE" w:rsidR="00B57CB3" w:rsidRPr="003B6356" w:rsidRDefault="00B57CB3">
      <w:pPr>
        <w:pStyle w:val="ListParagraph"/>
        <w:numPr>
          <w:ilvl w:val="0"/>
          <w:numId w:val="62"/>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Neurologice</w:t>
      </w:r>
      <w:r w:rsidR="00D715AA" w:rsidRPr="003B6356">
        <w:rPr>
          <w:rFonts w:ascii="Times New Roman" w:hAnsi="Times New Roman" w:cs="Times New Roman"/>
          <w:sz w:val="20"/>
          <w:szCs w:val="20"/>
        </w:rPr>
        <w:t xml:space="preserve">: </w:t>
      </w:r>
      <w:r w:rsidRPr="003B6356">
        <w:rPr>
          <w:rFonts w:ascii="Times New Roman" w:hAnsi="Times New Roman" w:cs="Times New Roman"/>
          <w:sz w:val="20"/>
          <w:szCs w:val="20"/>
        </w:rPr>
        <w:t>siringomielie, diastematomielie</w:t>
      </w:r>
    </w:p>
    <w:p w14:paraId="25586CA4" w14:textId="4C9C3AE5" w:rsidR="00B57CB3" w:rsidRPr="003B6356" w:rsidRDefault="00D715AA">
      <w:pPr>
        <w:pStyle w:val="ListParagraph"/>
        <w:numPr>
          <w:ilvl w:val="0"/>
          <w:numId w:val="6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Maladii constituționale </w:t>
      </w:r>
    </w:p>
    <w:p w14:paraId="4C4C835A" w14:textId="2BA95ED7" w:rsidR="00B57CB3" w:rsidRPr="003B6356" w:rsidRDefault="00D715AA">
      <w:pPr>
        <w:pStyle w:val="ListParagraph"/>
        <w:numPr>
          <w:ilvl w:val="0"/>
          <w:numId w:val="63"/>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Cu răsunet vertebral (nanism, displazie spondilo-epifizo-metafizară, mucopolizaharidoze)</w:t>
      </w:r>
    </w:p>
    <w:p w14:paraId="2E58013E" w14:textId="200AE0D8" w:rsidR="00B57CB3" w:rsidRPr="003B6356" w:rsidRDefault="00D715AA">
      <w:pPr>
        <w:pStyle w:val="ListParagraph"/>
        <w:numPr>
          <w:ilvl w:val="0"/>
          <w:numId w:val="63"/>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De natură ecto</w:t>
      </w:r>
      <w:r w:rsidR="006804FE">
        <w:rPr>
          <w:rFonts w:ascii="Times New Roman" w:hAnsi="Times New Roman" w:cs="Times New Roman"/>
          <w:sz w:val="20"/>
          <w:szCs w:val="20"/>
        </w:rPr>
        <w:t>-</w:t>
      </w:r>
      <w:r w:rsidRPr="003B6356">
        <w:rPr>
          <w:rFonts w:ascii="Times New Roman" w:hAnsi="Times New Roman" w:cs="Times New Roman"/>
          <w:sz w:val="20"/>
          <w:szCs w:val="20"/>
        </w:rPr>
        <w:t xml:space="preserve"> s</w:t>
      </w:r>
      <w:r w:rsidR="00B57CB3" w:rsidRPr="003B6356">
        <w:rPr>
          <w:rFonts w:ascii="Times New Roman" w:hAnsi="Times New Roman" w:cs="Times New Roman"/>
          <w:sz w:val="20"/>
          <w:szCs w:val="20"/>
        </w:rPr>
        <w:t>au mezodermică</w:t>
      </w:r>
      <w:r w:rsidRPr="003B6356">
        <w:rPr>
          <w:rFonts w:ascii="Times New Roman" w:hAnsi="Times New Roman" w:cs="Times New Roman"/>
          <w:sz w:val="20"/>
          <w:szCs w:val="20"/>
        </w:rPr>
        <w:t xml:space="preserve"> (neurofibromatoză, boala Marfan, maladia Ehlers- Danlos)</w:t>
      </w:r>
    </w:p>
    <w:p w14:paraId="76180171" w14:textId="2790F1C9" w:rsidR="00B57CB3" w:rsidRPr="003B6356" w:rsidRDefault="00D715AA">
      <w:pPr>
        <w:pStyle w:val="ListParagraph"/>
        <w:numPr>
          <w:ilvl w:val="0"/>
          <w:numId w:val="6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Scolioze secundare: postiradiere, postinfectioase, posttraumatice, postoperatorii</w:t>
      </w:r>
    </w:p>
    <w:p w14:paraId="11FC3CAC" w14:textId="77777777" w:rsidR="00B57CB3" w:rsidRPr="003B6356" w:rsidRDefault="00B57CB3" w:rsidP="00D715AA">
      <w:pPr>
        <w:pStyle w:val="ListParagraph"/>
        <w:spacing w:after="0" w:line="360" w:lineRule="auto"/>
        <w:ind w:left="0" w:firstLine="708"/>
        <w:jc w:val="both"/>
        <w:rPr>
          <w:rFonts w:ascii="Times New Roman" w:hAnsi="Times New Roman" w:cs="Times New Roman"/>
          <w:b/>
          <w:bCs/>
          <w:sz w:val="20"/>
          <w:szCs w:val="20"/>
        </w:rPr>
      </w:pPr>
      <w:r w:rsidRPr="003B6356">
        <w:rPr>
          <w:rFonts w:ascii="Times New Roman" w:hAnsi="Times New Roman" w:cs="Times New Roman"/>
          <w:b/>
          <w:bCs/>
          <w:i/>
          <w:iCs/>
          <w:sz w:val="20"/>
          <w:szCs w:val="20"/>
        </w:rPr>
        <w:t>Clasificarea evolutivă</w:t>
      </w:r>
      <w:r w:rsidRPr="003B6356">
        <w:rPr>
          <w:rFonts w:ascii="Times New Roman" w:hAnsi="Times New Roman" w:cs="Times New Roman"/>
          <w:b/>
          <w:bCs/>
          <w:sz w:val="20"/>
          <w:szCs w:val="20"/>
        </w:rPr>
        <w:t xml:space="preserve"> (Ponseti-Cotrel):</w:t>
      </w:r>
    </w:p>
    <w:p w14:paraId="14B04643" w14:textId="77777777" w:rsidR="00B57CB3" w:rsidRPr="003B6356" w:rsidRDefault="00B57CB3">
      <w:pPr>
        <w:pStyle w:val="ListParagraph"/>
        <w:numPr>
          <w:ilvl w:val="0"/>
          <w:numId w:val="64"/>
        </w:numPr>
        <w:spacing w:after="0" w:line="360" w:lineRule="auto"/>
        <w:jc w:val="both"/>
        <w:rPr>
          <w:rFonts w:ascii="Times New Roman" w:hAnsi="Times New Roman" w:cs="Times New Roman"/>
          <w:b/>
          <w:bCs/>
          <w:sz w:val="20"/>
          <w:szCs w:val="20"/>
        </w:rPr>
      </w:pPr>
      <w:r w:rsidRPr="003B6356">
        <w:rPr>
          <w:rFonts w:ascii="Times New Roman" w:hAnsi="Times New Roman" w:cs="Times New Roman"/>
          <w:sz w:val="20"/>
          <w:szCs w:val="20"/>
        </w:rPr>
        <w:t>Scoliozele sugarului/ congenitale (0-1 ani);</w:t>
      </w:r>
    </w:p>
    <w:p w14:paraId="49843F85" w14:textId="77777777" w:rsidR="00B57CB3" w:rsidRPr="003B6356" w:rsidRDefault="00B57CB3">
      <w:pPr>
        <w:pStyle w:val="ListParagraph"/>
        <w:numPr>
          <w:ilvl w:val="0"/>
          <w:numId w:val="64"/>
        </w:numPr>
        <w:spacing w:after="0" w:line="360" w:lineRule="auto"/>
        <w:jc w:val="both"/>
        <w:rPr>
          <w:rFonts w:ascii="Times New Roman" w:hAnsi="Times New Roman" w:cs="Times New Roman"/>
          <w:b/>
          <w:bCs/>
          <w:sz w:val="20"/>
          <w:szCs w:val="20"/>
        </w:rPr>
      </w:pPr>
      <w:r w:rsidRPr="003B6356">
        <w:rPr>
          <w:rFonts w:ascii="Times New Roman" w:hAnsi="Times New Roman" w:cs="Times New Roman"/>
          <w:sz w:val="20"/>
          <w:szCs w:val="20"/>
        </w:rPr>
        <w:t>Scoliozele infantile (1-3 ani);</w:t>
      </w:r>
    </w:p>
    <w:p w14:paraId="7185C095" w14:textId="77777777" w:rsidR="00B57CB3" w:rsidRPr="003B6356" w:rsidRDefault="00B57CB3">
      <w:pPr>
        <w:pStyle w:val="ListParagraph"/>
        <w:numPr>
          <w:ilvl w:val="0"/>
          <w:numId w:val="64"/>
        </w:numPr>
        <w:spacing w:after="0" w:line="360" w:lineRule="auto"/>
        <w:jc w:val="both"/>
        <w:rPr>
          <w:rFonts w:ascii="Times New Roman" w:hAnsi="Times New Roman" w:cs="Times New Roman"/>
          <w:b/>
          <w:bCs/>
          <w:sz w:val="20"/>
          <w:szCs w:val="20"/>
        </w:rPr>
      </w:pPr>
      <w:r w:rsidRPr="003B6356">
        <w:rPr>
          <w:rFonts w:ascii="Times New Roman" w:hAnsi="Times New Roman" w:cs="Times New Roman"/>
          <w:sz w:val="20"/>
          <w:szCs w:val="20"/>
        </w:rPr>
        <w:t>Scoliozele juvenile (3ani- începutul pubertății);</w:t>
      </w:r>
    </w:p>
    <w:p w14:paraId="333A0A38" w14:textId="77777777" w:rsidR="00B57CB3" w:rsidRPr="003B6356" w:rsidRDefault="00B57CB3">
      <w:pPr>
        <w:pStyle w:val="ListParagraph"/>
        <w:numPr>
          <w:ilvl w:val="0"/>
          <w:numId w:val="64"/>
        </w:numPr>
        <w:spacing w:after="0" w:line="360" w:lineRule="auto"/>
        <w:jc w:val="both"/>
        <w:rPr>
          <w:rFonts w:ascii="Times New Roman" w:hAnsi="Times New Roman" w:cs="Times New Roman"/>
          <w:b/>
          <w:bCs/>
          <w:sz w:val="20"/>
          <w:szCs w:val="20"/>
        </w:rPr>
      </w:pPr>
      <w:r w:rsidRPr="003B6356">
        <w:rPr>
          <w:rFonts w:ascii="Times New Roman" w:hAnsi="Times New Roman" w:cs="Times New Roman"/>
          <w:sz w:val="20"/>
          <w:szCs w:val="20"/>
        </w:rPr>
        <w:t>Scoliozele adolescentului</w:t>
      </w:r>
    </w:p>
    <w:p w14:paraId="442B2889" w14:textId="6D43D2D9" w:rsidR="00B57CB3" w:rsidRPr="003B6356" w:rsidRDefault="00D715AA" w:rsidP="00D715AA">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i/>
          <w:iCs/>
          <w:sz w:val="20"/>
          <w:szCs w:val="20"/>
        </w:rPr>
        <w:t>Clasificarea</w:t>
      </w:r>
      <w:r w:rsidR="00B57CB3" w:rsidRPr="003B6356">
        <w:rPr>
          <w:rFonts w:ascii="Times New Roman" w:hAnsi="Times New Roman" w:cs="Times New Roman"/>
          <w:b/>
          <w:bCs/>
          <w:i/>
          <w:iCs/>
          <w:sz w:val="20"/>
          <w:szCs w:val="20"/>
        </w:rPr>
        <w:t xml:space="preserve"> topografic</w:t>
      </w:r>
      <w:r w:rsidRPr="003B6356">
        <w:rPr>
          <w:rFonts w:ascii="Times New Roman" w:hAnsi="Times New Roman" w:cs="Times New Roman"/>
          <w:b/>
          <w:bCs/>
          <w:i/>
          <w:iCs/>
          <w:sz w:val="20"/>
          <w:szCs w:val="20"/>
        </w:rPr>
        <w:t>ă</w:t>
      </w:r>
      <w:r w:rsidR="00B57CB3" w:rsidRPr="003B6356">
        <w:rPr>
          <w:rFonts w:ascii="Times New Roman" w:hAnsi="Times New Roman" w:cs="Times New Roman"/>
          <w:sz w:val="20"/>
          <w:szCs w:val="20"/>
        </w:rPr>
        <w:t xml:space="preserve"> în funcție de radiografia de față având ca reper de bază vertebra ”vârf”</w:t>
      </w:r>
    </w:p>
    <w:p w14:paraId="46BEF6CC" w14:textId="77777777" w:rsidR="00B57CB3" w:rsidRPr="003B6356" w:rsidRDefault="00B57CB3">
      <w:pPr>
        <w:pStyle w:val="ListParagraph"/>
        <w:numPr>
          <w:ilvl w:val="0"/>
          <w:numId w:val="7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Scolioze cu curbură principală unică (70% )</w:t>
      </w:r>
    </w:p>
    <w:p w14:paraId="270EC096" w14:textId="77777777" w:rsidR="00B57CB3" w:rsidRPr="003B6356" w:rsidRDefault="00B57CB3">
      <w:pPr>
        <w:pStyle w:val="ListParagraph"/>
        <w:numPr>
          <w:ilvl w:val="0"/>
          <w:numId w:val="71"/>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Cervico-toracale (1%)- vertebra vârf C7-T1</w:t>
      </w:r>
    </w:p>
    <w:p w14:paraId="7BFEF11D" w14:textId="77777777" w:rsidR="00B57CB3" w:rsidRPr="003B6356" w:rsidRDefault="00B57CB3">
      <w:pPr>
        <w:pStyle w:val="ListParagraph"/>
        <w:numPr>
          <w:ilvl w:val="0"/>
          <w:numId w:val="71"/>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lastRenderedPageBreak/>
        <w:t>Toracale (25%)- vertebra vârf T2-T11</w:t>
      </w:r>
    </w:p>
    <w:p w14:paraId="7E74CF55" w14:textId="77777777" w:rsidR="00B57CB3" w:rsidRPr="003B6356" w:rsidRDefault="00B57CB3">
      <w:pPr>
        <w:pStyle w:val="ListParagraph"/>
        <w:numPr>
          <w:ilvl w:val="0"/>
          <w:numId w:val="71"/>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Toraco-lombare (20%)- vertebra vârf T12-L1</w:t>
      </w:r>
    </w:p>
    <w:p w14:paraId="6242DC00" w14:textId="77777777" w:rsidR="00B57CB3" w:rsidRPr="003B6356" w:rsidRDefault="00B57CB3">
      <w:pPr>
        <w:pStyle w:val="ListParagraph"/>
        <w:numPr>
          <w:ilvl w:val="0"/>
          <w:numId w:val="71"/>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Lombare (25%)-vertebra vârf L2-L4</w:t>
      </w:r>
    </w:p>
    <w:p w14:paraId="39FECA09" w14:textId="77777777" w:rsidR="00B57CB3" w:rsidRPr="003B6356" w:rsidRDefault="00B57CB3">
      <w:pPr>
        <w:pStyle w:val="ListParagraph"/>
        <w:numPr>
          <w:ilvl w:val="0"/>
          <w:numId w:val="7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Scolioze cu 2 curburi principale (duble, majore ) 30%</w:t>
      </w:r>
    </w:p>
    <w:p w14:paraId="7E999388" w14:textId="77777777" w:rsidR="00B57CB3" w:rsidRPr="003B6356" w:rsidRDefault="00B57CB3">
      <w:pPr>
        <w:pStyle w:val="ListParagraph"/>
        <w:numPr>
          <w:ilvl w:val="0"/>
          <w:numId w:val="72"/>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Scolioze duble toracale</w:t>
      </w:r>
    </w:p>
    <w:p w14:paraId="64BDC78F" w14:textId="77777777" w:rsidR="00B57CB3" w:rsidRPr="003B6356" w:rsidRDefault="00B57CB3">
      <w:pPr>
        <w:pStyle w:val="ListParagraph"/>
        <w:numPr>
          <w:ilvl w:val="0"/>
          <w:numId w:val="72"/>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Scolioze duble toraco-lombare</w:t>
      </w:r>
    </w:p>
    <w:p w14:paraId="05F7E32E" w14:textId="77777777" w:rsidR="00D715AA" w:rsidRPr="003B6356" w:rsidRDefault="00D715AA" w:rsidP="00D715AA">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i/>
          <w:iCs/>
          <w:sz w:val="20"/>
          <w:szCs w:val="20"/>
        </w:rPr>
        <w:t>Alte principii de clasificare</w:t>
      </w:r>
      <w:r w:rsidRPr="003B6356">
        <w:rPr>
          <w:rFonts w:ascii="Times New Roman" w:hAnsi="Times New Roman" w:cs="Times New Roman"/>
          <w:sz w:val="20"/>
          <w:szCs w:val="20"/>
        </w:rPr>
        <w:t>:</w:t>
      </w:r>
    </w:p>
    <w:p w14:paraId="11D3185A" w14:textId="77777777" w:rsidR="00D715AA" w:rsidRPr="003B6356" w:rsidRDefault="00D715AA">
      <w:pPr>
        <w:pStyle w:val="ListParagraph"/>
        <w:numPr>
          <w:ilvl w:val="0"/>
          <w:numId w:val="59"/>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Orientarea curburii (convexității)</w:t>
      </w:r>
    </w:p>
    <w:p w14:paraId="6A59DE4C" w14:textId="77777777" w:rsidR="00D715AA" w:rsidRPr="003B6356" w:rsidRDefault="00D715AA">
      <w:pPr>
        <w:pStyle w:val="ListParagraph"/>
        <w:numPr>
          <w:ilvl w:val="0"/>
          <w:numId w:val="65"/>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Toracală dreaptă</w:t>
      </w:r>
    </w:p>
    <w:p w14:paraId="14B1FAB3" w14:textId="77777777" w:rsidR="00D715AA" w:rsidRPr="003B6356" w:rsidRDefault="00D715AA">
      <w:pPr>
        <w:pStyle w:val="ListParagraph"/>
        <w:numPr>
          <w:ilvl w:val="0"/>
          <w:numId w:val="65"/>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Lombară stângă</w:t>
      </w:r>
    </w:p>
    <w:p w14:paraId="0AEB5450" w14:textId="77777777" w:rsidR="00D715AA" w:rsidRPr="003B6356" w:rsidRDefault="00D715AA">
      <w:pPr>
        <w:pStyle w:val="ListParagraph"/>
        <w:numPr>
          <w:ilvl w:val="0"/>
          <w:numId w:val="59"/>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Proba firului cu plumb</w:t>
      </w:r>
    </w:p>
    <w:p w14:paraId="010E25C8" w14:textId="77777777" w:rsidR="00D715AA" w:rsidRPr="003B6356" w:rsidRDefault="00D715AA">
      <w:pPr>
        <w:pStyle w:val="ListParagraph"/>
        <w:numPr>
          <w:ilvl w:val="0"/>
          <w:numId w:val="6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Echilibrate (firul cade în șanțul interfesier)</w:t>
      </w:r>
    </w:p>
    <w:p w14:paraId="16CC1D49" w14:textId="77777777" w:rsidR="00D715AA" w:rsidRPr="003B6356" w:rsidRDefault="00D715AA">
      <w:pPr>
        <w:pStyle w:val="ListParagraph"/>
        <w:numPr>
          <w:ilvl w:val="0"/>
          <w:numId w:val="6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Neechilibrate</w:t>
      </w:r>
    </w:p>
    <w:p w14:paraId="2F8C32C4" w14:textId="09087DA9" w:rsidR="00D715AA" w:rsidRPr="003B6356" w:rsidRDefault="00D715AA">
      <w:pPr>
        <w:pStyle w:val="ListParagraph"/>
        <w:numPr>
          <w:ilvl w:val="0"/>
          <w:numId w:val="59"/>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Reductibilitate</w:t>
      </w:r>
    </w:p>
    <w:p w14:paraId="308465DA" w14:textId="20891A6D" w:rsidR="00D715AA" w:rsidRPr="003B6356" w:rsidRDefault="00D715AA">
      <w:pPr>
        <w:pStyle w:val="ListParagraph"/>
        <w:numPr>
          <w:ilvl w:val="0"/>
          <w:numId w:val="67"/>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Reductibile</w:t>
      </w:r>
    </w:p>
    <w:p w14:paraId="624439D1" w14:textId="6896E8F6" w:rsidR="00D715AA" w:rsidRPr="003B6356" w:rsidRDefault="00D715AA">
      <w:pPr>
        <w:pStyle w:val="ListParagraph"/>
        <w:numPr>
          <w:ilvl w:val="0"/>
          <w:numId w:val="67"/>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Nereductibile</w:t>
      </w:r>
    </w:p>
    <w:p w14:paraId="6E6AF268" w14:textId="589B3DED" w:rsidR="00D715AA" w:rsidRPr="003B6356" w:rsidRDefault="00D715AA">
      <w:pPr>
        <w:pStyle w:val="ListParagraph"/>
        <w:numPr>
          <w:ilvl w:val="0"/>
          <w:numId w:val="59"/>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Numărul de curburi</w:t>
      </w:r>
    </w:p>
    <w:p w14:paraId="17E28275" w14:textId="44335E7F" w:rsidR="00D715AA" w:rsidRPr="003B6356" w:rsidRDefault="00D715AA">
      <w:pPr>
        <w:pStyle w:val="ListParagraph"/>
        <w:numPr>
          <w:ilvl w:val="0"/>
          <w:numId w:val="68"/>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Scolioză unică</w:t>
      </w:r>
    </w:p>
    <w:p w14:paraId="67B393F3" w14:textId="7768BF14" w:rsidR="00D715AA" w:rsidRPr="003B6356" w:rsidRDefault="00D715AA">
      <w:pPr>
        <w:pStyle w:val="ListParagraph"/>
        <w:numPr>
          <w:ilvl w:val="0"/>
          <w:numId w:val="68"/>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Scolioză dublă</w:t>
      </w:r>
    </w:p>
    <w:p w14:paraId="6F3FBC1F" w14:textId="0ECB9CB3" w:rsidR="00D715AA" w:rsidRPr="003B6356" w:rsidRDefault="00D715AA">
      <w:pPr>
        <w:pStyle w:val="ListParagraph"/>
        <w:numPr>
          <w:ilvl w:val="0"/>
          <w:numId w:val="68"/>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Scolioză triplă</w:t>
      </w:r>
    </w:p>
    <w:p w14:paraId="7B20F236" w14:textId="7BCF1945" w:rsidR="00D715AA" w:rsidRPr="003B6356" w:rsidRDefault="006804FE">
      <w:pPr>
        <w:pStyle w:val="ListParagraph"/>
        <w:numPr>
          <w:ilvl w:val="0"/>
          <w:numId w:val="59"/>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Evoluție</w:t>
      </w:r>
    </w:p>
    <w:p w14:paraId="39F8F2AF" w14:textId="77961C4E" w:rsidR="00D715AA" w:rsidRPr="003B6356" w:rsidRDefault="00D715AA">
      <w:pPr>
        <w:pStyle w:val="ListParagraph"/>
        <w:numPr>
          <w:ilvl w:val="0"/>
          <w:numId w:val="69"/>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Evolutive ˃ 30°- 80-90°, uneori chiar 140°</w:t>
      </w:r>
    </w:p>
    <w:p w14:paraId="71A553DA" w14:textId="3D893403" w:rsidR="00D715AA" w:rsidRPr="003B6356" w:rsidRDefault="00D715AA">
      <w:pPr>
        <w:pStyle w:val="ListParagraph"/>
        <w:numPr>
          <w:ilvl w:val="0"/>
          <w:numId w:val="69"/>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Neevolutive (la 15-16 ani ˂ 30°</w:t>
      </w:r>
    </w:p>
    <w:p w14:paraId="3C7F50C3" w14:textId="03769E45" w:rsidR="00B57CB3" w:rsidRPr="003B6356" w:rsidRDefault="00B57CB3" w:rsidP="00D715AA">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Diagnostic</w:t>
      </w:r>
      <w:r w:rsidR="00D715AA" w:rsidRPr="003B6356">
        <w:rPr>
          <w:rFonts w:ascii="Times New Roman" w:hAnsi="Times New Roman" w:cs="Times New Roman"/>
          <w:b/>
          <w:bCs/>
          <w:sz w:val="20"/>
          <w:szCs w:val="20"/>
        </w:rPr>
        <w:t xml:space="preserve"> pozitiv. </w:t>
      </w:r>
      <w:r w:rsidRPr="003B6356">
        <w:rPr>
          <w:rFonts w:ascii="Times New Roman" w:hAnsi="Times New Roman" w:cs="Times New Roman"/>
          <w:sz w:val="20"/>
          <w:szCs w:val="20"/>
        </w:rPr>
        <w:t>Anamneza riguroasă, data depistării, circumstanțele, antecedentele familiale, genetice sau neurologice, tratamente efectuate anterior, existența durerilor musculare paravertebrale</w:t>
      </w:r>
      <w:r w:rsidR="00D715AA" w:rsidRPr="003B6356">
        <w:rPr>
          <w:rFonts w:ascii="Times New Roman" w:hAnsi="Times New Roman" w:cs="Times New Roman"/>
          <w:sz w:val="20"/>
          <w:szCs w:val="20"/>
        </w:rPr>
        <w:t xml:space="preserve"> sunt esențiale</w:t>
      </w:r>
      <w:r w:rsidRPr="003B6356">
        <w:rPr>
          <w:rFonts w:ascii="Times New Roman" w:hAnsi="Times New Roman" w:cs="Times New Roman"/>
          <w:sz w:val="20"/>
          <w:szCs w:val="20"/>
        </w:rPr>
        <w:t>.</w:t>
      </w:r>
    </w:p>
    <w:p w14:paraId="7B4A0DB2" w14:textId="77777777" w:rsidR="00B57CB3" w:rsidRPr="003B6356" w:rsidRDefault="00B57CB3" w:rsidP="00D715AA">
      <w:pPr>
        <w:pStyle w:val="ListParagraph"/>
        <w:spacing w:after="0" w:line="360" w:lineRule="auto"/>
        <w:ind w:left="767"/>
        <w:jc w:val="both"/>
        <w:rPr>
          <w:rFonts w:ascii="Times New Roman" w:hAnsi="Times New Roman" w:cs="Times New Roman"/>
          <w:sz w:val="20"/>
          <w:szCs w:val="20"/>
        </w:rPr>
      </w:pPr>
      <w:r w:rsidRPr="003B6356">
        <w:rPr>
          <w:rFonts w:ascii="Times New Roman" w:hAnsi="Times New Roman" w:cs="Times New Roman"/>
          <w:sz w:val="20"/>
          <w:szCs w:val="20"/>
        </w:rPr>
        <w:t>Examenul clinic</w:t>
      </w:r>
      <w:r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se face cu pacientul dezbrăcat, desculț.</w:t>
      </w:r>
    </w:p>
    <w:p w14:paraId="32CCE495" w14:textId="73A51B07" w:rsidR="00D715AA" w:rsidRPr="003B6356" w:rsidRDefault="00B57CB3">
      <w:pPr>
        <w:pStyle w:val="ListParagraph"/>
        <w:numPr>
          <w:ilvl w:val="0"/>
          <w:numId w:val="74"/>
        </w:numPr>
        <w:spacing w:after="0" w:line="360" w:lineRule="auto"/>
        <w:ind w:left="360"/>
        <w:jc w:val="both"/>
        <w:rPr>
          <w:rFonts w:ascii="Times New Roman" w:hAnsi="Times New Roman" w:cs="Times New Roman"/>
          <w:sz w:val="20"/>
          <w:szCs w:val="20"/>
        </w:rPr>
      </w:pPr>
      <w:r w:rsidRPr="003B6356">
        <w:rPr>
          <w:rFonts w:ascii="Times New Roman" w:hAnsi="Times New Roman" w:cs="Times New Roman"/>
          <w:sz w:val="20"/>
          <w:szCs w:val="20"/>
        </w:rPr>
        <w:t>În ortostatism, se evaluează starea musculară, cutanată, forma picioarelor și a genunchilor,</w:t>
      </w:r>
      <w:r w:rsidR="00D715AA"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echilibrul bazinului, lungimea membrelor inferioare, mișcări în articulația șoldului, caractere sexuale secundare. Aprecierea deviației vertebrelor prin măsurarea curburilor laterale și sagitale, a înălțimii </w:t>
      </w:r>
      <w:r w:rsidR="006804FE" w:rsidRPr="003B6356">
        <w:rPr>
          <w:rFonts w:ascii="Times New Roman" w:hAnsi="Times New Roman" w:cs="Times New Roman"/>
          <w:sz w:val="20"/>
          <w:szCs w:val="20"/>
        </w:rPr>
        <w:t>gibozității</w:t>
      </w:r>
      <w:r w:rsidRPr="003B6356">
        <w:rPr>
          <w:rFonts w:ascii="Times New Roman" w:hAnsi="Times New Roman" w:cs="Times New Roman"/>
          <w:sz w:val="20"/>
          <w:szCs w:val="20"/>
        </w:rPr>
        <w:t>, a denivelării umerilor și a vârfurilor omoplaților.</w:t>
      </w:r>
    </w:p>
    <w:p w14:paraId="4BAFDFF7" w14:textId="241E2061" w:rsidR="00B57CB3" w:rsidRPr="003B6356" w:rsidRDefault="00B57CB3">
      <w:pPr>
        <w:pStyle w:val="ListParagraph"/>
        <w:numPr>
          <w:ilvl w:val="0"/>
          <w:numId w:val="74"/>
        </w:numPr>
        <w:spacing w:after="0" w:line="360" w:lineRule="auto"/>
        <w:ind w:left="360"/>
        <w:jc w:val="both"/>
        <w:rPr>
          <w:rFonts w:ascii="Times New Roman" w:hAnsi="Times New Roman" w:cs="Times New Roman"/>
          <w:sz w:val="20"/>
          <w:szCs w:val="20"/>
        </w:rPr>
      </w:pPr>
      <w:r w:rsidRPr="003B6356">
        <w:rPr>
          <w:rFonts w:ascii="Times New Roman" w:hAnsi="Times New Roman" w:cs="Times New Roman"/>
          <w:sz w:val="20"/>
          <w:szCs w:val="20"/>
        </w:rPr>
        <w:t>Examinarea pacientului în clinostatism, în decubit ventral cu genunchii ușor flectați, permite evaluarea reductibilității deformației în descărcare, posibila persistență a unui bazin oblic.</w:t>
      </w:r>
    </w:p>
    <w:p w14:paraId="352FE537" w14:textId="1AF2D299" w:rsidR="00B57CB3" w:rsidRPr="003B6356" w:rsidRDefault="00B57CB3">
      <w:pPr>
        <w:pStyle w:val="ListParagraph"/>
        <w:numPr>
          <w:ilvl w:val="0"/>
          <w:numId w:val="73"/>
        </w:numPr>
        <w:spacing w:after="0" w:line="360" w:lineRule="auto"/>
        <w:ind w:left="407"/>
        <w:jc w:val="both"/>
        <w:rPr>
          <w:rFonts w:ascii="Times New Roman" w:hAnsi="Times New Roman" w:cs="Times New Roman"/>
          <w:sz w:val="20"/>
          <w:szCs w:val="20"/>
        </w:rPr>
      </w:pPr>
      <w:r w:rsidRPr="003B6356">
        <w:rPr>
          <w:rFonts w:ascii="Times New Roman" w:hAnsi="Times New Roman" w:cs="Times New Roman"/>
          <w:sz w:val="20"/>
          <w:szCs w:val="20"/>
        </w:rPr>
        <w:t xml:space="preserve">Privit din spate se observă eventuala deformare a coloanei. La o aplecare spre înainte se observă deformarea posterioară a toracelui, </w:t>
      </w:r>
      <w:r w:rsidR="00B97E18" w:rsidRPr="003B6356">
        <w:rPr>
          <w:rFonts w:ascii="Times New Roman" w:hAnsi="Times New Roman" w:cs="Times New Roman"/>
          <w:sz w:val="20"/>
          <w:szCs w:val="20"/>
        </w:rPr>
        <w:t>gibozitatea</w:t>
      </w:r>
      <w:r w:rsidRPr="003B6356">
        <w:rPr>
          <w:rFonts w:ascii="Times New Roman" w:hAnsi="Times New Roman" w:cs="Times New Roman"/>
          <w:sz w:val="20"/>
          <w:szCs w:val="20"/>
        </w:rPr>
        <w:t xml:space="preserve"> costală.</w:t>
      </w:r>
    </w:p>
    <w:p w14:paraId="09794AB2" w14:textId="77777777" w:rsidR="00B57CB3" w:rsidRPr="003B6356" w:rsidRDefault="00B57CB3">
      <w:pPr>
        <w:pStyle w:val="ListParagraph"/>
        <w:numPr>
          <w:ilvl w:val="0"/>
          <w:numId w:val="73"/>
        </w:numPr>
        <w:spacing w:after="0" w:line="360" w:lineRule="auto"/>
        <w:ind w:left="407"/>
        <w:jc w:val="both"/>
        <w:rPr>
          <w:rFonts w:ascii="Times New Roman" w:hAnsi="Times New Roman" w:cs="Times New Roman"/>
          <w:sz w:val="20"/>
          <w:szCs w:val="20"/>
        </w:rPr>
      </w:pPr>
      <w:r w:rsidRPr="003B6356">
        <w:rPr>
          <w:rFonts w:ascii="Times New Roman" w:hAnsi="Times New Roman" w:cs="Times New Roman"/>
          <w:sz w:val="20"/>
          <w:szCs w:val="20"/>
        </w:rPr>
        <w:t>Privit din față se observă deformarea cutiei toracice și o eventuală inegalitate a umerilor sau a bazinului.</w:t>
      </w:r>
    </w:p>
    <w:p w14:paraId="0D334EBB" w14:textId="77777777" w:rsidR="00B57CB3" w:rsidRPr="003B6356" w:rsidRDefault="00B57CB3">
      <w:pPr>
        <w:pStyle w:val="ListParagraph"/>
        <w:numPr>
          <w:ilvl w:val="0"/>
          <w:numId w:val="73"/>
        </w:numPr>
        <w:spacing w:after="0" w:line="360" w:lineRule="auto"/>
        <w:ind w:left="407"/>
        <w:jc w:val="both"/>
        <w:rPr>
          <w:rFonts w:ascii="Times New Roman" w:hAnsi="Times New Roman" w:cs="Times New Roman"/>
          <w:sz w:val="20"/>
          <w:szCs w:val="20"/>
        </w:rPr>
      </w:pPr>
      <w:r w:rsidRPr="003B6356">
        <w:rPr>
          <w:rFonts w:ascii="Times New Roman" w:hAnsi="Times New Roman" w:cs="Times New Roman"/>
          <w:sz w:val="20"/>
          <w:szCs w:val="20"/>
        </w:rPr>
        <w:t>Echilibrul umerilor, care în mod normal sunt la același nivel.</w:t>
      </w:r>
    </w:p>
    <w:p w14:paraId="5CF62D8C" w14:textId="16FFDCDC" w:rsidR="001E7D01" w:rsidRPr="003B6356" w:rsidRDefault="00B57CB3">
      <w:pPr>
        <w:pStyle w:val="ListParagraph"/>
        <w:numPr>
          <w:ilvl w:val="0"/>
          <w:numId w:val="73"/>
        </w:numPr>
        <w:spacing w:after="0" w:line="360" w:lineRule="auto"/>
        <w:ind w:left="407"/>
        <w:jc w:val="both"/>
        <w:rPr>
          <w:rFonts w:ascii="Times New Roman" w:hAnsi="Times New Roman" w:cs="Times New Roman"/>
          <w:sz w:val="20"/>
          <w:szCs w:val="20"/>
        </w:rPr>
      </w:pPr>
      <w:r w:rsidRPr="003B6356">
        <w:rPr>
          <w:rFonts w:ascii="Times New Roman" w:hAnsi="Times New Roman" w:cs="Times New Roman"/>
          <w:sz w:val="20"/>
          <w:szCs w:val="20"/>
        </w:rPr>
        <w:t>Echilibrul bazinului</w:t>
      </w:r>
      <w:r w:rsidR="00D715AA" w:rsidRPr="003B6356">
        <w:rPr>
          <w:rFonts w:ascii="Times New Roman" w:hAnsi="Times New Roman" w:cs="Times New Roman"/>
          <w:sz w:val="20"/>
          <w:szCs w:val="20"/>
        </w:rPr>
        <w:t>:</w:t>
      </w:r>
      <w:r w:rsidR="00D26F69" w:rsidRPr="003B6356">
        <w:rPr>
          <w:rFonts w:ascii="Times New Roman" w:hAnsi="Times New Roman" w:cs="Times New Roman"/>
          <w:sz w:val="20"/>
          <w:szCs w:val="20"/>
        </w:rPr>
        <w:t xml:space="preserve"> </w:t>
      </w:r>
      <w:r w:rsidRPr="003B6356">
        <w:rPr>
          <w:rFonts w:ascii="Times New Roman" w:hAnsi="Times New Roman" w:cs="Times New Roman"/>
          <w:sz w:val="20"/>
          <w:szCs w:val="20"/>
        </w:rPr>
        <w:t>Șanțul interfesier ventral</w:t>
      </w:r>
      <w:r w:rsidR="00D715AA" w:rsidRPr="003B6356">
        <w:rPr>
          <w:rFonts w:ascii="Times New Roman" w:hAnsi="Times New Roman" w:cs="Times New Roman"/>
          <w:sz w:val="20"/>
          <w:szCs w:val="20"/>
        </w:rPr>
        <w:t>, p</w:t>
      </w:r>
      <w:r w:rsidRPr="003B6356">
        <w:rPr>
          <w:rFonts w:ascii="Times New Roman" w:hAnsi="Times New Roman" w:cs="Times New Roman"/>
          <w:sz w:val="20"/>
          <w:szCs w:val="20"/>
        </w:rPr>
        <w:t>liuri subfesiere la același nivel</w:t>
      </w:r>
    </w:p>
    <w:p w14:paraId="501F8A2E" w14:textId="1E9F4507" w:rsidR="001E7D01" w:rsidRPr="003B6356" w:rsidRDefault="001E7D01" w:rsidP="001E7D01">
      <w:pPr>
        <w:spacing w:after="0" w:line="360" w:lineRule="auto"/>
        <w:ind w:firstLine="708"/>
        <w:jc w:val="center"/>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eastAsia="x-none" w:bidi="x-none"/>
          <w14:ligatures w14:val="none"/>
        </w:rPr>
      </w:pPr>
    </w:p>
    <w:p w14:paraId="4A8C726B" w14:textId="77777777" w:rsidR="001E7D01" w:rsidRPr="003B6356" w:rsidRDefault="001E7D01" w:rsidP="001E7D01">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Diagnosticul paraclinic se bazează pe radiografie:</w:t>
      </w:r>
    </w:p>
    <w:p w14:paraId="090E40F3" w14:textId="1D6925B5" w:rsidR="001E7D01" w:rsidRPr="003B6356" w:rsidRDefault="001E7D01">
      <w:pPr>
        <w:pStyle w:val="ListParagraph"/>
        <w:numPr>
          <w:ilvl w:val="0"/>
          <w:numId w:val="75"/>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lastRenderedPageBreak/>
        <w:t xml:space="preserve">Standard radiografie a întregii coloane vertebrale în două incidențe, față și </w:t>
      </w:r>
      <w:r w:rsidR="006804FE" w:rsidRPr="003B6356">
        <w:rPr>
          <w:rFonts w:ascii="Times New Roman" w:hAnsi="Times New Roman" w:cs="Times New Roman"/>
          <w:sz w:val="20"/>
          <w:szCs w:val="20"/>
        </w:rPr>
        <w:t>profil, în</w:t>
      </w:r>
      <w:r w:rsidRPr="003B6356">
        <w:rPr>
          <w:rFonts w:ascii="Times New Roman" w:hAnsi="Times New Roman" w:cs="Times New Roman"/>
          <w:sz w:val="20"/>
          <w:szCs w:val="20"/>
        </w:rPr>
        <w:t xml:space="preserve"> ortostatism</w:t>
      </w:r>
    </w:p>
    <w:p w14:paraId="02DE6819" w14:textId="77777777" w:rsidR="001E7D01" w:rsidRPr="003B6356" w:rsidRDefault="001E7D01">
      <w:pPr>
        <w:pStyle w:val="ListParagraph"/>
        <w:numPr>
          <w:ilvl w:val="0"/>
          <w:numId w:val="75"/>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Radiografie a crestei iliace și pumn pentru aprecierea vârstei osoase</w:t>
      </w:r>
    </w:p>
    <w:p w14:paraId="294C34F1" w14:textId="77777777" w:rsidR="001E7D01" w:rsidRPr="003B6356" w:rsidRDefault="001E7D01" w:rsidP="001E7D01">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Repere radiologice cele mai importante sunt determinarea vertebrelor limită superioară și inferioară, sunt cele mai înclinate, în raport cu orizontala superior și inferior curburii scoliotice;</w:t>
      </w:r>
    </w:p>
    <w:p w14:paraId="6B97BB52" w14:textId="38B5A6D9" w:rsidR="001E7D01" w:rsidRPr="003B6356" w:rsidRDefault="001E7D01" w:rsidP="001E7D01">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Determinarea magnitudinii unei scolioze se face prin măsurarea unghiului Cobb, format prin intersecția tangentei la platoul superior al vertebrei limită superioară cu tangenta la platoul inferior al vertebrei limită inferioară (Figura </w:t>
      </w:r>
      <w:r w:rsidR="0011461C" w:rsidRPr="003B6356">
        <w:rPr>
          <w:rFonts w:ascii="Times New Roman" w:hAnsi="Times New Roman" w:cs="Times New Roman"/>
          <w:sz w:val="20"/>
          <w:szCs w:val="20"/>
        </w:rPr>
        <w:t>4</w:t>
      </w:r>
      <w:r w:rsidR="00CB1DD3">
        <w:rPr>
          <w:rFonts w:ascii="Times New Roman" w:hAnsi="Times New Roman" w:cs="Times New Roman"/>
          <w:sz w:val="20"/>
          <w:szCs w:val="20"/>
        </w:rPr>
        <w:t>2</w:t>
      </w:r>
      <w:r w:rsidRPr="003B6356">
        <w:rPr>
          <w:rFonts w:ascii="Times New Roman" w:hAnsi="Times New Roman" w:cs="Times New Roman"/>
          <w:sz w:val="20"/>
          <w:szCs w:val="20"/>
        </w:rPr>
        <w:t>.1.) . Determinarea rotației vertebrale (tehnica Nash și Moe) , care clasează în 5 grade simetria și echidistanța pediculilor vertebrali de marginile laterale ale corpurilor vertebrelor vârf care sunt cele mai rotate.</w:t>
      </w:r>
    </w:p>
    <w:p w14:paraId="35034896" w14:textId="77777777" w:rsidR="001456EE" w:rsidRPr="003B6356" w:rsidRDefault="001456EE" w:rsidP="001456EE">
      <w:pPr>
        <w:spacing w:after="0" w:line="360" w:lineRule="auto"/>
        <w:ind w:left="360" w:firstLine="360"/>
        <w:jc w:val="both"/>
        <w:rPr>
          <w:rFonts w:ascii="Times New Roman" w:hAnsi="Times New Roman" w:cs="Times New Roman"/>
          <w:sz w:val="20"/>
          <w:szCs w:val="20"/>
        </w:rPr>
      </w:pPr>
      <w:r w:rsidRPr="003B6356">
        <w:rPr>
          <w:rFonts w:ascii="Times New Roman" w:hAnsi="Times New Roman" w:cs="Times New Roman"/>
          <w:b/>
          <w:bCs/>
          <w:sz w:val="20"/>
          <w:szCs w:val="20"/>
        </w:rPr>
        <w:t xml:space="preserve">Tratamentul </w:t>
      </w:r>
      <w:r w:rsidRPr="003B6356">
        <w:rPr>
          <w:rFonts w:ascii="Times New Roman" w:hAnsi="Times New Roman" w:cs="Times New Roman"/>
          <w:sz w:val="20"/>
          <w:szCs w:val="20"/>
        </w:rPr>
        <w:t>se face conform unui protocol terapeutic în funcție de magnitudinea curburii scoliotice:</w:t>
      </w:r>
    </w:p>
    <w:p w14:paraId="5A045FDB" w14:textId="77777777" w:rsidR="001456EE" w:rsidRPr="003B6356" w:rsidRDefault="001456EE">
      <w:pPr>
        <w:pStyle w:val="ListParagraph"/>
        <w:numPr>
          <w:ilvl w:val="0"/>
          <w:numId w:val="7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0 -30°- kinetoterapie</w:t>
      </w:r>
    </w:p>
    <w:p w14:paraId="74DE4BB1" w14:textId="0F0CAE18" w:rsidR="001456EE" w:rsidRPr="003B6356" w:rsidRDefault="001456EE">
      <w:pPr>
        <w:pStyle w:val="ListParagraph"/>
        <w:numPr>
          <w:ilvl w:val="0"/>
          <w:numId w:val="7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30° -50°- </w:t>
      </w:r>
      <w:r w:rsidR="006804FE" w:rsidRPr="003B6356">
        <w:rPr>
          <w:rFonts w:ascii="Times New Roman" w:hAnsi="Times New Roman" w:cs="Times New Roman"/>
          <w:sz w:val="20"/>
          <w:szCs w:val="20"/>
        </w:rPr>
        <w:t>kinetoterapie</w:t>
      </w:r>
      <w:r w:rsidRPr="003B6356">
        <w:rPr>
          <w:rFonts w:ascii="Times New Roman" w:hAnsi="Times New Roman" w:cs="Times New Roman"/>
          <w:sz w:val="20"/>
          <w:szCs w:val="20"/>
        </w:rPr>
        <w:t xml:space="preserve"> și ortezare (corset)</w:t>
      </w:r>
    </w:p>
    <w:p w14:paraId="0F0ABE2A" w14:textId="77777777" w:rsidR="001456EE" w:rsidRPr="003B6356" w:rsidRDefault="001456EE">
      <w:pPr>
        <w:pStyle w:val="ListParagraph"/>
        <w:numPr>
          <w:ilvl w:val="0"/>
          <w:numId w:val="7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50° - intervenție chirurgicală</w:t>
      </w:r>
    </w:p>
    <w:p w14:paraId="78B0E30C" w14:textId="77777777" w:rsidR="001456EE" w:rsidRPr="003B6356" w:rsidRDefault="001456EE" w:rsidP="001E7D01">
      <w:pPr>
        <w:spacing w:after="0" w:line="360" w:lineRule="auto"/>
        <w:ind w:firstLine="708"/>
        <w:jc w:val="both"/>
        <w:rPr>
          <w:rFonts w:ascii="Times New Roman" w:hAnsi="Times New Roman" w:cs="Times New Roman"/>
          <w:sz w:val="20"/>
          <w:szCs w:val="20"/>
        </w:rPr>
      </w:pPr>
    </w:p>
    <w:p w14:paraId="6AFBD7D5" w14:textId="28F10FD5" w:rsidR="001E7D01" w:rsidRPr="003B6356" w:rsidRDefault="004A4465" w:rsidP="001E7D01">
      <w:pPr>
        <w:spacing w:after="0" w:line="360" w:lineRule="auto"/>
        <w:ind w:firstLine="708"/>
        <w:jc w:val="center"/>
        <w:rPr>
          <w:rFonts w:ascii="Times New Roman" w:hAnsi="Times New Roman" w:cs="Times New Roman"/>
          <w:sz w:val="20"/>
          <w:szCs w:val="20"/>
        </w:rPr>
      </w:pPr>
      <w:r>
        <w:rPr>
          <w:rFonts w:ascii="Times New Roman" w:hAnsi="Times New Roman" w:cs="Times New Roman"/>
          <w:sz w:val="20"/>
          <w:szCs w:val="20"/>
        </w:rPr>
        <w:t>kkkkkkkkkkkkkkkkkkkkkkkkkkkkkkkkkkkkkkkkkkkkkkkkkk</w:t>
      </w:r>
    </w:p>
    <w:p w14:paraId="5ACF50F1" w14:textId="77777777" w:rsidR="001E7D01" w:rsidRPr="003B6356" w:rsidRDefault="001E7D01" w:rsidP="001E7D01">
      <w:pPr>
        <w:spacing w:after="0" w:line="360" w:lineRule="auto"/>
        <w:ind w:firstLine="708"/>
        <w:jc w:val="center"/>
        <w:rPr>
          <w:rFonts w:ascii="Times New Roman" w:hAnsi="Times New Roman" w:cs="Times New Roman"/>
          <w:sz w:val="20"/>
          <w:szCs w:val="20"/>
        </w:rPr>
      </w:pPr>
    </w:p>
    <w:p w14:paraId="798F4248" w14:textId="7FE186B8" w:rsidR="00D26F69" w:rsidRPr="003B6356" w:rsidRDefault="00B57CB3" w:rsidP="00D26F69">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Kinetoterapia</w:t>
      </w:r>
      <w:r w:rsidR="00196DE1" w:rsidRPr="003B6356">
        <w:rPr>
          <w:rFonts w:ascii="Times New Roman" w:hAnsi="Times New Roman" w:cs="Times New Roman"/>
          <w:sz w:val="20"/>
          <w:szCs w:val="20"/>
        </w:rPr>
        <w:t xml:space="preserve"> este un</w:t>
      </w:r>
      <w:r w:rsidRPr="003B6356">
        <w:rPr>
          <w:rFonts w:ascii="Times New Roman" w:hAnsi="Times New Roman" w:cs="Times New Roman"/>
          <w:sz w:val="20"/>
          <w:szCs w:val="20"/>
        </w:rPr>
        <w:t xml:space="preserve"> tratament complex, specific fiecărui tip de scolioză, personalizat</w:t>
      </w:r>
      <w:r w:rsidR="00A65B56" w:rsidRPr="003B6356">
        <w:rPr>
          <w:rFonts w:ascii="Times New Roman" w:hAnsi="Times New Roman" w:cs="Times New Roman"/>
          <w:sz w:val="20"/>
          <w:szCs w:val="20"/>
        </w:rPr>
        <w:t xml:space="preserve">. Prin kinetoterapie nu este posibilă corecția deformării coloanei vertebrale, ci se urmărește  oprirea în evoluție a scoliozei, diminuarea durerilor, corecția posturală și îmbunătățirea funcției respiratorii. </w:t>
      </w:r>
      <w:r w:rsidRPr="003B6356">
        <w:rPr>
          <w:rFonts w:ascii="Times New Roman" w:hAnsi="Times New Roman" w:cs="Times New Roman"/>
          <w:sz w:val="20"/>
          <w:szCs w:val="20"/>
        </w:rPr>
        <w:t>În funcție de vârstă și de tipul de scolioză se alternează manevre de întindere, mobilizare activă dirijată, masaje și întinderi tegumentare, educație posturală, exerciții dinamice corectoare și statice pentru  menținerea poziției corecte</w:t>
      </w:r>
      <w:r w:rsidR="00196DE1" w:rsidRPr="003B6356">
        <w:rPr>
          <w:rFonts w:ascii="Times New Roman" w:hAnsi="Times New Roman" w:cs="Times New Roman"/>
          <w:sz w:val="20"/>
          <w:szCs w:val="20"/>
        </w:rPr>
        <w:t>.</w:t>
      </w:r>
      <w:r w:rsidR="00A65B56" w:rsidRPr="003B6356">
        <w:rPr>
          <w:rFonts w:ascii="Times New Roman" w:hAnsi="Times New Roman" w:cs="Times New Roman"/>
          <w:sz w:val="20"/>
          <w:szCs w:val="20"/>
        </w:rPr>
        <w:t xml:space="preserve"> </w:t>
      </w:r>
    </w:p>
    <w:p w14:paraId="5E18942C" w14:textId="7B86BB0C" w:rsidR="00D26F69" w:rsidRPr="003B6356" w:rsidRDefault="00B57CB3" w:rsidP="00D26F69">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Tratamentul ortopedic </w:t>
      </w:r>
      <w:r w:rsidR="00D26F69" w:rsidRPr="003B6356">
        <w:rPr>
          <w:rFonts w:ascii="Times New Roman" w:hAnsi="Times New Roman" w:cs="Times New Roman"/>
          <w:sz w:val="20"/>
          <w:szCs w:val="20"/>
        </w:rPr>
        <w:t>(</w:t>
      </w:r>
      <w:r w:rsidRPr="003B6356">
        <w:rPr>
          <w:rFonts w:ascii="Times New Roman" w:hAnsi="Times New Roman" w:cs="Times New Roman"/>
          <w:sz w:val="20"/>
          <w:szCs w:val="20"/>
        </w:rPr>
        <w:t>orteze</w:t>
      </w:r>
      <w:r w:rsidR="00D26F69" w:rsidRPr="003B6356">
        <w:rPr>
          <w:rFonts w:ascii="Times New Roman" w:hAnsi="Times New Roman" w:cs="Times New Roman"/>
          <w:sz w:val="20"/>
          <w:szCs w:val="20"/>
        </w:rPr>
        <w:t>area) este indicat</w:t>
      </w:r>
      <w:r w:rsidRPr="003B6356">
        <w:rPr>
          <w:rFonts w:ascii="Times New Roman" w:hAnsi="Times New Roman" w:cs="Times New Roman"/>
          <w:sz w:val="20"/>
          <w:szCs w:val="20"/>
        </w:rPr>
        <w:t xml:space="preserve"> </w:t>
      </w:r>
      <w:r w:rsidR="0089210D" w:rsidRPr="003B6356">
        <w:rPr>
          <w:rFonts w:ascii="Times New Roman" w:hAnsi="Times New Roman" w:cs="Times New Roman"/>
          <w:sz w:val="20"/>
          <w:szCs w:val="20"/>
        </w:rPr>
        <w:t xml:space="preserve">în scoliozele idiopatice </w:t>
      </w:r>
      <w:r w:rsidRPr="003B6356">
        <w:rPr>
          <w:rFonts w:ascii="Times New Roman" w:hAnsi="Times New Roman" w:cs="Times New Roman"/>
          <w:sz w:val="20"/>
          <w:szCs w:val="20"/>
        </w:rPr>
        <w:t>la curburi mai mari de 30°</w:t>
      </w:r>
      <w:r w:rsidR="00D26F69" w:rsidRPr="003B6356">
        <w:rPr>
          <w:rFonts w:ascii="Times New Roman" w:hAnsi="Times New Roman" w:cs="Times New Roman"/>
          <w:sz w:val="20"/>
          <w:szCs w:val="20"/>
        </w:rPr>
        <w:t>. C</w:t>
      </w:r>
      <w:r w:rsidRPr="003B6356">
        <w:rPr>
          <w:rFonts w:ascii="Times New Roman" w:hAnsi="Times New Roman" w:cs="Times New Roman"/>
          <w:sz w:val="20"/>
          <w:szCs w:val="20"/>
        </w:rPr>
        <w:t xml:space="preserve">orsetul previne agravarea </w:t>
      </w:r>
      <w:r w:rsidR="00196DE1" w:rsidRPr="003B6356">
        <w:rPr>
          <w:rFonts w:ascii="Times New Roman" w:hAnsi="Times New Roman" w:cs="Times New Roman"/>
          <w:sz w:val="20"/>
          <w:szCs w:val="20"/>
        </w:rPr>
        <w:t>scoliozei</w:t>
      </w:r>
      <w:r w:rsidRPr="003B6356">
        <w:rPr>
          <w:rFonts w:ascii="Times New Roman" w:hAnsi="Times New Roman" w:cs="Times New Roman"/>
          <w:sz w:val="20"/>
          <w:szCs w:val="20"/>
        </w:rPr>
        <w:t xml:space="preserve"> și în </w:t>
      </w:r>
      <w:r w:rsidR="00196DE1" w:rsidRPr="003B6356">
        <w:rPr>
          <w:rFonts w:ascii="Times New Roman" w:hAnsi="Times New Roman" w:cs="Times New Roman"/>
          <w:sz w:val="20"/>
          <w:szCs w:val="20"/>
        </w:rPr>
        <w:t>unele</w:t>
      </w:r>
      <w:r w:rsidRPr="003B6356">
        <w:rPr>
          <w:rFonts w:ascii="Times New Roman" w:hAnsi="Times New Roman" w:cs="Times New Roman"/>
          <w:sz w:val="20"/>
          <w:szCs w:val="20"/>
        </w:rPr>
        <w:t xml:space="preserve"> cazuri se poate obține o ameliorare </w:t>
      </w:r>
      <w:r w:rsidR="00196DE1" w:rsidRPr="003B6356">
        <w:rPr>
          <w:rFonts w:ascii="Times New Roman" w:hAnsi="Times New Roman" w:cs="Times New Roman"/>
          <w:sz w:val="20"/>
          <w:szCs w:val="20"/>
        </w:rPr>
        <w:t>a curburii scoliotice</w:t>
      </w:r>
      <w:r w:rsidRPr="003B6356">
        <w:rPr>
          <w:rFonts w:ascii="Times New Roman" w:hAnsi="Times New Roman" w:cs="Times New Roman"/>
          <w:sz w:val="20"/>
          <w:szCs w:val="20"/>
        </w:rPr>
        <w:t>.</w:t>
      </w:r>
      <w:r w:rsidR="00D26F69" w:rsidRPr="003B6356">
        <w:rPr>
          <w:rFonts w:ascii="Times New Roman" w:hAnsi="Times New Roman" w:cs="Times New Roman"/>
          <w:sz w:val="20"/>
          <w:szCs w:val="20"/>
        </w:rPr>
        <w:t xml:space="preserve"> În funcție de forma de scolioză și de localizarea curburii, s</w:t>
      </w:r>
      <w:r w:rsidRPr="003B6356">
        <w:rPr>
          <w:rFonts w:ascii="Times New Roman" w:hAnsi="Times New Roman" w:cs="Times New Roman"/>
          <w:sz w:val="20"/>
          <w:szCs w:val="20"/>
        </w:rPr>
        <w:t xml:space="preserve">e folosesc </w:t>
      </w:r>
      <w:r w:rsidR="00D26F69" w:rsidRPr="003B6356">
        <w:rPr>
          <w:rFonts w:ascii="Times New Roman" w:hAnsi="Times New Roman" w:cs="Times New Roman"/>
          <w:sz w:val="20"/>
          <w:szCs w:val="20"/>
        </w:rPr>
        <w:t>diferite tipuri de</w:t>
      </w:r>
      <w:r w:rsidRPr="003B6356">
        <w:rPr>
          <w:rFonts w:ascii="Times New Roman" w:hAnsi="Times New Roman" w:cs="Times New Roman"/>
          <w:sz w:val="20"/>
          <w:szCs w:val="20"/>
        </w:rPr>
        <w:t xml:space="preserve"> corset</w:t>
      </w:r>
      <w:r w:rsidR="00D26F69" w:rsidRPr="003B6356">
        <w:rPr>
          <w:rFonts w:ascii="Times New Roman" w:hAnsi="Times New Roman" w:cs="Times New Roman"/>
          <w:sz w:val="20"/>
          <w:szCs w:val="20"/>
        </w:rPr>
        <w:t xml:space="preserve">: </w:t>
      </w:r>
      <w:r w:rsidR="0089210D" w:rsidRPr="003B6356">
        <w:rPr>
          <w:rFonts w:ascii="Times New Roman" w:hAnsi="Times New Roman" w:cs="Times New Roman"/>
          <w:sz w:val="20"/>
          <w:szCs w:val="20"/>
        </w:rPr>
        <w:t xml:space="preserve">Milwakee, </w:t>
      </w:r>
      <w:r w:rsidRPr="003B6356">
        <w:rPr>
          <w:rFonts w:ascii="Times New Roman" w:hAnsi="Times New Roman" w:cs="Times New Roman"/>
          <w:sz w:val="20"/>
          <w:szCs w:val="20"/>
        </w:rPr>
        <w:t>Boston</w:t>
      </w:r>
      <w:r w:rsidR="0089210D" w:rsidRPr="003B6356">
        <w:rPr>
          <w:rFonts w:ascii="Times New Roman" w:hAnsi="Times New Roman" w:cs="Times New Roman"/>
          <w:sz w:val="20"/>
          <w:szCs w:val="20"/>
        </w:rPr>
        <w:t>,</w:t>
      </w:r>
      <w:r w:rsidRPr="003B6356">
        <w:rPr>
          <w:rFonts w:ascii="Times New Roman" w:hAnsi="Times New Roman" w:cs="Times New Roman"/>
          <w:sz w:val="20"/>
          <w:szCs w:val="20"/>
        </w:rPr>
        <w:t xml:space="preserve"> Cheneau</w:t>
      </w:r>
      <w:r w:rsidR="0089210D" w:rsidRPr="003B6356">
        <w:rPr>
          <w:rFonts w:ascii="Times New Roman" w:hAnsi="Times New Roman" w:cs="Times New Roman"/>
          <w:sz w:val="20"/>
          <w:szCs w:val="20"/>
        </w:rPr>
        <w:t>.</w:t>
      </w:r>
    </w:p>
    <w:p w14:paraId="2E762AB7" w14:textId="56522AFA" w:rsidR="00B57CB3" w:rsidRPr="003B6356" w:rsidRDefault="00B57CB3" w:rsidP="00D26F69">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Tratament chirurgical</w:t>
      </w:r>
      <w:r w:rsidR="00D26F69" w:rsidRPr="003B6356">
        <w:rPr>
          <w:rFonts w:ascii="Times New Roman" w:hAnsi="Times New Roman" w:cs="Times New Roman"/>
          <w:sz w:val="20"/>
          <w:szCs w:val="20"/>
        </w:rPr>
        <w:t xml:space="preserve"> (</w:t>
      </w:r>
      <w:r w:rsidRPr="003B6356">
        <w:rPr>
          <w:rFonts w:ascii="Times New Roman" w:hAnsi="Times New Roman" w:cs="Times New Roman"/>
          <w:sz w:val="20"/>
          <w:szCs w:val="20"/>
        </w:rPr>
        <w:t>instrumentația rahidiană</w:t>
      </w:r>
      <w:r w:rsidR="00D26F69" w:rsidRPr="003B6356">
        <w:rPr>
          <w:rFonts w:ascii="Times New Roman" w:hAnsi="Times New Roman" w:cs="Times New Roman"/>
          <w:sz w:val="20"/>
          <w:szCs w:val="20"/>
        </w:rPr>
        <w:t>)</w:t>
      </w:r>
      <w:r w:rsidRPr="003B6356">
        <w:rPr>
          <w:rFonts w:ascii="Times New Roman" w:hAnsi="Times New Roman" w:cs="Times New Roman"/>
          <w:sz w:val="20"/>
          <w:szCs w:val="20"/>
        </w:rPr>
        <w:t xml:space="preserve"> se adresează scoliozelor idiopatice</w:t>
      </w:r>
      <w:r w:rsidR="00D26F69" w:rsidRPr="003B6356">
        <w:rPr>
          <w:rFonts w:ascii="Times New Roman" w:hAnsi="Times New Roman" w:cs="Times New Roman"/>
          <w:sz w:val="20"/>
          <w:szCs w:val="20"/>
        </w:rPr>
        <w:t xml:space="preserve"> a căror curburi depășesc 45-50° precum  </w:t>
      </w:r>
      <w:r w:rsidRPr="003B6356">
        <w:rPr>
          <w:rFonts w:ascii="Times New Roman" w:hAnsi="Times New Roman" w:cs="Times New Roman"/>
          <w:sz w:val="20"/>
          <w:szCs w:val="20"/>
        </w:rPr>
        <w:t>și celor neurologice</w:t>
      </w:r>
      <w:r w:rsidR="00D26F69" w:rsidRPr="003B6356">
        <w:rPr>
          <w:rFonts w:ascii="Times New Roman" w:hAnsi="Times New Roman" w:cs="Times New Roman"/>
          <w:sz w:val="20"/>
          <w:szCs w:val="20"/>
        </w:rPr>
        <w:t xml:space="preserve"> sau</w:t>
      </w:r>
      <w:r w:rsidRPr="003B6356">
        <w:rPr>
          <w:rFonts w:ascii="Times New Roman" w:hAnsi="Times New Roman" w:cs="Times New Roman"/>
          <w:sz w:val="20"/>
          <w:szCs w:val="20"/>
        </w:rPr>
        <w:t xml:space="preserve"> congenitale</w:t>
      </w:r>
      <w:r w:rsidR="00D26F69" w:rsidRPr="003B6356">
        <w:rPr>
          <w:rFonts w:ascii="Times New Roman" w:hAnsi="Times New Roman" w:cs="Times New Roman"/>
          <w:sz w:val="20"/>
          <w:szCs w:val="20"/>
        </w:rPr>
        <w:t xml:space="preserve">. </w:t>
      </w:r>
      <w:r w:rsidR="00AB6730" w:rsidRPr="003B6356">
        <w:rPr>
          <w:rFonts w:ascii="Times New Roman" w:hAnsi="Times New Roman" w:cs="Times New Roman"/>
          <w:sz w:val="20"/>
          <w:szCs w:val="20"/>
        </w:rPr>
        <w:t>Cu ajutorul</w:t>
      </w:r>
      <w:r w:rsidR="00D26F69" w:rsidRPr="003B6356">
        <w:rPr>
          <w:rFonts w:ascii="Times New Roman" w:hAnsi="Times New Roman" w:cs="Times New Roman"/>
          <w:sz w:val="20"/>
          <w:szCs w:val="20"/>
        </w:rPr>
        <w:t xml:space="preserve"> diferite</w:t>
      </w:r>
      <w:r w:rsidR="00AB6730" w:rsidRPr="003B6356">
        <w:rPr>
          <w:rFonts w:ascii="Times New Roman" w:hAnsi="Times New Roman" w:cs="Times New Roman"/>
          <w:sz w:val="20"/>
          <w:szCs w:val="20"/>
        </w:rPr>
        <w:t>lor</w:t>
      </w:r>
      <w:r w:rsidR="00D26F69" w:rsidRPr="003B6356">
        <w:rPr>
          <w:rFonts w:ascii="Times New Roman" w:hAnsi="Times New Roman" w:cs="Times New Roman"/>
          <w:sz w:val="20"/>
          <w:szCs w:val="20"/>
        </w:rPr>
        <w:t xml:space="preserve"> tipuri de instrumentație (Harrington, Lugue) </w:t>
      </w:r>
      <w:r w:rsidR="00AB6730" w:rsidRPr="003B6356">
        <w:rPr>
          <w:rFonts w:ascii="Times New Roman" w:hAnsi="Times New Roman" w:cs="Times New Roman"/>
          <w:sz w:val="20"/>
          <w:szCs w:val="20"/>
        </w:rPr>
        <w:t xml:space="preserve">se realizează fuziunea corpurilor vertebrale și corectarea curburilor patologice ale coloanei vertebrale. </w:t>
      </w:r>
    </w:p>
    <w:p w14:paraId="732B7E16" w14:textId="0F0C0B87" w:rsidR="005D57B7" w:rsidRPr="003B6356" w:rsidRDefault="007E2B04"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b/>
      </w:r>
      <w:r w:rsidRPr="003B6356">
        <w:rPr>
          <w:rFonts w:ascii="Times New Roman" w:hAnsi="Times New Roman" w:cs="Times New Roman"/>
          <w:b/>
          <w:bCs/>
          <w:sz w:val="20"/>
          <w:szCs w:val="20"/>
        </w:rPr>
        <w:t>Evoluție și prognostic</w:t>
      </w:r>
      <w:r w:rsidRPr="003B6356">
        <w:rPr>
          <w:rFonts w:ascii="Times New Roman" w:hAnsi="Times New Roman" w:cs="Times New Roman"/>
          <w:sz w:val="20"/>
          <w:szCs w:val="20"/>
        </w:rPr>
        <w:t xml:space="preserve">. Prognosticul este dependent de tipul de scolioză, de severitatea curburii și de precocitatea și promptitudinea diagnosticului. </w:t>
      </w:r>
      <w:r w:rsidR="00A9093B" w:rsidRPr="003B6356">
        <w:rPr>
          <w:rFonts w:ascii="Times New Roman" w:hAnsi="Times New Roman" w:cs="Times New Roman"/>
          <w:sz w:val="20"/>
          <w:szCs w:val="20"/>
        </w:rPr>
        <w:t xml:space="preserve">În scoliozele idiopatice, agravarea curburilor patologice se produce odată cu creșterea pacientului astfel că, în cele mai multe cazuri scolioza se stabilizează odată ce creșterea s-a oprit. </w:t>
      </w:r>
      <w:r w:rsidR="00E5437B" w:rsidRPr="003B6356">
        <w:rPr>
          <w:rFonts w:ascii="Times New Roman" w:hAnsi="Times New Roman" w:cs="Times New Roman"/>
          <w:sz w:val="20"/>
          <w:szCs w:val="20"/>
        </w:rPr>
        <w:t>Scoliozele secundare bolilor neurologice, malformațiilor au în general prognostic funcțional mai prost</w:t>
      </w:r>
      <w:r w:rsidR="00966C79" w:rsidRPr="003B6356">
        <w:rPr>
          <w:rFonts w:ascii="Times New Roman" w:hAnsi="Times New Roman" w:cs="Times New Roman"/>
          <w:sz w:val="20"/>
          <w:szCs w:val="20"/>
        </w:rPr>
        <w:t xml:space="preserve"> și necesită adesea tratament chirurgical. </w:t>
      </w:r>
    </w:p>
    <w:p w14:paraId="3490460B" w14:textId="77777777" w:rsidR="007E2B04" w:rsidRPr="003B6356" w:rsidRDefault="007E2B04" w:rsidP="00B57CB3">
      <w:pPr>
        <w:spacing w:after="0" w:line="360" w:lineRule="auto"/>
        <w:jc w:val="both"/>
        <w:rPr>
          <w:rFonts w:ascii="Times New Roman" w:hAnsi="Times New Roman" w:cs="Times New Roman"/>
          <w:sz w:val="20"/>
          <w:szCs w:val="20"/>
        </w:rPr>
      </w:pPr>
    </w:p>
    <w:p w14:paraId="6605088C" w14:textId="48F0492D" w:rsidR="0011461C" w:rsidRPr="003B6356" w:rsidRDefault="0011461C" w:rsidP="00B57CB3">
      <w:pPr>
        <w:spacing w:after="0" w:line="360" w:lineRule="auto"/>
        <w:jc w:val="both"/>
        <w:rPr>
          <w:rFonts w:ascii="Times New Roman" w:hAnsi="Times New Roman" w:cs="Times New Roman"/>
          <w:sz w:val="20"/>
          <w:szCs w:val="20"/>
        </w:rPr>
      </w:pPr>
    </w:p>
    <w:p w14:paraId="0977FD75" w14:textId="336CAC87" w:rsidR="00A04138" w:rsidRPr="003B6356" w:rsidRDefault="00A04138" w:rsidP="00A04138">
      <w:pPr>
        <w:spacing w:after="0" w:line="360" w:lineRule="auto"/>
        <w:jc w:val="both"/>
        <w:rPr>
          <w:rFonts w:ascii="Times New Roman" w:hAnsi="Times New Roman" w:cs="Times New Roman"/>
          <w:b/>
          <w:bCs/>
          <w:sz w:val="20"/>
          <w:szCs w:val="20"/>
        </w:rPr>
      </w:pPr>
      <w:r w:rsidRPr="003B6356">
        <w:rPr>
          <w:rFonts w:ascii="Times New Roman" w:hAnsi="Times New Roman" w:cs="Times New Roman"/>
          <w:sz w:val="20"/>
          <w:szCs w:val="20"/>
        </w:rPr>
        <w:t xml:space="preserve">Capitolul </w:t>
      </w:r>
      <w:r w:rsidR="0011461C" w:rsidRPr="003B6356">
        <w:rPr>
          <w:rFonts w:ascii="Times New Roman" w:hAnsi="Times New Roman" w:cs="Times New Roman"/>
          <w:sz w:val="20"/>
          <w:szCs w:val="20"/>
        </w:rPr>
        <w:t>4</w:t>
      </w:r>
      <w:r w:rsidR="00CB1DD3">
        <w:rPr>
          <w:rFonts w:ascii="Times New Roman" w:hAnsi="Times New Roman" w:cs="Times New Roman"/>
          <w:sz w:val="20"/>
          <w:szCs w:val="20"/>
        </w:rPr>
        <w:t>3</w:t>
      </w:r>
      <w:r w:rsidRPr="003B6356">
        <w:rPr>
          <w:rFonts w:ascii="Times New Roman" w:hAnsi="Times New Roman" w:cs="Times New Roman"/>
          <w:sz w:val="20"/>
          <w:szCs w:val="20"/>
        </w:rPr>
        <w:t>.</w:t>
      </w:r>
      <w:r w:rsidRPr="003B6356">
        <w:rPr>
          <w:rFonts w:ascii="Times New Roman" w:hAnsi="Times New Roman" w:cs="Times New Roman"/>
          <w:b/>
          <w:bCs/>
          <w:sz w:val="20"/>
          <w:szCs w:val="20"/>
        </w:rPr>
        <w:t xml:space="preserve"> </w:t>
      </w:r>
      <w:r w:rsidRPr="003B6356">
        <w:rPr>
          <w:rFonts w:ascii="Times New Roman" w:hAnsi="Times New Roman" w:cs="Times New Roman"/>
          <w:b/>
          <w:bCs/>
        </w:rPr>
        <w:t>PICIORUL PLAT</w:t>
      </w:r>
    </w:p>
    <w:p w14:paraId="5B432C79" w14:textId="77777777" w:rsidR="00A04138" w:rsidRPr="003B6356" w:rsidRDefault="00A04138" w:rsidP="00A04138">
      <w:pPr>
        <w:spacing w:after="0" w:line="360" w:lineRule="auto"/>
        <w:jc w:val="both"/>
        <w:rPr>
          <w:rFonts w:ascii="Times New Roman" w:hAnsi="Times New Roman" w:cs="Times New Roman"/>
          <w:sz w:val="20"/>
          <w:szCs w:val="20"/>
        </w:rPr>
      </w:pPr>
    </w:p>
    <w:p w14:paraId="728C9C7C" w14:textId="77777777" w:rsidR="00645738" w:rsidRPr="003B6356" w:rsidRDefault="00A04138" w:rsidP="00A0413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Definiție. </w:t>
      </w:r>
      <w:r w:rsidRPr="003B6356">
        <w:rPr>
          <w:rFonts w:ascii="Times New Roman" w:hAnsi="Times New Roman" w:cs="Times New Roman"/>
          <w:sz w:val="20"/>
          <w:szCs w:val="20"/>
        </w:rPr>
        <w:t xml:space="preserve">Reprezintă o condiție în care </w:t>
      </w:r>
      <w:r w:rsidR="00B86E40" w:rsidRPr="003B6356">
        <w:rPr>
          <w:rFonts w:ascii="Times New Roman" w:hAnsi="Times New Roman" w:cs="Times New Roman"/>
          <w:sz w:val="20"/>
          <w:szCs w:val="20"/>
        </w:rPr>
        <w:t>unul sau ambele picioare au bolta plantară</w:t>
      </w:r>
      <w:r w:rsidR="00DC5A2A" w:rsidRPr="003B6356">
        <w:rPr>
          <w:rFonts w:ascii="Times New Roman" w:hAnsi="Times New Roman" w:cs="Times New Roman"/>
          <w:sz w:val="20"/>
          <w:szCs w:val="20"/>
        </w:rPr>
        <w:t xml:space="preserve"> </w:t>
      </w:r>
      <w:r w:rsidR="00B86E40" w:rsidRPr="003B6356">
        <w:rPr>
          <w:rFonts w:ascii="Times New Roman" w:hAnsi="Times New Roman" w:cs="Times New Roman"/>
          <w:sz w:val="20"/>
          <w:szCs w:val="20"/>
        </w:rPr>
        <w:t xml:space="preserve">aplatizată parțial sau total astfel că </w:t>
      </w:r>
      <w:r w:rsidR="00DC5A2A" w:rsidRPr="003B6356">
        <w:rPr>
          <w:rFonts w:ascii="Times New Roman" w:hAnsi="Times New Roman" w:cs="Times New Roman"/>
          <w:sz w:val="20"/>
          <w:szCs w:val="20"/>
        </w:rPr>
        <w:t>întreaga suprafață a plantei vine în contact cu solul</w:t>
      </w:r>
      <w:r w:rsidRPr="003B6356">
        <w:rPr>
          <w:rFonts w:ascii="Times New Roman" w:hAnsi="Times New Roman" w:cs="Times New Roman"/>
          <w:sz w:val="20"/>
          <w:szCs w:val="20"/>
        </w:rPr>
        <w:t xml:space="preserve">. </w:t>
      </w:r>
    </w:p>
    <w:p w14:paraId="3B0DF5EC" w14:textId="00E4E8A5" w:rsidR="00A04138" w:rsidRPr="003B6356" w:rsidRDefault="00645738" w:rsidP="00A04138">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lastRenderedPageBreak/>
        <w:t>Incidența.</w:t>
      </w:r>
      <w:r w:rsidRPr="003B6356">
        <w:rPr>
          <w:rFonts w:ascii="Times New Roman" w:hAnsi="Times New Roman" w:cs="Times New Roman"/>
          <w:sz w:val="20"/>
          <w:szCs w:val="20"/>
        </w:rPr>
        <w:t xml:space="preserve"> Este o afecțiune destul de comună, în special la copii, nefiind însă considerat patologic la </w:t>
      </w:r>
      <w:r w:rsidR="00A04138" w:rsidRPr="003B6356">
        <w:rPr>
          <w:rFonts w:ascii="Times New Roman" w:hAnsi="Times New Roman" w:cs="Times New Roman"/>
          <w:sz w:val="20"/>
          <w:szCs w:val="20"/>
        </w:rPr>
        <w:t xml:space="preserve">copiii </w:t>
      </w:r>
      <w:r w:rsidR="00362703" w:rsidRPr="003B6356">
        <w:rPr>
          <w:rFonts w:ascii="Times New Roman" w:hAnsi="Times New Roman" w:cs="Times New Roman"/>
          <w:sz w:val="20"/>
          <w:szCs w:val="20"/>
        </w:rPr>
        <w:t xml:space="preserve">cu vârsta mai mică de 8 ani. La aceștia bolta plantară se prăbușește </w:t>
      </w:r>
      <w:r w:rsidR="00A04138" w:rsidRPr="003B6356">
        <w:rPr>
          <w:rFonts w:ascii="Times New Roman" w:hAnsi="Times New Roman" w:cs="Times New Roman"/>
          <w:sz w:val="20"/>
          <w:szCs w:val="20"/>
        </w:rPr>
        <w:t xml:space="preserve">datorită laxității osoase și ligamentare </w:t>
      </w:r>
      <w:r w:rsidR="00362703" w:rsidRPr="003B6356">
        <w:rPr>
          <w:rFonts w:ascii="Times New Roman" w:hAnsi="Times New Roman" w:cs="Times New Roman"/>
          <w:sz w:val="20"/>
          <w:szCs w:val="20"/>
        </w:rPr>
        <w:t>caracteristic</w:t>
      </w:r>
      <w:r w:rsidR="00A04138" w:rsidRPr="003B6356">
        <w:rPr>
          <w:rFonts w:ascii="Times New Roman" w:hAnsi="Times New Roman" w:cs="Times New Roman"/>
          <w:sz w:val="20"/>
          <w:szCs w:val="20"/>
        </w:rPr>
        <w:t xml:space="preserve"> vârstei, </w:t>
      </w:r>
      <w:r w:rsidR="00362703" w:rsidRPr="003B6356">
        <w:rPr>
          <w:rFonts w:ascii="Times New Roman" w:hAnsi="Times New Roman" w:cs="Times New Roman"/>
          <w:sz w:val="20"/>
          <w:szCs w:val="20"/>
        </w:rPr>
        <w:t xml:space="preserve">a </w:t>
      </w:r>
      <w:r w:rsidR="00A04138" w:rsidRPr="003B6356">
        <w:rPr>
          <w:rFonts w:ascii="Times New Roman" w:hAnsi="Times New Roman" w:cs="Times New Roman"/>
          <w:sz w:val="20"/>
          <w:szCs w:val="20"/>
        </w:rPr>
        <w:t xml:space="preserve">creșterii țesutului adipos și </w:t>
      </w:r>
      <w:r w:rsidR="00362703" w:rsidRPr="003B6356">
        <w:rPr>
          <w:rFonts w:ascii="Times New Roman" w:hAnsi="Times New Roman" w:cs="Times New Roman"/>
          <w:sz w:val="20"/>
          <w:szCs w:val="20"/>
        </w:rPr>
        <w:t>imaturității</w:t>
      </w:r>
      <w:r w:rsidR="00A04138" w:rsidRPr="003B6356">
        <w:rPr>
          <w:rFonts w:ascii="Times New Roman" w:hAnsi="Times New Roman" w:cs="Times New Roman"/>
          <w:sz w:val="20"/>
          <w:szCs w:val="20"/>
        </w:rPr>
        <w:t xml:space="preserve"> neuromuscular.</w:t>
      </w:r>
    </w:p>
    <w:p w14:paraId="1C1160C8" w14:textId="69E6BD92" w:rsidR="00A04138" w:rsidRPr="003B6356" w:rsidRDefault="00A04138" w:rsidP="00A04138">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Tablou clinic. </w:t>
      </w:r>
      <w:r w:rsidR="00110BEF" w:rsidRPr="003B6356">
        <w:rPr>
          <w:rFonts w:ascii="Times New Roman" w:hAnsi="Times New Roman" w:cs="Times New Roman"/>
          <w:sz w:val="20"/>
          <w:szCs w:val="20"/>
        </w:rPr>
        <w:t xml:space="preserve">La copilul mic este în general asimptomatic. Simptomele apar de obicei </w:t>
      </w:r>
      <w:r w:rsidR="00825EF6" w:rsidRPr="003B6356">
        <w:rPr>
          <w:rFonts w:ascii="Times New Roman" w:hAnsi="Times New Roman" w:cs="Times New Roman"/>
          <w:sz w:val="20"/>
          <w:szCs w:val="20"/>
        </w:rPr>
        <w:t xml:space="preserve">mai târziu, </w:t>
      </w:r>
      <w:r w:rsidR="00110BEF" w:rsidRPr="003B6356">
        <w:rPr>
          <w:rFonts w:ascii="Times New Roman" w:hAnsi="Times New Roman" w:cs="Times New Roman"/>
          <w:sz w:val="20"/>
          <w:szCs w:val="20"/>
        </w:rPr>
        <w:t>la copii mai mari, adolescenți sau mai frecvent la adult. Apar dureri la nivelul picioarelor după ortostatism sau mers prelungit.</w:t>
      </w:r>
      <w:r w:rsidR="00110BEF" w:rsidRPr="003B6356">
        <w:rPr>
          <w:rFonts w:ascii="Times New Roman" w:hAnsi="Times New Roman" w:cs="Times New Roman"/>
          <w:b/>
          <w:bCs/>
          <w:sz w:val="20"/>
          <w:szCs w:val="20"/>
        </w:rPr>
        <w:t xml:space="preserve"> </w:t>
      </w:r>
      <w:r w:rsidR="00825EF6" w:rsidRPr="003B6356">
        <w:rPr>
          <w:rFonts w:ascii="Times New Roman" w:hAnsi="Times New Roman" w:cs="Times New Roman"/>
          <w:sz w:val="20"/>
          <w:szCs w:val="20"/>
        </w:rPr>
        <w:t>La examenul clinic</w:t>
      </w:r>
      <w:r w:rsidR="00825EF6"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se constată:</w:t>
      </w:r>
    </w:p>
    <w:p w14:paraId="61BA9D83" w14:textId="28C9FB86" w:rsidR="00A04138" w:rsidRPr="003B6356" w:rsidRDefault="00A04138">
      <w:pPr>
        <w:pStyle w:val="ListParagraph"/>
        <w:numPr>
          <w:ilvl w:val="0"/>
          <w:numId w:val="59"/>
        </w:numPr>
        <w:spacing w:after="0" w:line="360" w:lineRule="auto"/>
        <w:ind w:left="284" w:hanging="284"/>
        <w:rPr>
          <w:rFonts w:ascii="Times New Roman" w:hAnsi="Times New Roman" w:cs="Times New Roman"/>
          <w:sz w:val="20"/>
          <w:szCs w:val="20"/>
        </w:rPr>
      </w:pPr>
      <w:r w:rsidRPr="003B6356">
        <w:rPr>
          <w:rFonts w:ascii="Times New Roman" w:hAnsi="Times New Roman" w:cs="Times New Roman"/>
          <w:sz w:val="20"/>
          <w:szCs w:val="20"/>
        </w:rPr>
        <w:t>Absența arcului plantar longitudinal</w:t>
      </w:r>
    </w:p>
    <w:p w14:paraId="4F39A805" w14:textId="632BF7B0" w:rsidR="00A04138" w:rsidRPr="003B6356" w:rsidRDefault="00A04138">
      <w:pPr>
        <w:pStyle w:val="ListParagraph"/>
        <w:numPr>
          <w:ilvl w:val="0"/>
          <w:numId w:val="59"/>
        </w:numPr>
        <w:spacing w:after="0" w:line="360" w:lineRule="auto"/>
        <w:ind w:left="284" w:hanging="284"/>
        <w:rPr>
          <w:rFonts w:ascii="Times New Roman" w:hAnsi="Times New Roman" w:cs="Times New Roman"/>
          <w:sz w:val="20"/>
          <w:szCs w:val="20"/>
        </w:rPr>
      </w:pPr>
      <w:r w:rsidRPr="003B6356">
        <w:rPr>
          <w:rFonts w:ascii="Times New Roman" w:hAnsi="Times New Roman" w:cs="Times New Roman"/>
          <w:sz w:val="20"/>
          <w:szCs w:val="20"/>
        </w:rPr>
        <w:t>Valgus calcaneum</w:t>
      </w:r>
    </w:p>
    <w:p w14:paraId="71EFA433" w14:textId="452F9E78" w:rsidR="00A04138" w:rsidRPr="003B6356" w:rsidRDefault="00A04138">
      <w:pPr>
        <w:pStyle w:val="ListParagraph"/>
        <w:numPr>
          <w:ilvl w:val="0"/>
          <w:numId w:val="59"/>
        </w:numPr>
        <w:spacing w:after="0" w:line="360" w:lineRule="auto"/>
        <w:ind w:left="284" w:hanging="284"/>
        <w:rPr>
          <w:rFonts w:ascii="Times New Roman" w:hAnsi="Times New Roman" w:cs="Times New Roman"/>
          <w:sz w:val="20"/>
          <w:szCs w:val="20"/>
        </w:rPr>
      </w:pPr>
      <w:r w:rsidRPr="003B6356">
        <w:rPr>
          <w:rFonts w:ascii="Times New Roman" w:hAnsi="Times New Roman" w:cs="Times New Roman"/>
          <w:sz w:val="20"/>
          <w:szCs w:val="20"/>
        </w:rPr>
        <w:t>Abducția antepicorului</w:t>
      </w:r>
    </w:p>
    <w:p w14:paraId="117B374F" w14:textId="67C2FC53" w:rsidR="00A04138" w:rsidRPr="003B6356" w:rsidRDefault="00A04138">
      <w:pPr>
        <w:pStyle w:val="ListParagraph"/>
        <w:numPr>
          <w:ilvl w:val="0"/>
          <w:numId w:val="59"/>
        </w:numPr>
        <w:spacing w:after="0" w:line="360" w:lineRule="auto"/>
        <w:ind w:left="284" w:hanging="284"/>
        <w:rPr>
          <w:rFonts w:ascii="Times New Roman" w:hAnsi="Times New Roman" w:cs="Times New Roman"/>
          <w:sz w:val="20"/>
          <w:szCs w:val="20"/>
        </w:rPr>
      </w:pPr>
      <w:r w:rsidRPr="003B6356">
        <w:rPr>
          <w:rFonts w:ascii="Times New Roman" w:hAnsi="Times New Roman" w:cs="Times New Roman"/>
          <w:sz w:val="20"/>
          <w:szCs w:val="20"/>
        </w:rPr>
        <w:t>Supinația antepicorului</w:t>
      </w:r>
    </w:p>
    <w:p w14:paraId="53C14AC6" w14:textId="66A66044" w:rsidR="00A04138" w:rsidRPr="003B6356" w:rsidRDefault="00A04138" w:rsidP="00A04138">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Clasificare.  </w:t>
      </w:r>
      <w:r w:rsidRPr="003B6356">
        <w:rPr>
          <w:rFonts w:ascii="Times New Roman" w:hAnsi="Times New Roman" w:cs="Times New Roman"/>
          <w:sz w:val="20"/>
          <w:szCs w:val="20"/>
        </w:rPr>
        <w:t>Există 3 tipuri de picior plat valg:</w:t>
      </w:r>
    </w:p>
    <w:p w14:paraId="395E7B67" w14:textId="77FA5BB2" w:rsidR="00A04138" w:rsidRPr="003B6356" w:rsidRDefault="00A04138">
      <w:pPr>
        <w:numPr>
          <w:ilvl w:val="0"/>
          <w:numId w:val="79"/>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Picior plat valg cu scurtarea tendonului achilian</w:t>
      </w:r>
    </w:p>
    <w:p w14:paraId="78B0E05A" w14:textId="45EF12B7" w:rsidR="00A04138" w:rsidRPr="003B6356" w:rsidRDefault="00A04138">
      <w:pPr>
        <w:numPr>
          <w:ilvl w:val="0"/>
          <w:numId w:val="79"/>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Picior plat valg flexibil</w:t>
      </w:r>
    </w:p>
    <w:p w14:paraId="59903FA5" w14:textId="14471304" w:rsidR="00A04138" w:rsidRPr="003B6356" w:rsidRDefault="00A04138">
      <w:pPr>
        <w:numPr>
          <w:ilvl w:val="0"/>
          <w:numId w:val="79"/>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Picior plat valg rigid</w:t>
      </w:r>
    </w:p>
    <w:p w14:paraId="0783725A" w14:textId="77777777" w:rsidR="00A04138" w:rsidRPr="003B6356" w:rsidRDefault="00A04138" w:rsidP="00A0413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Severitatea</w:t>
      </w:r>
      <w:r w:rsidRPr="003B6356">
        <w:rPr>
          <w:rFonts w:ascii="Times New Roman" w:hAnsi="Times New Roman" w:cs="Times New Roman"/>
          <w:sz w:val="20"/>
          <w:szCs w:val="20"/>
        </w:rPr>
        <w:t xml:space="preserve"> este apreciată prin trei grade:</w:t>
      </w:r>
    </w:p>
    <w:p w14:paraId="0DE69415" w14:textId="6A598656" w:rsidR="00A04138" w:rsidRPr="003B6356" w:rsidRDefault="00A04138" w:rsidP="00A04138">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Grad I- discreta îndepărtare a marginii interne de pe sol</w:t>
      </w:r>
    </w:p>
    <w:p w14:paraId="61CB95C3" w14:textId="5EEE08DA" w:rsidR="00A04138" w:rsidRPr="003B6356" w:rsidRDefault="00A04138" w:rsidP="00A04138">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Grad II- marginea internă este rectilinie, în contact cu solul</w:t>
      </w:r>
    </w:p>
    <w:p w14:paraId="5A3D3327" w14:textId="6CD689A8" w:rsidR="00A04138" w:rsidRPr="003B6356" w:rsidRDefault="00A04138" w:rsidP="00A04138">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Grad III- marginea internă convexă prin bombarea capului astragalului și a tuberculului scafoid</w:t>
      </w:r>
    </w:p>
    <w:p w14:paraId="457DB862" w14:textId="7FA51DCB" w:rsidR="00825EF6" w:rsidRPr="003B6356" w:rsidRDefault="00A04138" w:rsidP="00A0413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Tratament </w:t>
      </w:r>
      <w:r w:rsidRPr="003B6356">
        <w:rPr>
          <w:rFonts w:ascii="Times New Roman" w:hAnsi="Times New Roman" w:cs="Times New Roman"/>
          <w:sz w:val="20"/>
          <w:szCs w:val="20"/>
        </w:rPr>
        <w:t xml:space="preserve">este conservator în cele mai multe cazuri. </w:t>
      </w:r>
      <w:r w:rsidR="00825EF6" w:rsidRPr="003B6356">
        <w:rPr>
          <w:rFonts w:ascii="Times New Roman" w:hAnsi="Times New Roman" w:cs="Times New Roman"/>
          <w:sz w:val="20"/>
          <w:szCs w:val="20"/>
        </w:rPr>
        <w:t>La copilul mic, cu picior plat valg flexibil, asimptomatic, nu este necesar tratamentul. În cele mai multe cazuri, poziția vicioasă se va corecta progresiv până la vârsta de 8-10 ani.</w:t>
      </w:r>
    </w:p>
    <w:p w14:paraId="58BC10F4" w14:textId="124A1223" w:rsidR="00A04138" w:rsidRPr="003B6356" w:rsidRDefault="00A04138" w:rsidP="00A04138">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sz w:val="20"/>
          <w:szCs w:val="20"/>
        </w:rPr>
        <w:t>Pentru</w:t>
      </w:r>
      <w:r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 xml:space="preserve">piciorul plat-valg </w:t>
      </w:r>
      <w:r w:rsidR="00825EF6" w:rsidRPr="003B6356">
        <w:rPr>
          <w:rFonts w:ascii="Times New Roman" w:hAnsi="Times New Roman" w:cs="Times New Roman"/>
          <w:sz w:val="20"/>
          <w:szCs w:val="20"/>
        </w:rPr>
        <w:t xml:space="preserve">rigid, la copilul mai mare </w:t>
      </w:r>
      <w:r w:rsidRPr="003B6356">
        <w:rPr>
          <w:rFonts w:ascii="Times New Roman" w:hAnsi="Times New Roman" w:cs="Times New Roman"/>
          <w:sz w:val="20"/>
          <w:szCs w:val="20"/>
        </w:rPr>
        <w:t>cu sau fără scurtarea tendonului achilian se utilizează ghete ortopedice, talonete sau kinetoterapie. Dacă apar dureri</w:t>
      </w:r>
      <w:r w:rsidR="00825EF6" w:rsidRPr="003B6356">
        <w:rPr>
          <w:rFonts w:ascii="Times New Roman" w:hAnsi="Times New Roman" w:cs="Times New Roman"/>
          <w:sz w:val="20"/>
          <w:szCs w:val="20"/>
        </w:rPr>
        <w:t xml:space="preserve"> severe</w:t>
      </w:r>
      <w:r w:rsidRPr="003B6356">
        <w:rPr>
          <w:rFonts w:ascii="Times New Roman" w:hAnsi="Times New Roman" w:cs="Times New Roman"/>
          <w:sz w:val="20"/>
          <w:szCs w:val="20"/>
        </w:rPr>
        <w:t xml:space="preserve"> în timpul mersului, performanțe școlare scăzute, deficit estetic important, va fi necesară intervenția chirurgicală. Artro</w:t>
      </w:r>
      <w:r w:rsidR="005B14F0" w:rsidRPr="003B6356">
        <w:rPr>
          <w:rFonts w:ascii="Times New Roman" w:hAnsi="Times New Roman" w:cs="Times New Roman"/>
          <w:sz w:val="20"/>
          <w:szCs w:val="20"/>
        </w:rPr>
        <w:t>deza</w:t>
      </w:r>
      <w:r w:rsidRPr="003B6356">
        <w:rPr>
          <w:rFonts w:ascii="Times New Roman" w:hAnsi="Times New Roman" w:cs="Times New Roman"/>
          <w:sz w:val="20"/>
          <w:szCs w:val="20"/>
        </w:rPr>
        <w:t xml:space="preserve"> talo-calcaneană este o procedură minim invazivă, prin care se stabilizează bolta plantară prin introducerea în ”</w:t>
      </w:r>
      <w:r w:rsidRPr="003B6356">
        <w:rPr>
          <w:rFonts w:ascii="Times New Roman" w:hAnsi="Times New Roman" w:cs="Times New Roman"/>
          <w:i/>
          <w:iCs/>
          <w:sz w:val="20"/>
          <w:szCs w:val="20"/>
        </w:rPr>
        <w:t>sinus tarsi</w:t>
      </w:r>
      <w:r w:rsidRPr="003B6356">
        <w:rPr>
          <w:rFonts w:ascii="Times New Roman" w:hAnsi="Times New Roman" w:cs="Times New Roman"/>
          <w:sz w:val="20"/>
          <w:szCs w:val="20"/>
        </w:rPr>
        <w:t xml:space="preserve">” a unui implant (șurub) printr-o incizie de 1 cm. </w:t>
      </w:r>
    </w:p>
    <w:p w14:paraId="41E35215" w14:textId="77777777" w:rsidR="00A04138" w:rsidRPr="003B6356" w:rsidRDefault="00A04138" w:rsidP="00A04138">
      <w:pPr>
        <w:spacing w:after="0" w:line="360" w:lineRule="auto"/>
        <w:jc w:val="both"/>
        <w:rPr>
          <w:rFonts w:ascii="Times New Roman" w:hAnsi="Times New Roman" w:cs="Times New Roman"/>
          <w:sz w:val="20"/>
          <w:szCs w:val="20"/>
        </w:rPr>
      </w:pPr>
    </w:p>
    <w:bookmarkEnd w:id="25"/>
    <w:p w14:paraId="74E1C11F" w14:textId="578BCCED" w:rsidR="006A667C" w:rsidRPr="003B6356" w:rsidRDefault="006A667C" w:rsidP="00B57CB3">
      <w:pPr>
        <w:spacing w:after="0" w:line="360" w:lineRule="auto"/>
        <w:jc w:val="both"/>
        <w:rPr>
          <w:rFonts w:ascii="Times New Roman" w:hAnsi="Times New Roman" w:cs="Times New Roman"/>
          <w:sz w:val="20"/>
          <w:szCs w:val="20"/>
        </w:rPr>
      </w:pPr>
    </w:p>
    <w:p w14:paraId="44E01EF5" w14:textId="4C7776EC" w:rsidR="005D57B7" w:rsidRPr="003B6356" w:rsidRDefault="005D57B7" w:rsidP="00B57CB3">
      <w:pPr>
        <w:spacing w:after="0" w:line="360" w:lineRule="auto"/>
        <w:jc w:val="both"/>
        <w:rPr>
          <w:rFonts w:ascii="Times New Roman" w:hAnsi="Times New Roman" w:cs="Times New Roman"/>
          <w:b/>
          <w:bCs/>
          <w:sz w:val="24"/>
          <w:szCs w:val="24"/>
        </w:rPr>
      </w:pPr>
      <w:r w:rsidRPr="003B6356">
        <w:rPr>
          <w:rFonts w:ascii="Times New Roman" w:hAnsi="Times New Roman" w:cs="Times New Roman"/>
          <w:sz w:val="20"/>
          <w:szCs w:val="20"/>
        </w:rPr>
        <w:t xml:space="preserve">Capitolul </w:t>
      </w:r>
      <w:r w:rsidR="0011461C" w:rsidRPr="003B6356">
        <w:rPr>
          <w:rFonts w:ascii="Times New Roman" w:hAnsi="Times New Roman" w:cs="Times New Roman"/>
          <w:sz w:val="20"/>
          <w:szCs w:val="20"/>
        </w:rPr>
        <w:t>4</w:t>
      </w:r>
      <w:r w:rsidR="00CB1DD3">
        <w:rPr>
          <w:rFonts w:ascii="Times New Roman" w:hAnsi="Times New Roman" w:cs="Times New Roman"/>
          <w:sz w:val="20"/>
          <w:szCs w:val="20"/>
        </w:rPr>
        <w:t>4</w:t>
      </w:r>
      <w:r w:rsidRPr="003B6356">
        <w:rPr>
          <w:rFonts w:ascii="Times New Roman" w:hAnsi="Times New Roman" w:cs="Times New Roman"/>
          <w:sz w:val="20"/>
          <w:szCs w:val="20"/>
        </w:rPr>
        <w:t xml:space="preserve">. </w:t>
      </w:r>
      <w:r w:rsidRPr="003B6356">
        <w:rPr>
          <w:rFonts w:ascii="Times New Roman" w:hAnsi="Times New Roman" w:cs="Times New Roman"/>
          <w:b/>
          <w:bCs/>
          <w:sz w:val="24"/>
          <w:szCs w:val="24"/>
        </w:rPr>
        <w:t>PICIORUL STRÂMB CONGENITAL</w:t>
      </w:r>
      <w:r w:rsidR="005B14F0" w:rsidRPr="003B6356">
        <w:rPr>
          <w:rFonts w:ascii="Times New Roman" w:hAnsi="Times New Roman" w:cs="Times New Roman"/>
          <w:b/>
          <w:bCs/>
          <w:sz w:val="24"/>
          <w:szCs w:val="24"/>
        </w:rPr>
        <w:t xml:space="preserve"> </w:t>
      </w:r>
      <w:r w:rsidR="00AE0F69" w:rsidRPr="003B6356">
        <w:rPr>
          <w:rFonts w:ascii="Times New Roman" w:hAnsi="Times New Roman" w:cs="Times New Roman"/>
          <w:b/>
          <w:bCs/>
          <w:sz w:val="24"/>
          <w:szCs w:val="24"/>
        </w:rPr>
        <w:t>VARUS EQUIN</w:t>
      </w:r>
    </w:p>
    <w:p w14:paraId="3987D0AE" w14:textId="77777777" w:rsidR="001E29C5" w:rsidRPr="003B6356" w:rsidRDefault="001E29C5" w:rsidP="006F63DC">
      <w:pPr>
        <w:spacing w:after="0" w:line="360" w:lineRule="auto"/>
        <w:ind w:firstLine="708"/>
        <w:jc w:val="both"/>
        <w:rPr>
          <w:rFonts w:ascii="Times New Roman" w:hAnsi="Times New Roman" w:cs="Times New Roman"/>
          <w:sz w:val="20"/>
          <w:szCs w:val="20"/>
        </w:rPr>
      </w:pPr>
    </w:p>
    <w:p w14:paraId="6BB2320A" w14:textId="72ACA8B4" w:rsidR="005D57B7" w:rsidRPr="003B6356" w:rsidRDefault="005B14F0" w:rsidP="00AE0F69">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w:t>
      </w:r>
      <w:r w:rsidR="005D57B7" w:rsidRPr="003B6356">
        <w:rPr>
          <w:rFonts w:ascii="Times New Roman" w:hAnsi="Times New Roman" w:cs="Times New Roman"/>
          <w:sz w:val="20"/>
          <w:szCs w:val="20"/>
        </w:rPr>
        <w:t xml:space="preserve">Piciorul strâmb congenital varus equin reprezintă </w:t>
      </w:r>
      <w:r w:rsidR="008313DF" w:rsidRPr="003B6356">
        <w:rPr>
          <w:rFonts w:ascii="Times New Roman" w:hAnsi="Times New Roman" w:cs="Times New Roman"/>
          <w:sz w:val="20"/>
          <w:szCs w:val="20"/>
        </w:rPr>
        <w:t xml:space="preserve">o </w:t>
      </w:r>
      <w:r w:rsidR="00F01964" w:rsidRPr="003B6356">
        <w:rPr>
          <w:rFonts w:ascii="Times New Roman" w:hAnsi="Times New Roman" w:cs="Times New Roman"/>
          <w:sz w:val="20"/>
          <w:szCs w:val="20"/>
        </w:rPr>
        <w:t xml:space="preserve">deformare </w:t>
      </w:r>
      <w:r w:rsidR="00AE0F69" w:rsidRPr="003B6356">
        <w:rPr>
          <w:rFonts w:ascii="Times New Roman" w:hAnsi="Times New Roman" w:cs="Times New Roman"/>
          <w:sz w:val="20"/>
          <w:szCs w:val="20"/>
        </w:rPr>
        <w:t>congenitală</w:t>
      </w:r>
      <w:r w:rsidR="00F01964" w:rsidRPr="003B6356">
        <w:rPr>
          <w:rFonts w:ascii="Times New Roman" w:hAnsi="Times New Roman" w:cs="Times New Roman"/>
          <w:sz w:val="20"/>
          <w:szCs w:val="20"/>
        </w:rPr>
        <w:t xml:space="preserve"> </w:t>
      </w:r>
      <w:r w:rsidR="00AE0F69" w:rsidRPr="003B6356">
        <w:rPr>
          <w:rFonts w:ascii="Times New Roman" w:hAnsi="Times New Roman" w:cs="Times New Roman"/>
          <w:sz w:val="20"/>
          <w:szCs w:val="20"/>
        </w:rPr>
        <w:t xml:space="preserve">în care planta se află într-o poziție vicioasă și permanentă față de gambă fiind </w:t>
      </w:r>
      <w:r w:rsidR="008C3B6A" w:rsidRPr="003B6356">
        <w:rPr>
          <w:rFonts w:ascii="Times New Roman" w:hAnsi="Times New Roman" w:cs="Times New Roman"/>
          <w:sz w:val="20"/>
          <w:szCs w:val="20"/>
        </w:rPr>
        <w:t xml:space="preserve">rotită spre interior, cu degetele orientate în jos și spre piciorul opus (figura </w:t>
      </w:r>
      <w:r w:rsidR="0011461C" w:rsidRPr="003B6356">
        <w:rPr>
          <w:rFonts w:ascii="Times New Roman" w:hAnsi="Times New Roman" w:cs="Times New Roman"/>
          <w:sz w:val="20"/>
          <w:szCs w:val="20"/>
        </w:rPr>
        <w:t>4</w:t>
      </w:r>
      <w:r w:rsidR="00CB1DD3">
        <w:rPr>
          <w:rFonts w:ascii="Times New Roman" w:hAnsi="Times New Roman" w:cs="Times New Roman"/>
          <w:sz w:val="20"/>
          <w:szCs w:val="20"/>
        </w:rPr>
        <w:t>4</w:t>
      </w:r>
      <w:r w:rsidR="008C3B6A" w:rsidRPr="003B6356">
        <w:rPr>
          <w:rFonts w:ascii="Times New Roman" w:hAnsi="Times New Roman" w:cs="Times New Roman"/>
          <w:sz w:val="20"/>
          <w:szCs w:val="20"/>
        </w:rPr>
        <w:t>.1)</w:t>
      </w:r>
    </w:p>
    <w:p w14:paraId="2E369B60" w14:textId="0AFA0BC4" w:rsidR="005D57B7" w:rsidRPr="003B6356" w:rsidRDefault="005D57B7" w:rsidP="005B14F0">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Epidemiologie.</w:t>
      </w:r>
      <w:r w:rsidRPr="003B6356">
        <w:rPr>
          <w:rFonts w:ascii="Times New Roman" w:hAnsi="Times New Roman" w:cs="Times New Roman"/>
          <w:sz w:val="20"/>
          <w:szCs w:val="20"/>
        </w:rPr>
        <w:t xml:space="preserve"> Este cea mai frecventă </w:t>
      </w:r>
      <w:r w:rsidR="000C01C0" w:rsidRPr="003B6356">
        <w:rPr>
          <w:rFonts w:ascii="Times New Roman" w:hAnsi="Times New Roman" w:cs="Times New Roman"/>
          <w:sz w:val="20"/>
          <w:szCs w:val="20"/>
        </w:rPr>
        <w:t>malformație</w:t>
      </w:r>
      <w:r w:rsidRPr="003B6356">
        <w:rPr>
          <w:rFonts w:ascii="Times New Roman" w:hAnsi="Times New Roman" w:cs="Times New Roman"/>
          <w:sz w:val="20"/>
          <w:szCs w:val="20"/>
        </w:rPr>
        <w:t xml:space="preserve"> congenitală a sistemului osteo-articular. </w:t>
      </w:r>
      <w:r w:rsidR="001B3645" w:rsidRPr="003B6356">
        <w:rPr>
          <w:rFonts w:ascii="Times New Roman" w:hAnsi="Times New Roman" w:cs="Times New Roman"/>
          <w:sz w:val="20"/>
          <w:szCs w:val="20"/>
        </w:rPr>
        <w:t>Incidența</w:t>
      </w:r>
      <w:r w:rsidRPr="003B6356">
        <w:rPr>
          <w:rFonts w:ascii="Times New Roman" w:hAnsi="Times New Roman" w:cs="Times New Roman"/>
          <w:sz w:val="20"/>
          <w:szCs w:val="20"/>
        </w:rPr>
        <w:t xml:space="preserve"> sa este de 1/ 1000 de nou-născuți, fiind de 2 - 3 ori mai frecventă la sexul masculin în raport cu sexul feminin . Afectarea bilaterală se </w:t>
      </w:r>
      <w:r w:rsidR="000C01C0" w:rsidRPr="003B6356">
        <w:rPr>
          <w:rFonts w:ascii="Times New Roman" w:hAnsi="Times New Roman" w:cs="Times New Roman"/>
          <w:sz w:val="20"/>
          <w:szCs w:val="20"/>
        </w:rPr>
        <w:t>întâlnește</w:t>
      </w:r>
      <w:r w:rsidRPr="003B6356">
        <w:rPr>
          <w:rFonts w:ascii="Times New Roman" w:hAnsi="Times New Roman" w:cs="Times New Roman"/>
          <w:sz w:val="20"/>
          <w:szCs w:val="20"/>
        </w:rPr>
        <w:t xml:space="preserve"> în 50 - 60 % din cazuri</w:t>
      </w:r>
    </w:p>
    <w:p w14:paraId="5575EE38" w14:textId="66A02DB0" w:rsidR="005D57B7" w:rsidRPr="003B6356" w:rsidRDefault="005D57B7" w:rsidP="00BD1D96">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Etiologia</w:t>
      </w:r>
      <w:r w:rsidR="008C3B6A" w:rsidRPr="003B6356">
        <w:rPr>
          <w:rFonts w:ascii="Times New Roman" w:hAnsi="Times New Roman" w:cs="Times New Roman"/>
          <w:sz w:val="20"/>
          <w:szCs w:val="20"/>
        </w:rPr>
        <w:t xml:space="preserve">. </w:t>
      </w:r>
      <w:r w:rsidR="000C01C0" w:rsidRPr="003B6356">
        <w:rPr>
          <w:rFonts w:ascii="Times New Roman" w:hAnsi="Times New Roman" w:cs="Times New Roman"/>
          <w:sz w:val="20"/>
          <w:szCs w:val="20"/>
        </w:rPr>
        <w:t>Cele mai multe cazuri de picior strâmb congenital varus equin sunt idiopatice. Etiologia nu este pe deplin înțeleasă dar s</w:t>
      </w:r>
      <w:r w:rsidR="00BD1D96" w:rsidRPr="003B6356">
        <w:rPr>
          <w:rFonts w:ascii="Times New Roman" w:hAnsi="Times New Roman" w:cs="Times New Roman"/>
          <w:sz w:val="20"/>
          <w:szCs w:val="20"/>
        </w:rPr>
        <w:t>unt incriminați factori genetici, fumatul, consumul sau diabetul matern, factori neurologici sau factori mecanici.</w:t>
      </w:r>
      <w:r w:rsidR="000C01C0" w:rsidRPr="003B6356">
        <w:rPr>
          <w:rFonts w:ascii="Times New Roman" w:hAnsi="Times New Roman" w:cs="Times New Roman"/>
          <w:sz w:val="20"/>
          <w:szCs w:val="20"/>
        </w:rPr>
        <w:t xml:space="preserve"> </w:t>
      </w:r>
      <w:r w:rsidR="008C3B6A" w:rsidRPr="003B6356">
        <w:rPr>
          <w:rFonts w:ascii="Times New Roman" w:hAnsi="Times New Roman" w:cs="Times New Roman"/>
          <w:sz w:val="20"/>
          <w:szCs w:val="20"/>
        </w:rPr>
        <w:t>În perioada embrionară piciorul se dezvoltă normal</w:t>
      </w:r>
      <w:r w:rsidR="000C01C0" w:rsidRPr="003B6356">
        <w:rPr>
          <w:rFonts w:ascii="Times New Roman" w:hAnsi="Times New Roman" w:cs="Times New Roman"/>
          <w:sz w:val="20"/>
          <w:szCs w:val="20"/>
        </w:rPr>
        <w:t xml:space="preserve"> dar în al doilea trimestru de </w:t>
      </w:r>
      <w:r w:rsidR="000C01C0" w:rsidRPr="003B6356">
        <w:rPr>
          <w:rFonts w:ascii="Times New Roman" w:hAnsi="Times New Roman" w:cs="Times New Roman"/>
          <w:sz w:val="20"/>
          <w:szCs w:val="20"/>
        </w:rPr>
        <w:lastRenderedPageBreak/>
        <w:t>sarcină piciorul deviază în poziția caracteristică. Piciorul varus equin poate fi asociat cu boli neurologice (varus equin neurologic) sau în cadrul unor sindroame genetice (varus equin sindromic).</w:t>
      </w:r>
    </w:p>
    <w:p w14:paraId="628C36B0" w14:textId="77777777" w:rsidR="000C01C0" w:rsidRPr="003B6356" w:rsidRDefault="000C01C0" w:rsidP="00BD1D96">
      <w:pPr>
        <w:spacing w:after="0" w:line="360" w:lineRule="auto"/>
        <w:ind w:firstLine="708"/>
        <w:jc w:val="both"/>
        <w:rPr>
          <w:rFonts w:ascii="Times New Roman" w:hAnsi="Times New Roman" w:cs="Times New Roman"/>
          <w:sz w:val="20"/>
          <w:szCs w:val="20"/>
        </w:rPr>
      </w:pPr>
    </w:p>
    <w:p w14:paraId="0A59196E" w14:textId="32A1CEE3" w:rsidR="007A3C3B" w:rsidRPr="003B6356" w:rsidRDefault="00F26F1C" w:rsidP="007A3C3B">
      <w:pPr>
        <w:spacing w:after="0" w:line="360" w:lineRule="auto"/>
        <w:ind w:firstLine="708"/>
        <w:jc w:val="center"/>
        <w:rPr>
          <w:rFonts w:ascii="Times New Roman" w:hAnsi="Times New Roman" w:cs="Times New Roman"/>
          <w:sz w:val="20"/>
          <w:szCs w:val="20"/>
        </w:rPr>
      </w:pPr>
      <w:r w:rsidRPr="003B6356">
        <w:rPr>
          <w:rFonts w:ascii="Times New Roman" w:hAnsi="Times New Roman" w:cs="Times New Roman"/>
          <w:noProof/>
          <w:sz w:val="20"/>
          <w:szCs w:val="20"/>
        </w:rPr>
        <w:t xml:space="preserve"> </w:t>
      </w:r>
      <w:r w:rsidRPr="003B6356">
        <w:rPr>
          <w:rFonts w:ascii="Times New Roman" w:hAnsi="Times New Roman" w:cs="Times New Roman"/>
          <w:noProof/>
          <w:sz w:val="20"/>
          <w:szCs w:val="20"/>
        </w:rPr>
        <w:tab/>
      </w:r>
      <w:r w:rsidRPr="003B6356">
        <w:rPr>
          <w:rFonts w:ascii="Times New Roman" w:hAnsi="Times New Roman" w:cs="Times New Roman"/>
          <w:noProof/>
          <w:sz w:val="20"/>
          <w:szCs w:val="20"/>
        </w:rPr>
        <w:tab/>
      </w:r>
      <w:r w:rsidR="004A4465">
        <w:rPr>
          <w:rFonts w:ascii="Times New Roman" w:hAnsi="Times New Roman" w:cs="Times New Roman"/>
          <w:noProof/>
          <w:sz w:val="20"/>
          <w:szCs w:val="20"/>
        </w:rPr>
        <w:t>kkkkkkkkkkkkkkkkkkkkkkkkkkkkkkkkkkkkkkkkkkkkkkkkkkkkk</w:t>
      </w:r>
    </w:p>
    <w:p w14:paraId="5E13E82B" w14:textId="7F9C07E0" w:rsidR="0027131D" w:rsidRPr="003B6356" w:rsidRDefault="00180372" w:rsidP="00DD2AE4">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Anatomie patologică</w:t>
      </w:r>
      <w:r w:rsidR="007B3994" w:rsidRPr="003B6356">
        <w:rPr>
          <w:rFonts w:ascii="Times New Roman" w:hAnsi="Times New Roman" w:cs="Times New Roman"/>
          <w:b/>
          <w:bCs/>
          <w:sz w:val="20"/>
          <w:szCs w:val="20"/>
        </w:rPr>
        <w:t xml:space="preserve">. </w:t>
      </w:r>
      <w:r w:rsidR="00AD19E4" w:rsidRPr="003B6356">
        <w:rPr>
          <w:rFonts w:ascii="Times New Roman" w:hAnsi="Times New Roman" w:cs="Times New Roman"/>
          <w:sz w:val="20"/>
          <w:szCs w:val="20"/>
        </w:rPr>
        <w:t xml:space="preserve">Piciorul strâmb congenital varus equin este o anomalie complexă în care </w:t>
      </w:r>
      <w:r w:rsidR="00695437" w:rsidRPr="003B6356">
        <w:rPr>
          <w:rFonts w:ascii="Times New Roman" w:hAnsi="Times New Roman" w:cs="Times New Roman"/>
          <w:sz w:val="20"/>
          <w:szCs w:val="20"/>
        </w:rPr>
        <w:t>modificările</w:t>
      </w:r>
      <w:r w:rsidR="00AD19E4" w:rsidRPr="003B6356">
        <w:rPr>
          <w:rFonts w:ascii="Times New Roman" w:hAnsi="Times New Roman" w:cs="Times New Roman"/>
          <w:sz w:val="20"/>
          <w:szCs w:val="20"/>
        </w:rPr>
        <w:t xml:space="preserve"> structurale </w:t>
      </w:r>
      <w:r w:rsidR="00695437" w:rsidRPr="003B6356">
        <w:rPr>
          <w:rFonts w:ascii="Times New Roman" w:hAnsi="Times New Roman" w:cs="Times New Roman"/>
          <w:sz w:val="20"/>
          <w:szCs w:val="20"/>
        </w:rPr>
        <w:t>cuprind scheletul, tendoanele, ligamentele și mușchii piciorului și a gambei de partea afectată.</w:t>
      </w:r>
      <w:r w:rsidR="0027131D" w:rsidRPr="003B6356">
        <w:rPr>
          <w:rFonts w:ascii="Times New Roman" w:hAnsi="Times New Roman" w:cs="Times New Roman"/>
          <w:sz w:val="20"/>
          <w:szCs w:val="20"/>
        </w:rPr>
        <w:t xml:space="preserve"> Deformare piciorului este tridimensională și are patru componente:</w:t>
      </w:r>
    </w:p>
    <w:p w14:paraId="06968A77" w14:textId="77777777" w:rsidR="0027131D" w:rsidRPr="003B6356" w:rsidRDefault="0027131D">
      <w:pPr>
        <w:pStyle w:val="ListParagraph"/>
        <w:numPr>
          <w:ilvl w:val="0"/>
          <w:numId w:val="80"/>
        </w:numPr>
        <w:spacing w:after="0" w:line="360" w:lineRule="auto"/>
        <w:jc w:val="both"/>
        <w:rPr>
          <w:rFonts w:ascii="Times New Roman" w:hAnsi="Times New Roman" w:cs="Times New Roman"/>
          <w:b/>
          <w:bCs/>
          <w:sz w:val="20"/>
          <w:szCs w:val="20"/>
        </w:rPr>
      </w:pPr>
      <w:r w:rsidRPr="003B6356">
        <w:rPr>
          <w:rFonts w:ascii="Times New Roman" w:hAnsi="Times New Roman" w:cs="Times New Roman"/>
          <w:sz w:val="20"/>
          <w:szCs w:val="20"/>
        </w:rPr>
        <w:t>Adducția piciorului pe gambă</w:t>
      </w:r>
    </w:p>
    <w:p w14:paraId="3646E412" w14:textId="65C49675" w:rsidR="0027131D" w:rsidRPr="003B6356" w:rsidRDefault="0027131D">
      <w:pPr>
        <w:pStyle w:val="ListParagraph"/>
        <w:numPr>
          <w:ilvl w:val="0"/>
          <w:numId w:val="80"/>
        </w:numPr>
        <w:spacing w:after="0" w:line="360" w:lineRule="auto"/>
        <w:jc w:val="both"/>
        <w:rPr>
          <w:rFonts w:ascii="Times New Roman" w:hAnsi="Times New Roman" w:cs="Times New Roman"/>
          <w:b/>
          <w:bCs/>
          <w:sz w:val="20"/>
          <w:szCs w:val="20"/>
        </w:rPr>
      </w:pPr>
      <w:r w:rsidRPr="003B6356">
        <w:rPr>
          <w:rFonts w:ascii="Times New Roman" w:hAnsi="Times New Roman" w:cs="Times New Roman"/>
          <w:sz w:val="20"/>
          <w:szCs w:val="20"/>
        </w:rPr>
        <w:t xml:space="preserve">Adducția retropiciorului pe antepicior </w:t>
      </w:r>
      <w:r w:rsidR="009C28E2" w:rsidRPr="003B6356">
        <w:rPr>
          <w:rFonts w:ascii="Times New Roman" w:hAnsi="Times New Roman" w:cs="Times New Roman"/>
          <w:sz w:val="20"/>
          <w:szCs w:val="20"/>
        </w:rPr>
        <w:t>(cavus)</w:t>
      </w:r>
    </w:p>
    <w:p w14:paraId="4E94E29E" w14:textId="300D1806" w:rsidR="0027131D" w:rsidRPr="003B6356" w:rsidRDefault="0027131D">
      <w:pPr>
        <w:pStyle w:val="ListParagraph"/>
        <w:numPr>
          <w:ilvl w:val="0"/>
          <w:numId w:val="80"/>
        </w:numPr>
        <w:spacing w:after="0" w:line="360" w:lineRule="auto"/>
        <w:jc w:val="both"/>
        <w:rPr>
          <w:rFonts w:ascii="Times New Roman" w:hAnsi="Times New Roman" w:cs="Times New Roman"/>
          <w:b/>
          <w:bCs/>
          <w:sz w:val="20"/>
          <w:szCs w:val="20"/>
        </w:rPr>
      </w:pPr>
      <w:r w:rsidRPr="003B6356">
        <w:rPr>
          <w:rFonts w:ascii="Times New Roman" w:hAnsi="Times New Roman" w:cs="Times New Roman"/>
          <w:sz w:val="20"/>
          <w:szCs w:val="20"/>
        </w:rPr>
        <w:t>Rotația internă a piciorului față de gambă</w:t>
      </w:r>
      <w:r w:rsidR="009C28E2" w:rsidRPr="003B6356">
        <w:rPr>
          <w:rFonts w:ascii="Times New Roman" w:hAnsi="Times New Roman" w:cs="Times New Roman"/>
          <w:sz w:val="20"/>
          <w:szCs w:val="20"/>
        </w:rPr>
        <w:t xml:space="preserve"> (</w:t>
      </w:r>
      <w:r w:rsidR="00934597" w:rsidRPr="003B6356">
        <w:rPr>
          <w:rFonts w:ascii="Times New Roman" w:hAnsi="Times New Roman" w:cs="Times New Roman"/>
          <w:sz w:val="20"/>
          <w:szCs w:val="20"/>
        </w:rPr>
        <w:t>varus</w:t>
      </w:r>
      <w:r w:rsidR="009C28E2" w:rsidRPr="003B6356">
        <w:rPr>
          <w:rFonts w:ascii="Times New Roman" w:hAnsi="Times New Roman" w:cs="Times New Roman"/>
          <w:sz w:val="20"/>
          <w:szCs w:val="20"/>
        </w:rPr>
        <w:t>)</w:t>
      </w:r>
    </w:p>
    <w:p w14:paraId="614F44B2" w14:textId="77777777" w:rsidR="0027131D" w:rsidRPr="003B6356" w:rsidRDefault="0027131D">
      <w:pPr>
        <w:pStyle w:val="ListParagraph"/>
        <w:numPr>
          <w:ilvl w:val="0"/>
          <w:numId w:val="80"/>
        </w:numPr>
        <w:spacing w:after="0" w:line="360" w:lineRule="auto"/>
        <w:jc w:val="both"/>
        <w:rPr>
          <w:rFonts w:ascii="Times New Roman" w:hAnsi="Times New Roman" w:cs="Times New Roman"/>
          <w:b/>
          <w:bCs/>
          <w:sz w:val="20"/>
          <w:szCs w:val="20"/>
        </w:rPr>
      </w:pPr>
      <w:r w:rsidRPr="003B6356">
        <w:rPr>
          <w:rFonts w:ascii="Times New Roman" w:hAnsi="Times New Roman" w:cs="Times New Roman"/>
          <w:sz w:val="20"/>
          <w:szCs w:val="20"/>
        </w:rPr>
        <w:t>Flexia plantară a piciorului (equin)</w:t>
      </w:r>
    </w:p>
    <w:p w14:paraId="5A837F5B" w14:textId="039B8A52" w:rsidR="00AD19E4" w:rsidRPr="003B6356" w:rsidRDefault="00D736A7" w:rsidP="00D736A7">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Piciorul este fixat rigid în această poziție, g</w:t>
      </w:r>
      <w:r w:rsidR="00AD19E4" w:rsidRPr="003B6356">
        <w:rPr>
          <w:rFonts w:ascii="Times New Roman" w:hAnsi="Times New Roman" w:cs="Times New Roman"/>
          <w:sz w:val="20"/>
          <w:szCs w:val="20"/>
        </w:rPr>
        <w:t xml:space="preserve">amba </w:t>
      </w:r>
      <w:r w:rsidRPr="003B6356">
        <w:rPr>
          <w:rFonts w:ascii="Times New Roman" w:hAnsi="Times New Roman" w:cs="Times New Roman"/>
          <w:sz w:val="20"/>
          <w:szCs w:val="20"/>
        </w:rPr>
        <w:t xml:space="preserve">este </w:t>
      </w:r>
      <w:r w:rsidR="00AD19E4" w:rsidRPr="003B6356">
        <w:rPr>
          <w:rFonts w:ascii="Times New Roman" w:hAnsi="Times New Roman" w:cs="Times New Roman"/>
          <w:sz w:val="20"/>
          <w:szCs w:val="20"/>
        </w:rPr>
        <w:t xml:space="preserve"> mai </w:t>
      </w:r>
      <w:r w:rsidRPr="003B6356">
        <w:rPr>
          <w:rFonts w:ascii="Times New Roman" w:hAnsi="Times New Roman" w:cs="Times New Roman"/>
          <w:sz w:val="20"/>
          <w:szCs w:val="20"/>
        </w:rPr>
        <w:t>subțire</w:t>
      </w:r>
      <w:r w:rsidR="00AD19E4" w:rsidRPr="003B6356">
        <w:rPr>
          <w:rFonts w:ascii="Times New Roman" w:hAnsi="Times New Roman" w:cs="Times New Roman"/>
          <w:sz w:val="20"/>
          <w:szCs w:val="20"/>
        </w:rPr>
        <w:t xml:space="preserve">, iar talpa piciorului va fi mai </w:t>
      </w:r>
      <w:r w:rsidRPr="003B6356">
        <w:rPr>
          <w:rFonts w:ascii="Times New Roman" w:hAnsi="Times New Roman" w:cs="Times New Roman"/>
          <w:sz w:val="20"/>
          <w:szCs w:val="20"/>
        </w:rPr>
        <w:t>îngusta</w:t>
      </w:r>
      <w:r w:rsidR="00AD19E4" w:rsidRPr="003B6356">
        <w:rPr>
          <w:rFonts w:ascii="Times New Roman" w:hAnsi="Times New Roman" w:cs="Times New Roman"/>
          <w:sz w:val="20"/>
          <w:szCs w:val="20"/>
        </w:rPr>
        <w:t xml:space="preserve"> si mai scurta</w:t>
      </w:r>
      <w:r w:rsidRPr="003B6356">
        <w:rPr>
          <w:rFonts w:ascii="Times New Roman" w:hAnsi="Times New Roman" w:cs="Times New Roman"/>
          <w:sz w:val="20"/>
          <w:szCs w:val="20"/>
        </w:rPr>
        <w:t xml:space="preserve"> comparativ cu piciorul de partea opusă.</w:t>
      </w:r>
      <w:r w:rsidR="00887713" w:rsidRPr="003B6356">
        <w:rPr>
          <w:rFonts w:ascii="Times New Roman" w:hAnsi="Times New Roman" w:cs="Times New Roman"/>
          <w:sz w:val="20"/>
          <w:szCs w:val="20"/>
        </w:rPr>
        <w:t xml:space="preserve"> Severitatea deformării se poate aprecia cu ajutorul clasificării Di</w:t>
      </w:r>
      <w:r w:rsidR="00F26F1C" w:rsidRPr="003B6356">
        <w:rPr>
          <w:rFonts w:ascii="Times New Roman" w:hAnsi="Times New Roman" w:cs="Times New Roman"/>
          <w:sz w:val="20"/>
          <w:szCs w:val="20"/>
        </w:rPr>
        <w:t>meglio, piciorul fiind clasificat în patru grade (</w:t>
      </w:r>
      <w:r w:rsidR="00CB1DD3">
        <w:rPr>
          <w:rFonts w:ascii="Times New Roman" w:hAnsi="Times New Roman" w:cs="Times New Roman"/>
          <w:sz w:val="20"/>
          <w:szCs w:val="20"/>
        </w:rPr>
        <w:t>F</w:t>
      </w:r>
      <w:r w:rsidR="00F26F1C" w:rsidRPr="003B6356">
        <w:rPr>
          <w:rFonts w:ascii="Times New Roman" w:hAnsi="Times New Roman" w:cs="Times New Roman"/>
          <w:sz w:val="20"/>
          <w:szCs w:val="20"/>
        </w:rPr>
        <w:t xml:space="preserve">igura </w:t>
      </w:r>
      <w:r w:rsidR="0011461C" w:rsidRPr="003B6356">
        <w:rPr>
          <w:rFonts w:ascii="Times New Roman" w:hAnsi="Times New Roman" w:cs="Times New Roman"/>
          <w:sz w:val="20"/>
          <w:szCs w:val="20"/>
        </w:rPr>
        <w:t>4</w:t>
      </w:r>
      <w:r w:rsidR="00CB1DD3">
        <w:rPr>
          <w:rFonts w:ascii="Times New Roman" w:hAnsi="Times New Roman" w:cs="Times New Roman"/>
          <w:sz w:val="20"/>
          <w:szCs w:val="20"/>
        </w:rPr>
        <w:t>4</w:t>
      </w:r>
      <w:r w:rsidR="00F26F1C" w:rsidRPr="003B6356">
        <w:rPr>
          <w:rFonts w:ascii="Times New Roman" w:hAnsi="Times New Roman" w:cs="Times New Roman"/>
          <w:sz w:val="20"/>
          <w:szCs w:val="20"/>
        </w:rPr>
        <w:t xml:space="preserve">.2). </w:t>
      </w:r>
    </w:p>
    <w:p w14:paraId="56ABB36F" w14:textId="774E70CA" w:rsidR="00AC58CA" w:rsidRPr="003B6356" w:rsidRDefault="005D57B7" w:rsidP="00AC58CA">
      <w:pPr>
        <w:spacing w:after="0" w:line="360" w:lineRule="auto"/>
        <w:ind w:firstLine="708"/>
        <w:jc w:val="both"/>
        <w:rPr>
          <w:rFonts w:ascii="Times New Roman" w:hAnsi="Times New Roman" w:cs="Times New Roman"/>
          <w:b/>
          <w:bCs/>
          <w:noProof/>
          <w:sz w:val="20"/>
          <w:szCs w:val="20"/>
        </w:rPr>
      </w:pPr>
      <w:r w:rsidRPr="003B6356">
        <w:rPr>
          <w:rFonts w:ascii="Times New Roman" w:hAnsi="Times New Roman" w:cs="Times New Roman"/>
          <w:b/>
          <w:bCs/>
          <w:noProof/>
          <w:sz w:val="20"/>
          <w:szCs w:val="20"/>
        </w:rPr>
        <w:t>Diagnostic.</w:t>
      </w:r>
      <w:r w:rsidR="002C3ABA" w:rsidRPr="003B6356">
        <w:rPr>
          <w:rFonts w:ascii="Times New Roman" w:hAnsi="Times New Roman" w:cs="Times New Roman"/>
          <w:b/>
          <w:bCs/>
          <w:noProof/>
          <w:sz w:val="20"/>
          <w:szCs w:val="20"/>
        </w:rPr>
        <w:t xml:space="preserve"> </w:t>
      </w:r>
      <w:r w:rsidRPr="003B6356">
        <w:rPr>
          <w:rFonts w:ascii="Times New Roman" w:hAnsi="Times New Roman" w:cs="Times New Roman"/>
          <w:noProof/>
          <w:sz w:val="20"/>
          <w:szCs w:val="20"/>
        </w:rPr>
        <w:t>Prenatal</w:t>
      </w:r>
      <w:r w:rsidR="002C3ABA" w:rsidRPr="003B6356">
        <w:rPr>
          <w:rFonts w:ascii="Times New Roman" w:hAnsi="Times New Roman" w:cs="Times New Roman"/>
          <w:noProof/>
          <w:sz w:val="20"/>
          <w:szCs w:val="20"/>
        </w:rPr>
        <w:t xml:space="preserve"> diagnosticul se poate stabili</w:t>
      </w:r>
      <w:r w:rsidRPr="003B6356">
        <w:rPr>
          <w:rFonts w:ascii="Times New Roman" w:hAnsi="Times New Roman" w:cs="Times New Roman"/>
          <w:noProof/>
          <w:sz w:val="20"/>
          <w:szCs w:val="20"/>
        </w:rPr>
        <w:t xml:space="preserve"> </w:t>
      </w:r>
      <w:r w:rsidR="002C3ABA" w:rsidRPr="003B6356">
        <w:rPr>
          <w:rFonts w:ascii="Times New Roman" w:hAnsi="Times New Roman" w:cs="Times New Roman"/>
          <w:noProof/>
          <w:sz w:val="20"/>
          <w:szCs w:val="20"/>
        </w:rPr>
        <w:t>ecografic</w:t>
      </w:r>
      <w:r w:rsidRPr="003B6356">
        <w:rPr>
          <w:rFonts w:ascii="Times New Roman" w:hAnsi="Times New Roman" w:cs="Times New Roman"/>
          <w:noProof/>
          <w:sz w:val="20"/>
          <w:szCs w:val="20"/>
        </w:rPr>
        <w:t xml:space="preserve"> din săptămâna a16</w:t>
      </w:r>
      <w:r w:rsidR="002C3ABA" w:rsidRPr="003B6356">
        <w:rPr>
          <w:rFonts w:ascii="Times New Roman" w:hAnsi="Times New Roman" w:cs="Times New Roman"/>
          <w:noProof/>
          <w:sz w:val="20"/>
          <w:szCs w:val="20"/>
        </w:rPr>
        <w:t>-</w:t>
      </w:r>
      <w:r w:rsidRPr="003B6356">
        <w:rPr>
          <w:rFonts w:ascii="Times New Roman" w:hAnsi="Times New Roman" w:cs="Times New Roman"/>
          <w:noProof/>
          <w:sz w:val="20"/>
          <w:szCs w:val="20"/>
        </w:rPr>
        <w:t>a de gestație (Fig</w:t>
      </w:r>
      <w:r w:rsidR="002C3ABA" w:rsidRPr="003B6356">
        <w:rPr>
          <w:rFonts w:ascii="Times New Roman" w:hAnsi="Times New Roman" w:cs="Times New Roman"/>
          <w:noProof/>
          <w:sz w:val="20"/>
          <w:szCs w:val="20"/>
        </w:rPr>
        <w:t xml:space="preserve">ura </w:t>
      </w:r>
      <w:r w:rsidR="0011461C" w:rsidRPr="003B6356">
        <w:rPr>
          <w:rFonts w:ascii="Times New Roman" w:hAnsi="Times New Roman" w:cs="Times New Roman"/>
          <w:noProof/>
          <w:sz w:val="20"/>
          <w:szCs w:val="20"/>
        </w:rPr>
        <w:t>4</w:t>
      </w:r>
      <w:r w:rsidR="00CB1DD3">
        <w:rPr>
          <w:rFonts w:ascii="Times New Roman" w:hAnsi="Times New Roman" w:cs="Times New Roman"/>
          <w:noProof/>
          <w:sz w:val="20"/>
          <w:szCs w:val="20"/>
        </w:rPr>
        <w:t>4</w:t>
      </w:r>
      <w:r w:rsidR="002C3ABA" w:rsidRPr="003B6356">
        <w:rPr>
          <w:rFonts w:ascii="Times New Roman" w:hAnsi="Times New Roman" w:cs="Times New Roman"/>
          <w:noProof/>
          <w:sz w:val="20"/>
          <w:szCs w:val="20"/>
        </w:rPr>
        <w:t>.3</w:t>
      </w:r>
      <w:r w:rsidRPr="003B6356">
        <w:rPr>
          <w:rFonts w:ascii="Times New Roman" w:hAnsi="Times New Roman" w:cs="Times New Roman"/>
          <w:noProof/>
          <w:sz w:val="20"/>
          <w:szCs w:val="20"/>
        </w:rPr>
        <w:t>).</w:t>
      </w:r>
      <w:r w:rsidR="00AC58CA" w:rsidRPr="003B6356">
        <w:rPr>
          <w:rFonts w:ascii="Times New Roman" w:hAnsi="Times New Roman" w:cs="Times New Roman"/>
          <w:sz w:val="20"/>
          <w:szCs w:val="20"/>
        </w:rPr>
        <w:t xml:space="preserve"> Diagnosticul postnatal este facil, simpla inspecție evidențiază malformația (Figura </w:t>
      </w:r>
      <w:r w:rsidR="0011461C" w:rsidRPr="003B6356">
        <w:rPr>
          <w:rFonts w:ascii="Times New Roman" w:hAnsi="Times New Roman" w:cs="Times New Roman"/>
          <w:sz w:val="20"/>
          <w:szCs w:val="20"/>
        </w:rPr>
        <w:t>4</w:t>
      </w:r>
      <w:r w:rsidR="00CB1DD3">
        <w:rPr>
          <w:rFonts w:ascii="Times New Roman" w:hAnsi="Times New Roman" w:cs="Times New Roman"/>
          <w:sz w:val="20"/>
          <w:szCs w:val="20"/>
        </w:rPr>
        <w:t>4</w:t>
      </w:r>
      <w:r w:rsidR="00AC58CA" w:rsidRPr="003B6356">
        <w:rPr>
          <w:rFonts w:ascii="Times New Roman" w:hAnsi="Times New Roman" w:cs="Times New Roman"/>
          <w:sz w:val="20"/>
          <w:szCs w:val="20"/>
        </w:rPr>
        <w:t>.1). Este necesară evaluarea severității utilizând scorul Dimeglio sau a prezenței altor anomalii congenitale .</w:t>
      </w:r>
    </w:p>
    <w:p w14:paraId="5407B5EA" w14:textId="140F81F8" w:rsidR="005D57B7" w:rsidRPr="003B6356" w:rsidRDefault="005D57B7" w:rsidP="002C3ABA">
      <w:pPr>
        <w:spacing w:after="0" w:line="360" w:lineRule="auto"/>
        <w:ind w:firstLine="708"/>
        <w:jc w:val="both"/>
        <w:rPr>
          <w:rFonts w:ascii="Times New Roman" w:hAnsi="Times New Roman" w:cs="Times New Roman"/>
          <w:b/>
          <w:bCs/>
          <w:noProof/>
          <w:sz w:val="20"/>
          <w:szCs w:val="20"/>
        </w:rPr>
      </w:pPr>
    </w:p>
    <w:p w14:paraId="46DAB357" w14:textId="109BF20E" w:rsidR="005D57B7" w:rsidRPr="003B6356" w:rsidRDefault="004A4465" w:rsidP="002C3ABA">
      <w:pPr>
        <w:spacing w:after="0" w:line="360" w:lineRule="auto"/>
        <w:jc w:val="center"/>
        <w:rPr>
          <w:rFonts w:ascii="Times New Roman" w:hAnsi="Times New Roman" w:cs="Times New Roman"/>
          <w:noProof/>
          <w:sz w:val="20"/>
          <w:szCs w:val="20"/>
        </w:rPr>
      </w:pPr>
      <w:r>
        <w:rPr>
          <w:rFonts w:ascii="Times New Roman" w:hAnsi="Times New Roman" w:cs="Times New Roman"/>
          <w:noProof/>
          <w:sz w:val="20"/>
          <w:szCs w:val="20"/>
        </w:rPr>
        <w:t>kkkkkkkkkkkkkkkkkkkkkkkkkkkkkkkkkkkkkkkkkkkkkkk</w:t>
      </w:r>
    </w:p>
    <w:p w14:paraId="6AA466D8" w14:textId="09A105D2" w:rsidR="005D57B7" w:rsidRPr="003B6356" w:rsidRDefault="005D57B7" w:rsidP="003E39A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Diagnostic </w:t>
      </w:r>
      <w:r w:rsidR="0027223C" w:rsidRPr="003B6356">
        <w:rPr>
          <w:rFonts w:ascii="Times New Roman" w:hAnsi="Times New Roman" w:cs="Times New Roman"/>
          <w:b/>
          <w:bCs/>
          <w:sz w:val="20"/>
          <w:szCs w:val="20"/>
        </w:rPr>
        <w:t xml:space="preserve">diferențial </w:t>
      </w:r>
      <w:r w:rsidR="0027223C" w:rsidRPr="003B6356">
        <w:rPr>
          <w:rFonts w:ascii="Times New Roman" w:hAnsi="Times New Roman" w:cs="Times New Roman"/>
          <w:sz w:val="20"/>
          <w:szCs w:val="20"/>
        </w:rPr>
        <w:t xml:space="preserve">se referă la </w:t>
      </w:r>
      <w:r w:rsidR="003E39A8" w:rsidRPr="003B6356">
        <w:rPr>
          <w:rFonts w:ascii="Times New Roman" w:hAnsi="Times New Roman" w:cs="Times New Roman"/>
          <w:sz w:val="20"/>
          <w:szCs w:val="20"/>
        </w:rPr>
        <w:t xml:space="preserve">forma de picior strâmb idiopatic, neurologic sau sindromic. </w:t>
      </w:r>
      <w:r w:rsidRPr="003B6356">
        <w:rPr>
          <w:rFonts w:ascii="Times New Roman" w:hAnsi="Times New Roman" w:cs="Times New Roman"/>
          <w:sz w:val="20"/>
          <w:szCs w:val="20"/>
        </w:rPr>
        <w:t xml:space="preserve">                                                              </w:t>
      </w:r>
      <w:r w:rsidR="003E39A8" w:rsidRPr="003B6356">
        <w:rPr>
          <w:rFonts w:ascii="Times New Roman" w:hAnsi="Times New Roman" w:cs="Times New Roman"/>
          <w:sz w:val="20"/>
          <w:szCs w:val="20"/>
        </w:rPr>
        <w:t>Diagnostic diferențial mai pot fi incluse artrogripo</w:t>
      </w:r>
      <w:r w:rsidR="00AC58CA" w:rsidRPr="003B6356">
        <w:rPr>
          <w:rFonts w:ascii="Times New Roman" w:hAnsi="Times New Roman" w:cs="Times New Roman"/>
          <w:sz w:val="20"/>
          <w:szCs w:val="20"/>
        </w:rPr>
        <w:t>za</w:t>
      </w:r>
      <w:r w:rsidR="003E39A8"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 maladia amniotică</w:t>
      </w:r>
      <w:r w:rsidR="003E39A8" w:rsidRPr="003B6356">
        <w:rPr>
          <w:rFonts w:ascii="Times New Roman" w:hAnsi="Times New Roman" w:cs="Times New Roman"/>
          <w:sz w:val="20"/>
          <w:szCs w:val="20"/>
        </w:rPr>
        <w:t xml:space="preserve"> sau p</w:t>
      </w:r>
      <w:r w:rsidRPr="003B6356">
        <w:rPr>
          <w:rFonts w:ascii="Times New Roman" w:hAnsi="Times New Roman" w:cs="Times New Roman"/>
          <w:sz w:val="20"/>
          <w:szCs w:val="20"/>
        </w:rPr>
        <w:t>icior strâmb posttraumatic.</w:t>
      </w:r>
    </w:p>
    <w:p w14:paraId="2CEE78D1" w14:textId="06E7E576" w:rsidR="00CB1DD3" w:rsidRDefault="004A4465" w:rsidP="0098448D">
      <w:pPr>
        <w:spacing w:after="0" w:line="360" w:lineRule="auto"/>
        <w:jc w:val="center"/>
        <w:rPr>
          <w:rFonts w:ascii="Times New Roman" w:hAnsi="Times New Roman" w:cs="Times New Roman"/>
          <w:b/>
          <w:bCs/>
          <w:sz w:val="20"/>
          <w:szCs w:val="20"/>
        </w:rPr>
      </w:pPr>
      <w:r>
        <w:rPr>
          <w:rFonts w:ascii="Times New Roman" w:hAnsi="Times New Roman" w:cs="Times New Roman"/>
          <w:b/>
          <w:bCs/>
          <w:sz w:val="20"/>
          <w:szCs w:val="20"/>
        </w:rPr>
        <w:t>kkkkkkkkkkkkkkkkkkkkkkkkkkkkkkkkkkkkkkkkkkkk</w:t>
      </w:r>
    </w:p>
    <w:p w14:paraId="36F40A45" w14:textId="7A0811AE" w:rsidR="00455ED9" w:rsidRPr="003B6356" w:rsidRDefault="005D57B7" w:rsidP="00CB1DD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Tratamentul </w:t>
      </w:r>
      <w:r w:rsidR="009370E0" w:rsidRPr="003B6356">
        <w:rPr>
          <w:rFonts w:ascii="Times New Roman" w:hAnsi="Times New Roman" w:cs="Times New Roman"/>
          <w:b/>
          <w:bCs/>
          <w:sz w:val="20"/>
          <w:szCs w:val="20"/>
        </w:rPr>
        <w:t>t</w:t>
      </w:r>
      <w:r w:rsidR="009370E0" w:rsidRPr="003B6356">
        <w:rPr>
          <w:rFonts w:ascii="Times New Roman" w:hAnsi="Times New Roman" w:cs="Times New Roman"/>
          <w:sz w:val="20"/>
          <w:szCs w:val="20"/>
        </w:rPr>
        <w:t>rebuie inițiat cât mai repede după naștere</w:t>
      </w:r>
      <w:r w:rsidR="00D03379" w:rsidRPr="003B6356">
        <w:rPr>
          <w:rFonts w:ascii="Times New Roman" w:hAnsi="Times New Roman" w:cs="Times New Roman"/>
          <w:sz w:val="20"/>
          <w:szCs w:val="20"/>
        </w:rPr>
        <w:t>, în faza reductibilității absolute</w:t>
      </w:r>
      <w:r w:rsidR="009370E0" w:rsidRPr="003B6356">
        <w:rPr>
          <w:rFonts w:ascii="Times New Roman" w:hAnsi="Times New Roman" w:cs="Times New Roman"/>
          <w:sz w:val="20"/>
          <w:szCs w:val="20"/>
        </w:rPr>
        <w:t xml:space="preserve">. De prima intenție și cu rezultate foarte bune este metoda Ponseti de tratament a piciorului strâmb congenital varus equin. </w:t>
      </w:r>
      <w:r w:rsidR="00C47F8D" w:rsidRPr="003B6356">
        <w:rPr>
          <w:rFonts w:ascii="Times New Roman" w:hAnsi="Times New Roman" w:cs="Times New Roman"/>
          <w:sz w:val="20"/>
          <w:szCs w:val="20"/>
        </w:rPr>
        <w:t xml:space="preserve">Aceasta constă în imobilizări gipsate seriate care </w:t>
      </w:r>
      <w:r w:rsidR="00396555" w:rsidRPr="003B6356">
        <w:rPr>
          <w:rFonts w:ascii="Times New Roman" w:hAnsi="Times New Roman" w:cs="Times New Roman"/>
          <w:sz w:val="20"/>
          <w:szCs w:val="20"/>
        </w:rPr>
        <w:t>vor pune în tensiune structurile piciorului și vor corecta progresiv deformarea. Imobilizările gipsate se aplica la interval de 7 zile și vor corecta secvențial, în ordine: cavusul, adducția varusul și equinul. După 4-5 imobilizări succesive se practică tenotomia de achilean pentru corecția definitivă a equinului</w:t>
      </w:r>
      <w:r w:rsidR="0098448D">
        <w:rPr>
          <w:rFonts w:ascii="Times New Roman" w:hAnsi="Times New Roman" w:cs="Times New Roman"/>
          <w:sz w:val="20"/>
          <w:szCs w:val="20"/>
        </w:rPr>
        <w:t xml:space="preserve"> (Figura 44.4)</w:t>
      </w:r>
      <w:r w:rsidR="00396555" w:rsidRPr="003B6356">
        <w:rPr>
          <w:rFonts w:ascii="Times New Roman" w:hAnsi="Times New Roman" w:cs="Times New Roman"/>
          <w:sz w:val="20"/>
          <w:szCs w:val="20"/>
        </w:rPr>
        <w:t xml:space="preserve">. După tenotomie este necesară imobilizarea picioarelor în orteză Denis-Brown până la vârsta de 4 ani, 24/24 ore în primele 3 luni apoi doar pe parcursul somnului de noapte. </w:t>
      </w:r>
    </w:p>
    <w:p w14:paraId="609C8B2F" w14:textId="52799096" w:rsidR="00E10973" w:rsidRPr="003B6356" w:rsidRDefault="00D03379" w:rsidP="0011461C">
      <w:pPr>
        <w:spacing w:after="0" w:line="360" w:lineRule="auto"/>
        <w:ind w:firstLine="708"/>
        <w:jc w:val="both"/>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eastAsia="x-none" w:bidi="x-none"/>
          <w14:ligatures w14:val="none"/>
        </w:rPr>
      </w:pPr>
      <w:r w:rsidRPr="003B6356">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eastAsia="x-none" w:bidi="x-none"/>
          <w14:ligatures w14:val="none"/>
        </w:rPr>
        <w:t xml:space="preserve"> </w:t>
      </w:r>
    </w:p>
    <w:p w14:paraId="6890AFD4" w14:textId="757B1D89" w:rsidR="005D57B7" w:rsidRPr="003B6356" w:rsidRDefault="005D57B7" w:rsidP="006B1DC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În cazul în care pacientul se prezintă tardiv la medic, în faza rigidității absolute se practică intervenții chirurgicale la nivelul părților moi și la nivelul oaselor. Eliberarea postero-internă pentru PSC varus equin,  operația Codivilla este cea mai utilizată.</w:t>
      </w:r>
    </w:p>
    <w:p w14:paraId="41AE71AA" w14:textId="599C3207" w:rsidR="00AC58CA" w:rsidRPr="003B6356" w:rsidRDefault="001B3645" w:rsidP="00AC58CA">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Evoluție</w:t>
      </w:r>
      <w:r w:rsidR="00AC58CA" w:rsidRPr="003B6356">
        <w:rPr>
          <w:rFonts w:ascii="Times New Roman" w:hAnsi="Times New Roman" w:cs="Times New Roman"/>
          <w:b/>
          <w:bCs/>
          <w:sz w:val="20"/>
          <w:szCs w:val="20"/>
        </w:rPr>
        <w:t xml:space="preserve"> </w:t>
      </w:r>
      <w:r w:rsidR="00C215C3" w:rsidRPr="003B6356">
        <w:rPr>
          <w:rFonts w:ascii="Times New Roman" w:hAnsi="Times New Roman" w:cs="Times New Roman"/>
          <w:b/>
          <w:bCs/>
          <w:sz w:val="20"/>
          <w:szCs w:val="20"/>
        </w:rPr>
        <w:t>ș</w:t>
      </w:r>
      <w:r w:rsidR="00C215C3">
        <w:rPr>
          <w:rFonts w:ascii="Times New Roman" w:hAnsi="Times New Roman" w:cs="Times New Roman"/>
          <w:b/>
          <w:bCs/>
          <w:sz w:val="20"/>
          <w:szCs w:val="20"/>
        </w:rPr>
        <w:t>i</w:t>
      </w:r>
      <w:r w:rsidR="00AC58CA" w:rsidRPr="003B6356">
        <w:rPr>
          <w:rFonts w:ascii="Times New Roman" w:hAnsi="Times New Roman" w:cs="Times New Roman"/>
          <w:b/>
          <w:bCs/>
          <w:sz w:val="20"/>
          <w:szCs w:val="20"/>
        </w:rPr>
        <w:t xml:space="preserve"> prognostic. </w:t>
      </w:r>
      <w:r w:rsidR="00AC58CA" w:rsidRPr="003B6356">
        <w:rPr>
          <w:rFonts w:ascii="Times New Roman" w:hAnsi="Times New Roman" w:cs="Times New Roman"/>
          <w:sz w:val="20"/>
          <w:szCs w:val="20"/>
        </w:rPr>
        <w:t xml:space="preserve">Evoluția spontană a piciorului strâmb congenital este către agravare rapidă a </w:t>
      </w:r>
      <w:r w:rsidR="006804FE" w:rsidRPr="003B6356">
        <w:rPr>
          <w:rFonts w:ascii="Times New Roman" w:hAnsi="Times New Roman" w:cs="Times New Roman"/>
          <w:sz w:val="20"/>
          <w:szCs w:val="20"/>
        </w:rPr>
        <w:t>deformației</w:t>
      </w:r>
      <w:r w:rsidR="00AC58CA" w:rsidRPr="003B6356">
        <w:rPr>
          <w:rFonts w:ascii="Times New Roman" w:hAnsi="Times New Roman" w:cs="Times New Roman"/>
          <w:sz w:val="20"/>
          <w:szCs w:val="20"/>
        </w:rPr>
        <w:t>. Netratat piciorul strâmb congenital trece prin mai multe faze evolutive:</w:t>
      </w:r>
    </w:p>
    <w:p w14:paraId="513EB0D7" w14:textId="3519BCC7" w:rsidR="00AC58CA" w:rsidRPr="003B6356" w:rsidRDefault="00AC58CA">
      <w:pPr>
        <w:pStyle w:val="ListParagraph"/>
        <w:numPr>
          <w:ilvl w:val="0"/>
          <w:numId w:val="81"/>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Faza </w:t>
      </w:r>
      <w:r w:rsidR="006804FE" w:rsidRPr="003B6356">
        <w:rPr>
          <w:rFonts w:ascii="Times New Roman" w:hAnsi="Times New Roman" w:cs="Times New Roman"/>
          <w:sz w:val="20"/>
          <w:szCs w:val="20"/>
        </w:rPr>
        <w:t>reductibilității</w:t>
      </w:r>
      <w:r w:rsidRPr="003B6356">
        <w:rPr>
          <w:rFonts w:ascii="Times New Roman" w:hAnsi="Times New Roman" w:cs="Times New Roman"/>
          <w:sz w:val="20"/>
          <w:szCs w:val="20"/>
        </w:rPr>
        <w:t xml:space="preserve"> complete care durează 14-30 de zile de la </w:t>
      </w:r>
      <w:r w:rsidR="006A5EE2" w:rsidRPr="003B6356">
        <w:rPr>
          <w:rFonts w:ascii="Times New Roman" w:hAnsi="Times New Roman" w:cs="Times New Roman"/>
          <w:sz w:val="20"/>
          <w:szCs w:val="20"/>
        </w:rPr>
        <w:t>naștere</w:t>
      </w:r>
      <w:r w:rsidRPr="003B6356">
        <w:rPr>
          <w:rFonts w:ascii="Times New Roman" w:hAnsi="Times New Roman" w:cs="Times New Roman"/>
          <w:sz w:val="20"/>
          <w:szCs w:val="20"/>
        </w:rPr>
        <w:t xml:space="preserve"> </w:t>
      </w:r>
    </w:p>
    <w:p w14:paraId="6D1318DF" w14:textId="04A71C5A" w:rsidR="00AC58CA" w:rsidRPr="003B6356" w:rsidRDefault="00AC58CA">
      <w:pPr>
        <w:pStyle w:val="ListParagraph"/>
        <w:numPr>
          <w:ilvl w:val="0"/>
          <w:numId w:val="81"/>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Faza </w:t>
      </w:r>
      <w:r w:rsidR="006804FE" w:rsidRPr="003B6356">
        <w:rPr>
          <w:rFonts w:ascii="Times New Roman" w:hAnsi="Times New Roman" w:cs="Times New Roman"/>
          <w:sz w:val="20"/>
          <w:szCs w:val="20"/>
        </w:rPr>
        <w:t>rigidității</w:t>
      </w:r>
      <w:r w:rsidRPr="003B6356">
        <w:rPr>
          <w:rFonts w:ascii="Times New Roman" w:hAnsi="Times New Roman" w:cs="Times New Roman"/>
          <w:sz w:val="20"/>
          <w:szCs w:val="20"/>
        </w:rPr>
        <w:t xml:space="preserve"> relative, caracterizată prin </w:t>
      </w:r>
      <w:r w:rsidR="006804FE" w:rsidRPr="003B6356">
        <w:rPr>
          <w:rFonts w:ascii="Times New Roman" w:hAnsi="Times New Roman" w:cs="Times New Roman"/>
          <w:sz w:val="20"/>
          <w:szCs w:val="20"/>
        </w:rPr>
        <w:t>retracții</w:t>
      </w:r>
      <w:r w:rsidRPr="003B6356">
        <w:rPr>
          <w:rFonts w:ascii="Times New Roman" w:hAnsi="Times New Roman" w:cs="Times New Roman"/>
          <w:sz w:val="20"/>
          <w:szCs w:val="20"/>
        </w:rPr>
        <w:t xml:space="preserve"> ale </w:t>
      </w:r>
      <w:r w:rsidR="006804FE" w:rsidRPr="003B6356">
        <w:rPr>
          <w:rFonts w:ascii="Times New Roman" w:hAnsi="Times New Roman" w:cs="Times New Roman"/>
          <w:sz w:val="20"/>
          <w:szCs w:val="20"/>
        </w:rPr>
        <w:t>pârților</w:t>
      </w:r>
      <w:r w:rsidRPr="003B6356">
        <w:rPr>
          <w:rFonts w:ascii="Times New Roman" w:hAnsi="Times New Roman" w:cs="Times New Roman"/>
          <w:sz w:val="20"/>
          <w:szCs w:val="20"/>
        </w:rPr>
        <w:t xml:space="preserve"> moi. Faza durează până la vârsta de 2-4 ani</w:t>
      </w:r>
    </w:p>
    <w:p w14:paraId="10AE0B04" w14:textId="42164FF7" w:rsidR="00AC58CA" w:rsidRPr="003B6356" w:rsidRDefault="00AC58CA">
      <w:pPr>
        <w:pStyle w:val="ListParagraph"/>
        <w:numPr>
          <w:ilvl w:val="0"/>
          <w:numId w:val="81"/>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Faza </w:t>
      </w:r>
      <w:r w:rsidR="006804FE" w:rsidRPr="003B6356">
        <w:rPr>
          <w:rFonts w:ascii="Times New Roman" w:hAnsi="Times New Roman" w:cs="Times New Roman"/>
          <w:sz w:val="20"/>
          <w:szCs w:val="20"/>
        </w:rPr>
        <w:t>rigidității</w:t>
      </w:r>
      <w:r w:rsidRPr="003B6356">
        <w:rPr>
          <w:rFonts w:ascii="Times New Roman" w:hAnsi="Times New Roman" w:cs="Times New Roman"/>
          <w:sz w:val="20"/>
          <w:szCs w:val="20"/>
        </w:rPr>
        <w:t xml:space="preserve"> absolute, determinată de </w:t>
      </w:r>
      <w:r w:rsidR="006804FE" w:rsidRPr="003B6356">
        <w:rPr>
          <w:rFonts w:ascii="Times New Roman" w:hAnsi="Times New Roman" w:cs="Times New Roman"/>
          <w:sz w:val="20"/>
          <w:szCs w:val="20"/>
        </w:rPr>
        <w:t>deformațiile</w:t>
      </w:r>
      <w:r w:rsidRPr="003B6356">
        <w:rPr>
          <w:rFonts w:ascii="Times New Roman" w:hAnsi="Times New Roman" w:cs="Times New Roman"/>
          <w:sz w:val="20"/>
          <w:szCs w:val="20"/>
        </w:rPr>
        <w:t xml:space="preserve"> osoase cu pierderea dreptului la domiciliu articular</w:t>
      </w:r>
    </w:p>
    <w:p w14:paraId="1B40AF92" w14:textId="5288199F" w:rsidR="005D57B7" w:rsidRPr="003B6356" w:rsidRDefault="00AC58CA" w:rsidP="00AC58CA">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Debutul mersului va agrava această stare, pacientul ajungând la piciorul strâmb forma invalidantă. Întârzierea sau absența instituirii tratamentului corespunzător conduce la permanentizarea poziției vicioase a </w:t>
      </w:r>
      <w:r w:rsidRPr="003B6356">
        <w:rPr>
          <w:rFonts w:ascii="Times New Roman" w:hAnsi="Times New Roman" w:cs="Times New Roman"/>
          <w:sz w:val="20"/>
          <w:szCs w:val="20"/>
        </w:rPr>
        <w:lastRenderedPageBreak/>
        <w:t xml:space="preserve">piciorului prin </w:t>
      </w:r>
      <w:r w:rsidR="006804FE" w:rsidRPr="003B6356">
        <w:rPr>
          <w:rFonts w:ascii="Times New Roman" w:hAnsi="Times New Roman" w:cs="Times New Roman"/>
          <w:sz w:val="20"/>
          <w:szCs w:val="20"/>
        </w:rPr>
        <w:t>retracția</w:t>
      </w:r>
      <w:r w:rsidRPr="003B6356">
        <w:rPr>
          <w:rFonts w:ascii="Times New Roman" w:hAnsi="Times New Roman" w:cs="Times New Roman"/>
          <w:sz w:val="20"/>
          <w:szCs w:val="20"/>
        </w:rPr>
        <w:t xml:space="preserve"> unor grupe musculare, modificări capsulo-ligamentare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osoase care ulterior se opun unei </w:t>
      </w:r>
      <w:r w:rsidR="006804FE" w:rsidRPr="003B6356">
        <w:rPr>
          <w:rFonts w:ascii="Times New Roman" w:hAnsi="Times New Roman" w:cs="Times New Roman"/>
          <w:sz w:val="20"/>
          <w:szCs w:val="20"/>
        </w:rPr>
        <w:t>corecții</w:t>
      </w:r>
      <w:r w:rsidRPr="003B6356">
        <w:rPr>
          <w:rFonts w:ascii="Times New Roman" w:hAnsi="Times New Roman" w:cs="Times New Roman"/>
          <w:sz w:val="20"/>
          <w:szCs w:val="20"/>
        </w:rPr>
        <w:t xml:space="preserve"> prin manevre externe (picior strâmb inveterat). </w:t>
      </w:r>
    </w:p>
    <w:p w14:paraId="28DDFA63" w14:textId="77777777" w:rsidR="0011461C" w:rsidRPr="003B6356" w:rsidRDefault="0011461C" w:rsidP="00C1015A">
      <w:pPr>
        <w:spacing w:after="0" w:line="360" w:lineRule="auto"/>
        <w:jc w:val="both"/>
        <w:rPr>
          <w:rFonts w:ascii="Times New Roman" w:hAnsi="Times New Roman" w:cs="Times New Roman"/>
          <w:sz w:val="20"/>
          <w:szCs w:val="20"/>
        </w:rPr>
      </w:pPr>
    </w:p>
    <w:p w14:paraId="1B9C3228" w14:textId="396AEF0D" w:rsidR="005D57B7" w:rsidRPr="003B6356" w:rsidRDefault="00C1015A" w:rsidP="00C1015A">
      <w:pPr>
        <w:spacing w:after="0" w:line="360" w:lineRule="auto"/>
        <w:jc w:val="both"/>
        <w:rPr>
          <w:rFonts w:ascii="Times New Roman" w:hAnsi="Times New Roman" w:cs="Times New Roman"/>
          <w:b/>
          <w:bCs/>
          <w:sz w:val="20"/>
          <w:szCs w:val="20"/>
        </w:rPr>
      </w:pPr>
      <w:r w:rsidRPr="003B6356">
        <w:rPr>
          <w:rFonts w:ascii="Times New Roman" w:hAnsi="Times New Roman" w:cs="Times New Roman"/>
          <w:sz w:val="20"/>
          <w:szCs w:val="20"/>
        </w:rPr>
        <w:t>Capitolul 4</w:t>
      </w:r>
      <w:r w:rsidR="00CB1DD3">
        <w:rPr>
          <w:rFonts w:ascii="Times New Roman" w:hAnsi="Times New Roman" w:cs="Times New Roman"/>
          <w:sz w:val="20"/>
          <w:szCs w:val="20"/>
        </w:rPr>
        <w:t>5</w:t>
      </w:r>
      <w:r w:rsidRPr="003B6356">
        <w:rPr>
          <w:rFonts w:ascii="Times New Roman" w:hAnsi="Times New Roman" w:cs="Times New Roman"/>
          <w:sz w:val="20"/>
          <w:szCs w:val="20"/>
        </w:rPr>
        <w:t xml:space="preserve">. </w:t>
      </w:r>
      <w:r w:rsidR="005D57B7" w:rsidRPr="003B6356">
        <w:rPr>
          <w:rFonts w:ascii="Times New Roman" w:hAnsi="Times New Roman" w:cs="Times New Roman"/>
          <w:b/>
          <w:bCs/>
          <w:sz w:val="24"/>
          <w:szCs w:val="24"/>
        </w:rPr>
        <w:t>PICIORUL STRÂMB CONGENITAL THALUS VALGUS</w:t>
      </w:r>
    </w:p>
    <w:p w14:paraId="523CF243" w14:textId="77777777" w:rsidR="005D57B7" w:rsidRPr="003B6356" w:rsidRDefault="005D57B7" w:rsidP="00B57CB3">
      <w:pPr>
        <w:spacing w:after="0" w:line="360" w:lineRule="auto"/>
        <w:jc w:val="both"/>
        <w:rPr>
          <w:rFonts w:ascii="Times New Roman" w:hAnsi="Times New Roman" w:cs="Times New Roman"/>
          <w:sz w:val="20"/>
          <w:szCs w:val="20"/>
        </w:rPr>
      </w:pPr>
    </w:p>
    <w:p w14:paraId="0726C3FE" w14:textId="193961A8" w:rsidR="005D57B7" w:rsidRPr="003B6356" w:rsidRDefault="005D57B7" w:rsidP="009C68E2">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Este o </w:t>
      </w:r>
      <w:r w:rsidR="00E201DE" w:rsidRPr="003B6356">
        <w:rPr>
          <w:rFonts w:ascii="Times New Roman" w:hAnsi="Times New Roman" w:cs="Times New Roman"/>
          <w:sz w:val="20"/>
          <w:szCs w:val="20"/>
        </w:rPr>
        <w:t xml:space="preserve">atitudine </w:t>
      </w:r>
      <w:r w:rsidRPr="003B6356">
        <w:rPr>
          <w:rFonts w:ascii="Times New Roman" w:hAnsi="Times New Roman" w:cs="Times New Roman"/>
          <w:sz w:val="20"/>
          <w:szCs w:val="20"/>
        </w:rPr>
        <w:t xml:space="preserve">vicioasă a piciorului, existentă de la naștere, în care piciorul </w:t>
      </w:r>
      <w:r w:rsidR="00E201DE" w:rsidRPr="003B6356">
        <w:rPr>
          <w:rFonts w:ascii="Times New Roman" w:hAnsi="Times New Roman" w:cs="Times New Roman"/>
          <w:sz w:val="20"/>
          <w:szCs w:val="20"/>
        </w:rPr>
        <w:t>este poziționat în</w:t>
      </w:r>
      <w:r w:rsidRPr="003B6356">
        <w:rPr>
          <w:rFonts w:ascii="Times New Roman" w:hAnsi="Times New Roman" w:cs="Times New Roman"/>
          <w:sz w:val="20"/>
          <w:szCs w:val="20"/>
        </w:rPr>
        <w:t xml:space="preserve"> </w:t>
      </w:r>
      <w:r w:rsidR="009F6381" w:rsidRPr="003B6356">
        <w:rPr>
          <w:rFonts w:ascii="Times New Roman" w:hAnsi="Times New Roman" w:cs="Times New Roman"/>
          <w:sz w:val="20"/>
          <w:szCs w:val="20"/>
        </w:rPr>
        <w:t xml:space="preserve">eversie și </w:t>
      </w:r>
      <w:r w:rsidRPr="003B6356">
        <w:rPr>
          <w:rFonts w:ascii="Times New Roman" w:hAnsi="Times New Roman" w:cs="Times New Roman"/>
          <w:sz w:val="20"/>
          <w:szCs w:val="20"/>
        </w:rPr>
        <w:t>dorsiflexi</w:t>
      </w:r>
      <w:r w:rsidR="009F6381" w:rsidRPr="003B6356">
        <w:rPr>
          <w:rFonts w:ascii="Times New Roman" w:hAnsi="Times New Roman" w:cs="Times New Roman"/>
          <w:sz w:val="20"/>
          <w:szCs w:val="20"/>
        </w:rPr>
        <w:t>e</w:t>
      </w:r>
      <w:r w:rsidRPr="003B6356">
        <w:rPr>
          <w:rFonts w:ascii="Times New Roman" w:hAnsi="Times New Roman" w:cs="Times New Roman"/>
          <w:sz w:val="20"/>
          <w:szCs w:val="20"/>
        </w:rPr>
        <w:t xml:space="preserve"> exagerată</w:t>
      </w:r>
      <w:r w:rsidR="00E201DE" w:rsidRPr="003B6356">
        <w:rPr>
          <w:rFonts w:ascii="Times New Roman" w:hAnsi="Times New Roman" w:cs="Times New Roman"/>
          <w:sz w:val="20"/>
          <w:szCs w:val="20"/>
        </w:rPr>
        <w:t xml:space="preserve"> în raport cu gamba</w:t>
      </w:r>
      <w:r w:rsidRPr="003B6356">
        <w:rPr>
          <w:rFonts w:ascii="Times New Roman" w:hAnsi="Times New Roman" w:cs="Times New Roman"/>
          <w:sz w:val="20"/>
          <w:szCs w:val="20"/>
        </w:rPr>
        <w:t xml:space="preserve">, fața dorsală </w:t>
      </w:r>
      <w:r w:rsidR="009F6381" w:rsidRPr="003B6356">
        <w:rPr>
          <w:rFonts w:ascii="Times New Roman" w:hAnsi="Times New Roman" w:cs="Times New Roman"/>
          <w:sz w:val="20"/>
          <w:szCs w:val="20"/>
        </w:rPr>
        <w:t xml:space="preserve">a piciorului </w:t>
      </w:r>
      <w:r w:rsidRPr="003B6356">
        <w:rPr>
          <w:rFonts w:ascii="Times New Roman" w:hAnsi="Times New Roman" w:cs="Times New Roman"/>
          <w:sz w:val="20"/>
          <w:szCs w:val="20"/>
        </w:rPr>
        <w:t>având contact direct cu gamba.</w:t>
      </w:r>
    </w:p>
    <w:p w14:paraId="75399DF8" w14:textId="51ED280C" w:rsidR="005D57B7" w:rsidRPr="003B6356" w:rsidRDefault="005D57B7" w:rsidP="009C68E2">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Epidemiologie.</w:t>
      </w:r>
      <w:r w:rsidRPr="003B6356">
        <w:rPr>
          <w:rFonts w:ascii="Times New Roman" w:hAnsi="Times New Roman" w:cs="Times New Roman"/>
          <w:sz w:val="20"/>
          <w:szCs w:val="20"/>
        </w:rPr>
        <w:t xml:space="preserve"> Deformarea este întâlnită la 30-50% din nou-născuți</w:t>
      </w:r>
      <w:r w:rsidR="009C68E2" w:rsidRPr="003B6356">
        <w:rPr>
          <w:rFonts w:ascii="Times New Roman" w:hAnsi="Times New Roman" w:cs="Times New Roman"/>
          <w:sz w:val="20"/>
          <w:szCs w:val="20"/>
        </w:rPr>
        <w:t xml:space="preserve"> și este mai frecventă </w:t>
      </w:r>
      <w:r w:rsidRPr="003B6356">
        <w:rPr>
          <w:rFonts w:ascii="Times New Roman" w:hAnsi="Times New Roman" w:cs="Times New Roman"/>
          <w:sz w:val="20"/>
          <w:szCs w:val="20"/>
        </w:rPr>
        <w:t>fe</w:t>
      </w:r>
      <w:r w:rsidR="009C68E2" w:rsidRPr="003B6356">
        <w:rPr>
          <w:rFonts w:ascii="Times New Roman" w:hAnsi="Times New Roman" w:cs="Times New Roman"/>
          <w:sz w:val="20"/>
          <w:szCs w:val="20"/>
        </w:rPr>
        <w:t>tițe</w:t>
      </w:r>
      <w:r w:rsidRPr="003B6356">
        <w:rPr>
          <w:rFonts w:ascii="Times New Roman" w:hAnsi="Times New Roman" w:cs="Times New Roman"/>
          <w:sz w:val="20"/>
          <w:szCs w:val="20"/>
        </w:rPr>
        <w:t xml:space="preserve">. </w:t>
      </w:r>
    </w:p>
    <w:p w14:paraId="044BB1B9" w14:textId="5E739945" w:rsidR="005D523C" w:rsidRPr="003B6356" w:rsidRDefault="005D57B7" w:rsidP="0011461C">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Etiopatogenie.</w:t>
      </w:r>
      <w:r w:rsidRPr="003B6356">
        <w:rPr>
          <w:rFonts w:ascii="Times New Roman" w:hAnsi="Times New Roman" w:cs="Times New Roman"/>
          <w:sz w:val="20"/>
          <w:szCs w:val="20"/>
        </w:rPr>
        <w:t xml:space="preserve"> Apare </w:t>
      </w:r>
      <w:r w:rsidR="00E63401" w:rsidRPr="003B6356">
        <w:rPr>
          <w:rFonts w:ascii="Times New Roman" w:hAnsi="Times New Roman" w:cs="Times New Roman"/>
          <w:sz w:val="20"/>
          <w:szCs w:val="20"/>
        </w:rPr>
        <w:t>datorită restricției de spațiu in utero</w:t>
      </w:r>
      <w:r w:rsidRPr="003B6356">
        <w:rPr>
          <w:rFonts w:ascii="Times New Roman" w:hAnsi="Times New Roman" w:cs="Times New Roman"/>
          <w:sz w:val="20"/>
          <w:szCs w:val="20"/>
        </w:rPr>
        <w:t xml:space="preserve"> </w:t>
      </w:r>
      <w:r w:rsidR="00E63401" w:rsidRPr="003B6356">
        <w:rPr>
          <w:rFonts w:ascii="Times New Roman" w:hAnsi="Times New Roman" w:cs="Times New Roman"/>
          <w:sz w:val="20"/>
          <w:szCs w:val="20"/>
        </w:rPr>
        <w:t xml:space="preserve">a </w:t>
      </w:r>
      <w:r w:rsidRPr="003B6356">
        <w:rPr>
          <w:rFonts w:ascii="Times New Roman" w:hAnsi="Times New Roman" w:cs="Times New Roman"/>
          <w:sz w:val="20"/>
          <w:szCs w:val="20"/>
        </w:rPr>
        <w:t>fătului</w:t>
      </w:r>
      <w:r w:rsidR="009F6381" w:rsidRPr="003B6356">
        <w:rPr>
          <w:rFonts w:ascii="Times New Roman" w:hAnsi="Times New Roman" w:cs="Times New Roman"/>
          <w:sz w:val="20"/>
          <w:szCs w:val="20"/>
        </w:rPr>
        <w:t xml:space="preserve">. </w:t>
      </w:r>
      <w:r w:rsidR="00E63401" w:rsidRPr="003B6356">
        <w:rPr>
          <w:rFonts w:ascii="Times New Roman" w:hAnsi="Times New Roman" w:cs="Times New Roman"/>
          <w:sz w:val="20"/>
          <w:szCs w:val="20"/>
        </w:rPr>
        <w:t xml:space="preserve">Consecutiv, </w:t>
      </w:r>
      <w:r w:rsidRPr="003B6356">
        <w:rPr>
          <w:rFonts w:ascii="Times New Roman" w:hAnsi="Times New Roman" w:cs="Times New Roman"/>
          <w:sz w:val="20"/>
          <w:szCs w:val="20"/>
        </w:rPr>
        <w:t xml:space="preserve"> unul sau ambele picioa</w:t>
      </w:r>
      <w:r w:rsidR="00E63401" w:rsidRPr="003B6356">
        <w:rPr>
          <w:rFonts w:ascii="Times New Roman" w:hAnsi="Times New Roman" w:cs="Times New Roman"/>
          <w:sz w:val="20"/>
          <w:szCs w:val="20"/>
        </w:rPr>
        <w:t>re sunt</w:t>
      </w:r>
      <w:r w:rsidR="00146688" w:rsidRPr="003B6356">
        <w:rPr>
          <w:rFonts w:ascii="Times New Roman" w:hAnsi="Times New Roman" w:cs="Times New Roman"/>
          <w:sz w:val="20"/>
          <w:szCs w:val="20"/>
        </w:rPr>
        <w:t xml:space="preserve"> forțate să stea în ultimele săptămâni de sarcină în poziție de dorsiflexie exagerată</w:t>
      </w:r>
      <w:r w:rsidRPr="003B6356">
        <w:rPr>
          <w:rFonts w:ascii="Times New Roman" w:hAnsi="Times New Roman" w:cs="Times New Roman"/>
          <w:sz w:val="20"/>
          <w:szCs w:val="20"/>
        </w:rPr>
        <w:t xml:space="preserve">. </w:t>
      </w:r>
      <w:r w:rsidR="009C68E2" w:rsidRPr="003B6356">
        <w:rPr>
          <w:rFonts w:ascii="Times New Roman" w:hAnsi="Times New Roman" w:cs="Times New Roman"/>
          <w:sz w:val="20"/>
          <w:szCs w:val="20"/>
        </w:rPr>
        <w:t xml:space="preserve">Factorii de risc sunt: </w:t>
      </w:r>
      <w:r w:rsidR="009F6381" w:rsidRPr="003B6356">
        <w:rPr>
          <w:rFonts w:ascii="Times New Roman" w:hAnsi="Times New Roman" w:cs="Times New Roman"/>
          <w:sz w:val="20"/>
          <w:szCs w:val="20"/>
        </w:rPr>
        <w:t xml:space="preserve">oligoamnios, </w:t>
      </w:r>
      <w:r w:rsidR="009C68E2" w:rsidRPr="003B6356">
        <w:rPr>
          <w:rFonts w:ascii="Times New Roman" w:hAnsi="Times New Roman" w:cs="Times New Roman"/>
          <w:sz w:val="20"/>
          <w:szCs w:val="20"/>
        </w:rPr>
        <w:t>greutate mare la naștere, sarcina gemelară sau prezentație pelvină.</w:t>
      </w:r>
      <w:r w:rsidR="009C68E2" w:rsidRPr="003B6356">
        <w:t xml:space="preserve"> </w:t>
      </w:r>
      <w:r w:rsidR="009C68E2" w:rsidRPr="003B6356">
        <w:rPr>
          <w:rFonts w:ascii="Times New Roman" w:hAnsi="Times New Roman" w:cs="Times New Roman"/>
          <w:sz w:val="20"/>
          <w:szCs w:val="20"/>
        </w:rPr>
        <w:t>Se asociază frecvent cu displazia de dezvoltare a șoldului.</w:t>
      </w:r>
    </w:p>
    <w:p w14:paraId="22629700" w14:textId="35655DE6" w:rsidR="005D57B7" w:rsidRPr="003B6356" w:rsidRDefault="005D57B7" w:rsidP="0014668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 clinic.</w:t>
      </w:r>
      <w:r w:rsidRPr="003B6356">
        <w:rPr>
          <w:rFonts w:ascii="Times New Roman" w:hAnsi="Times New Roman" w:cs="Times New Roman"/>
          <w:sz w:val="20"/>
          <w:szCs w:val="20"/>
        </w:rPr>
        <w:t xml:space="preserve"> Afecțiunea este evidentă clinic la naștere</w:t>
      </w:r>
      <w:r w:rsidR="005D523C" w:rsidRPr="003B6356">
        <w:rPr>
          <w:rFonts w:ascii="Times New Roman" w:hAnsi="Times New Roman" w:cs="Times New Roman"/>
          <w:sz w:val="20"/>
          <w:szCs w:val="20"/>
        </w:rPr>
        <w:t xml:space="preserve"> (Figura 4</w:t>
      </w:r>
      <w:r w:rsidR="0098448D">
        <w:rPr>
          <w:rFonts w:ascii="Times New Roman" w:hAnsi="Times New Roman" w:cs="Times New Roman"/>
          <w:sz w:val="20"/>
          <w:szCs w:val="20"/>
        </w:rPr>
        <w:t>5</w:t>
      </w:r>
      <w:r w:rsidR="005D523C" w:rsidRPr="003B6356">
        <w:rPr>
          <w:rFonts w:ascii="Times New Roman" w:hAnsi="Times New Roman" w:cs="Times New Roman"/>
          <w:sz w:val="20"/>
          <w:szCs w:val="20"/>
        </w:rPr>
        <w:t>.1)</w:t>
      </w:r>
      <w:r w:rsidR="00516E06" w:rsidRPr="003B6356">
        <w:rPr>
          <w:rFonts w:ascii="Times New Roman" w:hAnsi="Times New Roman" w:cs="Times New Roman"/>
          <w:sz w:val="20"/>
          <w:szCs w:val="20"/>
        </w:rPr>
        <w:t>. Piciorul este poziționat în dorsiflexie exagerată și rotație externă (eversiune). P</w:t>
      </w:r>
      <w:r w:rsidR="00972AF0" w:rsidRPr="003B6356">
        <w:rPr>
          <w:rFonts w:ascii="Times New Roman" w:hAnsi="Times New Roman" w:cs="Times New Roman"/>
          <w:sz w:val="20"/>
          <w:szCs w:val="20"/>
        </w:rPr>
        <w:t>oziția piciorului poate fi redresată cu ușurință prin mișcări pasive.</w:t>
      </w:r>
    </w:p>
    <w:p w14:paraId="4B897FE5" w14:textId="3197CCD9" w:rsidR="005D523C" w:rsidRPr="003B6356" w:rsidRDefault="004A4465" w:rsidP="002171CA">
      <w:pPr>
        <w:spacing w:after="0" w:line="360" w:lineRule="auto"/>
        <w:ind w:firstLine="708"/>
        <w:jc w:val="center"/>
        <w:rPr>
          <w:rFonts w:ascii="Times New Roman" w:hAnsi="Times New Roman" w:cs="Times New Roman"/>
          <w:sz w:val="20"/>
          <w:szCs w:val="20"/>
        </w:rPr>
      </w:pPr>
      <w:r>
        <w:rPr>
          <w:rFonts w:ascii="Times New Roman" w:hAnsi="Times New Roman" w:cs="Times New Roman"/>
          <w:sz w:val="20"/>
          <w:szCs w:val="20"/>
        </w:rPr>
        <w:t>kkkkkkkkkkkkkkkkkkkkkkkkkkkkkkkkkkkkkkk</w:t>
      </w:r>
    </w:p>
    <w:p w14:paraId="7546DA1B" w14:textId="31858F49" w:rsidR="00EC7D98" w:rsidRPr="003B6356" w:rsidRDefault="00EC7D98" w:rsidP="0014668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Diagnosticul diferențial</w:t>
      </w:r>
      <w:r w:rsidRPr="003B6356">
        <w:rPr>
          <w:rFonts w:ascii="Times New Roman" w:hAnsi="Times New Roman" w:cs="Times New Roman"/>
          <w:sz w:val="20"/>
          <w:szCs w:val="20"/>
        </w:rPr>
        <w:t xml:space="preserve"> se face cu alte forme de picior strâmb congenital în special cu talus </w:t>
      </w:r>
      <w:r w:rsidR="00AC0C07" w:rsidRPr="003B6356">
        <w:rPr>
          <w:rFonts w:ascii="Times New Roman" w:hAnsi="Times New Roman" w:cs="Times New Roman"/>
          <w:sz w:val="20"/>
          <w:szCs w:val="20"/>
        </w:rPr>
        <w:t xml:space="preserve">vertical. </w:t>
      </w:r>
    </w:p>
    <w:p w14:paraId="4C4EC5EF" w14:textId="6BD6BE55" w:rsidR="005D57B7" w:rsidRPr="003B6356" w:rsidRDefault="005D57B7" w:rsidP="0014668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Tratamentul</w:t>
      </w:r>
      <w:r w:rsidRPr="003B6356">
        <w:rPr>
          <w:rFonts w:ascii="Times New Roman" w:hAnsi="Times New Roman" w:cs="Times New Roman"/>
          <w:sz w:val="20"/>
          <w:szCs w:val="20"/>
        </w:rPr>
        <w:t xml:space="preserve"> începe imediat după naștere. Formele ușoare necesită kinetoterapie, </w:t>
      </w:r>
      <w:r w:rsidR="00516E06" w:rsidRPr="003B6356">
        <w:rPr>
          <w:rFonts w:ascii="Times New Roman" w:hAnsi="Times New Roman" w:cs="Times New Roman"/>
          <w:sz w:val="20"/>
          <w:szCs w:val="20"/>
        </w:rPr>
        <w:t xml:space="preserve">mobilizare pasivă și </w:t>
      </w:r>
      <w:r w:rsidRPr="003B6356">
        <w:rPr>
          <w:rFonts w:ascii="Times New Roman" w:hAnsi="Times New Roman" w:cs="Times New Roman"/>
          <w:sz w:val="20"/>
          <w:szCs w:val="20"/>
        </w:rPr>
        <w:t>masaj</w:t>
      </w:r>
      <w:r w:rsidR="00516E06"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Poziția piciorului se normalizează </w:t>
      </w:r>
      <w:r w:rsidR="00516E06" w:rsidRPr="003B6356">
        <w:rPr>
          <w:rFonts w:ascii="Times New Roman" w:hAnsi="Times New Roman" w:cs="Times New Roman"/>
          <w:sz w:val="20"/>
          <w:szCs w:val="20"/>
        </w:rPr>
        <w:t xml:space="preserve">de obicei </w:t>
      </w:r>
      <w:r w:rsidRPr="003B6356">
        <w:rPr>
          <w:rFonts w:ascii="Times New Roman" w:hAnsi="Times New Roman" w:cs="Times New Roman"/>
          <w:sz w:val="20"/>
          <w:szCs w:val="20"/>
        </w:rPr>
        <w:t>în primele 3-6 luni.</w:t>
      </w:r>
    </w:p>
    <w:p w14:paraId="75801796" w14:textId="107CF63B" w:rsidR="00972AF0" w:rsidRPr="003B6356" w:rsidRDefault="00516E06" w:rsidP="0014668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În f</w:t>
      </w:r>
      <w:r w:rsidR="005D57B7" w:rsidRPr="003B6356">
        <w:rPr>
          <w:rFonts w:ascii="Times New Roman" w:hAnsi="Times New Roman" w:cs="Times New Roman"/>
          <w:sz w:val="20"/>
          <w:szCs w:val="20"/>
        </w:rPr>
        <w:t>ormele severe de talus valgus</w:t>
      </w:r>
      <w:r w:rsidR="00CD08B7" w:rsidRPr="003B6356">
        <w:rPr>
          <w:rFonts w:ascii="Times New Roman" w:hAnsi="Times New Roman" w:cs="Times New Roman"/>
          <w:sz w:val="20"/>
          <w:szCs w:val="20"/>
        </w:rPr>
        <w:t>,</w:t>
      </w:r>
      <w:r w:rsidRPr="003B6356">
        <w:rPr>
          <w:rFonts w:ascii="Times New Roman" w:hAnsi="Times New Roman" w:cs="Times New Roman"/>
          <w:sz w:val="20"/>
          <w:szCs w:val="20"/>
        </w:rPr>
        <w:t xml:space="preserve"> care nu se corectează spontan sau prin kinetoterapie și masaj până în jurul vârstei de 4-6 luni, se recomandă imobilizarea gipsată în poziție de corecție pentru 1-2 luni. </w:t>
      </w:r>
    </w:p>
    <w:p w14:paraId="614670A2" w14:textId="68604244" w:rsidR="005D57B7" w:rsidRPr="003B6356" w:rsidRDefault="005D57B7" w:rsidP="000A2D89">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Evoluție și prognostic. </w:t>
      </w:r>
      <w:r w:rsidRPr="003B6356">
        <w:rPr>
          <w:rFonts w:ascii="Times New Roman" w:hAnsi="Times New Roman" w:cs="Times New Roman"/>
          <w:sz w:val="20"/>
          <w:szCs w:val="20"/>
        </w:rPr>
        <w:t xml:space="preserve">În </w:t>
      </w:r>
      <w:r w:rsidR="00972AF0" w:rsidRPr="003B6356">
        <w:rPr>
          <w:rFonts w:ascii="Times New Roman" w:hAnsi="Times New Roman" w:cs="Times New Roman"/>
          <w:sz w:val="20"/>
          <w:szCs w:val="20"/>
        </w:rPr>
        <w:t xml:space="preserve">majoritatea cazurilor (90-95%) poziția vicioasă se corectează spontan sau prin kinetoterapie până în </w:t>
      </w:r>
      <w:r w:rsidRPr="003B6356">
        <w:rPr>
          <w:rFonts w:ascii="Times New Roman" w:hAnsi="Times New Roman" w:cs="Times New Roman"/>
          <w:sz w:val="20"/>
          <w:szCs w:val="20"/>
        </w:rPr>
        <w:t>jurul vârstei de 6–8 luni</w:t>
      </w:r>
      <w:r w:rsidR="00972AF0" w:rsidRPr="003B6356">
        <w:rPr>
          <w:rFonts w:ascii="Times New Roman" w:hAnsi="Times New Roman" w:cs="Times New Roman"/>
          <w:sz w:val="20"/>
          <w:szCs w:val="20"/>
        </w:rPr>
        <w:t>. Necorectat, piciorul thalus valg poate</w:t>
      </w:r>
      <w:r w:rsidRPr="003B6356">
        <w:rPr>
          <w:rFonts w:ascii="Times New Roman" w:hAnsi="Times New Roman" w:cs="Times New Roman"/>
          <w:sz w:val="20"/>
          <w:szCs w:val="20"/>
        </w:rPr>
        <w:t xml:space="preserve"> duce la</w:t>
      </w:r>
      <w:r w:rsidR="00972AF0" w:rsidRPr="003B6356">
        <w:rPr>
          <w:rFonts w:ascii="Times New Roman" w:hAnsi="Times New Roman" w:cs="Times New Roman"/>
          <w:sz w:val="20"/>
          <w:szCs w:val="20"/>
        </w:rPr>
        <w:t xml:space="preserve"> copilul mare la</w:t>
      </w:r>
      <w:r w:rsidRPr="003B6356">
        <w:rPr>
          <w:rFonts w:ascii="Times New Roman" w:hAnsi="Times New Roman" w:cs="Times New Roman"/>
          <w:sz w:val="20"/>
          <w:szCs w:val="20"/>
        </w:rPr>
        <w:t xml:space="preserve"> picior plat sau la picior plat valg mult mai greu de tratat ortopedic și chirurgical .</w:t>
      </w:r>
    </w:p>
    <w:p w14:paraId="7431A637" w14:textId="15549C42" w:rsidR="005D57B7" w:rsidRPr="003B6356" w:rsidRDefault="005D57B7" w:rsidP="00B57CB3">
      <w:pPr>
        <w:spacing w:after="0" w:line="360" w:lineRule="auto"/>
        <w:jc w:val="both"/>
        <w:rPr>
          <w:rFonts w:ascii="Times New Roman" w:hAnsi="Times New Roman" w:cs="Times New Roman"/>
          <w:sz w:val="20"/>
          <w:szCs w:val="20"/>
        </w:rPr>
      </w:pPr>
    </w:p>
    <w:p w14:paraId="53C4441F" w14:textId="77777777" w:rsidR="007A6A8D" w:rsidRDefault="007A6A8D" w:rsidP="00B57CB3">
      <w:pPr>
        <w:spacing w:after="0" w:line="360" w:lineRule="auto"/>
        <w:jc w:val="both"/>
        <w:rPr>
          <w:rFonts w:ascii="Times New Roman" w:hAnsi="Times New Roman" w:cs="Times New Roman"/>
          <w:sz w:val="20"/>
          <w:szCs w:val="20"/>
        </w:rPr>
      </w:pPr>
    </w:p>
    <w:p w14:paraId="265B61F9" w14:textId="083E2955" w:rsidR="005D57B7" w:rsidRPr="003B6356" w:rsidRDefault="005D57B7" w:rsidP="00B57CB3">
      <w:pPr>
        <w:spacing w:after="0" w:line="360" w:lineRule="auto"/>
        <w:jc w:val="both"/>
        <w:rPr>
          <w:rFonts w:ascii="Times New Roman" w:hAnsi="Times New Roman" w:cs="Times New Roman"/>
          <w:b/>
          <w:bCs/>
          <w:sz w:val="24"/>
          <w:szCs w:val="24"/>
        </w:rPr>
      </w:pPr>
      <w:r w:rsidRPr="003B6356">
        <w:rPr>
          <w:rFonts w:ascii="Times New Roman" w:hAnsi="Times New Roman" w:cs="Times New Roman"/>
          <w:sz w:val="20"/>
          <w:szCs w:val="20"/>
        </w:rPr>
        <w:t>Capitolul 4</w:t>
      </w:r>
      <w:r w:rsidR="00AE6DCE" w:rsidRPr="003B6356">
        <w:rPr>
          <w:rFonts w:ascii="Times New Roman" w:hAnsi="Times New Roman" w:cs="Times New Roman"/>
          <w:sz w:val="20"/>
          <w:szCs w:val="20"/>
        </w:rPr>
        <w:t>6</w:t>
      </w:r>
      <w:r w:rsidRPr="003B6356">
        <w:rPr>
          <w:rFonts w:ascii="Times New Roman" w:hAnsi="Times New Roman" w:cs="Times New Roman"/>
          <w:sz w:val="20"/>
          <w:szCs w:val="20"/>
        </w:rPr>
        <w:t>.</w:t>
      </w:r>
      <w:r w:rsidRPr="003B6356">
        <w:rPr>
          <w:rFonts w:ascii="Times New Roman" w:hAnsi="Times New Roman" w:cs="Times New Roman"/>
          <w:b/>
          <w:bCs/>
          <w:sz w:val="24"/>
          <w:szCs w:val="24"/>
        </w:rPr>
        <w:t xml:space="preserve"> SINDROMUL DE COMPARTIMENT</w:t>
      </w:r>
    </w:p>
    <w:p w14:paraId="1ACA42A9" w14:textId="77777777" w:rsidR="005D57B7" w:rsidRPr="003B6356" w:rsidRDefault="005D57B7" w:rsidP="00B57CB3">
      <w:pPr>
        <w:spacing w:after="0" w:line="360" w:lineRule="auto"/>
        <w:jc w:val="both"/>
        <w:rPr>
          <w:rFonts w:ascii="Times New Roman" w:hAnsi="Times New Roman" w:cs="Times New Roman"/>
          <w:sz w:val="20"/>
          <w:szCs w:val="20"/>
        </w:rPr>
      </w:pPr>
    </w:p>
    <w:p w14:paraId="5C6BFF85" w14:textId="4624B005" w:rsidR="005D57B7" w:rsidRPr="003B6356" w:rsidRDefault="005D57B7" w:rsidP="00D1173E">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Definiție. </w:t>
      </w:r>
      <w:r w:rsidRPr="003B6356">
        <w:rPr>
          <w:rFonts w:ascii="Times New Roman" w:hAnsi="Times New Roman" w:cs="Times New Roman"/>
          <w:sz w:val="20"/>
          <w:szCs w:val="20"/>
        </w:rPr>
        <w:t xml:space="preserve">Sindromul de compartiment reprezintă o urgență chirurgicală și apare </w:t>
      </w:r>
      <w:r w:rsidR="00D1173E" w:rsidRPr="003B6356">
        <w:rPr>
          <w:rFonts w:ascii="Times New Roman" w:hAnsi="Times New Roman" w:cs="Times New Roman"/>
          <w:sz w:val="20"/>
          <w:szCs w:val="20"/>
        </w:rPr>
        <w:t>cel mai frecvent consecutiv</w:t>
      </w:r>
      <w:r w:rsidRPr="003B6356">
        <w:rPr>
          <w:rFonts w:ascii="Times New Roman" w:hAnsi="Times New Roman" w:cs="Times New Roman"/>
          <w:sz w:val="20"/>
          <w:szCs w:val="20"/>
        </w:rPr>
        <w:t xml:space="preserve"> unui traumatism care determină creșterea acută a presiunii într-un compartiment muscular</w:t>
      </w:r>
      <w:r w:rsidR="00D1173E" w:rsidRPr="003B6356">
        <w:rPr>
          <w:rFonts w:ascii="Times New Roman" w:hAnsi="Times New Roman" w:cs="Times New Roman"/>
          <w:sz w:val="20"/>
          <w:szCs w:val="20"/>
        </w:rPr>
        <w:t xml:space="preserve">, ceea ce are ca rezultat compromiterea perfuziei tisulare, ischemie și în ultimă instanță moartea țesuturilor afectate. </w:t>
      </w:r>
    </w:p>
    <w:p w14:paraId="36367F03" w14:textId="7F4BD595" w:rsidR="005D57B7" w:rsidRPr="003B6356" w:rsidRDefault="005D57B7" w:rsidP="00D1173E">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Incidența</w:t>
      </w:r>
      <w:r w:rsidRPr="003B6356">
        <w:rPr>
          <w:rFonts w:ascii="Times New Roman" w:hAnsi="Times New Roman" w:cs="Times New Roman"/>
          <w:sz w:val="20"/>
          <w:szCs w:val="20"/>
        </w:rPr>
        <w:t xml:space="preserve"> depinde de populația studiată și de etiologia sindromului de compartiment. De exemplu, pentru fracturile de gamba incidența pe diferite studii este între 1 si 9%. Frecventa sindromului de compartiment crește în cazul în care există leziuni vasculare asociate la nivelul extremității afectate. </w:t>
      </w:r>
      <w:r w:rsidR="00D1173E" w:rsidRPr="003B6356">
        <w:rPr>
          <w:rFonts w:ascii="Times New Roman" w:hAnsi="Times New Roman" w:cs="Times New Roman"/>
          <w:sz w:val="20"/>
          <w:szCs w:val="20"/>
        </w:rPr>
        <w:t>Sindromul de compartiment afectează cel mai adesea, în ordine: antebrațul, mâna, gamba, coapsa și piciorul, dar poate afecta orice compartiment al corpului, inclusiv abdomenul.</w:t>
      </w:r>
    </w:p>
    <w:p w14:paraId="3B253A0A" w14:textId="6B45876B" w:rsidR="00D1173E" w:rsidRPr="003B6356" w:rsidRDefault="005D57B7" w:rsidP="00D1173E">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w:t>
      </w:r>
      <w:r w:rsidR="00496B95" w:rsidRPr="003B6356">
        <w:rPr>
          <w:rFonts w:ascii="Times New Roman" w:hAnsi="Times New Roman" w:cs="Times New Roman"/>
          <w:b/>
          <w:bCs/>
          <w:sz w:val="20"/>
          <w:szCs w:val="20"/>
        </w:rPr>
        <w:t>patogenie</w:t>
      </w:r>
      <w:r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 xml:space="preserve">Cauzele care pot duce la apariția sindromului </w:t>
      </w:r>
      <w:r w:rsidR="00496B95" w:rsidRPr="003B6356">
        <w:rPr>
          <w:rFonts w:ascii="Times New Roman" w:hAnsi="Times New Roman" w:cs="Times New Roman"/>
          <w:sz w:val="20"/>
          <w:szCs w:val="20"/>
        </w:rPr>
        <w:t xml:space="preserve">pot fi </w:t>
      </w:r>
      <w:r w:rsidRPr="003B6356">
        <w:rPr>
          <w:rFonts w:ascii="Times New Roman" w:hAnsi="Times New Roman" w:cs="Times New Roman"/>
          <w:sz w:val="20"/>
          <w:szCs w:val="20"/>
        </w:rPr>
        <w:t>intrinseci (fracturi, striviri, hematoame, mușcături de animale și insecte, infecții)</w:t>
      </w:r>
      <w:r w:rsidR="00496B95" w:rsidRPr="003B6356">
        <w:rPr>
          <w:rFonts w:ascii="Times New Roman" w:hAnsi="Times New Roman" w:cs="Times New Roman"/>
          <w:sz w:val="20"/>
          <w:szCs w:val="20"/>
        </w:rPr>
        <w:t xml:space="preserve"> sau</w:t>
      </w:r>
      <w:r w:rsidRPr="003B6356">
        <w:rPr>
          <w:rFonts w:ascii="Times New Roman" w:hAnsi="Times New Roman" w:cs="Times New Roman"/>
          <w:sz w:val="20"/>
          <w:szCs w:val="20"/>
        </w:rPr>
        <w:t xml:space="preserve"> extrinseci (compresie externă</w:t>
      </w:r>
      <w:r w:rsidR="00496B95" w:rsidRPr="003B6356">
        <w:rPr>
          <w:rFonts w:ascii="Times New Roman" w:hAnsi="Times New Roman" w:cs="Times New Roman"/>
          <w:sz w:val="20"/>
          <w:szCs w:val="20"/>
        </w:rPr>
        <w:t xml:space="preserve"> prin</w:t>
      </w:r>
      <w:r w:rsidRPr="003B6356">
        <w:rPr>
          <w:rFonts w:ascii="Times New Roman" w:hAnsi="Times New Roman" w:cs="Times New Roman"/>
          <w:sz w:val="20"/>
          <w:szCs w:val="20"/>
        </w:rPr>
        <w:t xml:space="preserve"> gips</w:t>
      </w:r>
      <w:r w:rsidR="00496B95"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strâns circular, </w:t>
      </w:r>
      <w:r w:rsidR="00496B95" w:rsidRPr="003B6356">
        <w:rPr>
          <w:rFonts w:ascii="Times New Roman" w:hAnsi="Times New Roman" w:cs="Times New Roman"/>
          <w:sz w:val="20"/>
          <w:szCs w:val="20"/>
        </w:rPr>
        <w:t xml:space="preserve">pansamente, </w:t>
      </w:r>
      <w:r w:rsidR="00C215C3" w:rsidRPr="003B6356">
        <w:rPr>
          <w:rFonts w:ascii="Times New Roman" w:hAnsi="Times New Roman" w:cs="Times New Roman"/>
          <w:sz w:val="20"/>
          <w:szCs w:val="20"/>
        </w:rPr>
        <w:t>garou</w:t>
      </w:r>
      <w:r w:rsidR="00496B95" w:rsidRPr="003B6356">
        <w:rPr>
          <w:rFonts w:ascii="Times New Roman" w:hAnsi="Times New Roman" w:cs="Times New Roman"/>
          <w:sz w:val="20"/>
          <w:szCs w:val="20"/>
        </w:rPr>
        <w:t xml:space="preserve">, </w:t>
      </w:r>
      <w:r w:rsidRPr="003B6356">
        <w:rPr>
          <w:rFonts w:ascii="Times New Roman" w:hAnsi="Times New Roman" w:cs="Times New Roman"/>
          <w:sz w:val="20"/>
          <w:szCs w:val="20"/>
        </w:rPr>
        <w:t>arsuri circulare</w:t>
      </w:r>
      <w:r w:rsidR="00496B95" w:rsidRPr="003B6356">
        <w:rPr>
          <w:rFonts w:ascii="Times New Roman" w:hAnsi="Times New Roman" w:cs="Times New Roman"/>
          <w:sz w:val="20"/>
          <w:szCs w:val="20"/>
        </w:rPr>
        <w:t xml:space="preserve"> sau cordonul ombilical la făt</w:t>
      </w:r>
      <w:r w:rsidRPr="003B6356">
        <w:rPr>
          <w:rFonts w:ascii="Times New Roman" w:hAnsi="Times New Roman" w:cs="Times New Roman"/>
          <w:sz w:val="20"/>
          <w:szCs w:val="20"/>
        </w:rPr>
        <w:t xml:space="preserve">). </w:t>
      </w:r>
    </w:p>
    <w:p w14:paraId="63B36CEE" w14:textId="51F47045" w:rsidR="005D57B7" w:rsidRPr="003B6356" w:rsidRDefault="00496B95" w:rsidP="00D1173E">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sz w:val="20"/>
          <w:szCs w:val="20"/>
        </w:rPr>
        <w:lastRenderedPageBreak/>
        <w:t>S</w:t>
      </w:r>
      <w:r w:rsidR="005D57B7" w:rsidRPr="003B6356">
        <w:rPr>
          <w:rFonts w:ascii="Times New Roman" w:hAnsi="Times New Roman" w:cs="Times New Roman"/>
          <w:sz w:val="20"/>
          <w:szCs w:val="20"/>
        </w:rPr>
        <w:t>indromul de compartiment poate fi clasificat în acut și croni</w:t>
      </w:r>
      <w:r w:rsidRPr="003B6356">
        <w:rPr>
          <w:rFonts w:ascii="Times New Roman" w:hAnsi="Times New Roman" w:cs="Times New Roman"/>
          <w:sz w:val="20"/>
          <w:szCs w:val="20"/>
        </w:rPr>
        <w:t>c. Sindromul de compartiment cronic apare preponderent la atleți care fac exerciții fizice de intensitate mare</w:t>
      </w:r>
      <w:r w:rsidR="005D57B7" w:rsidRPr="003B6356">
        <w:rPr>
          <w:rFonts w:ascii="Times New Roman" w:hAnsi="Times New Roman" w:cs="Times New Roman"/>
          <w:sz w:val="20"/>
          <w:szCs w:val="20"/>
        </w:rPr>
        <w:t xml:space="preserve">. </w:t>
      </w:r>
    </w:p>
    <w:p w14:paraId="7566D44E" w14:textId="1AF01BEB" w:rsidR="005D57B7" w:rsidRPr="003B6356" w:rsidRDefault="008A5257" w:rsidP="00D1173E">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Fizio</w:t>
      </w:r>
      <w:r w:rsidR="005D57B7" w:rsidRPr="003B6356">
        <w:rPr>
          <w:rFonts w:ascii="Times New Roman" w:hAnsi="Times New Roman" w:cs="Times New Roman"/>
          <w:b/>
          <w:bCs/>
          <w:sz w:val="20"/>
          <w:szCs w:val="20"/>
        </w:rPr>
        <w:t>patologi</w:t>
      </w:r>
      <w:r w:rsidRPr="003B6356">
        <w:rPr>
          <w:rFonts w:ascii="Times New Roman" w:hAnsi="Times New Roman" w:cs="Times New Roman"/>
          <w:b/>
          <w:bCs/>
          <w:sz w:val="20"/>
          <w:szCs w:val="20"/>
        </w:rPr>
        <w:t>e</w:t>
      </w:r>
      <w:r w:rsidR="00496B95" w:rsidRPr="003B6356">
        <w:rPr>
          <w:rFonts w:ascii="Times New Roman" w:hAnsi="Times New Roman" w:cs="Times New Roman"/>
          <w:b/>
          <w:bCs/>
          <w:sz w:val="20"/>
          <w:szCs w:val="20"/>
        </w:rPr>
        <w:t>.</w:t>
      </w:r>
      <w:r w:rsidR="005D57B7" w:rsidRPr="003B6356">
        <w:rPr>
          <w:rFonts w:ascii="Times New Roman" w:hAnsi="Times New Roman" w:cs="Times New Roman"/>
          <w:b/>
          <w:bCs/>
          <w:sz w:val="20"/>
          <w:szCs w:val="20"/>
        </w:rPr>
        <w:t xml:space="preserve"> </w:t>
      </w:r>
      <w:r w:rsidR="00C06340" w:rsidRPr="003B6356">
        <w:rPr>
          <w:rFonts w:ascii="Times New Roman" w:hAnsi="Times New Roman" w:cs="Times New Roman"/>
          <w:b/>
          <w:bCs/>
          <w:sz w:val="20"/>
          <w:szCs w:val="20"/>
        </w:rPr>
        <w:t xml:space="preserve"> </w:t>
      </w:r>
      <w:r w:rsidR="00C06340" w:rsidRPr="003B6356">
        <w:rPr>
          <w:rFonts w:ascii="Times New Roman" w:hAnsi="Times New Roman" w:cs="Times New Roman"/>
          <w:sz w:val="20"/>
          <w:szCs w:val="20"/>
        </w:rPr>
        <w:t>Termenul de  compartiment desemnează un grup de mușchi, nervi și vase de sânge, toate acoperite de o fascie. În funcție de cauza intrinsecă sau extrinsecă, presiunea la nivelul unui compartiment crește fie prin acumularea de lichid de edem, fie prin scăderea volumului compartimentului</w:t>
      </w:r>
      <w:r w:rsidR="00C06340" w:rsidRPr="003B6356">
        <w:rPr>
          <w:rFonts w:ascii="Times New Roman" w:hAnsi="Times New Roman" w:cs="Times New Roman"/>
          <w:b/>
          <w:bCs/>
          <w:sz w:val="20"/>
          <w:szCs w:val="20"/>
        </w:rPr>
        <w:t xml:space="preserve"> </w:t>
      </w:r>
      <w:r w:rsidR="00C06340" w:rsidRPr="003B6356">
        <w:rPr>
          <w:rFonts w:ascii="Times New Roman" w:hAnsi="Times New Roman" w:cs="Times New Roman"/>
          <w:sz w:val="20"/>
          <w:szCs w:val="20"/>
        </w:rPr>
        <w:t xml:space="preserve">prin compresie externă. </w:t>
      </w:r>
      <w:r w:rsidR="005D57B7" w:rsidRPr="003B6356">
        <w:rPr>
          <w:rFonts w:ascii="Times New Roman" w:hAnsi="Times New Roman" w:cs="Times New Roman"/>
          <w:sz w:val="20"/>
          <w:szCs w:val="20"/>
        </w:rPr>
        <w:t>Presiunea normală în interiorul unui compartiment este mai mică de 10 mmHg. Dacă presiunea atinge 30 mmHg sau mai mul</w:t>
      </w:r>
      <w:r w:rsidR="00047ABE" w:rsidRPr="003B6356">
        <w:rPr>
          <w:rFonts w:ascii="Times New Roman" w:hAnsi="Times New Roman" w:cs="Times New Roman"/>
          <w:sz w:val="20"/>
          <w:szCs w:val="20"/>
        </w:rPr>
        <w:t>t, vasele de sânge colabează și apare ischemia tisulară</w:t>
      </w:r>
      <w:r w:rsidR="005D57B7" w:rsidRPr="003B6356">
        <w:rPr>
          <w:rFonts w:ascii="Times New Roman" w:hAnsi="Times New Roman" w:cs="Times New Roman"/>
          <w:sz w:val="20"/>
          <w:szCs w:val="20"/>
        </w:rPr>
        <w:t xml:space="preserve">. </w:t>
      </w:r>
    </w:p>
    <w:p w14:paraId="613B5A26" w14:textId="572B5A51" w:rsidR="005D57B7" w:rsidRPr="003B6356" w:rsidRDefault="003428C9" w:rsidP="008A5257">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 clinic</w:t>
      </w:r>
      <w:r w:rsidRPr="003B6356">
        <w:rPr>
          <w:rFonts w:ascii="Times New Roman" w:hAnsi="Times New Roman" w:cs="Times New Roman"/>
          <w:sz w:val="20"/>
          <w:szCs w:val="20"/>
        </w:rPr>
        <w:t>. Î</w:t>
      </w:r>
      <w:r w:rsidR="005D57B7" w:rsidRPr="003B6356">
        <w:rPr>
          <w:rFonts w:ascii="Times New Roman" w:hAnsi="Times New Roman" w:cs="Times New Roman"/>
          <w:sz w:val="20"/>
          <w:szCs w:val="20"/>
        </w:rPr>
        <w:t xml:space="preserve">n contextul </w:t>
      </w:r>
      <w:r w:rsidRPr="003B6356">
        <w:rPr>
          <w:rFonts w:ascii="Times New Roman" w:hAnsi="Times New Roman" w:cs="Times New Roman"/>
          <w:sz w:val="20"/>
          <w:szCs w:val="20"/>
        </w:rPr>
        <w:t>unui context clinic predispozant (fracturi, striviri musculare, arsuri circulare ale unui membru)  apare o exacerbare a durerii</w:t>
      </w:r>
      <w:r w:rsidR="005D57B7" w:rsidRPr="003B6356">
        <w:rPr>
          <w:rFonts w:ascii="Times New Roman" w:hAnsi="Times New Roman" w:cs="Times New Roman"/>
          <w:sz w:val="20"/>
          <w:szCs w:val="20"/>
        </w:rPr>
        <w:t>, care nu cedează la antalgice, crește în intensitate și este exacerbată de mobilizarea mușchilor în zona afectată</w:t>
      </w:r>
      <w:r w:rsidRPr="003B6356">
        <w:rPr>
          <w:rFonts w:ascii="Times New Roman" w:hAnsi="Times New Roman" w:cs="Times New Roman"/>
          <w:sz w:val="20"/>
          <w:szCs w:val="20"/>
        </w:rPr>
        <w:t xml:space="preserve">.  Este prezentă </w:t>
      </w:r>
      <w:r w:rsidR="005D57B7" w:rsidRPr="003B6356">
        <w:rPr>
          <w:rFonts w:ascii="Times New Roman" w:hAnsi="Times New Roman" w:cs="Times New Roman"/>
          <w:sz w:val="20"/>
          <w:szCs w:val="20"/>
        </w:rPr>
        <w:t>paloarea tegumentară</w:t>
      </w:r>
      <w:r w:rsidRPr="003B6356">
        <w:rPr>
          <w:rFonts w:ascii="Times New Roman" w:hAnsi="Times New Roman" w:cs="Times New Roman"/>
          <w:sz w:val="20"/>
          <w:szCs w:val="20"/>
        </w:rPr>
        <w:t xml:space="preserve">, apar </w:t>
      </w:r>
      <w:r w:rsidR="005D57B7" w:rsidRPr="003B6356">
        <w:rPr>
          <w:rFonts w:ascii="Times New Roman" w:hAnsi="Times New Roman" w:cs="Times New Roman"/>
          <w:sz w:val="20"/>
          <w:szCs w:val="20"/>
        </w:rPr>
        <w:t>parestezii</w:t>
      </w:r>
      <w:r w:rsidRPr="003B6356">
        <w:rPr>
          <w:rFonts w:ascii="Times New Roman" w:hAnsi="Times New Roman" w:cs="Times New Roman"/>
          <w:sz w:val="20"/>
          <w:szCs w:val="20"/>
        </w:rPr>
        <w:t xml:space="preserve">, puls slab sau absența pulsului, </w:t>
      </w:r>
      <w:r w:rsidR="005D57B7" w:rsidRPr="003B6356">
        <w:rPr>
          <w:rFonts w:ascii="Times New Roman" w:hAnsi="Times New Roman" w:cs="Times New Roman"/>
          <w:sz w:val="20"/>
          <w:szCs w:val="20"/>
        </w:rPr>
        <w:t xml:space="preserve">paraliziei teritoriului afectat </w:t>
      </w:r>
      <w:r w:rsidRPr="003B6356">
        <w:rPr>
          <w:rFonts w:ascii="Times New Roman" w:hAnsi="Times New Roman" w:cs="Times New Roman"/>
          <w:sz w:val="20"/>
          <w:szCs w:val="20"/>
        </w:rPr>
        <w:t>(</w:t>
      </w:r>
      <w:r w:rsidR="005D57B7" w:rsidRPr="003B6356">
        <w:rPr>
          <w:rFonts w:ascii="Times New Roman" w:hAnsi="Times New Roman" w:cs="Times New Roman"/>
          <w:sz w:val="20"/>
          <w:szCs w:val="20"/>
        </w:rPr>
        <w:t>semn tardiv și de prognostic nefast</w:t>
      </w:r>
      <w:r w:rsidRPr="003B6356">
        <w:rPr>
          <w:rFonts w:ascii="Times New Roman" w:hAnsi="Times New Roman" w:cs="Times New Roman"/>
          <w:sz w:val="20"/>
          <w:szCs w:val="20"/>
        </w:rPr>
        <w:t>).</w:t>
      </w:r>
      <w:r w:rsidR="008A5257" w:rsidRPr="003B6356">
        <w:rPr>
          <w:rFonts w:ascii="Times New Roman" w:hAnsi="Times New Roman" w:cs="Times New Roman"/>
          <w:sz w:val="20"/>
          <w:szCs w:val="20"/>
        </w:rPr>
        <w:t xml:space="preserve"> </w:t>
      </w:r>
      <w:r w:rsidR="00AC2DE6" w:rsidRPr="003B6356">
        <w:rPr>
          <w:rFonts w:ascii="Times New Roman" w:hAnsi="Times New Roman" w:cs="Times New Roman"/>
          <w:sz w:val="20"/>
          <w:szCs w:val="20"/>
        </w:rPr>
        <w:t>Presiunea de la nivelul</w:t>
      </w:r>
      <w:r w:rsidR="005D57B7" w:rsidRPr="003B6356">
        <w:rPr>
          <w:rFonts w:ascii="Times New Roman" w:hAnsi="Times New Roman" w:cs="Times New Roman"/>
          <w:sz w:val="20"/>
          <w:szCs w:val="20"/>
        </w:rPr>
        <w:t xml:space="preserve"> compartiment</w:t>
      </w:r>
      <w:r w:rsidR="00AC2DE6" w:rsidRPr="003B6356">
        <w:rPr>
          <w:rFonts w:ascii="Times New Roman" w:hAnsi="Times New Roman" w:cs="Times New Roman"/>
          <w:sz w:val="20"/>
          <w:szCs w:val="20"/>
        </w:rPr>
        <w:t xml:space="preserve">ului se poate măsura </w:t>
      </w:r>
      <w:r w:rsidR="005D57B7" w:rsidRPr="003B6356">
        <w:rPr>
          <w:rFonts w:ascii="Times New Roman" w:hAnsi="Times New Roman" w:cs="Times New Roman"/>
          <w:sz w:val="20"/>
          <w:szCs w:val="20"/>
        </w:rPr>
        <w:t xml:space="preserve">cu ajutorul unui </w:t>
      </w:r>
      <w:r w:rsidR="008A5257" w:rsidRPr="003B6356">
        <w:rPr>
          <w:rFonts w:ascii="Times New Roman" w:hAnsi="Times New Roman" w:cs="Times New Roman"/>
          <w:sz w:val="20"/>
          <w:szCs w:val="20"/>
        </w:rPr>
        <w:t>sistem dedicat de manometrie</w:t>
      </w:r>
      <w:r w:rsidR="00AC2DE6" w:rsidRPr="003B6356">
        <w:rPr>
          <w:rFonts w:ascii="Times New Roman" w:hAnsi="Times New Roman" w:cs="Times New Roman"/>
          <w:sz w:val="20"/>
          <w:szCs w:val="20"/>
        </w:rPr>
        <w:t>.</w:t>
      </w:r>
      <w:r w:rsidR="005D57B7" w:rsidRPr="003B6356">
        <w:rPr>
          <w:rFonts w:ascii="Times New Roman" w:hAnsi="Times New Roman" w:cs="Times New Roman"/>
          <w:sz w:val="20"/>
          <w:szCs w:val="20"/>
        </w:rPr>
        <w:t xml:space="preserve"> </w:t>
      </w:r>
      <w:r w:rsidR="00AC2DE6" w:rsidRPr="003B6356">
        <w:rPr>
          <w:rFonts w:ascii="Times New Roman" w:hAnsi="Times New Roman" w:cs="Times New Roman"/>
          <w:sz w:val="20"/>
          <w:szCs w:val="20"/>
        </w:rPr>
        <w:t xml:space="preserve">Aceasta </w:t>
      </w:r>
      <w:r w:rsidR="005D57B7" w:rsidRPr="003B6356">
        <w:rPr>
          <w:rFonts w:ascii="Times New Roman" w:hAnsi="Times New Roman" w:cs="Times New Roman"/>
          <w:sz w:val="20"/>
          <w:szCs w:val="20"/>
        </w:rPr>
        <w:t>reprezintă o</w:t>
      </w:r>
      <w:r w:rsidRPr="003B6356">
        <w:rPr>
          <w:rFonts w:ascii="Times New Roman" w:hAnsi="Times New Roman" w:cs="Times New Roman"/>
          <w:sz w:val="20"/>
          <w:szCs w:val="20"/>
        </w:rPr>
        <w:t xml:space="preserve"> </w:t>
      </w:r>
      <w:r w:rsidR="005D57B7" w:rsidRPr="003B6356">
        <w:rPr>
          <w:rFonts w:ascii="Times New Roman" w:hAnsi="Times New Roman" w:cs="Times New Roman"/>
          <w:sz w:val="20"/>
          <w:szCs w:val="20"/>
        </w:rPr>
        <w:t>metodă obiectivă de diagnostic</w:t>
      </w:r>
      <w:r w:rsidR="00AC2DE6" w:rsidRPr="003B6356">
        <w:rPr>
          <w:rFonts w:ascii="Times New Roman" w:hAnsi="Times New Roman" w:cs="Times New Roman"/>
          <w:sz w:val="20"/>
          <w:szCs w:val="20"/>
        </w:rPr>
        <w:t xml:space="preserve"> iar la </w:t>
      </w:r>
      <w:r w:rsidR="005D57B7" w:rsidRPr="003B6356">
        <w:rPr>
          <w:rFonts w:ascii="Times New Roman" w:hAnsi="Times New Roman" w:cs="Times New Roman"/>
          <w:sz w:val="20"/>
          <w:szCs w:val="20"/>
        </w:rPr>
        <w:t xml:space="preserve">o valoare mai mare de 30 mmHg </w:t>
      </w:r>
      <w:r w:rsidR="003E6032" w:rsidRPr="003B6356">
        <w:rPr>
          <w:rFonts w:ascii="Times New Roman" w:hAnsi="Times New Roman" w:cs="Times New Roman"/>
          <w:sz w:val="20"/>
          <w:szCs w:val="20"/>
        </w:rPr>
        <w:t xml:space="preserve">reprezintă </w:t>
      </w:r>
      <w:r w:rsidR="005D57B7" w:rsidRPr="003B6356">
        <w:rPr>
          <w:rFonts w:ascii="Times New Roman" w:hAnsi="Times New Roman" w:cs="Times New Roman"/>
          <w:sz w:val="20"/>
          <w:szCs w:val="20"/>
        </w:rPr>
        <w:t xml:space="preserve">indicație chirurgicală. </w:t>
      </w:r>
    </w:p>
    <w:p w14:paraId="05AB99C6" w14:textId="0863B146" w:rsidR="005D57B7" w:rsidRPr="003B6356" w:rsidRDefault="005D57B7" w:rsidP="00FF4941">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Pr="003B6356">
        <w:rPr>
          <w:rFonts w:ascii="Times New Roman" w:hAnsi="Times New Roman" w:cs="Times New Roman"/>
          <w:sz w:val="20"/>
          <w:szCs w:val="20"/>
        </w:rPr>
        <w:t xml:space="preserve">. </w:t>
      </w:r>
      <w:r w:rsidR="00962A03" w:rsidRPr="003B6356">
        <w:rPr>
          <w:rFonts w:ascii="Times New Roman" w:hAnsi="Times New Roman" w:cs="Times New Roman"/>
          <w:sz w:val="20"/>
          <w:szCs w:val="20"/>
        </w:rPr>
        <w:t>Pentru a evita c</w:t>
      </w:r>
      <w:r w:rsidRPr="003B6356">
        <w:rPr>
          <w:rFonts w:ascii="Times New Roman" w:hAnsi="Times New Roman" w:cs="Times New Roman"/>
          <w:sz w:val="20"/>
          <w:szCs w:val="20"/>
        </w:rPr>
        <w:t xml:space="preserve">omplicații devastatoare și iremediabile </w:t>
      </w:r>
      <w:r w:rsidR="00962A03" w:rsidRPr="003B6356">
        <w:rPr>
          <w:rFonts w:ascii="Times New Roman" w:hAnsi="Times New Roman" w:cs="Times New Roman"/>
          <w:sz w:val="20"/>
          <w:szCs w:val="20"/>
        </w:rPr>
        <w:t>este necesar diagnosticul precoce și aplicarea promptă a măsurilor terapeutice</w:t>
      </w:r>
      <w:r w:rsidRPr="003B6356">
        <w:rPr>
          <w:rFonts w:ascii="Times New Roman" w:hAnsi="Times New Roman" w:cs="Times New Roman"/>
          <w:sz w:val="20"/>
          <w:szCs w:val="20"/>
        </w:rPr>
        <w:t xml:space="preserve">.  </w:t>
      </w:r>
      <w:r w:rsidR="002E7B31" w:rsidRPr="003B6356">
        <w:rPr>
          <w:rFonts w:ascii="Times New Roman" w:hAnsi="Times New Roman" w:cs="Times New Roman"/>
          <w:sz w:val="20"/>
          <w:szCs w:val="20"/>
        </w:rPr>
        <w:t xml:space="preserve">Trebuie îndepărtat </w:t>
      </w:r>
      <w:r w:rsidRPr="003B6356">
        <w:rPr>
          <w:rFonts w:ascii="Times New Roman" w:hAnsi="Times New Roman" w:cs="Times New Roman"/>
          <w:sz w:val="20"/>
          <w:szCs w:val="20"/>
        </w:rPr>
        <w:t>extern dacă este cazul (</w:t>
      </w:r>
      <w:r w:rsidR="002E7B31" w:rsidRPr="003B6356">
        <w:rPr>
          <w:rFonts w:ascii="Times New Roman" w:hAnsi="Times New Roman" w:cs="Times New Roman"/>
          <w:sz w:val="20"/>
          <w:szCs w:val="20"/>
        </w:rPr>
        <w:t>g</w:t>
      </w:r>
      <w:r w:rsidRPr="003B6356">
        <w:rPr>
          <w:rFonts w:ascii="Times New Roman" w:hAnsi="Times New Roman" w:cs="Times New Roman"/>
          <w:sz w:val="20"/>
          <w:szCs w:val="20"/>
        </w:rPr>
        <w:t>ipsului sau bandajelor compresive</w:t>
      </w:r>
      <w:r w:rsidR="002E7B31" w:rsidRPr="003B6356">
        <w:rPr>
          <w:rFonts w:ascii="Times New Roman" w:hAnsi="Times New Roman" w:cs="Times New Roman"/>
          <w:sz w:val="20"/>
          <w:szCs w:val="20"/>
        </w:rPr>
        <w:t xml:space="preserve">). </w:t>
      </w:r>
      <w:r w:rsidR="00371057" w:rsidRPr="003B6356">
        <w:rPr>
          <w:rFonts w:ascii="Times New Roman" w:hAnsi="Times New Roman" w:cs="Times New Roman"/>
          <w:sz w:val="20"/>
          <w:szCs w:val="20"/>
        </w:rPr>
        <w:t xml:space="preserve">Pentru scăderea presiunii de la nivelul compartimentului se practică incizii de degajare. Acestea sunt orientate longitudinal la nivelul segmentului afectat și cuprind pielea, țesutul celular subcutanat și fascia de înveliș a compartimentului muscular afectat. </w:t>
      </w:r>
      <w:r w:rsidRPr="003B6356">
        <w:rPr>
          <w:rFonts w:ascii="Times New Roman" w:hAnsi="Times New Roman" w:cs="Times New Roman"/>
          <w:sz w:val="20"/>
          <w:szCs w:val="20"/>
        </w:rPr>
        <w:t>Dacă este cazul se realizează și excizia țesuturilor neviabile. Postoperator, inciziile sunt lăsate deschise și vor fi închise după ce sindromul de compartiment se va rezolva.</w:t>
      </w:r>
    </w:p>
    <w:p w14:paraId="2336F8AE" w14:textId="6CC95615" w:rsidR="005D57B7" w:rsidRPr="003B6356" w:rsidRDefault="005D57B7" w:rsidP="00FF4941">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Evoluție și prognostic. </w:t>
      </w:r>
      <w:r w:rsidRPr="003B6356">
        <w:rPr>
          <w:rFonts w:ascii="Times New Roman" w:hAnsi="Times New Roman" w:cs="Times New Roman"/>
          <w:sz w:val="20"/>
          <w:szCs w:val="20"/>
        </w:rPr>
        <w:t>Un tratament aplicat precoce și corect are ca rezultat recuperare funcțională completă în aproximativ 6 luni. Întârzierea tratamentului mai mult de 6 ore are ca rezultat sechele permanente</w:t>
      </w:r>
      <w:r w:rsidR="00FF4941" w:rsidRPr="003B6356">
        <w:rPr>
          <w:rFonts w:ascii="Times New Roman" w:hAnsi="Times New Roman" w:cs="Times New Roman"/>
          <w:sz w:val="20"/>
          <w:szCs w:val="20"/>
        </w:rPr>
        <w:t xml:space="preserve">. </w:t>
      </w:r>
    </w:p>
    <w:p w14:paraId="0EEEE416" w14:textId="00C82073" w:rsidR="005D57B7" w:rsidRPr="003B6356" w:rsidRDefault="005D57B7" w:rsidP="00FF4941">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Complicațiile</w:t>
      </w:r>
      <w:r w:rsidRPr="003B6356">
        <w:rPr>
          <w:rFonts w:ascii="Times New Roman" w:hAnsi="Times New Roman" w:cs="Times New Roman"/>
          <w:sz w:val="20"/>
          <w:szCs w:val="20"/>
        </w:rPr>
        <w:t xml:space="preserve"> includ: durere cronică, infecție, afectare neurologică (pareză), limitare funcțională, amputații, </w:t>
      </w:r>
      <w:r w:rsidR="00FF4941" w:rsidRPr="003B6356">
        <w:rPr>
          <w:rFonts w:ascii="Times New Roman" w:hAnsi="Times New Roman" w:cs="Times New Roman"/>
          <w:sz w:val="20"/>
          <w:szCs w:val="20"/>
        </w:rPr>
        <w:t>chiar deces</w:t>
      </w:r>
      <w:r w:rsidRPr="003B6356">
        <w:rPr>
          <w:rFonts w:ascii="Times New Roman" w:hAnsi="Times New Roman" w:cs="Times New Roman"/>
          <w:sz w:val="20"/>
          <w:szCs w:val="20"/>
        </w:rPr>
        <w:t>. Cea mai frecventă și redutabilă sechelă este contractura permanentă Volkmann, care este rezultatul ischemiei prelungite și necrozei musculare la nivelul antebrațului.</w:t>
      </w:r>
    </w:p>
    <w:p w14:paraId="007C4B91" w14:textId="07DD559F" w:rsidR="00FF4941" w:rsidRPr="003B6356" w:rsidRDefault="00FF4941" w:rsidP="00FF4941">
      <w:pPr>
        <w:spacing w:after="0" w:line="360" w:lineRule="auto"/>
        <w:ind w:firstLine="708"/>
        <w:jc w:val="both"/>
        <w:rPr>
          <w:rFonts w:ascii="Times New Roman" w:hAnsi="Times New Roman" w:cs="Times New Roman"/>
          <w:sz w:val="20"/>
          <w:szCs w:val="20"/>
        </w:rPr>
      </w:pPr>
    </w:p>
    <w:p w14:paraId="3AA5B454" w14:textId="24394997" w:rsidR="00FF4941" w:rsidRPr="003B6356" w:rsidRDefault="00FF4941" w:rsidP="00FF4941">
      <w:pPr>
        <w:spacing w:after="0" w:line="360" w:lineRule="auto"/>
        <w:ind w:firstLine="708"/>
        <w:jc w:val="both"/>
        <w:rPr>
          <w:rFonts w:ascii="Times New Roman" w:hAnsi="Times New Roman" w:cs="Times New Roman"/>
          <w:b/>
          <w:bCs/>
          <w:sz w:val="20"/>
          <w:szCs w:val="20"/>
        </w:rPr>
      </w:pPr>
    </w:p>
    <w:p w14:paraId="64490958" w14:textId="77777777" w:rsidR="00515855" w:rsidRPr="003B6356" w:rsidRDefault="00515855" w:rsidP="00B57CB3">
      <w:pPr>
        <w:spacing w:after="0" w:line="360" w:lineRule="auto"/>
        <w:jc w:val="both"/>
        <w:rPr>
          <w:rFonts w:ascii="Times New Roman" w:hAnsi="Times New Roman" w:cs="Times New Roman"/>
          <w:sz w:val="20"/>
          <w:szCs w:val="20"/>
        </w:rPr>
      </w:pPr>
    </w:p>
    <w:p w14:paraId="7757A3B5" w14:textId="359917F7" w:rsidR="005D57B7" w:rsidRPr="003B6356" w:rsidRDefault="005D57B7" w:rsidP="00B57CB3">
      <w:pPr>
        <w:spacing w:after="0" w:line="360" w:lineRule="auto"/>
        <w:jc w:val="both"/>
        <w:rPr>
          <w:rFonts w:ascii="Times New Roman" w:hAnsi="Times New Roman" w:cs="Times New Roman"/>
          <w:b/>
          <w:bCs/>
          <w:sz w:val="24"/>
          <w:szCs w:val="24"/>
        </w:rPr>
      </w:pPr>
      <w:r w:rsidRPr="003B6356">
        <w:rPr>
          <w:rFonts w:ascii="Times New Roman" w:hAnsi="Times New Roman" w:cs="Times New Roman"/>
          <w:sz w:val="20"/>
          <w:szCs w:val="20"/>
        </w:rPr>
        <w:t>Capitolul 4</w:t>
      </w:r>
      <w:r w:rsidR="00AE6DCE" w:rsidRPr="003B6356">
        <w:rPr>
          <w:rFonts w:ascii="Times New Roman" w:hAnsi="Times New Roman" w:cs="Times New Roman"/>
          <w:sz w:val="20"/>
          <w:szCs w:val="20"/>
        </w:rPr>
        <w:t>7</w:t>
      </w:r>
      <w:r w:rsidRPr="003B6356">
        <w:rPr>
          <w:rFonts w:ascii="Times New Roman" w:hAnsi="Times New Roman" w:cs="Times New Roman"/>
          <w:sz w:val="20"/>
          <w:szCs w:val="20"/>
        </w:rPr>
        <w:t>.</w:t>
      </w:r>
      <w:r w:rsidRPr="003B6356">
        <w:rPr>
          <w:rFonts w:ascii="Times New Roman" w:hAnsi="Times New Roman" w:cs="Times New Roman"/>
          <w:b/>
          <w:bCs/>
          <w:sz w:val="24"/>
          <w:szCs w:val="24"/>
        </w:rPr>
        <w:t>OSTEOMIELITA ACUTĂ HEMATOGENĂ</w:t>
      </w:r>
    </w:p>
    <w:p w14:paraId="78305ED3" w14:textId="77777777" w:rsidR="005D57B7" w:rsidRPr="003B6356" w:rsidRDefault="005D57B7" w:rsidP="00B57CB3">
      <w:pPr>
        <w:spacing w:after="0" w:line="360" w:lineRule="auto"/>
        <w:jc w:val="both"/>
        <w:rPr>
          <w:rFonts w:ascii="Times New Roman" w:hAnsi="Times New Roman" w:cs="Times New Roman"/>
          <w:sz w:val="20"/>
          <w:szCs w:val="20"/>
        </w:rPr>
      </w:pPr>
    </w:p>
    <w:p w14:paraId="72B2B02C" w14:textId="77777777" w:rsidR="005D57B7" w:rsidRPr="003B6356" w:rsidRDefault="005D57B7" w:rsidP="00DB7901">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Osteomielita acută este o infecție bacteriană a osului asociată cu inflamație și distrugere osoasă caracterizată prin durata simptomelor sub 2 săptămâni. </w:t>
      </w:r>
    </w:p>
    <w:p w14:paraId="4C1D7B00" w14:textId="086B0EBA" w:rsidR="005D57B7" w:rsidRPr="003B6356" w:rsidRDefault="005D57B7" w:rsidP="00DB7901">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Epidemiologie.</w:t>
      </w:r>
      <w:r w:rsidRPr="003B6356">
        <w:rPr>
          <w:rFonts w:ascii="Times New Roman" w:hAnsi="Times New Roman" w:cs="Times New Roman"/>
          <w:sz w:val="20"/>
          <w:szCs w:val="20"/>
        </w:rPr>
        <w:t xml:space="preserve"> Osteomielita acută hematogenă reprezintă rezultatul însămânțării hematogene a bacteriilor în regiunea metafizară a osului. Incidența este estimată la aproximativ 8 la 100.000 de copii în fiecare an în </w:t>
      </w:r>
      <w:r w:rsidR="00C215C3" w:rsidRPr="003B6356">
        <w:rPr>
          <w:rFonts w:ascii="Times New Roman" w:hAnsi="Times New Roman" w:cs="Times New Roman"/>
          <w:sz w:val="20"/>
          <w:szCs w:val="20"/>
        </w:rPr>
        <w:t>țările</w:t>
      </w:r>
      <w:r w:rsidRPr="003B6356">
        <w:rPr>
          <w:rFonts w:ascii="Times New Roman" w:hAnsi="Times New Roman" w:cs="Times New Roman"/>
          <w:sz w:val="20"/>
          <w:szCs w:val="20"/>
        </w:rPr>
        <w:t xml:space="preserve"> dezvoltate.  Se întâlnește mai  frecvent la copii cu vârstă mai mică de 5 ani.</w:t>
      </w:r>
    </w:p>
    <w:p w14:paraId="220481F3" w14:textId="45DB852B" w:rsidR="005D57B7" w:rsidRPr="003B6356" w:rsidRDefault="005D57B7" w:rsidP="00DB7901">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Etiopatogenie.</w:t>
      </w:r>
      <w:r w:rsidRPr="003B6356">
        <w:rPr>
          <w:rFonts w:ascii="Times New Roman" w:hAnsi="Times New Roman" w:cs="Times New Roman"/>
          <w:sz w:val="20"/>
          <w:szCs w:val="20"/>
        </w:rPr>
        <w:t xml:space="preserve"> Microorganismele pătrund în os prin artera nutritivă și sunt depozitate în capilarele metafizare unde proliferează ulterior proliferează. Factorii favorizanți ai dezvoltării </w:t>
      </w:r>
      <w:r w:rsidR="00C215C3" w:rsidRPr="003B6356">
        <w:rPr>
          <w:rFonts w:ascii="Times New Roman" w:hAnsi="Times New Roman" w:cs="Times New Roman"/>
          <w:sz w:val="20"/>
          <w:szCs w:val="20"/>
        </w:rPr>
        <w:t>infecției</w:t>
      </w:r>
      <w:r w:rsidRPr="003B6356">
        <w:rPr>
          <w:rFonts w:ascii="Times New Roman" w:hAnsi="Times New Roman" w:cs="Times New Roman"/>
          <w:sz w:val="20"/>
          <w:szCs w:val="20"/>
        </w:rPr>
        <w:t xml:space="preserve"> sunt mecanici (traumatismele locale) și agenții </w:t>
      </w:r>
      <w:r w:rsidR="00C215C3" w:rsidRPr="003B6356">
        <w:rPr>
          <w:rFonts w:ascii="Times New Roman" w:hAnsi="Times New Roman" w:cs="Times New Roman"/>
          <w:sz w:val="20"/>
          <w:szCs w:val="20"/>
        </w:rPr>
        <w:t>infecțioși</w:t>
      </w:r>
      <w:r w:rsidRPr="003B6356">
        <w:rPr>
          <w:rFonts w:ascii="Times New Roman" w:hAnsi="Times New Roman" w:cs="Times New Roman"/>
          <w:sz w:val="20"/>
          <w:szCs w:val="20"/>
        </w:rPr>
        <w:t xml:space="preserve">. Bacteremia inițială poate apărea din cauza unei leziuni cutanate, infecție sau chiar traumatisme de la periajul dentar. Agentul infecțios cel mai frecvent incriminat la copii peste 1 an este Stafilococul auriu. Streptococul de grup B este cel mai frecvent organism la nou-născuți. Sugarii cu vârsta sub 1 an pot avea infecția răspândită peste cartilajul de creștere, provocând osteomielita localizată în epifiză și </w:t>
      </w:r>
      <w:r w:rsidRPr="003B6356">
        <w:rPr>
          <w:rFonts w:ascii="Times New Roman" w:hAnsi="Times New Roman" w:cs="Times New Roman"/>
          <w:sz w:val="20"/>
          <w:szCs w:val="20"/>
        </w:rPr>
        <w:lastRenderedPageBreak/>
        <w:t>artrită septică. Răspândirea în interiorul osului are loc prin sistemele de canale Haversian și Volkmann. Afectează de obicei metafiza oaselor lungi( femurul, tibia sau humerusul)</w:t>
      </w:r>
    </w:p>
    <w:p w14:paraId="38F40D25" w14:textId="23ED9CAF" w:rsidR="005D57B7" w:rsidRPr="003B6356" w:rsidRDefault="005D57B7" w:rsidP="00DB7901">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Diagnostic</w:t>
      </w:r>
      <w:r w:rsidR="00DB7901" w:rsidRPr="003B6356">
        <w:rPr>
          <w:rFonts w:ascii="Times New Roman" w:hAnsi="Times New Roman" w:cs="Times New Roman"/>
          <w:b/>
          <w:bCs/>
          <w:sz w:val="20"/>
          <w:szCs w:val="20"/>
        </w:rPr>
        <w:t xml:space="preserve"> c</w:t>
      </w:r>
      <w:r w:rsidRPr="003B6356">
        <w:rPr>
          <w:rFonts w:ascii="Times New Roman" w:hAnsi="Times New Roman" w:cs="Times New Roman"/>
          <w:b/>
          <w:bCs/>
          <w:sz w:val="20"/>
          <w:szCs w:val="20"/>
        </w:rPr>
        <w:t xml:space="preserve">linic. </w:t>
      </w:r>
      <w:r w:rsidRPr="003B6356">
        <w:rPr>
          <w:rFonts w:ascii="Times New Roman" w:hAnsi="Times New Roman" w:cs="Times New Roman"/>
          <w:sz w:val="20"/>
          <w:szCs w:val="20"/>
        </w:rPr>
        <w:t>Caracteristicile clinice variază în funcție de vârstă și tipul de boală. Adesea debutul este insidios</w:t>
      </w:r>
      <w:r w:rsidR="00DB7901"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 xml:space="preserve">cu febră, durere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edem localizat. Ulterior apare limitarea mișcărilor în articulația afectată,  mers șchiopătat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refuzul de a păși sau de a folosi o extremitate (pseudoparalizie).</w:t>
      </w:r>
      <w:r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Simptomele și semnele sistemice sunt mai frecvent observate la copiii cu osteomielită cu Stafilococ aureus meticilino-rezistent decât la cei cu osteomielită cu Stafilococ aureus sensibil la meticilină.</w:t>
      </w:r>
    </w:p>
    <w:p w14:paraId="0E4BAFF2" w14:textId="77777777" w:rsidR="00DB7901" w:rsidRPr="003B6356" w:rsidRDefault="00DB7901" w:rsidP="00DB7901">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 p</w:t>
      </w:r>
      <w:r w:rsidR="005D57B7" w:rsidRPr="003B6356">
        <w:rPr>
          <w:rFonts w:ascii="Times New Roman" w:hAnsi="Times New Roman" w:cs="Times New Roman"/>
          <w:b/>
          <w:bCs/>
          <w:sz w:val="20"/>
          <w:szCs w:val="20"/>
        </w:rPr>
        <w:t>araclinic</w:t>
      </w:r>
      <w:r w:rsidRPr="003B6356">
        <w:rPr>
          <w:rFonts w:ascii="Times New Roman" w:hAnsi="Times New Roman" w:cs="Times New Roman"/>
          <w:b/>
          <w:bCs/>
          <w:sz w:val="20"/>
          <w:szCs w:val="20"/>
        </w:rPr>
        <w:t xml:space="preserve">. </w:t>
      </w:r>
      <w:r w:rsidR="005D57B7" w:rsidRPr="003B6356">
        <w:rPr>
          <w:rFonts w:ascii="Times New Roman" w:hAnsi="Times New Roman" w:cs="Times New Roman"/>
          <w:sz w:val="20"/>
          <w:szCs w:val="20"/>
        </w:rPr>
        <w:t>Analize sanguine efectuate sunt hemoleucograma, proteina C reactivă, VSH, procalcitonina,</w:t>
      </w:r>
      <w:r w:rsidRPr="003B6356">
        <w:rPr>
          <w:rFonts w:ascii="Times New Roman" w:hAnsi="Times New Roman" w:cs="Times New Roman"/>
          <w:b/>
          <w:bCs/>
          <w:sz w:val="20"/>
          <w:szCs w:val="20"/>
        </w:rPr>
        <w:t xml:space="preserve"> </w:t>
      </w:r>
      <w:r w:rsidR="005D57B7" w:rsidRPr="003B6356">
        <w:rPr>
          <w:rFonts w:ascii="Times New Roman" w:hAnsi="Times New Roman" w:cs="Times New Roman"/>
          <w:sz w:val="20"/>
          <w:szCs w:val="20"/>
        </w:rPr>
        <w:t>hemocultura, culturile din probe osoase, PCR.</w:t>
      </w:r>
      <w:r w:rsidR="005D57B7" w:rsidRPr="003B6356">
        <w:rPr>
          <w:rFonts w:ascii="Times New Roman" w:hAnsi="Times New Roman" w:cs="Times New Roman"/>
          <w:b/>
          <w:bCs/>
          <w:sz w:val="20"/>
          <w:szCs w:val="20"/>
        </w:rPr>
        <w:t xml:space="preserve"> </w:t>
      </w:r>
      <w:r w:rsidR="005D57B7" w:rsidRPr="003B6356">
        <w:rPr>
          <w:rFonts w:ascii="Times New Roman" w:hAnsi="Times New Roman" w:cs="Times New Roman"/>
          <w:sz w:val="20"/>
          <w:szCs w:val="20"/>
        </w:rPr>
        <w:t>Proteina C reactivă este utilă în diagnosticarea și monitorizarea evoluției bolii. Normalizarea valorilor CRP apare după 7-10 zile de tratament, comparativ cu VSH-ul care se normalizează după 1 lună sau mai mult. Rolul procalcitoninei ca ajutor diagnostic în infecțiile osoase și articulare este neclar. Numărul de leucocite variază. Hemocultura se recoltează în puseu febril. Culturile de probe osoase/articulare sunt net superioare  hemoculturii în identificarea agentului infecțios.</w:t>
      </w:r>
      <w:r w:rsidRPr="003B6356">
        <w:rPr>
          <w:rFonts w:ascii="Times New Roman" w:hAnsi="Times New Roman" w:cs="Times New Roman"/>
          <w:b/>
          <w:bCs/>
          <w:sz w:val="20"/>
          <w:szCs w:val="20"/>
        </w:rPr>
        <w:t xml:space="preserve"> </w:t>
      </w:r>
      <w:r w:rsidR="005D57B7" w:rsidRPr="003B6356">
        <w:rPr>
          <w:rFonts w:ascii="Times New Roman" w:hAnsi="Times New Roman" w:cs="Times New Roman"/>
          <w:sz w:val="20"/>
          <w:szCs w:val="20"/>
        </w:rPr>
        <w:t>Alte modalități mai noi de diagnosticare includ PCR/16S ARN ribozomal sau ADN care pot detecta mai eficient și rapid secvențele bacteriene.</w:t>
      </w:r>
    </w:p>
    <w:p w14:paraId="23B3EE23" w14:textId="7109853C" w:rsidR="00DB7901" w:rsidRPr="003B6356" w:rsidRDefault="005D57B7" w:rsidP="00DB7901">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sz w:val="20"/>
          <w:szCs w:val="20"/>
        </w:rPr>
        <w:t>Radiografia simplă este utilă  după două săptămâni de evoluție când se pot observa leziuni</w:t>
      </w:r>
      <w:r w:rsidR="00DB7901"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litice slab delimitate, simulând o leziune agresivă (Figura</w:t>
      </w:r>
      <w:r w:rsidR="00AE6DCE" w:rsidRPr="003B6356">
        <w:rPr>
          <w:rFonts w:ascii="Times New Roman" w:hAnsi="Times New Roman" w:cs="Times New Roman"/>
          <w:sz w:val="20"/>
          <w:szCs w:val="20"/>
        </w:rPr>
        <w:t xml:space="preserve"> </w:t>
      </w:r>
      <w:r w:rsidR="00DB7901" w:rsidRPr="003B6356">
        <w:rPr>
          <w:rFonts w:ascii="Times New Roman" w:hAnsi="Times New Roman" w:cs="Times New Roman"/>
          <w:sz w:val="20"/>
          <w:szCs w:val="20"/>
        </w:rPr>
        <w:t>4</w:t>
      </w:r>
      <w:r w:rsidR="00AE6DCE" w:rsidRPr="003B6356">
        <w:rPr>
          <w:rFonts w:ascii="Times New Roman" w:hAnsi="Times New Roman" w:cs="Times New Roman"/>
          <w:sz w:val="20"/>
          <w:szCs w:val="20"/>
        </w:rPr>
        <w:t>7</w:t>
      </w:r>
      <w:r w:rsidR="00DB7901" w:rsidRPr="003B6356">
        <w:rPr>
          <w:rFonts w:ascii="Times New Roman" w:hAnsi="Times New Roman" w:cs="Times New Roman"/>
          <w:sz w:val="20"/>
          <w:szCs w:val="20"/>
        </w:rPr>
        <w:t>.1</w:t>
      </w:r>
      <w:r w:rsidRPr="003B6356">
        <w:rPr>
          <w:rFonts w:ascii="Times New Roman" w:hAnsi="Times New Roman" w:cs="Times New Roman"/>
          <w:sz w:val="20"/>
          <w:szCs w:val="20"/>
        </w:rPr>
        <w:t>).  Poate apărea și o reacție periostală lamelară.</w:t>
      </w:r>
      <w:r w:rsidR="00DB7901"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Radiografia simplă efectuată la debut  poate exclude o fractură sau o malignitate (de exemplu, sarcomul Ewing). Formarea de os nou poate fi evidentă pe radiografiile simple după 3 săptămâni de la debutul simptomelor.</w:t>
      </w:r>
    </w:p>
    <w:p w14:paraId="6A0FD431" w14:textId="7125EB30" w:rsidR="00DB7901" w:rsidRPr="003B6356" w:rsidRDefault="00DB7901" w:rsidP="00DB7901">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Ecografia este utilizată în detectarea leziunilor litice și periostale. CT-ul nu este util în diagnosticul infecției acute. RMN-ul  este modalitatea imagistică de elecție. Are sensibilitate semnificativă, mare (97%-100%) și specificitate (92%). Pot fi detectate modificări precoce ale osteomielitei  în primele 2-5 zile de la debutul bolii. Detectează  manifestări extrao</w:t>
      </w:r>
      <w:r w:rsidR="00C215C3">
        <w:rPr>
          <w:rFonts w:ascii="Times New Roman" w:hAnsi="Times New Roman" w:cs="Times New Roman"/>
          <w:sz w:val="20"/>
          <w:szCs w:val="20"/>
        </w:rPr>
        <w:t>so</w:t>
      </w:r>
      <w:r w:rsidRPr="003B6356">
        <w:rPr>
          <w:rFonts w:ascii="Times New Roman" w:hAnsi="Times New Roman" w:cs="Times New Roman"/>
          <w:sz w:val="20"/>
          <w:szCs w:val="20"/>
        </w:rPr>
        <w:t>ase sau complicații  (piomiozita, efuziunea articulară sau abcesul subperiostal). Este util pentru planificarea abordului chirurgical. Dezav</w:t>
      </w:r>
      <w:r w:rsidR="00AE6DCE" w:rsidRPr="003B6356">
        <w:rPr>
          <w:rFonts w:ascii="Times New Roman" w:hAnsi="Times New Roman" w:cs="Times New Roman"/>
          <w:sz w:val="20"/>
          <w:szCs w:val="20"/>
        </w:rPr>
        <w:t>a</w:t>
      </w:r>
      <w:r w:rsidRPr="003B6356">
        <w:rPr>
          <w:rFonts w:ascii="Times New Roman" w:hAnsi="Times New Roman" w:cs="Times New Roman"/>
          <w:sz w:val="20"/>
          <w:szCs w:val="20"/>
        </w:rPr>
        <w:t>ntajele sunt costul ridicat, disponibilitatea, durata lungă a timpului de scanare și nevoia de sedare sau anestezie.</w:t>
      </w:r>
    </w:p>
    <w:p w14:paraId="6AAF81B4" w14:textId="77777777" w:rsidR="00DB7901" w:rsidRPr="003B6356" w:rsidRDefault="00DB7901" w:rsidP="00B57CB3">
      <w:pPr>
        <w:spacing w:after="0" w:line="360" w:lineRule="auto"/>
        <w:jc w:val="both"/>
        <w:rPr>
          <w:rFonts w:ascii="Times New Roman" w:hAnsi="Times New Roman" w:cs="Times New Roman"/>
          <w:sz w:val="20"/>
          <w:szCs w:val="20"/>
        </w:rPr>
      </w:pPr>
    </w:p>
    <w:p w14:paraId="066FDB7C" w14:textId="6E744F5D" w:rsidR="005D57B7" w:rsidRPr="003B6356" w:rsidRDefault="004A4465" w:rsidP="00DB7901">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kkkkkkkkkkkkkkkkkkkkkkkkkkkkkkkkkkkkkkkkkkkkkkkkkkkkkkkkkkkkk</w:t>
      </w:r>
    </w:p>
    <w:p w14:paraId="37EDE33E" w14:textId="77777777" w:rsidR="00DB7901" w:rsidRPr="003B6356" w:rsidRDefault="00DB7901" w:rsidP="00B57CB3">
      <w:pPr>
        <w:spacing w:after="0" w:line="360" w:lineRule="auto"/>
        <w:jc w:val="both"/>
        <w:rPr>
          <w:rFonts w:ascii="Times New Roman" w:hAnsi="Times New Roman" w:cs="Times New Roman"/>
          <w:sz w:val="20"/>
          <w:szCs w:val="20"/>
        </w:rPr>
      </w:pPr>
    </w:p>
    <w:p w14:paraId="7EE513ED" w14:textId="77777777" w:rsidR="005D57B7" w:rsidRPr="003B6356" w:rsidRDefault="005D57B7" w:rsidP="009E5636">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Diagnosticul diferențial</w:t>
      </w:r>
      <w:r w:rsidRPr="003B6356">
        <w:rPr>
          <w:rFonts w:ascii="Times New Roman" w:hAnsi="Times New Roman" w:cs="Times New Roman"/>
          <w:sz w:val="20"/>
          <w:szCs w:val="20"/>
        </w:rPr>
        <w:t xml:space="preserve"> se face cu: artrita septică, celulita, osteomul osteoid, leucemia limfoblastică acută, sarcomul Ewing, osteosarcomul, infarctul osos, drepanocitoza, boala Gaucher, deficitul de vitamina A, necroza avasculară, osteomielita multifocală recurentă cronică.</w:t>
      </w:r>
    </w:p>
    <w:p w14:paraId="353A5BDE" w14:textId="77777777" w:rsidR="005D57B7" w:rsidRPr="003B6356" w:rsidRDefault="005D57B7" w:rsidP="009E5636">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Tratamentul </w:t>
      </w:r>
      <w:r w:rsidRPr="003B6356">
        <w:rPr>
          <w:rFonts w:ascii="Times New Roman" w:hAnsi="Times New Roman" w:cs="Times New Roman"/>
          <w:sz w:val="20"/>
          <w:szCs w:val="20"/>
        </w:rPr>
        <w:t>osteomielitei acute la copii implică medici pediatri, specialiști în boli infecțioase, chirurgi ortopezi și radiologi.</w:t>
      </w:r>
    </w:p>
    <w:p w14:paraId="1AE3155D" w14:textId="77777777" w:rsidR="005D57B7" w:rsidRPr="003B6356" w:rsidRDefault="005D57B7" w:rsidP="009E5636">
      <w:pPr>
        <w:pStyle w:val="ListParagraph"/>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Medicamentos. Antibioticele β-lactamice au o penetrare osoasă satisfăcătoare și o eficiență dovedită</w:t>
      </w:r>
    </w:p>
    <w:p w14:paraId="4AEAD7EF" w14:textId="4908E7A3"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pentru osteomielită. Penicilinele sau cefalosporinele de prima generație sunt antibioticele utilizate ca primă terapie pentru tratarea infecției cu S aureus (MSSA) sensibilă la meticilină.</w:t>
      </w:r>
      <w:r w:rsidR="009E5636"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Agenții beta-lactamici ( ampicilină, ampicilină sulbactam și cefalosporine) sunt medicamentele de elecție pentru tratarea osteomielitei acute cauzate de K. kingae sau Streptococcus pneumoniae. Alți agenți alternativi sunt daptomicina și linezolid la pacienții care nu răspund la vancomicină. Se pot utiliza și oxazolidinonele și  cefalosporinele de generație V. La copiii care nu sunt imunizați sau incomplet imunizați în primii 5 ani de viață, se poate utiliza o cefuroximă sau o combinație de nafcilină sau </w:t>
      </w:r>
      <w:r w:rsidRPr="003B6356">
        <w:rPr>
          <w:rFonts w:ascii="Times New Roman" w:hAnsi="Times New Roman" w:cs="Times New Roman"/>
          <w:sz w:val="20"/>
          <w:szCs w:val="20"/>
        </w:rPr>
        <w:lastRenderedPageBreak/>
        <w:t>oxacilină sau clindamicină cu ceftriaxonă;</w:t>
      </w:r>
      <w:r w:rsidR="009E5636" w:rsidRPr="003B6356">
        <w:rPr>
          <w:rFonts w:ascii="Times New Roman" w:hAnsi="Times New Roman" w:cs="Times New Roman"/>
          <w:sz w:val="20"/>
          <w:szCs w:val="20"/>
        </w:rPr>
        <w:t xml:space="preserve"> </w:t>
      </w:r>
      <w:r w:rsidRPr="003B6356">
        <w:rPr>
          <w:rFonts w:ascii="Times New Roman" w:hAnsi="Times New Roman" w:cs="Times New Roman"/>
          <w:sz w:val="20"/>
          <w:szCs w:val="20"/>
        </w:rPr>
        <w:t xml:space="preserve">În osteomielita neonatală și artrita septică, tratamentul include o penicilină stabilă la penicilinază (nafcilină sau oxacilină) sau vancomicină în asociere cu gentamicină sau o cefalosporină de generație III (cefotaxima); </w:t>
      </w:r>
      <w:r w:rsidR="009E5636" w:rsidRPr="003B6356">
        <w:rPr>
          <w:rFonts w:ascii="Times New Roman" w:hAnsi="Times New Roman" w:cs="Times New Roman"/>
          <w:sz w:val="20"/>
          <w:szCs w:val="20"/>
        </w:rPr>
        <w:t xml:space="preserve"> </w:t>
      </w:r>
      <w:r w:rsidRPr="003B6356">
        <w:rPr>
          <w:rFonts w:ascii="Times New Roman" w:hAnsi="Times New Roman" w:cs="Times New Roman"/>
          <w:sz w:val="20"/>
          <w:szCs w:val="20"/>
        </w:rPr>
        <w:t>Clindamicina este o alegere bună pe termen lung;</w:t>
      </w:r>
    </w:p>
    <w:p w14:paraId="29CCB640" w14:textId="052D35FF" w:rsidR="009E5636" w:rsidRPr="003B6356" w:rsidRDefault="005D57B7" w:rsidP="009E5636">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Pentru osteomielita acută hematogenă necomplicată este adecvată o cură scurtă de antibiotice parenterală urmată de terapie orală pentru o durată totală minimă de 3-4 săptămâni.</w:t>
      </w:r>
      <w:r w:rsidR="009E5636" w:rsidRPr="003B6356">
        <w:rPr>
          <w:rFonts w:ascii="Times New Roman" w:hAnsi="Times New Roman" w:cs="Times New Roman"/>
          <w:sz w:val="20"/>
          <w:szCs w:val="20"/>
        </w:rPr>
        <w:t xml:space="preserve"> </w:t>
      </w:r>
      <w:r w:rsidRPr="003B6356">
        <w:rPr>
          <w:rFonts w:ascii="Times New Roman" w:hAnsi="Times New Roman" w:cs="Times New Roman"/>
          <w:sz w:val="20"/>
          <w:szCs w:val="20"/>
        </w:rPr>
        <w:t>Osteomielita acută hematogenă complicată din cauza MRSA poate justifica o terapie medicamentoasă prelungită.</w:t>
      </w:r>
    </w:p>
    <w:p w14:paraId="53E7CD23" w14:textId="1AAB856C" w:rsidR="005D57B7" w:rsidRPr="003B6356" w:rsidRDefault="005D57B7" w:rsidP="009E5636">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Chirurgical. În 90% din cazurile de osteomielită acută hematogenă terapia antibiotică adecvată </w:t>
      </w:r>
      <w:r w:rsidR="00C215C3" w:rsidRPr="003B6356">
        <w:rPr>
          <w:rFonts w:ascii="Times New Roman" w:hAnsi="Times New Roman" w:cs="Times New Roman"/>
          <w:sz w:val="20"/>
          <w:szCs w:val="20"/>
        </w:rPr>
        <w:t>este suficientă</w:t>
      </w:r>
      <w:r w:rsidRPr="003B6356">
        <w:rPr>
          <w:rFonts w:ascii="Times New Roman" w:hAnsi="Times New Roman" w:cs="Times New Roman"/>
          <w:sz w:val="20"/>
          <w:szCs w:val="20"/>
        </w:rPr>
        <w:t xml:space="preserve"> pentru  vindecare. Indicațiile tratamentului chirurgical sunt simptomele persistente (febră, inflamație locală) care nu răspund la tratamentul medicamentos. În unele cazuri complicate  poate fi indicată incizia și drenajul chirurgical (inclusiv proceduri multiple).</w:t>
      </w:r>
    </w:p>
    <w:p w14:paraId="30DAC4AF" w14:textId="1F05FC8D" w:rsidR="005D57B7" w:rsidRPr="003B6356" w:rsidRDefault="005D57B7" w:rsidP="009E5636">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Complicații</w:t>
      </w:r>
      <w:r w:rsidR="009E5636" w:rsidRPr="003B6356">
        <w:rPr>
          <w:rFonts w:ascii="Times New Roman" w:hAnsi="Times New Roman" w:cs="Times New Roman"/>
          <w:b/>
          <w:bCs/>
          <w:sz w:val="20"/>
          <w:szCs w:val="20"/>
        </w:rPr>
        <w:t xml:space="preserve">: </w:t>
      </w:r>
      <w:r w:rsidR="009E5636" w:rsidRPr="003B6356">
        <w:rPr>
          <w:rFonts w:ascii="Times New Roman" w:hAnsi="Times New Roman" w:cs="Times New Roman"/>
          <w:sz w:val="20"/>
          <w:szCs w:val="20"/>
        </w:rPr>
        <w:t xml:space="preserve">abcese subperiostale și  intraosoase, tromboză venoasă profundă, </w:t>
      </w:r>
      <w:r w:rsidR="00C215C3" w:rsidRPr="003B6356">
        <w:rPr>
          <w:rFonts w:ascii="Times New Roman" w:hAnsi="Times New Roman" w:cs="Times New Roman"/>
          <w:sz w:val="20"/>
          <w:szCs w:val="20"/>
        </w:rPr>
        <w:t>embolii</w:t>
      </w:r>
      <w:r w:rsidR="009E5636" w:rsidRPr="003B6356">
        <w:rPr>
          <w:rFonts w:ascii="Times New Roman" w:hAnsi="Times New Roman" w:cs="Times New Roman"/>
          <w:sz w:val="20"/>
          <w:szCs w:val="20"/>
        </w:rPr>
        <w:t xml:space="preserve"> pulmonari septici, infecție diseminată, insuficiență multiorganică, fracturi patologice, spitalizare medie mai lungă, perturbarea creșterii osoase.</w:t>
      </w:r>
    </w:p>
    <w:p w14:paraId="44C5F06C" w14:textId="3084BCAA" w:rsidR="009E5636" w:rsidRPr="004A4465" w:rsidRDefault="009E5636" w:rsidP="004A4465">
      <w:pPr>
        <w:spacing w:after="0" w:line="360" w:lineRule="auto"/>
        <w:jc w:val="both"/>
        <w:rPr>
          <w:rFonts w:ascii="Times New Roman" w:hAnsi="Times New Roman" w:cs="Times New Roman"/>
          <w:sz w:val="20"/>
          <w:szCs w:val="20"/>
        </w:rPr>
      </w:pPr>
    </w:p>
    <w:p w14:paraId="72D69EBD" w14:textId="77777777" w:rsidR="009E5636" w:rsidRPr="003B6356" w:rsidRDefault="009E5636" w:rsidP="00B57CB3">
      <w:pPr>
        <w:pStyle w:val="ListParagraph"/>
        <w:spacing w:after="0" w:line="360" w:lineRule="auto"/>
        <w:jc w:val="both"/>
        <w:rPr>
          <w:rFonts w:ascii="Times New Roman" w:hAnsi="Times New Roman" w:cs="Times New Roman"/>
          <w:sz w:val="20"/>
          <w:szCs w:val="20"/>
        </w:rPr>
      </w:pPr>
    </w:p>
    <w:p w14:paraId="506B426C" w14:textId="10A375AA"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Capitolul 4</w:t>
      </w:r>
      <w:r w:rsidR="00AE6DCE" w:rsidRPr="003B6356">
        <w:rPr>
          <w:rFonts w:ascii="Times New Roman" w:hAnsi="Times New Roman" w:cs="Times New Roman"/>
          <w:sz w:val="20"/>
          <w:szCs w:val="20"/>
        </w:rPr>
        <w:t>8</w:t>
      </w:r>
      <w:r w:rsidRPr="003B6356">
        <w:rPr>
          <w:rFonts w:ascii="Times New Roman" w:hAnsi="Times New Roman" w:cs="Times New Roman"/>
          <w:sz w:val="20"/>
          <w:szCs w:val="20"/>
        </w:rPr>
        <w:t xml:space="preserve">. </w:t>
      </w:r>
      <w:r w:rsidRPr="003B6356">
        <w:rPr>
          <w:rFonts w:ascii="Times New Roman" w:hAnsi="Times New Roman" w:cs="Times New Roman"/>
          <w:b/>
          <w:bCs/>
          <w:sz w:val="24"/>
          <w:szCs w:val="24"/>
        </w:rPr>
        <w:t>ARTRITA SEPTICĂ</w:t>
      </w:r>
    </w:p>
    <w:p w14:paraId="3DDFFBF5" w14:textId="77777777" w:rsidR="005D57B7" w:rsidRPr="003B6356" w:rsidRDefault="005D57B7" w:rsidP="00B57CB3">
      <w:pPr>
        <w:spacing w:after="0" w:line="360" w:lineRule="auto"/>
        <w:jc w:val="both"/>
        <w:rPr>
          <w:rFonts w:ascii="Times New Roman" w:hAnsi="Times New Roman" w:cs="Times New Roman"/>
          <w:sz w:val="20"/>
          <w:szCs w:val="20"/>
        </w:rPr>
      </w:pPr>
    </w:p>
    <w:p w14:paraId="54D1ADDC" w14:textId="77777777" w:rsidR="005D57B7" w:rsidRPr="003B6356" w:rsidRDefault="005D57B7" w:rsidP="00DB4770">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Artrita septică reprezintă invazia unei articulații de către un agent infecțios, cu consecințe dezastruoase dacă nu este tratata precoce.</w:t>
      </w:r>
    </w:p>
    <w:p w14:paraId="03A38A29" w14:textId="493622AA" w:rsidR="005D57B7" w:rsidRPr="003B6356" w:rsidRDefault="005D57B7" w:rsidP="00DB4770">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Epidemiologie.</w:t>
      </w:r>
      <w:r w:rsidRPr="003B6356">
        <w:rPr>
          <w:rFonts w:ascii="Times New Roman" w:hAnsi="Times New Roman" w:cs="Times New Roman"/>
          <w:sz w:val="20"/>
          <w:szCs w:val="20"/>
        </w:rPr>
        <w:t xml:space="preserve"> Incidența artritei bacteriene la copii este de 5 până la 37 de cazuri la 100 000. Copiii cu vârsta sub 3 ani sunt mai frecvent afectați</w:t>
      </w:r>
    </w:p>
    <w:p w14:paraId="63C5822A" w14:textId="5311D09B" w:rsidR="00DB4770" w:rsidRPr="003B6356" w:rsidRDefault="005D57B7" w:rsidP="00DB4770">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Etiopatogenie.</w:t>
      </w:r>
      <w:r w:rsidRPr="003B6356">
        <w:rPr>
          <w:rFonts w:ascii="Times New Roman" w:hAnsi="Times New Roman" w:cs="Times New Roman"/>
          <w:sz w:val="20"/>
          <w:szCs w:val="20"/>
        </w:rPr>
        <w:t xml:space="preserve"> </w:t>
      </w:r>
      <w:r w:rsidR="00C215C3" w:rsidRPr="003B6356">
        <w:rPr>
          <w:rFonts w:ascii="Times New Roman" w:hAnsi="Times New Roman" w:cs="Times New Roman"/>
          <w:sz w:val="20"/>
          <w:szCs w:val="20"/>
        </w:rPr>
        <w:t>Articulațiile</w:t>
      </w:r>
      <w:r w:rsidRPr="003B6356">
        <w:rPr>
          <w:rFonts w:ascii="Times New Roman" w:hAnsi="Times New Roman" w:cs="Times New Roman"/>
          <w:sz w:val="20"/>
          <w:szCs w:val="20"/>
        </w:rPr>
        <w:t xml:space="preserve"> cele mai frecvent implicate, sunt cele în care metafiza este înglobată în capsula articulară: şold, cot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umăr. În momentul în care bacteria invadează o </w:t>
      </w:r>
      <w:r w:rsidR="00C215C3" w:rsidRPr="003B6356">
        <w:rPr>
          <w:rFonts w:ascii="Times New Roman" w:hAnsi="Times New Roman" w:cs="Times New Roman"/>
          <w:sz w:val="20"/>
          <w:szCs w:val="20"/>
        </w:rPr>
        <w:t>articulație</w:t>
      </w:r>
      <w:r w:rsidRPr="003B6356">
        <w:rPr>
          <w:rFonts w:ascii="Times New Roman" w:hAnsi="Times New Roman" w:cs="Times New Roman"/>
          <w:sz w:val="20"/>
          <w:szCs w:val="20"/>
        </w:rPr>
        <w:t xml:space="preserve"> sinovială, procesul inflamator poate produce o </w:t>
      </w:r>
      <w:r w:rsidR="00C215C3" w:rsidRPr="003B6356">
        <w:rPr>
          <w:rFonts w:ascii="Times New Roman" w:hAnsi="Times New Roman" w:cs="Times New Roman"/>
          <w:sz w:val="20"/>
          <w:szCs w:val="20"/>
        </w:rPr>
        <w:t>destrucție</w:t>
      </w:r>
      <w:r w:rsidRPr="003B6356">
        <w:rPr>
          <w:rFonts w:ascii="Times New Roman" w:hAnsi="Times New Roman" w:cs="Times New Roman"/>
          <w:sz w:val="20"/>
          <w:szCs w:val="20"/>
        </w:rPr>
        <w:t xml:space="preserve"> rapidă, severă, a cartilajului articular. </w:t>
      </w:r>
    </w:p>
    <w:p w14:paraId="495E766D" w14:textId="2A3BB27F" w:rsidR="005D57B7" w:rsidRPr="003B6356" w:rsidRDefault="005D57B7" w:rsidP="00DB4770">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La copii, artrita septică apare ca o </w:t>
      </w:r>
      <w:r w:rsidR="00C215C3" w:rsidRPr="003B6356">
        <w:rPr>
          <w:rFonts w:ascii="Times New Roman" w:hAnsi="Times New Roman" w:cs="Times New Roman"/>
          <w:sz w:val="20"/>
          <w:szCs w:val="20"/>
        </w:rPr>
        <w:t>complicație</w:t>
      </w:r>
      <w:r w:rsidRPr="003B6356">
        <w:rPr>
          <w:rFonts w:ascii="Times New Roman" w:hAnsi="Times New Roman" w:cs="Times New Roman"/>
          <w:sz w:val="20"/>
          <w:szCs w:val="20"/>
        </w:rPr>
        <w:t xml:space="preserve"> a osteomielitei hematogene. Metafiza fiind închisă în capsula articulară, procesul </w:t>
      </w:r>
      <w:r w:rsidR="00C215C3" w:rsidRPr="003B6356">
        <w:rPr>
          <w:rFonts w:ascii="Times New Roman" w:hAnsi="Times New Roman" w:cs="Times New Roman"/>
          <w:sz w:val="20"/>
          <w:szCs w:val="20"/>
        </w:rPr>
        <w:t>infecțios</w:t>
      </w:r>
      <w:r w:rsidRPr="003B6356">
        <w:rPr>
          <w:rFonts w:ascii="Times New Roman" w:hAnsi="Times New Roman" w:cs="Times New Roman"/>
          <w:sz w:val="20"/>
          <w:szCs w:val="20"/>
        </w:rPr>
        <w:t xml:space="preserve"> osteomielitic </w:t>
      </w:r>
      <w:r w:rsidR="00B07C19" w:rsidRPr="003B6356">
        <w:rPr>
          <w:rFonts w:ascii="Times New Roman" w:hAnsi="Times New Roman" w:cs="Times New Roman"/>
          <w:sz w:val="20"/>
          <w:szCs w:val="20"/>
        </w:rPr>
        <w:t>inițial</w:t>
      </w:r>
      <w:r w:rsidRPr="003B6356">
        <w:rPr>
          <w:rFonts w:ascii="Times New Roman" w:hAnsi="Times New Roman" w:cs="Times New Roman"/>
          <w:sz w:val="20"/>
          <w:szCs w:val="20"/>
        </w:rPr>
        <w:t xml:space="preserve"> traversează cortexul cu implicarea </w:t>
      </w:r>
      <w:r w:rsidR="00C215C3" w:rsidRPr="003B6356">
        <w:rPr>
          <w:rFonts w:ascii="Times New Roman" w:hAnsi="Times New Roman" w:cs="Times New Roman"/>
          <w:sz w:val="20"/>
          <w:szCs w:val="20"/>
        </w:rPr>
        <w:t>articulației</w:t>
      </w:r>
      <w:r w:rsidRPr="003B6356">
        <w:rPr>
          <w:rFonts w:ascii="Times New Roman" w:hAnsi="Times New Roman" w:cs="Times New Roman"/>
          <w:sz w:val="20"/>
          <w:szCs w:val="20"/>
        </w:rPr>
        <w:t xml:space="preserve"> în procesul septic. Astfel, la copii, organismul care produce artrita septică este </w:t>
      </w:r>
      <w:r w:rsidR="00C215C3" w:rsidRPr="003B6356">
        <w:rPr>
          <w:rFonts w:ascii="Times New Roman" w:hAnsi="Times New Roman" w:cs="Times New Roman"/>
          <w:sz w:val="20"/>
          <w:szCs w:val="20"/>
        </w:rPr>
        <w:t>același</w:t>
      </w:r>
      <w:r w:rsidRPr="003B6356">
        <w:rPr>
          <w:rFonts w:ascii="Times New Roman" w:hAnsi="Times New Roman" w:cs="Times New Roman"/>
          <w:sz w:val="20"/>
          <w:szCs w:val="20"/>
        </w:rPr>
        <w:t xml:space="preserve"> cu cel implicat în osteomielită. </w:t>
      </w:r>
    </w:p>
    <w:p w14:paraId="6EBB064D" w14:textId="3A8706B8" w:rsidR="00DB4770" w:rsidRPr="003B6356" w:rsidRDefault="00DB4770" w:rsidP="00DB4770">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De obicei, afectarea este monoarticulară.  Bacteriile izolate cel mai frecvent la copiii cu artrită bacteriană variază în funcție de vârstă, starea de vaccinare, precum și de regiunea geografică. Terapia empirică la copiii mai mari de trei luni ar trebui să fie direcționată către S. aureus, cel mai frecvent germen în această grupă de vârstă, urmat de alte germeni Gram-pozitivi (streptococi de grup A, Streptococcus pneumoniae). În ceea ce privește grupul Gram-negativ, trebuie să luăm în considerare faptul că, în ultimele două decenii vaccinarea sistemică împotriva Haemophilus influenzae a schimbat modelul de infecție osoasă. În pre</w:t>
      </w:r>
      <w:r w:rsidR="00C215C3">
        <w:rPr>
          <w:rFonts w:ascii="Times New Roman" w:hAnsi="Times New Roman" w:cs="Times New Roman"/>
          <w:sz w:val="20"/>
          <w:szCs w:val="20"/>
        </w:rPr>
        <w:t>z</w:t>
      </w:r>
      <w:r w:rsidRPr="003B6356">
        <w:rPr>
          <w:rFonts w:ascii="Times New Roman" w:hAnsi="Times New Roman" w:cs="Times New Roman"/>
          <w:sz w:val="20"/>
          <w:szCs w:val="20"/>
        </w:rPr>
        <w:t>ent, Kingella kingae este mai frecvent implicat germene gram negativ.</w:t>
      </w:r>
    </w:p>
    <w:p w14:paraId="47F21F45" w14:textId="59483803" w:rsidR="005D57B7" w:rsidRPr="003B6356" w:rsidRDefault="005D57B7" w:rsidP="00DB4770">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Diagnosticul</w:t>
      </w:r>
      <w:r w:rsidRPr="003B6356">
        <w:rPr>
          <w:rFonts w:ascii="Times New Roman" w:hAnsi="Times New Roman" w:cs="Times New Roman"/>
          <w:sz w:val="20"/>
          <w:szCs w:val="20"/>
        </w:rPr>
        <w:t xml:space="preserve"> este </w:t>
      </w:r>
      <w:r w:rsidR="00DB4770" w:rsidRPr="003B6356">
        <w:rPr>
          <w:rFonts w:ascii="Times New Roman" w:hAnsi="Times New Roman" w:cs="Times New Roman"/>
          <w:sz w:val="20"/>
          <w:szCs w:val="20"/>
        </w:rPr>
        <w:t xml:space="preserve">uneori </w:t>
      </w:r>
      <w:r w:rsidRPr="003B6356">
        <w:rPr>
          <w:rFonts w:ascii="Times New Roman" w:hAnsi="Times New Roman" w:cs="Times New Roman"/>
          <w:sz w:val="20"/>
          <w:szCs w:val="20"/>
        </w:rPr>
        <w:t>dificil de stabilit. Clinic se constată stare generală alterată, copil letargic, febril, cu durere articulară și limitarea mișcării. La palparea articulația este dureroasă.</w:t>
      </w:r>
      <w:r w:rsidR="00DB4770" w:rsidRPr="003B6356">
        <w:t xml:space="preserve"> </w:t>
      </w:r>
      <w:r w:rsidR="00DB4770" w:rsidRPr="003B6356">
        <w:rPr>
          <w:rFonts w:ascii="Times New Roman" w:hAnsi="Times New Roman" w:cs="Times New Roman"/>
          <w:sz w:val="20"/>
          <w:szCs w:val="20"/>
        </w:rPr>
        <w:t xml:space="preserve">La nou-născut, o stare generală profund alterată și mișcarea articulară limitată și dureroasă trebuie să suspicioneze o </w:t>
      </w:r>
      <w:r w:rsidR="00C215C3" w:rsidRPr="003B6356">
        <w:rPr>
          <w:rFonts w:ascii="Times New Roman" w:hAnsi="Times New Roman" w:cs="Times New Roman"/>
          <w:sz w:val="20"/>
          <w:szCs w:val="20"/>
        </w:rPr>
        <w:t>artrită</w:t>
      </w:r>
      <w:r w:rsidR="00DB4770" w:rsidRPr="003B6356">
        <w:rPr>
          <w:rFonts w:ascii="Times New Roman" w:hAnsi="Times New Roman" w:cs="Times New Roman"/>
          <w:sz w:val="20"/>
          <w:szCs w:val="20"/>
        </w:rPr>
        <w:t xml:space="preserve"> septică. </w:t>
      </w:r>
    </w:p>
    <w:p w14:paraId="2EA67495" w14:textId="1DBD5497" w:rsidR="005D57B7" w:rsidRPr="003B6356" w:rsidRDefault="005D57B7" w:rsidP="00DB4770">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Paraclinic</w:t>
      </w:r>
      <w:r w:rsidR="005A455B" w:rsidRPr="003B6356">
        <w:rPr>
          <w:rFonts w:ascii="Times New Roman" w:hAnsi="Times New Roman" w:cs="Times New Roman"/>
          <w:sz w:val="20"/>
          <w:szCs w:val="20"/>
        </w:rPr>
        <w:t xml:space="preserve"> pacientul prezinte semne de inflamație:</w:t>
      </w:r>
      <w:r w:rsidRPr="003B6356">
        <w:rPr>
          <w:rFonts w:ascii="Times New Roman" w:hAnsi="Times New Roman" w:cs="Times New Roman"/>
          <w:sz w:val="20"/>
          <w:szCs w:val="20"/>
        </w:rPr>
        <w:t xml:space="preserve"> leucocitoza</w:t>
      </w:r>
      <w:r w:rsidR="005A455B" w:rsidRPr="003B6356">
        <w:rPr>
          <w:rFonts w:ascii="Times New Roman" w:hAnsi="Times New Roman" w:cs="Times New Roman"/>
          <w:sz w:val="20"/>
          <w:szCs w:val="20"/>
        </w:rPr>
        <w:t xml:space="preserve"> cu </w:t>
      </w:r>
      <w:r w:rsidR="00C215C3" w:rsidRPr="003B6356">
        <w:rPr>
          <w:rFonts w:ascii="Times New Roman" w:hAnsi="Times New Roman" w:cs="Times New Roman"/>
          <w:sz w:val="20"/>
          <w:szCs w:val="20"/>
        </w:rPr>
        <w:t>neutrofilie</w:t>
      </w:r>
      <w:r w:rsidR="005A455B" w:rsidRPr="003B6356">
        <w:rPr>
          <w:rFonts w:ascii="Times New Roman" w:hAnsi="Times New Roman" w:cs="Times New Roman"/>
          <w:sz w:val="20"/>
          <w:szCs w:val="20"/>
        </w:rPr>
        <w:t>, probe inflamatorii crescute. R</w:t>
      </w:r>
      <w:r w:rsidRPr="003B6356">
        <w:rPr>
          <w:rFonts w:ascii="Times New Roman" w:hAnsi="Times New Roman" w:cs="Times New Roman"/>
          <w:sz w:val="20"/>
          <w:szCs w:val="20"/>
        </w:rPr>
        <w:t xml:space="preserve">adiografia </w:t>
      </w:r>
      <w:r w:rsidR="005A455B" w:rsidRPr="003B6356">
        <w:rPr>
          <w:rFonts w:ascii="Times New Roman" w:hAnsi="Times New Roman" w:cs="Times New Roman"/>
          <w:sz w:val="20"/>
          <w:szCs w:val="20"/>
        </w:rPr>
        <w:t xml:space="preserve">efectuată </w:t>
      </w:r>
      <w:r w:rsidRPr="003B6356">
        <w:rPr>
          <w:rFonts w:ascii="Times New Roman" w:hAnsi="Times New Roman" w:cs="Times New Roman"/>
          <w:sz w:val="20"/>
          <w:szCs w:val="20"/>
        </w:rPr>
        <w:t>pr</w:t>
      </w:r>
      <w:r w:rsidR="00626DA8" w:rsidRPr="003B6356">
        <w:rPr>
          <w:rFonts w:ascii="Times New Roman" w:hAnsi="Times New Roman" w:cs="Times New Roman"/>
          <w:sz w:val="20"/>
          <w:szCs w:val="20"/>
        </w:rPr>
        <w:t>e</w:t>
      </w:r>
      <w:r w:rsidRPr="003B6356">
        <w:rPr>
          <w:rFonts w:ascii="Times New Roman" w:hAnsi="Times New Roman" w:cs="Times New Roman"/>
          <w:sz w:val="20"/>
          <w:szCs w:val="20"/>
        </w:rPr>
        <w:t xml:space="preserve">coce </w:t>
      </w:r>
      <w:r w:rsidR="005A455B" w:rsidRPr="003B6356">
        <w:rPr>
          <w:rFonts w:ascii="Times New Roman" w:hAnsi="Times New Roman" w:cs="Times New Roman"/>
          <w:sz w:val="20"/>
          <w:szCs w:val="20"/>
        </w:rPr>
        <w:t>este</w:t>
      </w:r>
      <w:r w:rsidRPr="003B6356">
        <w:rPr>
          <w:rFonts w:ascii="Times New Roman" w:hAnsi="Times New Roman" w:cs="Times New Roman"/>
          <w:sz w:val="20"/>
          <w:szCs w:val="20"/>
        </w:rPr>
        <w:t xml:space="preserve"> ne</w:t>
      </w:r>
      <w:r w:rsidR="005A455B" w:rsidRPr="003B6356">
        <w:rPr>
          <w:rFonts w:ascii="Times New Roman" w:hAnsi="Times New Roman" w:cs="Times New Roman"/>
          <w:sz w:val="20"/>
          <w:szCs w:val="20"/>
        </w:rPr>
        <w:t>caracteristică</w:t>
      </w:r>
      <w:r w:rsidRPr="003B6356">
        <w:rPr>
          <w:rFonts w:ascii="Times New Roman" w:hAnsi="Times New Roman" w:cs="Times New Roman"/>
          <w:sz w:val="20"/>
          <w:szCs w:val="20"/>
        </w:rPr>
        <w:t>.</w:t>
      </w:r>
    </w:p>
    <w:p w14:paraId="42D33BCA" w14:textId="462AE15D" w:rsidR="005D57B7" w:rsidRPr="003B6356" w:rsidRDefault="005D57B7" w:rsidP="00DB4770">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lastRenderedPageBreak/>
        <w:t xml:space="preserve">Deoarece întârzierea </w:t>
      </w:r>
      <w:r w:rsidR="00C215C3" w:rsidRPr="003B6356">
        <w:rPr>
          <w:rFonts w:ascii="Times New Roman" w:hAnsi="Times New Roman" w:cs="Times New Roman"/>
          <w:sz w:val="20"/>
          <w:szCs w:val="20"/>
        </w:rPr>
        <w:t>tratamentului</w:t>
      </w:r>
      <w:r w:rsidRPr="003B6356">
        <w:rPr>
          <w:rFonts w:ascii="Times New Roman" w:hAnsi="Times New Roman" w:cs="Times New Roman"/>
          <w:sz w:val="20"/>
          <w:szCs w:val="20"/>
        </w:rPr>
        <w:t xml:space="preserve"> are </w:t>
      </w:r>
      <w:r w:rsidR="00C215C3" w:rsidRPr="003B6356">
        <w:rPr>
          <w:rFonts w:ascii="Times New Roman" w:hAnsi="Times New Roman" w:cs="Times New Roman"/>
          <w:sz w:val="20"/>
          <w:szCs w:val="20"/>
        </w:rPr>
        <w:t>consecințe</w:t>
      </w:r>
      <w:r w:rsidRPr="003B6356">
        <w:rPr>
          <w:rFonts w:ascii="Times New Roman" w:hAnsi="Times New Roman" w:cs="Times New Roman"/>
          <w:sz w:val="20"/>
          <w:szCs w:val="20"/>
        </w:rPr>
        <w:t xml:space="preserve"> grave, suspiciunea clinică a unei artrite septice este suficientă pentru a justifica </w:t>
      </w:r>
      <w:r w:rsidR="00C215C3" w:rsidRPr="003B6356">
        <w:rPr>
          <w:rFonts w:ascii="Times New Roman" w:hAnsi="Times New Roman" w:cs="Times New Roman"/>
          <w:sz w:val="20"/>
          <w:szCs w:val="20"/>
        </w:rPr>
        <w:t>aspirația</w:t>
      </w:r>
      <w:r w:rsidRPr="003B6356">
        <w:rPr>
          <w:rFonts w:ascii="Times New Roman" w:hAnsi="Times New Roman" w:cs="Times New Roman"/>
          <w:sz w:val="20"/>
          <w:szCs w:val="20"/>
        </w:rPr>
        <w:t xml:space="preserve"> lichidului articular în </w:t>
      </w:r>
      <w:r w:rsidR="00FF1657" w:rsidRPr="003B6356">
        <w:rPr>
          <w:rFonts w:ascii="Times New Roman" w:hAnsi="Times New Roman" w:cs="Times New Roman"/>
          <w:sz w:val="20"/>
          <w:szCs w:val="20"/>
        </w:rPr>
        <w:t>urgență</w:t>
      </w:r>
      <w:r w:rsidRPr="003B6356">
        <w:rPr>
          <w:rFonts w:ascii="Times New Roman" w:hAnsi="Times New Roman" w:cs="Times New Roman"/>
          <w:sz w:val="20"/>
          <w:szCs w:val="20"/>
        </w:rPr>
        <w:t xml:space="preserve"> pentru cultură</w:t>
      </w:r>
      <w:r w:rsidR="00626DA8" w:rsidRPr="003B6356">
        <w:rPr>
          <w:rFonts w:ascii="Times New Roman" w:hAnsi="Times New Roman" w:cs="Times New Roman"/>
          <w:sz w:val="20"/>
          <w:szCs w:val="20"/>
        </w:rPr>
        <w:t xml:space="preserve"> și antibiogramă</w:t>
      </w:r>
      <w:r w:rsidRPr="003B6356">
        <w:rPr>
          <w:rFonts w:ascii="Times New Roman" w:hAnsi="Times New Roman" w:cs="Times New Roman"/>
          <w:sz w:val="20"/>
          <w:szCs w:val="20"/>
        </w:rPr>
        <w:t>.</w:t>
      </w:r>
      <w:r w:rsidR="00626DA8" w:rsidRPr="003B6356">
        <w:rPr>
          <w:rFonts w:ascii="Times New Roman" w:hAnsi="Times New Roman" w:cs="Times New Roman"/>
          <w:sz w:val="20"/>
          <w:szCs w:val="20"/>
        </w:rPr>
        <w:t xml:space="preserve"> </w:t>
      </w:r>
      <w:r w:rsidRPr="003B6356">
        <w:rPr>
          <w:rFonts w:ascii="Times New Roman" w:hAnsi="Times New Roman" w:cs="Times New Roman"/>
          <w:sz w:val="20"/>
          <w:szCs w:val="20"/>
        </w:rPr>
        <w:t>Până la obținerea rezultatului pacientul trebuie tratat cu antibiotice.</w:t>
      </w:r>
    </w:p>
    <w:p w14:paraId="3CA98F0C" w14:textId="7AC9FB39" w:rsidR="005D57B7" w:rsidRPr="003B6356" w:rsidRDefault="005D57B7" w:rsidP="00626DA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Tratament. </w:t>
      </w:r>
      <w:r w:rsidR="00CF4329" w:rsidRPr="003B6356">
        <w:rPr>
          <w:rFonts w:ascii="Times New Roman" w:hAnsi="Times New Roman" w:cs="Times New Roman"/>
          <w:sz w:val="20"/>
          <w:szCs w:val="20"/>
        </w:rPr>
        <w:t xml:space="preserve">Tratamentul </w:t>
      </w:r>
      <w:r w:rsidR="00626DA8" w:rsidRPr="003B6356">
        <w:rPr>
          <w:rFonts w:ascii="Times New Roman" w:hAnsi="Times New Roman" w:cs="Times New Roman"/>
          <w:sz w:val="20"/>
          <w:szCs w:val="20"/>
        </w:rPr>
        <w:t>precoce</w:t>
      </w:r>
      <w:r w:rsidR="00CF4329" w:rsidRPr="003B6356">
        <w:rPr>
          <w:rFonts w:ascii="Times New Roman" w:hAnsi="Times New Roman" w:cs="Times New Roman"/>
          <w:sz w:val="20"/>
          <w:szCs w:val="20"/>
        </w:rPr>
        <w:t xml:space="preserve"> salvează articulația. Întârzierea terapiei a fost asociată cu sechele pe termen lung. </w:t>
      </w:r>
      <w:r w:rsidRPr="003B6356">
        <w:rPr>
          <w:rFonts w:ascii="Times New Roman" w:hAnsi="Times New Roman" w:cs="Times New Roman"/>
          <w:sz w:val="20"/>
          <w:szCs w:val="20"/>
        </w:rPr>
        <w:t xml:space="preserve">Pentru a preveni degradarea rapidă a cartilajului articular de către toxinele piogene, tratamentul artritei septice reprezintă o </w:t>
      </w:r>
      <w:r w:rsidR="00626DA8" w:rsidRPr="003B6356">
        <w:rPr>
          <w:rFonts w:ascii="Times New Roman" w:hAnsi="Times New Roman" w:cs="Times New Roman"/>
          <w:sz w:val="20"/>
          <w:szCs w:val="20"/>
        </w:rPr>
        <w:t>urgență</w:t>
      </w:r>
      <w:r w:rsidRPr="003B6356">
        <w:rPr>
          <w:rFonts w:ascii="Times New Roman" w:hAnsi="Times New Roman" w:cs="Times New Roman"/>
          <w:sz w:val="20"/>
          <w:szCs w:val="20"/>
        </w:rPr>
        <w:t xml:space="preserve">. </w:t>
      </w:r>
      <w:r w:rsidR="00626DA8" w:rsidRPr="003B6356">
        <w:rPr>
          <w:rFonts w:ascii="Times New Roman" w:hAnsi="Times New Roman" w:cs="Times New Roman"/>
          <w:sz w:val="20"/>
          <w:szCs w:val="20"/>
        </w:rPr>
        <w:t xml:space="preserve">În cele mai multe cazuri este necesar tratamentul chirurgical combinat cu administrarea intravenoasă de antibiotic este . Se efectuează incizia chirurgicală a capsulei articulare (artrotomie), drenajul, debridarea </w:t>
      </w:r>
      <w:r w:rsidR="001B3645" w:rsidRPr="003B6356">
        <w:rPr>
          <w:rFonts w:ascii="Times New Roman" w:hAnsi="Times New Roman" w:cs="Times New Roman"/>
          <w:sz w:val="20"/>
          <w:szCs w:val="20"/>
        </w:rPr>
        <w:t>țesutului</w:t>
      </w:r>
      <w:r w:rsidR="00626DA8" w:rsidRPr="003B6356">
        <w:rPr>
          <w:rFonts w:ascii="Times New Roman" w:hAnsi="Times New Roman" w:cs="Times New Roman"/>
          <w:sz w:val="20"/>
          <w:szCs w:val="20"/>
        </w:rPr>
        <w:t xml:space="preserve"> infectat sau necrozat </w:t>
      </w:r>
      <w:r w:rsidR="006A5EE2" w:rsidRPr="003B6356">
        <w:rPr>
          <w:rFonts w:ascii="Times New Roman" w:hAnsi="Times New Roman" w:cs="Times New Roman"/>
          <w:sz w:val="20"/>
          <w:szCs w:val="20"/>
        </w:rPr>
        <w:t>și</w:t>
      </w:r>
      <w:r w:rsidR="00626DA8" w:rsidRPr="003B6356">
        <w:rPr>
          <w:rFonts w:ascii="Times New Roman" w:hAnsi="Times New Roman" w:cs="Times New Roman"/>
          <w:sz w:val="20"/>
          <w:szCs w:val="20"/>
        </w:rPr>
        <w:t xml:space="preserve"> lavajul abundent. </w:t>
      </w:r>
    </w:p>
    <w:p w14:paraId="0F063B2A" w14:textId="051698AF" w:rsidR="00626DA8" w:rsidRPr="003B6356" w:rsidRDefault="005D57B7" w:rsidP="00626DA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Până la obținerea </w:t>
      </w:r>
      <w:r w:rsidR="00C215C3" w:rsidRPr="003B6356">
        <w:rPr>
          <w:rFonts w:ascii="Times New Roman" w:hAnsi="Times New Roman" w:cs="Times New Roman"/>
          <w:sz w:val="20"/>
          <w:szCs w:val="20"/>
        </w:rPr>
        <w:t>rezultatului</w:t>
      </w:r>
      <w:r w:rsidRPr="003B6356">
        <w:rPr>
          <w:rFonts w:ascii="Times New Roman" w:hAnsi="Times New Roman" w:cs="Times New Roman"/>
          <w:sz w:val="20"/>
          <w:szCs w:val="20"/>
        </w:rPr>
        <w:t xml:space="preserve"> antibiogramei se inițiază tratament empiric cu antibiotic. La nou-născut și sugarul până la 3 luni se administrează cefuroxim sau amoxicilina-acid clavulanic. La sugarul peste 3 luni pană la 2 ani se administrează cefuroxim. La copilul peste 2 ani se </w:t>
      </w:r>
      <w:r w:rsidR="00C215C3" w:rsidRPr="003B6356">
        <w:rPr>
          <w:rFonts w:ascii="Times New Roman" w:hAnsi="Times New Roman" w:cs="Times New Roman"/>
          <w:sz w:val="20"/>
          <w:szCs w:val="20"/>
        </w:rPr>
        <w:t>administrează</w:t>
      </w:r>
      <w:r w:rsidRPr="003B6356">
        <w:rPr>
          <w:rFonts w:ascii="Times New Roman" w:hAnsi="Times New Roman" w:cs="Times New Roman"/>
          <w:sz w:val="20"/>
          <w:szCs w:val="20"/>
        </w:rPr>
        <w:t xml:space="preserve"> cefadroxil.</w:t>
      </w:r>
    </w:p>
    <w:p w14:paraId="1B82D96D" w14:textId="5414185E" w:rsidR="005D57B7" w:rsidRPr="003B6356" w:rsidRDefault="005D57B7" w:rsidP="00DB4770">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Complicații :</w:t>
      </w:r>
      <w:r w:rsidRPr="003B6356">
        <w:rPr>
          <w:rFonts w:ascii="Times New Roman" w:hAnsi="Times New Roman" w:cs="Times New Roman"/>
          <w:sz w:val="20"/>
          <w:szCs w:val="20"/>
        </w:rPr>
        <w:t xml:space="preserve"> artroza, necroza epifizei, </w:t>
      </w:r>
      <w:r w:rsidR="00C215C3" w:rsidRPr="003B6356">
        <w:rPr>
          <w:rFonts w:ascii="Times New Roman" w:hAnsi="Times New Roman" w:cs="Times New Roman"/>
          <w:sz w:val="20"/>
          <w:szCs w:val="20"/>
        </w:rPr>
        <w:t>luxația</w:t>
      </w:r>
      <w:r w:rsidRPr="003B6356">
        <w:rPr>
          <w:rFonts w:ascii="Times New Roman" w:hAnsi="Times New Roman" w:cs="Times New Roman"/>
          <w:sz w:val="20"/>
          <w:szCs w:val="20"/>
        </w:rPr>
        <w:t xml:space="preserve"> patologică a </w:t>
      </w:r>
      <w:r w:rsidR="00C215C3" w:rsidRPr="003B6356">
        <w:rPr>
          <w:rFonts w:ascii="Times New Roman" w:hAnsi="Times New Roman" w:cs="Times New Roman"/>
          <w:sz w:val="20"/>
          <w:szCs w:val="20"/>
        </w:rPr>
        <w:t>articulației</w:t>
      </w:r>
      <w:r w:rsidRPr="003B6356">
        <w:rPr>
          <w:rFonts w:ascii="Times New Roman" w:hAnsi="Times New Roman" w:cs="Times New Roman"/>
          <w:sz w:val="20"/>
          <w:szCs w:val="20"/>
        </w:rPr>
        <w:t xml:space="preserve">, tulburări de </w:t>
      </w:r>
      <w:r w:rsidR="006804FE" w:rsidRPr="003B6356">
        <w:rPr>
          <w:rFonts w:ascii="Times New Roman" w:hAnsi="Times New Roman" w:cs="Times New Roman"/>
          <w:sz w:val="20"/>
          <w:szCs w:val="20"/>
        </w:rPr>
        <w:t>creștere</w:t>
      </w:r>
      <w:r w:rsidRPr="003B6356">
        <w:rPr>
          <w:rFonts w:ascii="Times New Roman" w:hAnsi="Times New Roman" w:cs="Times New Roman"/>
          <w:sz w:val="20"/>
          <w:szCs w:val="20"/>
        </w:rPr>
        <w:t>, inegalitatea membrelor.</w:t>
      </w:r>
    </w:p>
    <w:p w14:paraId="05DBFCF3" w14:textId="77777777" w:rsidR="005D57B7" w:rsidRPr="003B6356" w:rsidRDefault="005D57B7" w:rsidP="00B57CB3">
      <w:pPr>
        <w:spacing w:after="0" w:line="360" w:lineRule="auto"/>
        <w:jc w:val="both"/>
        <w:rPr>
          <w:rFonts w:ascii="Times New Roman" w:hAnsi="Times New Roman" w:cs="Times New Roman"/>
          <w:sz w:val="20"/>
          <w:szCs w:val="20"/>
        </w:rPr>
      </w:pPr>
    </w:p>
    <w:p w14:paraId="63839B4A" w14:textId="77777777" w:rsidR="005D57B7" w:rsidRPr="003B6356" w:rsidRDefault="005D57B7" w:rsidP="00B57CB3">
      <w:pPr>
        <w:spacing w:after="0" w:line="360" w:lineRule="auto"/>
        <w:jc w:val="both"/>
        <w:rPr>
          <w:rFonts w:ascii="Times New Roman" w:hAnsi="Times New Roman" w:cs="Times New Roman"/>
          <w:sz w:val="20"/>
          <w:szCs w:val="20"/>
        </w:rPr>
      </w:pPr>
    </w:p>
    <w:p w14:paraId="3031E6E9" w14:textId="77777777" w:rsidR="00211D28" w:rsidRPr="003B6356" w:rsidRDefault="00211D28" w:rsidP="00B57CB3">
      <w:pPr>
        <w:spacing w:after="0" w:line="360" w:lineRule="auto"/>
        <w:jc w:val="both"/>
        <w:rPr>
          <w:rFonts w:ascii="Times New Roman" w:hAnsi="Times New Roman" w:cs="Times New Roman"/>
          <w:sz w:val="20"/>
          <w:szCs w:val="20"/>
        </w:rPr>
      </w:pPr>
    </w:p>
    <w:p w14:paraId="466F639A" w14:textId="1A2DA08B" w:rsidR="00211D28" w:rsidRPr="003B6356" w:rsidRDefault="002A4572" w:rsidP="002A4572">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UROLOGIE PEDIATRICĂ</w:t>
      </w:r>
    </w:p>
    <w:p w14:paraId="7E81F82C" w14:textId="043EE619"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Capitolul 4</w:t>
      </w:r>
      <w:r w:rsidR="00AE6DCE" w:rsidRPr="003B6356">
        <w:rPr>
          <w:rFonts w:ascii="Times New Roman" w:hAnsi="Times New Roman" w:cs="Times New Roman"/>
          <w:sz w:val="20"/>
          <w:szCs w:val="20"/>
        </w:rPr>
        <w:t>9</w:t>
      </w:r>
      <w:r w:rsidRPr="003B6356">
        <w:rPr>
          <w:rFonts w:ascii="Times New Roman" w:hAnsi="Times New Roman" w:cs="Times New Roman"/>
          <w:sz w:val="20"/>
          <w:szCs w:val="20"/>
        </w:rPr>
        <w:t xml:space="preserve">. </w:t>
      </w:r>
      <w:r w:rsidRPr="003B6356">
        <w:rPr>
          <w:rFonts w:ascii="Times New Roman" w:hAnsi="Times New Roman" w:cs="Times New Roman"/>
          <w:b/>
          <w:bCs/>
          <w:sz w:val="24"/>
          <w:szCs w:val="24"/>
        </w:rPr>
        <w:t>STENOZA DE JONCȚIUNE PIELO-URETERALĂ</w:t>
      </w:r>
    </w:p>
    <w:p w14:paraId="5B1A9B5B" w14:textId="77777777" w:rsidR="005D57B7" w:rsidRPr="003B6356" w:rsidRDefault="005D57B7" w:rsidP="00B57CB3">
      <w:pPr>
        <w:spacing w:after="0" w:line="360" w:lineRule="auto"/>
        <w:jc w:val="both"/>
        <w:rPr>
          <w:rFonts w:ascii="Times New Roman" w:hAnsi="Times New Roman" w:cs="Times New Roman"/>
          <w:sz w:val="20"/>
          <w:szCs w:val="20"/>
        </w:rPr>
      </w:pPr>
    </w:p>
    <w:p w14:paraId="26C6D724" w14:textId="59B36FD3" w:rsidR="005D57B7" w:rsidRPr="003B6356" w:rsidRDefault="00211D28" w:rsidP="00211D2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w:t>
      </w:r>
      <w:r w:rsidR="005D57B7" w:rsidRPr="003B6356">
        <w:rPr>
          <w:rFonts w:ascii="Times New Roman" w:hAnsi="Times New Roman" w:cs="Times New Roman"/>
          <w:sz w:val="20"/>
          <w:szCs w:val="20"/>
        </w:rPr>
        <w:t xml:space="preserve">Hidronefroza este definită ca distensia bazinetului </w:t>
      </w:r>
      <w:r w:rsidR="006A5EE2" w:rsidRPr="003B6356">
        <w:rPr>
          <w:rFonts w:ascii="Times New Roman" w:hAnsi="Times New Roman" w:cs="Times New Roman"/>
          <w:sz w:val="20"/>
          <w:szCs w:val="20"/>
        </w:rPr>
        <w:t>și</w:t>
      </w:r>
      <w:r w:rsidR="005D57B7" w:rsidRPr="003B6356">
        <w:rPr>
          <w:rFonts w:ascii="Times New Roman" w:hAnsi="Times New Roman" w:cs="Times New Roman"/>
          <w:sz w:val="20"/>
          <w:szCs w:val="20"/>
        </w:rPr>
        <w:t xml:space="preserve"> a calicelor renale, cu acumularea de lichid (urină) în aceste structuri. Stenoza de joncțiune pielo-ureterală este cauza cea mai frecventă a hidronefrozei congenitale și se definește ca o anomalie a joncțiunii dintre bazinetul renal și ureter ce produce un obstacol mecanic și/sau funcțional în calea eliminării urinei (</w:t>
      </w:r>
      <w:r w:rsidR="00C215C3" w:rsidRPr="003B6356">
        <w:rPr>
          <w:rFonts w:ascii="Times New Roman" w:hAnsi="Times New Roman" w:cs="Times New Roman"/>
          <w:sz w:val="20"/>
          <w:szCs w:val="20"/>
        </w:rPr>
        <w:t>Figura</w:t>
      </w:r>
      <w:r w:rsidR="00AE6DCE" w:rsidRPr="003B6356">
        <w:rPr>
          <w:rFonts w:ascii="Times New Roman" w:hAnsi="Times New Roman" w:cs="Times New Roman"/>
          <w:sz w:val="20"/>
          <w:szCs w:val="20"/>
        </w:rPr>
        <w:t xml:space="preserve"> 49.</w:t>
      </w:r>
      <w:r w:rsidR="005D57B7" w:rsidRPr="003B6356">
        <w:rPr>
          <w:rFonts w:ascii="Times New Roman" w:hAnsi="Times New Roman" w:cs="Times New Roman"/>
          <w:sz w:val="20"/>
          <w:szCs w:val="20"/>
        </w:rPr>
        <w:t xml:space="preserve">1). </w:t>
      </w:r>
    </w:p>
    <w:p w14:paraId="353834D4" w14:textId="77777777" w:rsidR="005D57B7" w:rsidRPr="003B6356" w:rsidRDefault="005D57B7" w:rsidP="00211D2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Incidența</w:t>
      </w:r>
      <w:r w:rsidRPr="003B6356">
        <w:rPr>
          <w:rFonts w:ascii="Times New Roman" w:hAnsi="Times New Roman" w:cs="Times New Roman"/>
          <w:sz w:val="20"/>
          <w:szCs w:val="20"/>
        </w:rPr>
        <w:t xml:space="preserve"> este de 1:5000 de nou născuți. Este mai des întâlnită la sexul masculin 2:1, iar 2/3 se produc pe partea stânga. Stenoza bilaterală este o entitate foarte rar întâlnită.</w:t>
      </w:r>
    </w:p>
    <w:p w14:paraId="17F22F57" w14:textId="77777777" w:rsidR="00AE6DCE" w:rsidRPr="003B6356" w:rsidRDefault="00AE6DCE" w:rsidP="00211D28">
      <w:pPr>
        <w:spacing w:after="0" w:line="360" w:lineRule="auto"/>
        <w:ind w:firstLine="708"/>
        <w:jc w:val="both"/>
        <w:rPr>
          <w:rFonts w:ascii="Times New Roman" w:hAnsi="Times New Roman" w:cs="Times New Roman"/>
          <w:sz w:val="20"/>
          <w:szCs w:val="20"/>
        </w:rPr>
      </w:pPr>
    </w:p>
    <w:p w14:paraId="484F7E0F" w14:textId="29FC7935" w:rsidR="005D57B7" w:rsidRPr="003B6356" w:rsidRDefault="002A4572" w:rsidP="00211D28">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kkkkkkkkkkkkkkkkkkkkkkkkkkkkkkkkkkkkkkkkkkkkkkkkkk</w:t>
      </w:r>
    </w:p>
    <w:p w14:paraId="2CA3E582" w14:textId="77777777" w:rsidR="005D57B7" w:rsidRPr="003B6356" w:rsidRDefault="005D57B7" w:rsidP="00211D2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Etiologie.</w:t>
      </w:r>
      <w:r w:rsidRPr="003B6356">
        <w:rPr>
          <w:rFonts w:ascii="Times New Roman" w:hAnsi="Times New Roman" w:cs="Times New Roman"/>
          <w:sz w:val="20"/>
          <w:szCs w:val="20"/>
        </w:rPr>
        <w:t xml:space="preserve"> În timpul embriogenezei rinichiul și ureterul au origini diferite iar unirea lor se produce la nivelul joncțiunii pielo-ureterale. Totodată, ureterul trece printr-o perioadă în care e nu are lumenul recanalizându-se ulterior. Dacă acest proces este perturbat sau întârziat, poate apărea o zonă de stenoză la nivelul joncțiunii dintre ureter și bazinetul renal. O altă posibilitate este prezența unui vas arterial ce pleacă din artera renală către polul inferior al rinichiului și încrucișează ureterul anterior în drum spre polul inferior al rinichiului (vas polar anterior). </w:t>
      </w:r>
    </w:p>
    <w:p w14:paraId="26A880D3" w14:textId="77777777" w:rsidR="005D57B7" w:rsidRPr="003B6356" w:rsidRDefault="005D57B7" w:rsidP="00AE6DCE">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Fiziopatologie.</w:t>
      </w:r>
      <w:r w:rsidRPr="003B6356">
        <w:rPr>
          <w:rFonts w:ascii="Times New Roman" w:hAnsi="Times New Roman" w:cs="Times New Roman"/>
          <w:sz w:val="20"/>
          <w:szCs w:val="20"/>
        </w:rPr>
        <w:t xml:space="preserve"> Obstacolului va duce la creșterea presiunii intracaliceale care va duce la atrofia progresivă a parenchimului renal. Gradul afectării renale este direct proporțional cu severitatea obstrucției și cu durata ei. În cazurile extreme, parenchimul rinichiului afectat se poate atrofia complet dând naștere la rinichiul displastic.  Adițional, stagnarea urinei în amonte de obstrucție predispune la infecție urinară iar aceasta acționând nefast asupra parenchimului renal.</w:t>
      </w:r>
    </w:p>
    <w:p w14:paraId="2962D4E7" w14:textId="77777777" w:rsidR="005D57B7" w:rsidRPr="003B6356" w:rsidRDefault="005D57B7" w:rsidP="00211D2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 clinic</w:t>
      </w:r>
      <w:r w:rsidRPr="003B6356">
        <w:rPr>
          <w:rFonts w:ascii="Times New Roman" w:hAnsi="Times New Roman" w:cs="Times New Roman"/>
          <w:sz w:val="20"/>
          <w:szCs w:val="20"/>
        </w:rPr>
        <w:t xml:space="preserve">. Actualmente, majoritatea cazurilor de hidronefroză sunt diagnosticate prenatal, astfel încât pacienții sunt luați în evidență și tratați înaintea apariției simptomelor. Afecțiunea poate fi asimptomatică iar atunci </w:t>
      </w:r>
      <w:r w:rsidRPr="003B6356">
        <w:rPr>
          <w:rFonts w:ascii="Times New Roman" w:hAnsi="Times New Roman" w:cs="Times New Roman"/>
          <w:sz w:val="20"/>
          <w:szCs w:val="20"/>
        </w:rPr>
        <w:lastRenderedPageBreak/>
        <w:t xml:space="preserve">când este prezenta, simptomatologia este săracă și survine de obicei tardiv în evoluția bolii. Pot apăra lombalgii, prezența unei mase palpabile la nivelul regiunii lombare sau a flancului („tumoră fantomă”), infecții urinare repetate. </w:t>
      </w:r>
    </w:p>
    <w:p w14:paraId="4F8E68E0" w14:textId="6D8B0CE5" w:rsidR="005D57B7" w:rsidRPr="003B6356" w:rsidRDefault="005D57B7" w:rsidP="00211D2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Evaluări paraclinice.</w:t>
      </w:r>
      <w:r w:rsidRPr="003B6356">
        <w:rPr>
          <w:rFonts w:ascii="Times New Roman" w:hAnsi="Times New Roman" w:cs="Times New Roman"/>
          <w:sz w:val="20"/>
          <w:szCs w:val="20"/>
        </w:rPr>
        <w:t xml:space="preserve"> Analizele de laborator pot arăta alterarea funcției renale sau semne de infecție urinară. Ecografia este cea mai frecvent utilizată metodă imagistică și relevă dilatarea pelvisului și calicelor renale precum și subțierea parenchimului renal.  În cele mai multe cazuri ecografia efectuată prenatal este cea care detectează hidronefroza la făt. După naștere, ecografia rămâne investigația imagistică de bază în evaluarea și monitorizarea și hidronefrozei</w:t>
      </w:r>
      <w:r w:rsidR="00AD40A0" w:rsidRPr="003B6356">
        <w:rPr>
          <w:rFonts w:ascii="Times New Roman" w:hAnsi="Times New Roman" w:cs="Times New Roman"/>
          <w:sz w:val="20"/>
          <w:szCs w:val="20"/>
        </w:rPr>
        <w:t xml:space="preserve"> (Figura 49.1)</w:t>
      </w:r>
      <w:r w:rsidRPr="003B6356">
        <w:rPr>
          <w:rFonts w:ascii="Times New Roman" w:hAnsi="Times New Roman" w:cs="Times New Roman"/>
          <w:sz w:val="20"/>
          <w:szCs w:val="20"/>
        </w:rPr>
        <w:t xml:space="preserve">. Pentru evaluarea severității obstrucției și a funcției renale este necesară scintigrafia renala cu Tc-99m DMSA (acid dimercaptosuccinic) sau MAG3 (mercaptoacetiltriglicina). Tomografia computerizată cu substanță de contrast (URO-CT) sau rezonanța magnetică (URO-RMN) aduc informații mai detaliate dar sunt în general rezervate situațiilor particulare sau neclare. </w:t>
      </w:r>
    </w:p>
    <w:p w14:paraId="255A33BE" w14:textId="77777777" w:rsidR="005D57B7" w:rsidRPr="003B6356" w:rsidRDefault="005D57B7" w:rsidP="00211D2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Diagnosticul pozitiv</w:t>
      </w:r>
      <w:r w:rsidRPr="003B6356">
        <w:rPr>
          <w:rFonts w:ascii="Times New Roman" w:hAnsi="Times New Roman" w:cs="Times New Roman"/>
          <w:sz w:val="20"/>
          <w:szCs w:val="20"/>
        </w:rPr>
        <w:t xml:space="preserve"> este stabilit în marea majoritatea a cazurilor prenatal pe baza ecografie fetale.  Postnatal sunt utilizate de rutină ecografia renală și a scintigrafia.</w:t>
      </w:r>
    </w:p>
    <w:p w14:paraId="107FB5C0" w14:textId="77777777" w:rsidR="005D57B7" w:rsidRPr="003B6356" w:rsidRDefault="005D57B7" w:rsidP="00211D2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Diagnosticul diferențial </w:t>
      </w:r>
      <w:r w:rsidRPr="003B6356">
        <w:rPr>
          <w:rFonts w:ascii="Times New Roman" w:hAnsi="Times New Roman" w:cs="Times New Roman"/>
          <w:sz w:val="20"/>
          <w:szCs w:val="20"/>
        </w:rPr>
        <w:t xml:space="preserve">se face cu rinichiul polichistic, hidronefrozele de altă cauză (reflux vezico-ureteral, stenozele uretero-vezicale, valve de uretră, etc), chistul renal solitar,  litiaza renală, stenozele ureterale dobândite, tumori renale. </w:t>
      </w:r>
    </w:p>
    <w:p w14:paraId="0E6C434C" w14:textId="77777777" w:rsidR="005D57B7" w:rsidRPr="003B6356" w:rsidRDefault="005D57B7" w:rsidP="00B57CB3">
      <w:pPr>
        <w:spacing w:after="0" w:line="360" w:lineRule="auto"/>
        <w:jc w:val="both"/>
        <w:rPr>
          <w:rFonts w:ascii="Times New Roman" w:hAnsi="Times New Roman" w:cs="Times New Roman"/>
          <w:sz w:val="20"/>
          <w:szCs w:val="20"/>
        </w:rPr>
      </w:pPr>
    </w:p>
    <w:p w14:paraId="6A5E6517" w14:textId="3FB97CF3"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      </w:t>
      </w:r>
      <w:r w:rsidR="002A4572">
        <w:rPr>
          <w:rFonts w:ascii="Times New Roman" w:hAnsi="Times New Roman" w:cs="Times New Roman"/>
          <w:sz w:val="20"/>
          <w:szCs w:val="20"/>
        </w:rPr>
        <w:t>kkkkkkkkkkkkkkkkkkkkkkkkkkkkkkkkkkkkkkkkkkkkkkkkkkkkkkkkkkkkkkkkkk</w:t>
      </w:r>
    </w:p>
    <w:p w14:paraId="4259232F" w14:textId="77777777" w:rsidR="005D57B7" w:rsidRPr="003B6356" w:rsidRDefault="005D57B7" w:rsidP="00B57CB3">
      <w:pPr>
        <w:spacing w:after="0" w:line="360" w:lineRule="auto"/>
        <w:jc w:val="both"/>
        <w:rPr>
          <w:rFonts w:ascii="Times New Roman" w:hAnsi="Times New Roman" w:cs="Times New Roman"/>
          <w:sz w:val="20"/>
          <w:szCs w:val="20"/>
        </w:rPr>
      </w:pPr>
    </w:p>
    <w:p w14:paraId="70A79744" w14:textId="77777777" w:rsidR="005D57B7" w:rsidRPr="003B6356" w:rsidRDefault="005D57B7" w:rsidP="00211D2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Pr="003B6356">
        <w:rPr>
          <w:rFonts w:ascii="Times New Roman" w:hAnsi="Times New Roman" w:cs="Times New Roman"/>
          <w:sz w:val="20"/>
          <w:szCs w:val="20"/>
        </w:rPr>
        <w:t xml:space="preserve"> Indicația de tratament se bazează pe severitatea obstrucției și gradul hidronefrozei. În aproximativ 75% din cazurile diagnosticate prenatal obstrucția joncțiunii pielo-ureterală este nesemnificativă iar hidronefroza nu progresează sau se remite spontan. Aceste cazuri sunt monitorizate clinic și ecografic, tratamentul nefiind necesar.</w:t>
      </w:r>
    </w:p>
    <w:p w14:paraId="6862F9B2" w14:textId="5C906931" w:rsidR="005D57B7" w:rsidRPr="003B6356" w:rsidRDefault="005D57B7" w:rsidP="00211D2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Tratamentul stenozei de joncțiune pielo-ureterală este chirurgical și constă în îndepărtarea porțiunii de ureter stenozate urmate de anastomoza pielo-ureterală.  Procedeul chirurgical considerat actualmente gold-standard este pieloplastia Anderson-Hynes (Figura </w:t>
      </w:r>
      <w:r w:rsidR="00AD40A0" w:rsidRPr="003B6356">
        <w:rPr>
          <w:rFonts w:ascii="Times New Roman" w:hAnsi="Times New Roman" w:cs="Times New Roman"/>
          <w:sz w:val="20"/>
          <w:szCs w:val="20"/>
        </w:rPr>
        <w:t>49.2</w:t>
      </w:r>
      <w:r w:rsidRPr="003B6356">
        <w:rPr>
          <w:rFonts w:ascii="Times New Roman" w:hAnsi="Times New Roman" w:cs="Times New Roman"/>
          <w:sz w:val="20"/>
          <w:szCs w:val="20"/>
        </w:rPr>
        <w:t xml:space="preserve">). Procedura chirurgicală poate fi realizată prin abord deschis (lombotomie) sau prin abord minim invaziv (laparoscopic, lomboscopic, robotic). </w:t>
      </w:r>
    </w:p>
    <w:p w14:paraId="38121461" w14:textId="77777777" w:rsidR="005D57B7" w:rsidRPr="003B6356" w:rsidRDefault="005D57B7" w:rsidP="00B57CB3">
      <w:pPr>
        <w:spacing w:after="0" w:line="360" w:lineRule="auto"/>
        <w:jc w:val="both"/>
        <w:rPr>
          <w:rFonts w:ascii="Times New Roman" w:hAnsi="Times New Roman" w:cs="Times New Roman"/>
          <w:sz w:val="20"/>
          <w:szCs w:val="20"/>
        </w:rPr>
      </w:pPr>
    </w:p>
    <w:p w14:paraId="59C00CB3" w14:textId="77777777" w:rsidR="00437E09"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 </w:t>
      </w:r>
    </w:p>
    <w:p w14:paraId="046AD886" w14:textId="294D48EA"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Capitolul </w:t>
      </w:r>
      <w:r w:rsidR="00437E09" w:rsidRPr="003B6356">
        <w:rPr>
          <w:rFonts w:ascii="Times New Roman" w:hAnsi="Times New Roman" w:cs="Times New Roman"/>
          <w:sz w:val="20"/>
          <w:szCs w:val="20"/>
        </w:rPr>
        <w:t>50</w:t>
      </w:r>
      <w:r w:rsidRPr="003B6356">
        <w:rPr>
          <w:rFonts w:ascii="Times New Roman" w:hAnsi="Times New Roman" w:cs="Times New Roman"/>
          <w:sz w:val="20"/>
          <w:szCs w:val="20"/>
        </w:rPr>
        <w:t xml:space="preserve">. </w:t>
      </w:r>
      <w:r w:rsidRPr="003B6356">
        <w:rPr>
          <w:rFonts w:ascii="Times New Roman" w:hAnsi="Times New Roman" w:cs="Times New Roman"/>
          <w:b/>
          <w:bCs/>
          <w:sz w:val="24"/>
          <w:szCs w:val="24"/>
        </w:rPr>
        <w:t>MEGAURETERUL CONGENITAL</w:t>
      </w:r>
    </w:p>
    <w:p w14:paraId="12014C5F" w14:textId="77777777" w:rsidR="005D57B7" w:rsidRPr="003B6356" w:rsidRDefault="005D57B7" w:rsidP="00B57CB3">
      <w:pPr>
        <w:spacing w:after="0" w:line="360" w:lineRule="auto"/>
        <w:jc w:val="both"/>
        <w:rPr>
          <w:rFonts w:ascii="Times New Roman" w:hAnsi="Times New Roman" w:cs="Times New Roman"/>
          <w:sz w:val="20"/>
          <w:szCs w:val="20"/>
        </w:rPr>
      </w:pPr>
    </w:p>
    <w:p w14:paraId="56DB9B1F" w14:textId="77777777" w:rsidR="005D57B7" w:rsidRPr="003B6356" w:rsidRDefault="005D57B7" w:rsidP="00211D2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Megaureterul reprezintă dilatația parțială sau completă ureterului. Un diametru mai mare de 7 mm a ureterului la copil este considerat megaureter. </w:t>
      </w:r>
    </w:p>
    <w:p w14:paraId="41DAE075" w14:textId="77777777" w:rsidR="005D57B7" w:rsidRPr="003B6356" w:rsidRDefault="005D57B7" w:rsidP="00211D28">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Clasificare</w:t>
      </w:r>
    </w:p>
    <w:p w14:paraId="04E1CD70" w14:textId="77777777" w:rsidR="005D57B7" w:rsidRPr="003B6356" w:rsidRDefault="005D57B7">
      <w:pPr>
        <w:pStyle w:val="ListParagraph"/>
        <w:numPr>
          <w:ilvl w:val="0"/>
          <w:numId w:val="85"/>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Megaureter obstructiv – stenoza de joncțiune uretero-vezicală</w:t>
      </w:r>
    </w:p>
    <w:p w14:paraId="6592E880" w14:textId="77777777" w:rsidR="005D57B7" w:rsidRPr="003B6356" w:rsidRDefault="005D57B7">
      <w:pPr>
        <w:pStyle w:val="ListParagraph"/>
        <w:numPr>
          <w:ilvl w:val="0"/>
          <w:numId w:val="85"/>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Megaureter refluant – refluxul vezico-ureteral</w:t>
      </w:r>
    </w:p>
    <w:p w14:paraId="4FEE53C9" w14:textId="77777777" w:rsidR="005D57B7" w:rsidRPr="003B6356" w:rsidRDefault="005D57B7">
      <w:pPr>
        <w:pStyle w:val="ListParagraph"/>
        <w:numPr>
          <w:ilvl w:val="0"/>
          <w:numId w:val="85"/>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Megaureter nonobstructiv, nonrefluant</w:t>
      </w:r>
    </w:p>
    <w:p w14:paraId="4BDDE2A1" w14:textId="77777777" w:rsidR="00211D28" w:rsidRPr="003B6356" w:rsidRDefault="00211D28" w:rsidP="00211D28">
      <w:pPr>
        <w:pStyle w:val="ListParagraph"/>
        <w:spacing w:after="0" w:line="360" w:lineRule="auto"/>
        <w:ind w:left="360"/>
        <w:jc w:val="both"/>
        <w:rPr>
          <w:rFonts w:ascii="Times New Roman" w:hAnsi="Times New Roman" w:cs="Times New Roman"/>
          <w:sz w:val="20"/>
          <w:szCs w:val="20"/>
        </w:rPr>
      </w:pPr>
    </w:p>
    <w:p w14:paraId="05112555" w14:textId="42D97A3C" w:rsidR="005D57B7" w:rsidRPr="003B6356" w:rsidRDefault="005D57B7">
      <w:pPr>
        <w:pStyle w:val="ListParagraph"/>
        <w:numPr>
          <w:ilvl w:val="1"/>
          <w:numId w:val="92"/>
        </w:num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t>STENOZA DE JONCȚIUNE URETERO-VEZICALĂ</w:t>
      </w:r>
    </w:p>
    <w:p w14:paraId="7DD1E326" w14:textId="77777777" w:rsidR="005D57B7" w:rsidRPr="003B6356" w:rsidRDefault="005D57B7" w:rsidP="00211D2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lastRenderedPageBreak/>
        <w:t>Definiție.</w:t>
      </w:r>
      <w:r w:rsidRPr="003B6356">
        <w:rPr>
          <w:rFonts w:ascii="Times New Roman" w:hAnsi="Times New Roman" w:cs="Times New Roman"/>
          <w:sz w:val="20"/>
          <w:szCs w:val="20"/>
        </w:rPr>
        <w:t xml:space="preserve"> Reprezintă dilatația congenitală a ureterului datorită obstrucție localizate la nivelul joncțiunii uretero-vezicale.</w:t>
      </w:r>
    </w:p>
    <w:p w14:paraId="78042EA0" w14:textId="77777777" w:rsidR="005D57B7" w:rsidRPr="003B6356" w:rsidRDefault="005D57B7" w:rsidP="00211D2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Incidență.</w:t>
      </w:r>
      <w:r w:rsidRPr="003B6356">
        <w:rPr>
          <w:rFonts w:ascii="Times New Roman" w:hAnsi="Times New Roman" w:cs="Times New Roman"/>
          <w:sz w:val="20"/>
          <w:szCs w:val="20"/>
        </w:rPr>
        <w:t xml:space="preserve"> Este a doua cea mai frecventă cauză de hidronefroză congenitală, cu o prevalență de aproximativ 1: 10000 nou-născuți. Este de 4 ori mai frecvent la sexul masculin. </w:t>
      </w:r>
    </w:p>
    <w:p w14:paraId="537D99D9" w14:textId="77777777" w:rsidR="005D57B7" w:rsidRPr="003B6356" w:rsidRDefault="005D57B7" w:rsidP="00211D2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Etiopatogenie.</w:t>
      </w:r>
      <w:r w:rsidRPr="003B6356">
        <w:rPr>
          <w:rFonts w:ascii="Times New Roman" w:hAnsi="Times New Roman" w:cs="Times New Roman"/>
          <w:sz w:val="20"/>
          <w:szCs w:val="20"/>
        </w:rPr>
        <w:t xml:space="preserve"> Apare datorită unei tulburări  în formarea porțiunii distale a ureterului care duce la formarea unei porțiuni adinamice, non-funcționale a porțiunii juxtavezicale a ureterului. Această zonă de stenoză efect obstructiv în pasajul urinei din ureter în vezica urinară.</w:t>
      </w:r>
    </w:p>
    <w:p w14:paraId="1483FF10" w14:textId="77777777" w:rsidR="005D57B7" w:rsidRPr="003B6356" w:rsidRDefault="005D57B7" w:rsidP="00211D2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 clinic.</w:t>
      </w:r>
      <w:r w:rsidRPr="003B6356">
        <w:rPr>
          <w:rFonts w:ascii="Times New Roman" w:hAnsi="Times New Roman" w:cs="Times New Roman"/>
          <w:sz w:val="20"/>
          <w:szCs w:val="20"/>
        </w:rPr>
        <w:t xml:space="preserve"> Cele mai multe cazuri sunt diagnosticate prenatal și tratate înaintea apariție simptomatologiei. Clinic se manifestă cel mai frecvent prin apariția de infecții urinare cu febră, polakidisurie, uneori lombalgii, piurie, hematurie. </w:t>
      </w:r>
    </w:p>
    <w:p w14:paraId="26DCCB80" w14:textId="77777777" w:rsidR="005D57B7" w:rsidRPr="003B6356" w:rsidRDefault="005D57B7" w:rsidP="00211D2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 paraclinic.</w:t>
      </w:r>
      <w:r w:rsidRPr="003B6356">
        <w:rPr>
          <w:rFonts w:ascii="Times New Roman" w:hAnsi="Times New Roman" w:cs="Times New Roman"/>
          <w:sz w:val="20"/>
          <w:szCs w:val="20"/>
        </w:rPr>
        <w:t xml:space="preserve"> Examenele de laborator arată modificări în momentul apariției infecțiilor urinare: leucocitoză cu neutrofilie, probe inflamatorii crescute, examen de urină modificat, uroculturi pozitive. </w:t>
      </w:r>
    </w:p>
    <w:p w14:paraId="7F77BA4C" w14:textId="19F8E87A"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Dintre investigațiile imagistice, ecografia este investigația de bază fiind utilizată pre- și postnatal. Cele mai multe cazuri sunt diagnosticate ecografic prenatal. Ecografia efectuată postnatal evidențiază hidronefroză cu un ureter dilatat peste 7 mm și sinuos (Figura </w:t>
      </w:r>
      <w:r w:rsidR="00437E09" w:rsidRPr="003B6356">
        <w:rPr>
          <w:rFonts w:ascii="Times New Roman" w:hAnsi="Times New Roman" w:cs="Times New Roman"/>
          <w:sz w:val="20"/>
          <w:szCs w:val="20"/>
        </w:rPr>
        <w:t>50.</w:t>
      </w:r>
      <w:r w:rsidRPr="003B6356">
        <w:rPr>
          <w:rFonts w:ascii="Times New Roman" w:hAnsi="Times New Roman" w:cs="Times New Roman"/>
          <w:sz w:val="20"/>
          <w:szCs w:val="20"/>
        </w:rPr>
        <w:t xml:space="preserve">1).  Scintigrafia renală este utilă pentru a evalua severitatea obstrucție și starea parenchimului renal. Uro-CT sau uro-RMN oferă imagini mai detaliate dar sunt  rezervate situațiilor neclare. Cistografia este utilă pentru a diferenția megaureterul obstructiv de cel refluant. </w:t>
      </w:r>
    </w:p>
    <w:p w14:paraId="2F32FCC8" w14:textId="77777777" w:rsidR="005D57B7" w:rsidRPr="003B6356" w:rsidRDefault="005D57B7" w:rsidP="00211D2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 pozitiv.</w:t>
      </w:r>
      <w:r w:rsidRPr="003B6356">
        <w:rPr>
          <w:rFonts w:ascii="Times New Roman" w:hAnsi="Times New Roman" w:cs="Times New Roman"/>
          <w:sz w:val="20"/>
          <w:szCs w:val="20"/>
        </w:rPr>
        <w:t xml:space="preserve">  Cele mai multe cazuri sunt diagnosticate prenatal ecografic (80%). Postnatal diagnosticul se stabilește de obicei tot ecografic în context clinic sugestiv. Diagnosticul este completat de Scintigrafia renală cu MAG3 sau DTPA care evidențiază obstrucția. </w:t>
      </w:r>
    </w:p>
    <w:p w14:paraId="52185235" w14:textId="77777777" w:rsidR="005D57B7" w:rsidRPr="003B6356" w:rsidRDefault="005D57B7" w:rsidP="00211D2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Diagnosticul diferențial</w:t>
      </w:r>
      <w:r w:rsidRPr="003B6356">
        <w:rPr>
          <w:rFonts w:ascii="Times New Roman" w:hAnsi="Times New Roman" w:cs="Times New Roman"/>
          <w:sz w:val="20"/>
          <w:szCs w:val="20"/>
        </w:rPr>
        <w:t xml:space="preserve"> se face cu megaureterul refluant sau cu obstrucțiilor ureterale joase de altă natură: ureterocel, ureterul ectopic, duplicația pielo-ureterală. De asemenea este importantă diferențierea de meagaureterul obstructiv secundar din valvele de uretră sau vezica neurogenă. </w:t>
      </w:r>
    </w:p>
    <w:p w14:paraId="0A169506" w14:textId="77777777" w:rsidR="005D57B7" w:rsidRPr="003B6356" w:rsidRDefault="005D57B7" w:rsidP="00211D2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Pr="003B6356">
        <w:rPr>
          <w:rFonts w:ascii="Times New Roman" w:hAnsi="Times New Roman" w:cs="Times New Roman"/>
          <w:sz w:val="20"/>
          <w:szCs w:val="20"/>
        </w:rPr>
        <w:t xml:space="preserve"> În aproximativ 50% din cazurile diagnosticate prenatal se produce rezoluția spontană în primul an de viață. Dilatația ureterului, gradul hidronefrozei sunt urmărite ecografic imediat după naștere și se poate administra tratament antibiotic cu scop profilactic în doză inimă a la long. Tratamentul chirurgical este indicat la pacienții cu obstrucție semnificativă la scintigrafia renală și/sau la care nu se observă ameliorarea dilatației pielo-ureterale la examinarea ecografică în dinamică. </w:t>
      </w:r>
    </w:p>
    <w:p w14:paraId="1F5FAB86" w14:textId="77777777"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b/>
        <w:t>Tratamentul chirurgical clasic presupune înlăturarea porțiunii stenotice și reimplantarea antireflux a ureterului în vezica urinară prin abord deschis sau laparoscopic. Alternativ, se poate efectua dilatarea endoscopică și stentare ureterului. Studiile de dată relativ recentă au dovedit eficiența tratamentului endoscopic, acesta fiind actualmente preferat ca primă intenție înaintea tratamentului chirurgical.</w:t>
      </w:r>
    </w:p>
    <w:p w14:paraId="3443EAD4" w14:textId="60DD01DB" w:rsidR="005D57B7" w:rsidRPr="003B6356" w:rsidRDefault="002A4572" w:rsidP="00211D28">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w:t>
      </w:r>
    </w:p>
    <w:p w14:paraId="2C9494DE" w14:textId="1F37F01E" w:rsidR="005D57B7" w:rsidRPr="003B6356" w:rsidRDefault="00437E09" w:rsidP="00437E09">
      <w:p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t xml:space="preserve">50.2. </w:t>
      </w:r>
      <w:r w:rsidR="005D57B7" w:rsidRPr="003B6356">
        <w:rPr>
          <w:rFonts w:ascii="Times New Roman" w:hAnsi="Times New Roman" w:cs="Times New Roman"/>
          <w:b/>
          <w:bCs/>
          <w:sz w:val="20"/>
          <w:szCs w:val="20"/>
        </w:rPr>
        <w:t>REFLUXUL VEZICO-URETERAL</w:t>
      </w:r>
    </w:p>
    <w:p w14:paraId="5B1FD7EC" w14:textId="13FD6441" w:rsidR="005D57B7" w:rsidRPr="003B6356" w:rsidRDefault="005D57B7" w:rsidP="00211D2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Reprezintă refluarea </w:t>
      </w:r>
      <w:r w:rsidR="00C215C3" w:rsidRPr="003B6356">
        <w:rPr>
          <w:rFonts w:ascii="Times New Roman" w:hAnsi="Times New Roman" w:cs="Times New Roman"/>
          <w:sz w:val="20"/>
          <w:szCs w:val="20"/>
        </w:rPr>
        <w:t>urinei</w:t>
      </w:r>
      <w:r w:rsidRPr="003B6356">
        <w:rPr>
          <w:rFonts w:ascii="Times New Roman" w:hAnsi="Times New Roman" w:cs="Times New Roman"/>
          <w:sz w:val="20"/>
          <w:szCs w:val="20"/>
        </w:rPr>
        <w:t xml:space="preserve"> de la nivelul vezicii urinare în ureter și apoi ascendent către bazinet și sistemul pielo-</w:t>
      </w:r>
      <w:r w:rsidR="00C215C3" w:rsidRPr="003B6356">
        <w:rPr>
          <w:rFonts w:ascii="Times New Roman" w:hAnsi="Times New Roman" w:cs="Times New Roman"/>
          <w:sz w:val="20"/>
          <w:szCs w:val="20"/>
        </w:rPr>
        <w:t>calicea</w:t>
      </w:r>
      <w:r w:rsidRPr="003B6356">
        <w:rPr>
          <w:rFonts w:ascii="Times New Roman" w:hAnsi="Times New Roman" w:cs="Times New Roman"/>
          <w:sz w:val="20"/>
          <w:szCs w:val="20"/>
        </w:rPr>
        <w:t xml:space="preserve">. </w:t>
      </w:r>
    </w:p>
    <w:p w14:paraId="6FAB5950" w14:textId="77777777" w:rsidR="005D57B7" w:rsidRPr="003B6356" w:rsidRDefault="005D57B7" w:rsidP="00211D2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Incidența</w:t>
      </w:r>
      <w:r w:rsidRPr="003B6356">
        <w:rPr>
          <w:rFonts w:ascii="Times New Roman" w:hAnsi="Times New Roman" w:cs="Times New Roman"/>
          <w:sz w:val="20"/>
          <w:szCs w:val="20"/>
        </w:rPr>
        <w:t xml:space="preserve"> variază între  0.4–2%. Între 25 -5% din copii care dezvoltă infecții urinare au reflux vezico-ureteral. </w:t>
      </w:r>
    </w:p>
    <w:p w14:paraId="1B8E5770" w14:textId="77777777" w:rsidR="005D57B7" w:rsidRPr="003B6356" w:rsidRDefault="005D57B7" w:rsidP="00211D2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lastRenderedPageBreak/>
        <w:t>Etiopatogenie.</w:t>
      </w:r>
      <w:r w:rsidRPr="003B6356">
        <w:rPr>
          <w:rFonts w:ascii="Times New Roman" w:hAnsi="Times New Roman" w:cs="Times New Roman"/>
          <w:sz w:val="20"/>
          <w:szCs w:val="20"/>
        </w:rPr>
        <w:t xml:space="preserve"> Mecanismul antireflux al joncțiunii uretero-vezicale este asigurat de: un traiect oblic al ureterului  prin peretele vezical, dispoziția circulară a fibrelor musculare în jurul orificiului ureteral și de forma de fantă a orificiului ureteral. </w:t>
      </w:r>
    </w:p>
    <w:p w14:paraId="3EBD2374" w14:textId="77777777"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Refluxul vezico-ureteral poate fi:</w:t>
      </w:r>
    </w:p>
    <w:p w14:paraId="71D794EB" w14:textId="4A9AB982" w:rsidR="005D57B7" w:rsidRPr="003B6356" w:rsidRDefault="005D57B7">
      <w:pPr>
        <w:pStyle w:val="ListParagraph"/>
        <w:numPr>
          <w:ilvl w:val="0"/>
          <w:numId w:val="8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Refluxul primar  cauzat de o deficiență primară a mecanismului antireflux, neasociat cu alte anomalii</w:t>
      </w:r>
      <w:r w:rsidR="00211D28" w:rsidRPr="003B6356">
        <w:rPr>
          <w:rFonts w:ascii="Times New Roman" w:hAnsi="Times New Roman" w:cs="Times New Roman"/>
          <w:sz w:val="20"/>
          <w:szCs w:val="20"/>
        </w:rPr>
        <w:t xml:space="preserve"> </w:t>
      </w:r>
      <w:r w:rsidRPr="003B6356">
        <w:rPr>
          <w:rFonts w:ascii="Times New Roman" w:hAnsi="Times New Roman" w:cs="Times New Roman"/>
          <w:sz w:val="20"/>
          <w:szCs w:val="20"/>
        </w:rPr>
        <w:t>sau malformații reno-urinare</w:t>
      </w:r>
    </w:p>
    <w:p w14:paraId="7678E0BF" w14:textId="77777777" w:rsidR="005D57B7" w:rsidRPr="003B6356" w:rsidRDefault="005D57B7">
      <w:pPr>
        <w:pStyle w:val="ListParagraph"/>
        <w:numPr>
          <w:ilvl w:val="0"/>
          <w:numId w:val="8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Refluxul secundar  apare consecutiv unor alte anomalii sau malformații congenitale: </w:t>
      </w:r>
    </w:p>
    <w:p w14:paraId="1652F673" w14:textId="77777777" w:rsidR="005D57B7" w:rsidRPr="003B6356" w:rsidRDefault="005D57B7">
      <w:pPr>
        <w:pStyle w:val="ListParagraph"/>
        <w:numPr>
          <w:ilvl w:val="1"/>
          <w:numId w:val="8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Anomalii de implantare a ureterului în vezica urinară, ureter ectopic, ureterocel;</w:t>
      </w:r>
    </w:p>
    <w:p w14:paraId="07C56562" w14:textId="77777777" w:rsidR="005D57B7" w:rsidRPr="003B6356" w:rsidRDefault="005D57B7">
      <w:pPr>
        <w:pStyle w:val="ListParagraph"/>
        <w:numPr>
          <w:ilvl w:val="1"/>
          <w:numId w:val="8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Duplicații ureterale, diverticuli vezicali; </w:t>
      </w:r>
    </w:p>
    <w:p w14:paraId="3ACF1EA5" w14:textId="77777777" w:rsidR="005D57B7" w:rsidRPr="003B6356" w:rsidRDefault="005D57B7">
      <w:pPr>
        <w:pStyle w:val="ListParagraph"/>
        <w:numPr>
          <w:ilvl w:val="1"/>
          <w:numId w:val="86"/>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Malformații care produc o presiune crescută la nivelul vezicii urinare: vezica neurogenă, hipertrofia de col vezical, valve de uretră, stenoze de uretră, stenoze de meat uretral.</w:t>
      </w:r>
    </w:p>
    <w:p w14:paraId="36D762B4" w14:textId="77777777"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Refluxul urinei în ureter are două consecințe:</w:t>
      </w:r>
    </w:p>
    <w:p w14:paraId="7FF26728" w14:textId="77777777" w:rsidR="005D57B7" w:rsidRPr="003B6356" w:rsidRDefault="005D57B7">
      <w:pPr>
        <w:pStyle w:val="ListParagraph"/>
        <w:numPr>
          <w:ilvl w:val="0"/>
          <w:numId w:val="87"/>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Stagnarea urinei în sistemul urinar care predispune la infecție urinară</w:t>
      </w:r>
    </w:p>
    <w:p w14:paraId="116C6C96" w14:textId="77777777" w:rsidR="005D57B7" w:rsidRPr="003B6356" w:rsidRDefault="005D57B7">
      <w:pPr>
        <w:pStyle w:val="ListParagraph"/>
        <w:numPr>
          <w:ilvl w:val="0"/>
          <w:numId w:val="87"/>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Crește presiunea în sistemul colector în momentul micțiunii </w:t>
      </w:r>
    </w:p>
    <w:p w14:paraId="078E5E22" w14:textId="77777777" w:rsidR="005D57B7" w:rsidRPr="003B6356" w:rsidRDefault="005D57B7" w:rsidP="00A566CD">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Atât infecția urinară, cât și presiunea crescută de la nivelul sistemului urinar superior acționează nefast asupra parenchimului renal producând deteriorarea parenchimului renal.</w:t>
      </w:r>
    </w:p>
    <w:p w14:paraId="7BBDF532" w14:textId="5AF3828D" w:rsidR="005D57B7" w:rsidRPr="003B6356" w:rsidRDefault="005D57B7" w:rsidP="00A566CD">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Anatom</w:t>
      </w:r>
      <w:r w:rsidR="00A566CD" w:rsidRPr="003B6356">
        <w:rPr>
          <w:rFonts w:ascii="Times New Roman" w:hAnsi="Times New Roman" w:cs="Times New Roman"/>
          <w:b/>
          <w:bCs/>
          <w:sz w:val="20"/>
          <w:szCs w:val="20"/>
        </w:rPr>
        <w:t xml:space="preserve">ie </w:t>
      </w:r>
      <w:r w:rsidRPr="003B6356">
        <w:rPr>
          <w:rFonts w:ascii="Times New Roman" w:hAnsi="Times New Roman" w:cs="Times New Roman"/>
          <w:b/>
          <w:bCs/>
          <w:sz w:val="20"/>
          <w:szCs w:val="20"/>
        </w:rPr>
        <w:t>patologi</w:t>
      </w:r>
      <w:r w:rsidR="00A566CD" w:rsidRPr="003B6356">
        <w:rPr>
          <w:rFonts w:ascii="Times New Roman" w:hAnsi="Times New Roman" w:cs="Times New Roman"/>
          <w:b/>
          <w:bCs/>
          <w:sz w:val="20"/>
          <w:szCs w:val="20"/>
        </w:rPr>
        <w:t>că</w:t>
      </w:r>
      <w:r w:rsidRPr="003B6356">
        <w:rPr>
          <w:rFonts w:ascii="Times New Roman" w:hAnsi="Times New Roman" w:cs="Times New Roman"/>
          <w:b/>
          <w:bCs/>
          <w:sz w:val="20"/>
          <w:szCs w:val="20"/>
        </w:rPr>
        <w:t>.</w:t>
      </w:r>
      <w:r w:rsidRPr="003B6356">
        <w:rPr>
          <w:rFonts w:ascii="Times New Roman" w:hAnsi="Times New Roman" w:cs="Times New Roman"/>
          <w:sz w:val="20"/>
          <w:szCs w:val="20"/>
        </w:rPr>
        <w:t xml:space="preserve"> Refluxul vezico-ureteral poate fi uni- sau bilateral și se clasifică în 5 grade (Figura </w:t>
      </w:r>
      <w:r w:rsidR="00A4130B" w:rsidRPr="003B6356">
        <w:rPr>
          <w:rFonts w:ascii="Times New Roman" w:hAnsi="Times New Roman" w:cs="Times New Roman"/>
          <w:sz w:val="20"/>
          <w:szCs w:val="20"/>
        </w:rPr>
        <w:t>50.</w:t>
      </w:r>
      <w:r w:rsidRPr="003B6356">
        <w:rPr>
          <w:rFonts w:ascii="Times New Roman" w:hAnsi="Times New Roman" w:cs="Times New Roman"/>
          <w:sz w:val="20"/>
          <w:szCs w:val="20"/>
        </w:rPr>
        <w:t>1)</w:t>
      </w:r>
    </w:p>
    <w:p w14:paraId="41747DDE" w14:textId="3D106A1F" w:rsidR="005D57B7" w:rsidRPr="003B6356" w:rsidRDefault="005D57B7">
      <w:pPr>
        <w:pStyle w:val="ListParagraph"/>
        <w:numPr>
          <w:ilvl w:val="0"/>
          <w:numId w:val="38"/>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gradul I – reflux în </w:t>
      </w:r>
      <w:r w:rsidR="00FF1657" w:rsidRPr="003B6356">
        <w:rPr>
          <w:rFonts w:ascii="Times New Roman" w:hAnsi="Times New Roman" w:cs="Times New Roman"/>
          <w:sz w:val="20"/>
          <w:szCs w:val="20"/>
        </w:rPr>
        <w:t>porțiunea</w:t>
      </w:r>
      <w:r w:rsidRPr="003B6356">
        <w:rPr>
          <w:rFonts w:ascii="Times New Roman" w:hAnsi="Times New Roman" w:cs="Times New Roman"/>
          <w:sz w:val="20"/>
          <w:szCs w:val="20"/>
        </w:rPr>
        <w:t xml:space="preserve"> pelviană a ureterului, f</w:t>
      </w:r>
      <w:r w:rsidR="00A4130B" w:rsidRPr="003B6356">
        <w:rPr>
          <w:rFonts w:ascii="Times New Roman" w:hAnsi="Times New Roman" w:cs="Times New Roman"/>
          <w:sz w:val="20"/>
          <w:szCs w:val="20"/>
        </w:rPr>
        <w:t>ăr</w:t>
      </w:r>
      <w:r w:rsidR="00C215C3">
        <w:rPr>
          <w:rFonts w:ascii="Times New Roman" w:hAnsi="Times New Roman" w:cs="Times New Roman"/>
          <w:sz w:val="20"/>
          <w:szCs w:val="20"/>
        </w:rPr>
        <w:t>ă</w:t>
      </w:r>
      <w:r w:rsidRPr="003B6356">
        <w:rPr>
          <w:rFonts w:ascii="Times New Roman" w:hAnsi="Times New Roman" w:cs="Times New Roman"/>
          <w:sz w:val="20"/>
          <w:szCs w:val="20"/>
        </w:rPr>
        <w:t xml:space="preserve"> dilat</w:t>
      </w:r>
      <w:r w:rsidR="00A4130B" w:rsidRPr="003B6356">
        <w:rPr>
          <w:rFonts w:ascii="Times New Roman" w:hAnsi="Times New Roman" w:cs="Times New Roman"/>
          <w:sz w:val="20"/>
          <w:szCs w:val="20"/>
        </w:rPr>
        <w:t>ă</w:t>
      </w:r>
      <w:r w:rsidRPr="003B6356">
        <w:rPr>
          <w:rFonts w:ascii="Times New Roman" w:hAnsi="Times New Roman" w:cs="Times New Roman"/>
          <w:sz w:val="20"/>
          <w:szCs w:val="20"/>
        </w:rPr>
        <w:t>ri</w:t>
      </w:r>
    </w:p>
    <w:p w14:paraId="2D0D8D7C" w14:textId="27C4D507" w:rsidR="005D57B7" w:rsidRPr="003B6356" w:rsidRDefault="005D57B7">
      <w:pPr>
        <w:pStyle w:val="ListParagraph"/>
        <w:numPr>
          <w:ilvl w:val="0"/>
          <w:numId w:val="38"/>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gradul II – reflux în ureter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sistemul pielo-</w:t>
      </w:r>
      <w:r w:rsidR="00C215C3" w:rsidRPr="003B6356">
        <w:rPr>
          <w:rFonts w:ascii="Times New Roman" w:hAnsi="Times New Roman" w:cs="Times New Roman"/>
          <w:sz w:val="20"/>
          <w:szCs w:val="20"/>
        </w:rPr>
        <w:t>calicea</w:t>
      </w:r>
      <w:r w:rsidRPr="003B6356">
        <w:rPr>
          <w:rFonts w:ascii="Times New Roman" w:hAnsi="Times New Roman" w:cs="Times New Roman"/>
          <w:sz w:val="20"/>
          <w:szCs w:val="20"/>
        </w:rPr>
        <w:t>, fără dilatări.</w:t>
      </w:r>
    </w:p>
    <w:p w14:paraId="7BF98DBC" w14:textId="2FFACDA7" w:rsidR="005D57B7" w:rsidRPr="003B6356" w:rsidRDefault="005D57B7">
      <w:pPr>
        <w:pStyle w:val="ListParagraph"/>
        <w:numPr>
          <w:ilvl w:val="0"/>
          <w:numId w:val="38"/>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gradul III – reflux în ureter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sistemul pielo-</w:t>
      </w:r>
      <w:r w:rsidR="00C215C3" w:rsidRPr="003B6356">
        <w:rPr>
          <w:rFonts w:ascii="Times New Roman" w:hAnsi="Times New Roman" w:cs="Times New Roman"/>
          <w:sz w:val="20"/>
          <w:szCs w:val="20"/>
        </w:rPr>
        <w:t>calicea</w:t>
      </w:r>
      <w:r w:rsidRPr="003B6356">
        <w:rPr>
          <w:rFonts w:ascii="Times New Roman" w:hAnsi="Times New Roman" w:cs="Times New Roman"/>
          <w:sz w:val="20"/>
          <w:szCs w:val="20"/>
        </w:rPr>
        <w:t xml:space="preserve">, cu ureter dilatat </w:t>
      </w:r>
      <w:r w:rsidR="00C215C3" w:rsidRPr="003B6356">
        <w:rPr>
          <w:rFonts w:ascii="Times New Roman" w:hAnsi="Times New Roman" w:cs="Times New Roman"/>
          <w:sz w:val="20"/>
          <w:szCs w:val="20"/>
        </w:rPr>
        <w:t>ușor</w:t>
      </w:r>
      <w:r w:rsidRPr="003B6356">
        <w:rPr>
          <w:rFonts w:ascii="Times New Roman" w:hAnsi="Times New Roman" w:cs="Times New Roman"/>
          <w:sz w:val="20"/>
          <w:szCs w:val="20"/>
        </w:rPr>
        <w:t xml:space="preserve"> sau moderat, sinusoidal.</w:t>
      </w:r>
    </w:p>
    <w:p w14:paraId="2FBF4E46" w14:textId="5D333B3F" w:rsidR="005D57B7" w:rsidRPr="003B6356" w:rsidRDefault="005D57B7">
      <w:pPr>
        <w:pStyle w:val="ListParagraph"/>
        <w:numPr>
          <w:ilvl w:val="0"/>
          <w:numId w:val="38"/>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gradul IV – reflux în ureter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sistemul pielo-</w:t>
      </w:r>
      <w:r w:rsidR="00C215C3" w:rsidRPr="003B6356">
        <w:rPr>
          <w:rFonts w:ascii="Times New Roman" w:hAnsi="Times New Roman" w:cs="Times New Roman"/>
          <w:sz w:val="20"/>
          <w:szCs w:val="20"/>
        </w:rPr>
        <w:t>calicea</w:t>
      </w:r>
      <w:r w:rsidRPr="003B6356">
        <w:rPr>
          <w:rFonts w:ascii="Times New Roman" w:hAnsi="Times New Roman" w:cs="Times New Roman"/>
          <w:sz w:val="20"/>
          <w:szCs w:val="20"/>
        </w:rPr>
        <w:t xml:space="preserve">, cu </w:t>
      </w:r>
      <w:r w:rsidR="00C215C3" w:rsidRPr="003B6356">
        <w:rPr>
          <w:rFonts w:ascii="Times New Roman" w:hAnsi="Times New Roman" w:cs="Times New Roman"/>
          <w:sz w:val="20"/>
          <w:szCs w:val="20"/>
        </w:rPr>
        <w:t>dilatația</w:t>
      </w:r>
      <w:r w:rsidRPr="003B6356">
        <w:rPr>
          <w:rFonts w:ascii="Times New Roman" w:hAnsi="Times New Roman" w:cs="Times New Roman"/>
          <w:sz w:val="20"/>
          <w:szCs w:val="20"/>
        </w:rPr>
        <w:t xml:space="preserve"> bazinetului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a calicelor.</w:t>
      </w:r>
    </w:p>
    <w:p w14:paraId="592A9956" w14:textId="5BFC60FF" w:rsidR="005D57B7" w:rsidRPr="003B6356" w:rsidRDefault="005D57B7">
      <w:pPr>
        <w:pStyle w:val="ListParagraph"/>
        <w:numPr>
          <w:ilvl w:val="0"/>
          <w:numId w:val="38"/>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gradul V – reflux în ureter </w:t>
      </w:r>
      <w:r w:rsidR="006A5EE2" w:rsidRPr="003B6356">
        <w:rPr>
          <w:rFonts w:ascii="Times New Roman" w:hAnsi="Times New Roman" w:cs="Times New Roman"/>
          <w:sz w:val="20"/>
          <w:szCs w:val="20"/>
        </w:rPr>
        <w:t>și</w:t>
      </w:r>
      <w:r w:rsidRPr="003B6356">
        <w:rPr>
          <w:rFonts w:ascii="Times New Roman" w:hAnsi="Times New Roman" w:cs="Times New Roman"/>
          <w:sz w:val="20"/>
          <w:szCs w:val="20"/>
        </w:rPr>
        <w:t xml:space="preserve"> sistemul pielo-</w:t>
      </w:r>
      <w:r w:rsidR="00C215C3" w:rsidRPr="003B6356">
        <w:rPr>
          <w:rFonts w:ascii="Times New Roman" w:hAnsi="Times New Roman" w:cs="Times New Roman"/>
          <w:sz w:val="20"/>
          <w:szCs w:val="20"/>
        </w:rPr>
        <w:t>calicea</w:t>
      </w:r>
      <w:r w:rsidRPr="003B6356">
        <w:rPr>
          <w:rFonts w:ascii="Times New Roman" w:hAnsi="Times New Roman" w:cs="Times New Roman"/>
          <w:sz w:val="20"/>
          <w:szCs w:val="20"/>
        </w:rPr>
        <w:t xml:space="preserve"> cu ureter tortuos, cu aspect de megaureter. Structura papilară în majoritatea calicelor nu se vizualizează.  </w:t>
      </w:r>
    </w:p>
    <w:p w14:paraId="52496423" w14:textId="77777777" w:rsidR="005D57B7" w:rsidRPr="003B6356" w:rsidRDefault="005D57B7" w:rsidP="00B57CB3">
      <w:pPr>
        <w:spacing w:after="0" w:line="360" w:lineRule="auto"/>
        <w:jc w:val="both"/>
        <w:rPr>
          <w:rFonts w:ascii="Times New Roman" w:hAnsi="Times New Roman" w:cs="Times New Roman"/>
          <w:sz w:val="20"/>
          <w:szCs w:val="20"/>
        </w:rPr>
      </w:pPr>
    </w:p>
    <w:p w14:paraId="64938222" w14:textId="038B6BF7" w:rsidR="005D57B7" w:rsidRPr="003B6356" w:rsidRDefault="002A4572" w:rsidP="00A566CD">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w:t>
      </w:r>
    </w:p>
    <w:p w14:paraId="09F43004" w14:textId="656BCB81" w:rsidR="005D57B7" w:rsidRPr="003B6356" w:rsidRDefault="005D57B7" w:rsidP="00A566CD">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 clinic</w:t>
      </w:r>
      <w:r w:rsidRPr="003B6356">
        <w:rPr>
          <w:rFonts w:ascii="Times New Roman" w:hAnsi="Times New Roman" w:cs="Times New Roman"/>
          <w:sz w:val="20"/>
          <w:szCs w:val="20"/>
        </w:rPr>
        <w:t xml:space="preserve">. Principala caracteristică a refluxului vezico-ureteral este asocierea cu infecția de tract urinar. Apar infecții urinare repetate uneori severe (urosepsis) care deși corect tratate recidivează frecvent. Pacienții pot prezenta: febră, polakidisurie, oligo-anurie, </w:t>
      </w:r>
      <w:r w:rsidR="00C215C3" w:rsidRPr="003B6356">
        <w:rPr>
          <w:rFonts w:ascii="Times New Roman" w:hAnsi="Times New Roman" w:cs="Times New Roman"/>
          <w:sz w:val="20"/>
          <w:szCs w:val="20"/>
        </w:rPr>
        <w:t>retenție</w:t>
      </w:r>
      <w:r w:rsidRPr="003B6356">
        <w:rPr>
          <w:rFonts w:ascii="Times New Roman" w:hAnsi="Times New Roman" w:cs="Times New Roman"/>
          <w:sz w:val="20"/>
          <w:szCs w:val="20"/>
        </w:rPr>
        <w:t xml:space="preserve"> azotată.</w:t>
      </w:r>
    </w:p>
    <w:p w14:paraId="77E2BEE0" w14:textId="77777777" w:rsidR="005D57B7" w:rsidRPr="003B6356" w:rsidRDefault="005D57B7" w:rsidP="00A566CD">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Investigații paraclinice.</w:t>
      </w:r>
      <w:r w:rsidRPr="003B6356">
        <w:rPr>
          <w:rFonts w:ascii="Times New Roman" w:hAnsi="Times New Roman" w:cs="Times New Roman"/>
          <w:sz w:val="20"/>
          <w:szCs w:val="20"/>
        </w:rPr>
        <w:t xml:space="preserve"> Analizele de laborator efectuate în faza acută indică semnele infecției urinare: leucocitoză cu neutrofilie, uree, creatinină crescute. Examenul de urină indică prezența de leucocite, bacterii, hematii, nitriți pozitiv. Urocultura este necesară pentru a identifica germenele responsabil de infecția urinară și pentru antibiogramă. Imagistic, de primă intenție se efectuează ecografia abdominală care poate evidenția în funcție de severitatea refluxului: dilatația ureterului +/- a bazinetului renal +/- calicelor. În refluxul de grad mic I sau II ecografia poate fi normală. Rareori refluxul este diagnosticat prenatal. Ecografia fetală evidențiază dilatațiile căilor urinare dar nu poate stabili etiologia hidronefrozei. </w:t>
      </w:r>
    </w:p>
    <w:p w14:paraId="50C184C5" w14:textId="1E2C5FF8" w:rsidR="005D57B7" w:rsidRPr="003B6356" w:rsidRDefault="005D57B7" w:rsidP="00A566CD">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Gold standard pentru diagnosticul refluxului vezico-ureteral este cistografia (Figura </w:t>
      </w:r>
      <w:r w:rsidR="00A4130B" w:rsidRPr="003B6356">
        <w:rPr>
          <w:rFonts w:ascii="Times New Roman" w:hAnsi="Times New Roman" w:cs="Times New Roman"/>
          <w:sz w:val="20"/>
          <w:szCs w:val="20"/>
        </w:rPr>
        <w:t>50.</w:t>
      </w:r>
      <w:r w:rsidRPr="003B6356">
        <w:rPr>
          <w:rFonts w:ascii="Times New Roman" w:hAnsi="Times New Roman" w:cs="Times New Roman"/>
          <w:sz w:val="20"/>
          <w:szCs w:val="20"/>
        </w:rPr>
        <w:t xml:space="preserve">2). Cistografia pune în evidență refluxul și stabilește gradul acestuia. Recent cistografia este înlocuită de ecografia cu substanță de contrast (Sonoview). Utilă este și scintigrafia renală deoarece evidențiază gradul de cicatrizare renală. </w:t>
      </w:r>
    </w:p>
    <w:p w14:paraId="2B0F5AE6" w14:textId="33662575" w:rsidR="005D57B7" w:rsidRPr="003B6356" w:rsidRDefault="002A4572" w:rsidP="00A566CD">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kkkkkkkkkkkkkkkkkkkkkkkkkkkkkkkkkkkkkkkkkkkkkkkkkkkkkkkkkkkkkkkkkk</w:t>
      </w:r>
    </w:p>
    <w:p w14:paraId="69519349" w14:textId="77777777" w:rsidR="00A566CD" w:rsidRPr="003B6356" w:rsidRDefault="00A566CD" w:rsidP="00B57CB3">
      <w:pPr>
        <w:spacing w:after="0" w:line="360" w:lineRule="auto"/>
        <w:jc w:val="both"/>
        <w:rPr>
          <w:rFonts w:ascii="Times New Roman" w:hAnsi="Times New Roman" w:cs="Times New Roman"/>
          <w:sz w:val="20"/>
          <w:szCs w:val="20"/>
        </w:rPr>
      </w:pPr>
    </w:p>
    <w:p w14:paraId="071F0186" w14:textId="77777777" w:rsidR="005D57B7" w:rsidRPr="003B6356" w:rsidRDefault="005D57B7" w:rsidP="003B419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Diagnosticul pozitiv. </w:t>
      </w:r>
      <w:r w:rsidRPr="003B6356">
        <w:rPr>
          <w:rFonts w:ascii="Times New Roman" w:hAnsi="Times New Roman" w:cs="Times New Roman"/>
          <w:sz w:val="20"/>
          <w:szCs w:val="20"/>
        </w:rPr>
        <w:t xml:space="preserve">Refluxul vezico-ureteral trebuie suspectat ori de câte ori un copil prezintă infecții urinare care, deși corect tratate se repetă cu o frecvență mai mare  de 2-3/ an. Diagnosticul este certificat de cistografie. </w:t>
      </w:r>
    </w:p>
    <w:p w14:paraId="4B8A2E99" w14:textId="77777777" w:rsidR="005D57B7" w:rsidRPr="003B6356" w:rsidRDefault="005D57B7" w:rsidP="003B419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Diagnosticul diferențial</w:t>
      </w:r>
      <w:r w:rsidRPr="003B6356">
        <w:rPr>
          <w:rFonts w:ascii="Times New Roman" w:hAnsi="Times New Roman" w:cs="Times New Roman"/>
          <w:sz w:val="20"/>
          <w:szCs w:val="20"/>
        </w:rPr>
        <w:t xml:space="preserve"> se face cu: megaureterul obstructiv, ureterocel, ureterul ectopic, duplicația pielo-ureterală. De asemenea este importantă diferențierea refluxului primar de cel secundar. </w:t>
      </w:r>
    </w:p>
    <w:p w14:paraId="0F2A70E9" w14:textId="77777777" w:rsidR="005D57B7" w:rsidRPr="003B6356" w:rsidRDefault="005D57B7" w:rsidP="003B419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Pr="003B6356">
        <w:rPr>
          <w:rFonts w:ascii="Times New Roman" w:hAnsi="Times New Roman" w:cs="Times New Roman"/>
          <w:sz w:val="20"/>
          <w:szCs w:val="20"/>
        </w:rPr>
        <w:t xml:space="preserve"> Conduita terapeutică este dictată de: etiologia refluxului (primar sau secundar), de gradul refluxului, de vârsta și sexul pacientului precum și de prezența simptomatologie  (infecția urinară). </w:t>
      </w:r>
    </w:p>
    <w:p w14:paraId="6A3A5F80" w14:textId="77777777" w:rsidR="005D57B7" w:rsidRPr="003B6356" w:rsidRDefault="005D57B7" w:rsidP="003B419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Cazurile cu reflux primar mic sau moderat, non-evolutiv, asimptomatic nu necesită tratament. Pacientul este monitorizat clinic, paraclinic și ecografic, deoarece s-a observat că în timp apare maturizarea joncțiunii uretero-vezicale și ameliorarea/ vindecarea refluxului. </w:t>
      </w:r>
    </w:p>
    <w:p w14:paraId="5C6EAEEE" w14:textId="77777777" w:rsidR="005D57B7" w:rsidRPr="003B6356" w:rsidRDefault="005D57B7" w:rsidP="003B419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Tratamentul medical se adresează infecțiilor urinare: antibioterapie specifică conform antibiogramei, antitermic, antalgic, antiinflamator, reechilibrare hidro-electrolitică și acido-bazică în infecțiile severe. </w:t>
      </w:r>
    </w:p>
    <w:p w14:paraId="1D39BCDA" w14:textId="77777777"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În cazul refluxului primar de grad mic și moderat (I, II sau III) simptomatic se poate efectua tratament endourologic prin abord cistoscopic. Meatul uretral insuficient este recalibrat prin injectarea submucos, imediat sub orificiul ureteral a unei substanțe pe bază de silicon. </w:t>
      </w:r>
    </w:p>
    <w:p w14:paraId="4B0EA93F" w14:textId="3E38589D" w:rsidR="005D57B7" w:rsidRPr="003B6356" w:rsidRDefault="005D57B7" w:rsidP="003B419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Tratamentul chirurgical este indicat în cazurile cu reflux de grad mare, refluxul simptomatic (infecție urinară) și care nu poate fi stăpânit prin mijloace medicale, refluxul secundar. În acest caz se efectuează o procedură de reimplantarea a ureterului la nivelul vezicii urinare care creează un mecanism antireflux prin realizarea unui traseu submucos pentru ureter.  (Cohen, Leadbetter-Politano, Lich-Gregoire), (Figura </w:t>
      </w:r>
      <w:r w:rsidR="00A4130B" w:rsidRPr="003B6356">
        <w:rPr>
          <w:rFonts w:ascii="Times New Roman" w:hAnsi="Times New Roman" w:cs="Times New Roman"/>
          <w:sz w:val="20"/>
          <w:szCs w:val="20"/>
        </w:rPr>
        <w:t>50.</w:t>
      </w:r>
      <w:r w:rsidRPr="003B6356">
        <w:rPr>
          <w:rFonts w:ascii="Times New Roman" w:hAnsi="Times New Roman" w:cs="Times New Roman"/>
          <w:sz w:val="20"/>
          <w:szCs w:val="20"/>
        </w:rPr>
        <w:t xml:space="preserve">3). </w:t>
      </w:r>
    </w:p>
    <w:p w14:paraId="0C7FBC9E" w14:textId="77777777" w:rsidR="005D57B7" w:rsidRPr="003B6356" w:rsidRDefault="005D57B7" w:rsidP="003B419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În refluxul vezico-ureteral secundar, tratamentul se adresează în primul rând afecțiunii care stă la baza refluxului. În funcție de severitate și consecințele refluxului poate fi necesar tratamentul medical, endourologic sau chiar chirurgical. </w:t>
      </w:r>
    </w:p>
    <w:p w14:paraId="1B73AE00" w14:textId="77777777" w:rsidR="005D57B7" w:rsidRPr="003B6356" w:rsidRDefault="005D57B7" w:rsidP="00B57CB3">
      <w:pPr>
        <w:spacing w:after="0" w:line="360" w:lineRule="auto"/>
        <w:jc w:val="both"/>
        <w:rPr>
          <w:rFonts w:ascii="Times New Roman" w:hAnsi="Times New Roman" w:cs="Times New Roman"/>
          <w:sz w:val="20"/>
          <w:szCs w:val="20"/>
        </w:rPr>
      </w:pPr>
    </w:p>
    <w:p w14:paraId="3FE6FD1B" w14:textId="4E4ADBAD" w:rsidR="005D57B7" w:rsidRPr="003B6356" w:rsidRDefault="002A4572" w:rsidP="003B419B">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kkkkkkkkkkkkkkkkkkkkkkkkkkkkkkkkkkkkkkkkkkkkkkkkkk</w:t>
      </w:r>
    </w:p>
    <w:p w14:paraId="04F531FD" w14:textId="3DC935E3" w:rsidR="00A4130B" w:rsidRPr="003B6356" w:rsidRDefault="00A4130B" w:rsidP="00B57CB3">
      <w:pPr>
        <w:spacing w:after="0" w:line="360" w:lineRule="auto"/>
        <w:jc w:val="both"/>
        <w:rPr>
          <w:rFonts w:ascii="Times New Roman" w:hAnsi="Times New Roman" w:cs="Times New Roman"/>
          <w:sz w:val="20"/>
          <w:szCs w:val="20"/>
        </w:rPr>
      </w:pPr>
    </w:p>
    <w:p w14:paraId="6C974F04" w14:textId="3997C9A3"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Capitolul </w:t>
      </w:r>
      <w:r w:rsidR="00A4130B" w:rsidRPr="003B6356">
        <w:rPr>
          <w:rFonts w:ascii="Times New Roman" w:hAnsi="Times New Roman" w:cs="Times New Roman"/>
          <w:sz w:val="20"/>
          <w:szCs w:val="20"/>
        </w:rPr>
        <w:t>51</w:t>
      </w:r>
      <w:r w:rsidRPr="003B6356">
        <w:rPr>
          <w:rFonts w:ascii="Times New Roman" w:hAnsi="Times New Roman" w:cs="Times New Roman"/>
          <w:sz w:val="20"/>
          <w:szCs w:val="20"/>
        </w:rPr>
        <w:t xml:space="preserve">. </w:t>
      </w:r>
      <w:r w:rsidRPr="003B6356">
        <w:rPr>
          <w:rFonts w:ascii="Times New Roman" w:hAnsi="Times New Roman" w:cs="Times New Roman"/>
          <w:b/>
          <w:bCs/>
          <w:sz w:val="24"/>
          <w:szCs w:val="24"/>
        </w:rPr>
        <w:t>SISTEMUL DUBLU COLECTOR</w:t>
      </w:r>
    </w:p>
    <w:p w14:paraId="03BF301D" w14:textId="77777777" w:rsidR="005D57B7" w:rsidRPr="003B6356" w:rsidRDefault="005D57B7" w:rsidP="00B57CB3">
      <w:pPr>
        <w:spacing w:after="0" w:line="360" w:lineRule="auto"/>
        <w:jc w:val="both"/>
        <w:rPr>
          <w:rFonts w:ascii="Times New Roman" w:hAnsi="Times New Roman" w:cs="Times New Roman"/>
          <w:b/>
          <w:bCs/>
          <w:sz w:val="20"/>
          <w:szCs w:val="20"/>
        </w:rPr>
      </w:pPr>
    </w:p>
    <w:p w14:paraId="58A56C20" w14:textId="77777777" w:rsidR="005D57B7" w:rsidRPr="003B6356" w:rsidRDefault="005D57B7" w:rsidP="003B419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Reprezintă o anomalie congenitală care constă în prezența a două sisteme de drenaj (ureter, sistem colector renal) pe aceeași parte.  </w:t>
      </w:r>
    </w:p>
    <w:p w14:paraId="5D31EC2D" w14:textId="77777777" w:rsidR="005D57B7" w:rsidRPr="003B6356" w:rsidRDefault="005D57B7" w:rsidP="003B419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Incidență. </w:t>
      </w:r>
      <w:r w:rsidRPr="003B6356">
        <w:rPr>
          <w:rFonts w:ascii="Times New Roman" w:hAnsi="Times New Roman" w:cs="Times New Roman"/>
          <w:sz w:val="20"/>
          <w:szCs w:val="20"/>
        </w:rPr>
        <w:t xml:space="preserve">Este cea mai frecventă anomalie care interesează ureterul fiind prezent la 0.7 % din populație și la  2-4 % din pacienți investigați simptome legate de sistemul reno-urinar. Ambele părți sunt afectate în egală măsură, 15% dintre cei vizați având afectare bilaterală, apare mai frecvent la sexul feminin în proporție de 2:1. </w:t>
      </w:r>
    </w:p>
    <w:p w14:paraId="5F3E7168" w14:textId="77777777" w:rsidR="005D57B7" w:rsidRPr="003B6356" w:rsidRDefault="005D57B7" w:rsidP="003B419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Etiopatogenie.</w:t>
      </w:r>
      <w:r w:rsidRPr="003B6356">
        <w:rPr>
          <w:rFonts w:ascii="Times New Roman" w:hAnsi="Times New Roman" w:cs="Times New Roman"/>
          <w:sz w:val="20"/>
          <w:szCs w:val="20"/>
        </w:rPr>
        <w:t xml:space="preserve"> Dezvoltarea ureterului începe în a 4-a săptămână de gestație când mugurele ureteral se dezvoltă din ductul mezonefric Wolff. Mugurele se elonghează în sens cranial și caudal dă naștere ureterului, pelvisului renal, calicelor și sistemului de tubi colectori. În cazul sistemului dublu colector doi astfel de muguri apar și se dezvoltă din ductul mezonefric Wolf.</w:t>
      </w:r>
    </w:p>
    <w:p w14:paraId="799194AB" w14:textId="006BADAA" w:rsidR="005D57B7" w:rsidRPr="003B6356" w:rsidRDefault="005D57B7" w:rsidP="003B419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Anatomo-patologie.</w:t>
      </w:r>
      <w:r w:rsidRPr="003B6356">
        <w:rPr>
          <w:rFonts w:ascii="Times New Roman" w:hAnsi="Times New Roman" w:cs="Times New Roman"/>
          <w:sz w:val="20"/>
          <w:szCs w:val="20"/>
        </w:rPr>
        <w:t xml:space="preserve"> Duplicațiile pot fi complete sau incomplete, pot fi uni- sau bilaterale.   În cazul celor incomplete ureterul comun poate fi distal sau proximal adică în formă e Y sau Y răsturnat. În cazul duplicațiilor complete există practic două sisteme colectoare complet separate: două bazinete, două uretere care </w:t>
      </w:r>
      <w:r w:rsidRPr="003B6356">
        <w:rPr>
          <w:rFonts w:ascii="Times New Roman" w:hAnsi="Times New Roman" w:cs="Times New Roman"/>
          <w:sz w:val="20"/>
          <w:szCs w:val="20"/>
        </w:rPr>
        <w:lastRenderedPageBreak/>
        <w:t xml:space="preserve">se deschid separat la nivelul vezicii. În acest caz, conform legii Weigert-Mayer ureterul pielonului inferior se deschide mai cranial și lateral față de cel inferior în vezica urinară  (Figura </w:t>
      </w:r>
      <w:r w:rsidR="00A4130B" w:rsidRPr="003B6356">
        <w:rPr>
          <w:rFonts w:ascii="Times New Roman" w:hAnsi="Times New Roman" w:cs="Times New Roman"/>
          <w:sz w:val="20"/>
          <w:szCs w:val="20"/>
        </w:rPr>
        <w:t>51.</w:t>
      </w:r>
      <w:r w:rsidRPr="003B6356">
        <w:rPr>
          <w:rFonts w:ascii="Times New Roman" w:hAnsi="Times New Roman" w:cs="Times New Roman"/>
          <w:sz w:val="20"/>
          <w:szCs w:val="20"/>
        </w:rPr>
        <w:t xml:space="preserve">1). </w:t>
      </w:r>
    </w:p>
    <w:p w14:paraId="610167EB" w14:textId="77777777" w:rsidR="005D57B7" w:rsidRPr="003B6356" w:rsidRDefault="005D57B7" w:rsidP="00B57CB3">
      <w:pPr>
        <w:spacing w:after="0" w:line="360" w:lineRule="auto"/>
        <w:jc w:val="both"/>
        <w:rPr>
          <w:rFonts w:ascii="Times New Roman" w:hAnsi="Times New Roman" w:cs="Times New Roman"/>
          <w:sz w:val="20"/>
          <w:szCs w:val="20"/>
        </w:rPr>
      </w:pPr>
    </w:p>
    <w:p w14:paraId="0DFC8FB2" w14:textId="0E4BE6AD" w:rsidR="005D57B7" w:rsidRPr="003B6356" w:rsidRDefault="002A4572" w:rsidP="003B419B">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kkkkkkkkkkkkkkkkkkkkkkkkkkkkkkkkkkkkkkkkkk</w:t>
      </w:r>
    </w:p>
    <w:p w14:paraId="2D2153AA" w14:textId="77777777" w:rsidR="005D57B7" w:rsidRPr="003B6356" w:rsidRDefault="005D57B7" w:rsidP="003B419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 clinic.</w:t>
      </w:r>
      <w:r w:rsidRPr="003B6356">
        <w:rPr>
          <w:rFonts w:ascii="Times New Roman" w:hAnsi="Times New Roman" w:cs="Times New Roman"/>
          <w:sz w:val="20"/>
          <w:szCs w:val="20"/>
        </w:rPr>
        <w:t xml:space="preserve"> Duplicația poate fi complet asimptomatică sau poate avea consecințe structurale și funcționale asupra sistemului reno-urinar: reflux vezico-ureteral, stenoze uretero-vezicale, ureterocel sau deschiderea ectopică a ureterului în vezica urinară, în uretră, vagin sau prostată. Tabloul clinic este dependent de tipul de anomalie variabile și poate include: hidronefroză, obstrucție prin calculi, infecții urinare sau afectarea progresivă a funcției renale. </w:t>
      </w:r>
    </w:p>
    <w:p w14:paraId="72937CD8" w14:textId="77777777" w:rsidR="005D57B7" w:rsidRPr="003B6356" w:rsidRDefault="005D57B7" w:rsidP="003B419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 paraclinic</w:t>
      </w:r>
      <w:r w:rsidRPr="003B6356">
        <w:rPr>
          <w:rFonts w:ascii="Times New Roman" w:hAnsi="Times New Roman" w:cs="Times New Roman"/>
          <w:sz w:val="20"/>
          <w:szCs w:val="20"/>
        </w:rPr>
        <w:t>. Analizele de laborator sunt modificate în cazul infecțiilor urinare sau a afectării funcției renale.</w:t>
      </w:r>
    </w:p>
    <w:p w14:paraId="1F294D60" w14:textId="5675F5CF" w:rsidR="005D57B7" w:rsidRPr="003B6356" w:rsidRDefault="005D57B7" w:rsidP="003B419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Ecografia prenatală poate stabili diagnosticul de hidronefroză dar nu aduce de obicei elemente suplimentare.  Postnatal ecografia este explorarea imagistică de bază care poate evidenția gradul hidronefrozei, formă clinică, starea parenchimului renal, prezența calculilor</w:t>
      </w:r>
      <w:r w:rsidR="00C215C3">
        <w:rPr>
          <w:rFonts w:ascii="Times New Roman" w:hAnsi="Times New Roman" w:cs="Times New Roman"/>
          <w:sz w:val="20"/>
          <w:szCs w:val="20"/>
        </w:rPr>
        <w:t>,</w:t>
      </w:r>
      <w:r w:rsidRPr="003B6356">
        <w:rPr>
          <w:rFonts w:ascii="Times New Roman" w:hAnsi="Times New Roman" w:cs="Times New Roman"/>
          <w:sz w:val="20"/>
          <w:szCs w:val="20"/>
        </w:rPr>
        <w:t xml:space="preserve"> </w:t>
      </w:r>
      <w:r w:rsidR="00C215C3">
        <w:rPr>
          <w:rFonts w:ascii="Times New Roman" w:hAnsi="Times New Roman" w:cs="Times New Roman"/>
          <w:sz w:val="20"/>
          <w:szCs w:val="20"/>
        </w:rPr>
        <w:t>etc</w:t>
      </w:r>
      <w:r w:rsidRPr="003B6356">
        <w:rPr>
          <w:rFonts w:ascii="Times New Roman" w:hAnsi="Times New Roman" w:cs="Times New Roman"/>
          <w:sz w:val="20"/>
          <w:szCs w:val="20"/>
        </w:rPr>
        <w:t xml:space="preserve">. Pentru a stabili cu exactitate formă anatomo-patologică de duplicație și pentru a stabili care sunt consecințele acesteia sunt necesare investigații imagistice suplimentare: cistografia, scintigrafia renală cu DMSA (acid dimercaptosuccinic). Examinarea uro-RMN sau uro-CT sunt cele care aduc informații mai detaliate asupra anomaliei.  </w:t>
      </w:r>
    </w:p>
    <w:p w14:paraId="0E8A2CBA" w14:textId="77777777" w:rsidR="005D57B7" w:rsidRPr="003B6356" w:rsidRDefault="005D57B7" w:rsidP="003B419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Diagnosticul diferențial</w:t>
      </w:r>
      <w:r w:rsidRPr="003B6356">
        <w:rPr>
          <w:rFonts w:ascii="Times New Roman" w:hAnsi="Times New Roman" w:cs="Times New Roman"/>
          <w:sz w:val="20"/>
          <w:szCs w:val="20"/>
        </w:rPr>
        <w:t xml:space="preserve"> se face cu alte malformații reno-urinare care au ca și consecința simptomele amintite mai sus: megaureterul obstructiv, ureterocelul, refluxul vezico-ureteral, stenoza de joncțiune pielo-ureterală, etc. </w:t>
      </w:r>
    </w:p>
    <w:p w14:paraId="65E28EAB" w14:textId="77777777" w:rsidR="005D57B7" w:rsidRPr="003B6356" w:rsidRDefault="005D57B7" w:rsidP="003B419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Pr="003B6356">
        <w:rPr>
          <w:rFonts w:ascii="Times New Roman" w:hAnsi="Times New Roman" w:cs="Times New Roman"/>
          <w:sz w:val="20"/>
          <w:szCs w:val="20"/>
        </w:rPr>
        <w:t xml:space="preserve"> Pacienții asimptomatici nu necesită tratament. este diferențiat în funcție simptomatologie și se adresează în fapt consecințelor și nu duplicației în sine (reflux, obstrucție, ectopie ureterală, etc). Poate include măsuri medicale și/ sau chirurgicale.</w:t>
      </w:r>
    </w:p>
    <w:p w14:paraId="3F8831AE" w14:textId="77777777" w:rsidR="005D57B7" w:rsidRPr="003B6356" w:rsidRDefault="005D57B7" w:rsidP="00B57CB3">
      <w:pPr>
        <w:spacing w:after="0" w:line="360" w:lineRule="auto"/>
        <w:jc w:val="both"/>
        <w:rPr>
          <w:rFonts w:ascii="Times New Roman" w:hAnsi="Times New Roman" w:cs="Times New Roman"/>
          <w:sz w:val="20"/>
          <w:szCs w:val="20"/>
        </w:rPr>
      </w:pPr>
    </w:p>
    <w:p w14:paraId="455D2A2A" w14:textId="7D4D867D" w:rsidR="003B419B" w:rsidRPr="003B6356" w:rsidRDefault="003B419B" w:rsidP="00B57CB3">
      <w:pPr>
        <w:spacing w:after="0" w:line="360" w:lineRule="auto"/>
        <w:jc w:val="both"/>
        <w:rPr>
          <w:rFonts w:ascii="Times New Roman" w:hAnsi="Times New Roman" w:cs="Times New Roman"/>
          <w:sz w:val="20"/>
          <w:szCs w:val="20"/>
        </w:rPr>
      </w:pPr>
    </w:p>
    <w:p w14:paraId="39C1D5D2" w14:textId="177755F1"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Capitolul </w:t>
      </w:r>
      <w:r w:rsidR="00A4130B" w:rsidRPr="003B6356">
        <w:rPr>
          <w:rFonts w:ascii="Times New Roman" w:hAnsi="Times New Roman" w:cs="Times New Roman"/>
          <w:sz w:val="20"/>
          <w:szCs w:val="20"/>
        </w:rPr>
        <w:t>52</w:t>
      </w:r>
      <w:r w:rsidRPr="003B6356">
        <w:rPr>
          <w:rFonts w:ascii="Times New Roman" w:hAnsi="Times New Roman" w:cs="Times New Roman"/>
          <w:sz w:val="20"/>
          <w:szCs w:val="20"/>
        </w:rPr>
        <w:t xml:space="preserve">. </w:t>
      </w:r>
      <w:r w:rsidRPr="003B6356">
        <w:rPr>
          <w:rFonts w:ascii="Times New Roman" w:hAnsi="Times New Roman" w:cs="Times New Roman"/>
          <w:b/>
          <w:bCs/>
          <w:sz w:val="24"/>
          <w:szCs w:val="24"/>
        </w:rPr>
        <w:t>URETEROCELUL</w:t>
      </w:r>
    </w:p>
    <w:p w14:paraId="5C34B6A6" w14:textId="77777777" w:rsidR="005D57B7" w:rsidRPr="003B6356" w:rsidRDefault="005D57B7" w:rsidP="00B57CB3">
      <w:pPr>
        <w:spacing w:after="0" w:line="360" w:lineRule="auto"/>
        <w:jc w:val="both"/>
        <w:rPr>
          <w:rFonts w:ascii="Times New Roman" w:hAnsi="Times New Roman" w:cs="Times New Roman"/>
          <w:sz w:val="20"/>
          <w:szCs w:val="20"/>
        </w:rPr>
      </w:pPr>
    </w:p>
    <w:p w14:paraId="6D4FE494" w14:textId="77777777" w:rsidR="005D57B7" w:rsidRPr="003B6356" w:rsidRDefault="005D57B7" w:rsidP="003B419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Reprezintă o dilatație chistică a porțiunii distale, intravezicale a ureterului. Meatul ureteral este stenotic și are efect obstructiv asupra sistemului urinar supraiacent. </w:t>
      </w:r>
    </w:p>
    <w:p w14:paraId="2D00FFA6" w14:textId="77777777" w:rsidR="005D57B7" w:rsidRPr="003B6356" w:rsidRDefault="005D57B7" w:rsidP="003B419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Incidența</w:t>
      </w:r>
      <w:r w:rsidRPr="003B6356">
        <w:rPr>
          <w:rFonts w:ascii="Times New Roman" w:hAnsi="Times New Roman" w:cs="Times New Roman"/>
          <w:sz w:val="20"/>
          <w:szCs w:val="20"/>
        </w:rPr>
        <w:t xml:space="preserve"> este de 1: 5000-12000 de copii și este mai frecvent la sexul feminin. Se asociază foarte frecvent sistemul dublu colector și cu ectopia meatului ureteral. </w:t>
      </w:r>
    </w:p>
    <w:p w14:paraId="1A5C3CC7" w14:textId="3FF8A3E2" w:rsidR="005D57B7" w:rsidRPr="003B6356" w:rsidRDefault="005D57B7" w:rsidP="003B419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Etiopatogenie.</w:t>
      </w:r>
      <w:r w:rsidRPr="003B6356">
        <w:rPr>
          <w:rFonts w:ascii="Times New Roman" w:hAnsi="Times New Roman" w:cs="Times New Roman"/>
          <w:sz w:val="20"/>
          <w:szCs w:val="20"/>
        </w:rPr>
        <w:t xml:space="preserve"> Ureterocelul apare ca urmarea </w:t>
      </w:r>
      <w:r w:rsidR="00C215C3" w:rsidRPr="003B6356">
        <w:rPr>
          <w:rFonts w:ascii="Times New Roman" w:hAnsi="Times New Roman" w:cs="Times New Roman"/>
          <w:sz w:val="20"/>
          <w:szCs w:val="20"/>
        </w:rPr>
        <w:t>resorbției</w:t>
      </w:r>
      <w:r w:rsidRPr="003B6356">
        <w:rPr>
          <w:rFonts w:ascii="Times New Roman" w:hAnsi="Times New Roman" w:cs="Times New Roman"/>
          <w:sz w:val="20"/>
          <w:szCs w:val="20"/>
        </w:rPr>
        <w:t xml:space="preserve"> incomplete a membranei ureterale Chwalla. Această membrană este o structură ce separă temporar sinusul uro-genital de ureter în perioada embrionară. </w:t>
      </w:r>
    </w:p>
    <w:p w14:paraId="5F945DFB" w14:textId="404D5516" w:rsidR="005D57B7" w:rsidRPr="003B6356" w:rsidRDefault="005D57B7" w:rsidP="003B419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An</w:t>
      </w:r>
      <w:r w:rsidR="003B419B" w:rsidRPr="003B6356">
        <w:rPr>
          <w:rFonts w:ascii="Times New Roman" w:hAnsi="Times New Roman" w:cs="Times New Roman"/>
          <w:b/>
          <w:bCs/>
          <w:sz w:val="20"/>
          <w:szCs w:val="20"/>
        </w:rPr>
        <w:t>a</w:t>
      </w:r>
      <w:r w:rsidRPr="003B6356">
        <w:rPr>
          <w:rFonts w:ascii="Times New Roman" w:hAnsi="Times New Roman" w:cs="Times New Roman"/>
          <w:b/>
          <w:bCs/>
          <w:sz w:val="20"/>
          <w:szCs w:val="20"/>
        </w:rPr>
        <w:t>tom</w:t>
      </w:r>
      <w:r w:rsidR="003B419B" w:rsidRPr="003B6356">
        <w:rPr>
          <w:rFonts w:ascii="Times New Roman" w:hAnsi="Times New Roman" w:cs="Times New Roman"/>
          <w:b/>
          <w:bCs/>
          <w:sz w:val="20"/>
          <w:szCs w:val="20"/>
        </w:rPr>
        <w:t xml:space="preserve">ie </w:t>
      </w:r>
      <w:r w:rsidR="00C215C3" w:rsidRPr="003B6356">
        <w:rPr>
          <w:rFonts w:ascii="Times New Roman" w:hAnsi="Times New Roman" w:cs="Times New Roman"/>
          <w:b/>
          <w:bCs/>
          <w:sz w:val="20"/>
          <w:szCs w:val="20"/>
        </w:rPr>
        <w:t>patologică</w:t>
      </w:r>
      <w:r w:rsidRPr="003B6356">
        <w:rPr>
          <w:rFonts w:ascii="Times New Roman" w:hAnsi="Times New Roman" w:cs="Times New Roman"/>
          <w:sz w:val="20"/>
          <w:szCs w:val="20"/>
        </w:rPr>
        <w:t xml:space="preserve">. La nivelul </w:t>
      </w:r>
      <w:r w:rsidR="003B419B" w:rsidRPr="003B6356">
        <w:rPr>
          <w:rFonts w:ascii="Times New Roman" w:hAnsi="Times New Roman" w:cs="Times New Roman"/>
          <w:sz w:val="20"/>
          <w:szCs w:val="20"/>
        </w:rPr>
        <w:t>segmentului</w:t>
      </w:r>
      <w:r w:rsidRPr="003B6356">
        <w:rPr>
          <w:rFonts w:ascii="Times New Roman" w:hAnsi="Times New Roman" w:cs="Times New Roman"/>
          <w:sz w:val="20"/>
          <w:szCs w:val="20"/>
        </w:rPr>
        <w:t xml:space="preserve"> distal, intra-vezical al ureterului se găsește o dilatație cu un perete subțire, mucos care bombează intravezical. La nivelul dilatație se găsește un orificiu stenotic (meatul ureteral) iar căile urinare supraiacente sunt dilatate consecutiv obstrucției. Foarte frecvent </w:t>
      </w:r>
      <w:r w:rsidR="00C215C3" w:rsidRPr="003B6356">
        <w:rPr>
          <w:rFonts w:ascii="Times New Roman" w:hAnsi="Times New Roman" w:cs="Times New Roman"/>
          <w:sz w:val="20"/>
          <w:szCs w:val="20"/>
        </w:rPr>
        <w:t>ureterocelul</w:t>
      </w:r>
      <w:r w:rsidRPr="003B6356">
        <w:rPr>
          <w:rFonts w:ascii="Times New Roman" w:hAnsi="Times New Roman" w:cs="Times New Roman"/>
          <w:sz w:val="20"/>
          <w:szCs w:val="20"/>
        </w:rPr>
        <w:t xml:space="preserve"> este asociat duplicațiilor ureterale. </w:t>
      </w:r>
    </w:p>
    <w:p w14:paraId="59E64F28" w14:textId="77777777" w:rsidR="005D57B7" w:rsidRPr="003B6356" w:rsidRDefault="005D57B7" w:rsidP="003B419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 clinic.</w:t>
      </w:r>
      <w:r w:rsidRPr="003B6356">
        <w:rPr>
          <w:rFonts w:ascii="Times New Roman" w:hAnsi="Times New Roman" w:cs="Times New Roman"/>
          <w:sz w:val="20"/>
          <w:szCs w:val="20"/>
        </w:rPr>
        <w:t xml:space="preserve">  Pacienții pot prezenta semne de infecție urinară consecutiv stazei: polakidisurie, febră sau retenție de urină când ureterul este foarte mare și obstrucționează colul vezical. În interiorul ureterocelului se pot forma calculi. Când este foarte mare, la fete poate prolaba prin uretră și devine vizibil. </w:t>
      </w:r>
    </w:p>
    <w:p w14:paraId="73779DBA" w14:textId="553DDBF3" w:rsidR="005D57B7" w:rsidRPr="003B6356" w:rsidRDefault="005D57B7" w:rsidP="003B419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lastRenderedPageBreak/>
        <w:t>Tablou paraclinic.</w:t>
      </w:r>
      <w:r w:rsidRPr="003B6356">
        <w:rPr>
          <w:rFonts w:ascii="Times New Roman" w:hAnsi="Times New Roman" w:cs="Times New Roman"/>
          <w:sz w:val="20"/>
          <w:szCs w:val="20"/>
        </w:rPr>
        <w:t xml:space="preserve"> Analizele de laborator pot fi sugestive pentru infecție urinară. Ecografia fetală poate să stabilească diagnosticul de hidronefroză și uneori identifică dilatația intravezicală. Postnatal, ecografia este investigația de elecție, evidențiind ureterocelul situat intravezical precum și dilatația căilor urinare supraiacente și starea parenchimului renal. La cistografie se evidențiază o imagine de lacună situată intravezical. Rareori, atunci când diagnosticul când, pe baza ecografie sunt suspectate situații particulare (sistem dublu colector, ureter ectopic) sunt necesare investigații suplimentare ca uro-RMN sau uro-CT</w:t>
      </w:r>
      <w:r w:rsidR="007229F7" w:rsidRPr="003B6356">
        <w:rPr>
          <w:rFonts w:ascii="Times New Roman" w:hAnsi="Times New Roman" w:cs="Times New Roman"/>
          <w:sz w:val="20"/>
          <w:szCs w:val="20"/>
        </w:rPr>
        <w:t xml:space="preserve"> (Figura </w:t>
      </w:r>
      <w:r w:rsidR="00A4130B" w:rsidRPr="003B6356">
        <w:rPr>
          <w:rFonts w:ascii="Times New Roman" w:hAnsi="Times New Roman" w:cs="Times New Roman"/>
          <w:sz w:val="20"/>
          <w:szCs w:val="20"/>
        </w:rPr>
        <w:t>52</w:t>
      </w:r>
      <w:r w:rsidR="007229F7" w:rsidRPr="003B6356">
        <w:rPr>
          <w:rFonts w:ascii="Times New Roman" w:hAnsi="Times New Roman" w:cs="Times New Roman"/>
          <w:sz w:val="20"/>
          <w:szCs w:val="20"/>
        </w:rPr>
        <w:t>.1)</w:t>
      </w:r>
      <w:r w:rsidRPr="003B6356">
        <w:rPr>
          <w:rFonts w:ascii="Times New Roman" w:hAnsi="Times New Roman" w:cs="Times New Roman"/>
          <w:sz w:val="20"/>
          <w:szCs w:val="20"/>
        </w:rPr>
        <w:t xml:space="preserve">. </w:t>
      </w:r>
    </w:p>
    <w:p w14:paraId="4EEACD80" w14:textId="77777777" w:rsidR="005D57B7" w:rsidRPr="003B6356" w:rsidRDefault="005D57B7" w:rsidP="003B419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Diagnosticul diferențial</w:t>
      </w:r>
      <w:r w:rsidRPr="003B6356">
        <w:rPr>
          <w:rFonts w:ascii="Times New Roman" w:hAnsi="Times New Roman" w:cs="Times New Roman"/>
          <w:sz w:val="20"/>
          <w:szCs w:val="20"/>
        </w:rPr>
        <w:t xml:space="preserve"> se face cu orice situație care duce la dilatația căilor urinare: reflux vezico-ureteral, stenoze uretero-vezicale, ureter ectopic, duplicații sau cu tumori intravezicale, malformații ale vezicii urinare, diverticuli vezicali. </w:t>
      </w:r>
    </w:p>
    <w:p w14:paraId="20DA74C1" w14:textId="5723127A" w:rsidR="005D57B7" w:rsidRPr="003B6356" w:rsidRDefault="005D57B7" w:rsidP="003B419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Pr="003B6356">
        <w:rPr>
          <w:rFonts w:ascii="Times New Roman" w:hAnsi="Times New Roman" w:cs="Times New Roman"/>
          <w:sz w:val="20"/>
          <w:szCs w:val="20"/>
        </w:rPr>
        <w:t xml:space="preserve"> Tratamentul medical se referă la combaterea și profilaxia infecțiilor urinare. De primă intenție este tratamentul endourologic</w:t>
      </w:r>
      <w:r w:rsidR="007229F7" w:rsidRPr="003B6356">
        <w:rPr>
          <w:rFonts w:ascii="Times New Roman" w:hAnsi="Times New Roman" w:cs="Times New Roman"/>
          <w:sz w:val="20"/>
          <w:szCs w:val="20"/>
        </w:rPr>
        <w:t xml:space="preserve"> (Figura </w:t>
      </w:r>
      <w:r w:rsidR="00A4130B" w:rsidRPr="003B6356">
        <w:rPr>
          <w:rFonts w:ascii="Times New Roman" w:hAnsi="Times New Roman" w:cs="Times New Roman"/>
          <w:sz w:val="20"/>
          <w:szCs w:val="20"/>
        </w:rPr>
        <w:t>52</w:t>
      </w:r>
      <w:r w:rsidR="007229F7" w:rsidRPr="003B6356">
        <w:rPr>
          <w:rFonts w:ascii="Times New Roman" w:hAnsi="Times New Roman" w:cs="Times New Roman"/>
          <w:sz w:val="20"/>
          <w:szCs w:val="20"/>
        </w:rPr>
        <w:t>.1)</w:t>
      </w:r>
      <w:r w:rsidRPr="003B6356">
        <w:rPr>
          <w:rFonts w:ascii="Times New Roman" w:hAnsi="Times New Roman" w:cs="Times New Roman"/>
          <w:sz w:val="20"/>
          <w:szCs w:val="20"/>
        </w:rPr>
        <w:t xml:space="preserve">. Prin abord cistoscopic membrana ureteroscopului este fenestrată </w:t>
      </w:r>
      <w:r w:rsidR="00C215C3" w:rsidRPr="003B6356">
        <w:rPr>
          <w:rFonts w:ascii="Times New Roman" w:hAnsi="Times New Roman" w:cs="Times New Roman"/>
          <w:sz w:val="20"/>
          <w:szCs w:val="20"/>
        </w:rPr>
        <w:t>utilizând</w:t>
      </w:r>
      <w:r w:rsidRPr="003B6356">
        <w:rPr>
          <w:rFonts w:ascii="Times New Roman" w:hAnsi="Times New Roman" w:cs="Times New Roman"/>
          <w:sz w:val="20"/>
          <w:szCs w:val="20"/>
        </w:rPr>
        <w:t xml:space="preserve"> fie electrocauterul fie laserul chirurgical. Se realizează astfel decompresia dilatației. Dacă tratamentul endourologic nu este eficient sau dacă în urma fenestrării apare refluxul vezico-ureteral (fereastră prea mare), este necesar tratamentul chirurgical – reimplantarea ureterului. </w:t>
      </w:r>
    </w:p>
    <w:p w14:paraId="16BD337D" w14:textId="77777777" w:rsidR="003B419B" w:rsidRPr="003B6356" w:rsidRDefault="003B419B" w:rsidP="003B419B">
      <w:pPr>
        <w:spacing w:after="0" w:line="360" w:lineRule="auto"/>
        <w:ind w:firstLine="708"/>
        <w:jc w:val="both"/>
        <w:rPr>
          <w:rFonts w:ascii="Times New Roman" w:hAnsi="Times New Roman" w:cs="Times New Roman"/>
          <w:sz w:val="20"/>
          <w:szCs w:val="20"/>
        </w:rPr>
      </w:pPr>
    </w:p>
    <w:p w14:paraId="77BDCE00" w14:textId="5AC94843" w:rsidR="005D57B7" w:rsidRPr="003B6356" w:rsidRDefault="005D57B7" w:rsidP="003B419B">
      <w:pPr>
        <w:spacing w:after="0" w:line="360" w:lineRule="auto"/>
        <w:jc w:val="center"/>
        <w:rPr>
          <w:rFonts w:ascii="Times New Roman" w:hAnsi="Times New Roman" w:cs="Times New Roman"/>
          <w:sz w:val="20"/>
          <w:szCs w:val="20"/>
        </w:rPr>
      </w:pPr>
    </w:p>
    <w:p w14:paraId="29EE1828" w14:textId="4075AF2C" w:rsidR="005D57B7" w:rsidRPr="003B6356" w:rsidRDefault="005D57B7" w:rsidP="00B57CB3">
      <w:pPr>
        <w:spacing w:after="0" w:line="360" w:lineRule="auto"/>
        <w:jc w:val="both"/>
        <w:rPr>
          <w:rFonts w:ascii="Times New Roman" w:hAnsi="Times New Roman" w:cs="Times New Roman"/>
          <w:sz w:val="20"/>
          <w:szCs w:val="20"/>
        </w:rPr>
      </w:pPr>
      <w:bookmarkStart w:id="26" w:name="_Toc55467467"/>
      <w:r w:rsidRPr="003B6356">
        <w:rPr>
          <w:rFonts w:ascii="Times New Roman" w:hAnsi="Times New Roman" w:cs="Times New Roman"/>
          <w:sz w:val="20"/>
          <w:szCs w:val="20"/>
        </w:rPr>
        <w:t>Capitolul 5</w:t>
      </w:r>
      <w:r w:rsidR="00A4130B" w:rsidRPr="003B6356">
        <w:rPr>
          <w:rFonts w:ascii="Times New Roman" w:hAnsi="Times New Roman" w:cs="Times New Roman"/>
          <w:sz w:val="20"/>
          <w:szCs w:val="20"/>
        </w:rPr>
        <w:t>3</w:t>
      </w:r>
      <w:r w:rsidRPr="003B6356">
        <w:rPr>
          <w:rFonts w:ascii="Times New Roman" w:hAnsi="Times New Roman" w:cs="Times New Roman"/>
          <w:sz w:val="20"/>
          <w:szCs w:val="20"/>
        </w:rPr>
        <w:t xml:space="preserve">. </w:t>
      </w:r>
      <w:r w:rsidRPr="003B6356">
        <w:rPr>
          <w:rFonts w:ascii="Times New Roman" w:hAnsi="Times New Roman" w:cs="Times New Roman"/>
          <w:b/>
          <w:bCs/>
          <w:sz w:val="24"/>
          <w:szCs w:val="24"/>
        </w:rPr>
        <w:t>EXTROFIA DE VEZICĂ URINARĂ</w:t>
      </w:r>
      <w:bookmarkEnd w:id="26"/>
    </w:p>
    <w:p w14:paraId="2E219000" w14:textId="77777777" w:rsidR="005D57B7" w:rsidRPr="003B6356" w:rsidRDefault="005D57B7" w:rsidP="00B57CB3">
      <w:pPr>
        <w:spacing w:after="0" w:line="360" w:lineRule="auto"/>
        <w:jc w:val="both"/>
        <w:rPr>
          <w:rFonts w:ascii="Times New Roman" w:hAnsi="Times New Roman" w:cs="Times New Roman"/>
          <w:sz w:val="20"/>
          <w:szCs w:val="20"/>
        </w:rPr>
      </w:pPr>
    </w:p>
    <w:p w14:paraId="589E0A55" w14:textId="77777777" w:rsidR="005D57B7" w:rsidRPr="003B6356" w:rsidRDefault="005D57B7" w:rsidP="00021F0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Extrofia de vezică este o malformație congenitală complexă, caracterizată prin absența peretelui abdominal anterior în porțiunea subombilicală, absența peretelui anterior al vezicii urinare și a uretrei. </w:t>
      </w:r>
    </w:p>
    <w:p w14:paraId="41FF3529" w14:textId="77777777" w:rsidR="005D57B7" w:rsidRPr="003B6356" w:rsidRDefault="005D57B7" w:rsidP="00021F0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Incidența</w:t>
      </w:r>
      <w:r w:rsidRPr="003B6356">
        <w:rPr>
          <w:rFonts w:ascii="Times New Roman" w:hAnsi="Times New Roman" w:cs="Times New Roman"/>
          <w:sz w:val="20"/>
          <w:szCs w:val="20"/>
        </w:rPr>
        <w:t xml:space="preserve"> este de 1 :25000 - 50000 nou-născuți cu raport masculin: feminin este 4:1. </w:t>
      </w:r>
    </w:p>
    <w:p w14:paraId="76A7329E" w14:textId="77777777" w:rsidR="005D57B7" w:rsidRPr="003B6356" w:rsidRDefault="005D57B7" w:rsidP="00021F0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Etiopatogenie.</w:t>
      </w:r>
      <w:r w:rsidRPr="003B6356">
        <w:rPr>
          <w:rFonts w:ascii="Times New Roman" w:hAnsi="Times New Roman" w:cs="Times New Roman"/>
          <w:sz w:val="20"/>
          <w:szCs w:val="20"/>
        </w:rPr>
        <w:t xml:space="preserve"> Se datorează unui defect de formare sau ruptura membranei cloacale anterioare.</w:t>
      </w:r>
    </w:p>
    <w:p w14:paraId="074DD79B" w14:textId="627F5120" w:rsidR="005D57B7" w:rsidRPr="003B6356" w:rsidRDefault="005D57B7" w:rsidP="00021F0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Anatomie patologie.</w:t>
      </w:r>
      <w:r w:rsidRPr="003B6356">
        <w:rPr>
          <w:rFonts w:ascii="Times New Roman" w:hAnsi="Times New Roman" w:cs="Times New Roman"/>
          <w:sz w:val="20"/>
          <w:szCs w:val="20"/>
        </w:rPr>
        <w:t xml:space="preserve"> Peretele abdominal anterior subombilical împreună cu peretele anterior al vezicii urinare lipsesc (Figura </w:t>
      </w:r>
      <w:r w:rsidR="007229F7" w:rsidRPr="003B6356">
        <w:rPr>
          <w:rFonts w:ascii="Times New Roman" w:hAnsi="Times New Roman" w:cs="Times New Roman"/>
          <w:sz w:val="20"/>
          <w:szCs w:val="20"/>
        </w:rPr>
        <w:t>5</w:t>
      </w:r>
      <w:r w:rsidR="00A4130B" w:rsidRPr="003B6356">
        <w:rPr>
          <w:rFonts w:ascii="Times New Roman" w:hAnsi="Times New Roman" w:cs="Times New Roman"/>
          <w:sz w:val="20"/>
          <w:szCs w:val="20"/>
        </w:rPr>
        <w:t>3</w:t>
      </w:r>
      <w:r w:rsidR="007229F7" w:rsidRPr="003B6356">
        <w:rPr>
          <w:rFonts w:ascii="Times New Roman" w:hAnsi="Times New Roman" w:cs="Times New Roman"/>
          <w:sz w:val="20"/>
          <w:szCs w:val="20"/>
        </w:rPr>
        <w:t>.</w:t>
      </w:r>
      <w:r w:rsidRPr="003B6356">
        <w:rPr>
          <w:rFonts w:ascii="Times New Roman" w:hAnsi="Times New Roman" w:cs="Times New Roman"/>
          <w:sz w:val="20"/>
          <w:szCs w:val="20"/>
        </w:rPr>
        <w:t>1). Vezica urinară se continuă în lateral cu tegumentul normal iar la polul superior se inseră ombilicul. La nivelul plăcii vezicale se evidențiază cele două orificii uretrale iar mucoasa vezicală expusă mediului extern se edemațiază, fibrozează, prezintă polipi și poate devenii metaplazică. Distal, peretele vezical se continuă cu uretra căreia îi lipsește peretele anterior pe toată lungimea sa. La fetițe apare clitoris bifid, introisul vaginal este îndreptat spre anterior și adesea există un grad de stenoză vaginală inferioară. La băieți penisul prezintă epispadias: penisul este deschis ca o carte spre posterior, corpi cavernoși fiind divergenți în porțiunea proximală și este scurtat. Bazinul prezintă diastazis pubian cu rotația posterioară oaselor coxale cu 12 – 1800.</w:t>
      </w:r>
    </w:p>
    <w:p w14:paraId="505500B1" w14:textId="77777777" w:rsidR="005D57B7" w:rsidRPr="003B6356" w:rsidRDefault="005D57B7" w:rsidP="00B57CB3">
      <w:pPr>
        <w:spacing w:after="0" w:line="360" w:lineRule="auto"/>
        <w:jc w:val="both"/>
        <w:rPr>
          <w:rFonts w:ascii="Times New Roman" w:hAnsi="Times New Roman" w:cs="Times New Roman"/>
          <w:sz w:val="20"/>
          <w:szCs w:val="20"/>
        </w:rPr>
      </w:pPr>
    </w:p>
    <w:p w14:paraId="64162F54" w14:textId="4CC43D74" w:rsidR="002A4572" w:rsidRPr="003B6356" w:rsidRDefault="002A4572" w:rsidP="002A4572">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Kkkkkkkkkkkkkkkkkkkkkkkkkkkkkkkkkkkkkkkkkkkkkkkkkk</w:t>
      </w:r>
    </w:p>
    <w:p w14:paraId="25572B80" w14:textId="77777777" w:rsidR="005D57B7" w:rsidRPr="003B6356" w:rsidRDefault="005D57B7" w:rsidP="00021F0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 pozitiv.</w:t>
      </w:r>
      <w:r w:rsidRPr="003B6356">
        <w:rPr>
          <w:rFonts w:ascii="Times New Roman" w:hAnsi="Times New Roman" w:cs="Times New Roman"/>
          <w:sz w:val="20"/>
          <w:szCs w:val="20"/>
        </w:rPr>
        <w:t xml:space="preserve"> Ecografia poate diagnostica afecțiunea începând cu  săptămâna 18-20 de viață intrauterină. Pentru imagini mai detaliate se poate efectua RMN fetal.  La naștere, malformația este evidentă clinic. Investigații suplimentare sunt necesare pentru a evalua prezența afecțiunilor asociate și în vederea tratamentului. Concomitent se pot întâlni alte afecțiuni cum ar fi hernie ombilicală sau omfalocel, malformației anorectală, hernie inghinală sau criptorhidie. </w:t>
      </w:r>
    </w:p>
    <w:p w14:paraId="1C2C99A1" w14:textId="583F6DDA" w:rsidR="005D57B7" w:rsidRPr="003B6356" w:rsidRDefault="00C215C3" w:rsidP="00021F0B">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Tratamentul</w:t>
      </w:r>
      <w:r w:rsidR="005D57B7" w:rsidRPr="003B6356">
        <w:rPr>
          <w:rFonts w:ascii="Times New Roman" w:hAnsi="Times New Roman" w:cs="Times New Roman"/>
          <w:b/>
          <w:bCs/>
          <w:sz w:val="20"/>
          <w:szCs w:val="20"/>
        </w:rPr>
        <w:t xml:space="preserve"> </w:t>
      </w:r>
      <w:r w:rsidR="005D57B7" w:rsidRPr="003B6356">
        <w:rPr>
          <w:rFonts w:ascii="Times New Roman" w:hAnsi="Times New Roman" w:cs="Times New Roman"/>
          <w:sz w:val="20"/>
          <w:szCs w:val="20"/>
        </w:rPr>
        <w:t xml:space="preserve"> este chirurgical și presupune închiderea vezicii urinare, a colului vezical, a uretrei precum și refacerea simfizei pubiene si a peretelui abdominal anterior. Este esențial ca intervenția să se realizeze cât mai precoce, de preferat în primele 72 de ore de la naștere deoarece în timp articulațiile sacro-iliace devin rigide iar </w:t>
      </w:r>
      <w:r w:rsidR="005D57B7" w:rsidRPr="003B6356">
        <w:rPr>
          <w:rFonts w:ascii="Times New Roman" w:hAnsi="Times New Roman" w:cs="Times New Roman"/>
          <w:sz w:val="20"/>
          <w:szCs w:val="20"/>
        </w:rPr>
        <w:lastRenderedPageBreak/>
        <w:t xml:space="preserve">oasele bazinului nu mai pot fi mobilizate pentru a reface simfiza pubiană.  La fetițe acest lucru se poate realiza într-o singură etapă. La băieți se preferă tratamentul etapizat, într-o primă etapă se reface vezica urinară, colul vezical, simfiza pubiană și uretra până la baza penisului. Ulterior, la 6-12 luni  se corectează epispadiasul. </w:t>
      </w:r>
    </w:p>
    <w:p w14:paraId="6938E85F" w14:textId="77777777" w:rsidR="00021F0B" w:rsidRPr="003B6356" w:rsidRDefault="005D57B7" w:rsidP="00021F0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Prognosticul</w:t>
      </w:r>
      <w:r w:rsidRPr="003B6356">
        <w:rPr>
          <w:rFonts w:ascii="Times New Roman" w:hAnsi="Times New Roman" w:cs="Times New Roman"/>
          <w:sz w:val="20"/>
          <w:szCs w:val="20"/>
        </w:rPr>
        <w:t xml:space="preserve"> este dependent de severitatea malformației dar și de precocitatea tratamentului. De obicei, vezica urinară are capacitate redusă iar pacientul prezintă un grad de incontinență. Funcția sexuală poate fi afectată, mai ales la sexul masculin.</w:t>
      </w:r>
    </w:p>
    <w:p w14:paraId="6AF02357" w14:textId="7ECBD0CE" w:rsidR="005D57B7" w:rsidRPr="003B6356" w:rsidRDefault="005D57B7" w:rsidP="00021F0B">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Capitolul 5</w:t>
      </w:r>
      <w:r w:rsidR="00A4130B" w:rsidRPr="003B6356">
        <w:rPr>
          <w:rFonts w:ascii="Times New Roman" w:hAnsi="Times New Roman" w:cs="Times New Roman"/>
          <w:sz w:val="20"/>
          <w:szCs w:val="20"/>
        </w:rPr>
        <w:t>4</w:t>
      </w:r>
      <w:r w:rsidRPr="003B6356">
        <w:rPr>
          <w:rFonts w:ascii="Times New Roman" w:hAnsi="Times New Roman" w:cs="Times New Roman"/>
          <w:sz w:val="20"/>
          <w:szCs w:val="20"/>
        </w:rPr>
        <w:t xml:space="preserve">. </w:t>
      </w:r>
      <w:r w:rsidRPr="003B6356">
        <w:rPr>
          <w:rFonts w:ascii="Times New Roman" w:hAnsi="Times New Roman" w:cs="Times New Roman"/>
          <w:b/>
          <w:bCs/>
          <w:sz w:val="24"/>
          <w:szCs w:val="24"/>
        </w:rPr>
        <w:t>VALVELE CONGENITALE ALE URETREI POSTERIOARE</w:t>
      </w:r>
    </w:p>
    <w:p w14:paraId="1988B8F1" w14:textId="77777777" w:rsidR="005D57B7" w:rsidRPr="003B6356" w:rsidRDefault="005D57B7" w:rsidP="00B57CB3">
      <w:pPr>
        <w:spacing w:after="0" w:line="360" w:lineRule="auto"/>
        <w:jc w:val="both"/>
        <w:rPr>
          <w:rFonts w:ascii="Times New Roman" w:hAnsi="Times New Roman" w:cs="Times New Roman"/>
          <w:sz w:val="20"/>
          <w:szCs w:val="20"/>
        </w:rPr>
      </w:pPr>
    </w:p>
    <w:p w14:paraId="2D2BC49A" w14:textId="77777777" w:rsidR="005D57B7" w:rsidRPr="003B6356" w:rsidRDefault="005D57B7" w:rsidP="00021F0B">
      <w:pPr>
        <w:spacing w:after="0" w:line="360" w:lineRule="auto"/>
        <w:ind w:firstLine="708"/>
        <w:jc w:val="both"/>
        <w:rPr>
          <w:rFonts w:ascii="Times New Roman" w:hAnsi="Times New Roman" w:cs="Times New Roman"/>
          <w:b/>
          <w:bCs/>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Sunt pliuri ale mucoasei uretrei membranoase care realizează un obstacol la nivel subvezical în calea eliminării urinei.  </w:t>
      </w:r>
    </w:p>
    <w:p w14:paraId="032213A0" w14:textId="77777777" w:rsidR="005D57B7" w:rsidRPr="003B6356" w:rsidRDefault="005D57B7" w:rsidP="00021F0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Epidemiologie.</w:t>
      </w:r>
      <w:r w:rsidRPr="003B6356">
        <w:rPr>
          <w:rFonts w:ascii="Times New Roman" w:hAnsi="Times New Roman" w:cs="Times New Roman"/>
          <w:sz w:val="20"/>
          <w:szCs w:val="20"/>
        </w:rPr>
        <w:t xml:space="preserve"> Valvele de uretră posterioară apar exclusiv la sexul masculin cu o incidență de 1: 5000-8000 nou-născuți. Reprezintă cea mai frecventă cauză de obstrucție subvezicală la băieți.</w:t>
      </w:r>
    </w:p>
    <w:p w14:paraId="4D57A622" w14:textId="77777777"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Etiopatogenie. Originea valvelor de uretră se află în perioada embrionară și apar datorită  unei anomalii de inserție a ductului mezonferic Wolf în cloacă (prea anterior). </w:t>
      </w:r>
    </w:p>
    <w:p w14:paraId="368D4B5C" w14:textId="352A134F" w:rsidR="005D57B7" w:rsidRPr="003B6356" w:rsidRDefault="005D57B7" w:rsidP="00021F0B">
      <w:pPr>
        <w:spacing w:after="0" w:line="360" w:lineRule="auto"/>
        <w:ind w:firstLine="360"/>
        <w:jc w:val="both"/>
        <w:rPr>
          <w:rFonts w:ascii="Times New Roman" w:hAnsi="Times New Roman" w:cs="Times New Roman"/>
          <w:sz w:val="20"/>
          <w:szCs w:val="20"/>
        </w:rPr>
      </w:pPr>
      <w:r w:rsidRPr="003B6356">
        <w:rPr>
          <w:rFonts w:ascii="Times New Roman" w:hAnsi="Times New Roman" w:cs="Times New Roman"/>
          <w:b/>
          <w:bCs/>
          <w:sz w:val="20"/>
          <w:szCs w:val="20"/>
        </w:rPr>
        <w:t>Anatom</w:t>
      </w:r>
      <w:r w:rsidR="00021F0B" w:rsidRPr="003B6356">
        <w:rPr>
          <w:rFonts w:ascii="Times New Roman" w:hAnsi="Times New Roman" w:cs="Times New Roman"/>
          <w:b/>
          <w:bCs/>
          <w:sz w:val="20"/>
          <w:szCs w:val="20"/>
        </w:rPr>
        <w:t xml:space="preserve">ie </w:t>
      </w:r>
      <w:r w:rsidRPr="003B6356">
        <w:rPr>
          <w:rFonts w:ascii="Times New Roman" w:hAnsi="Times New Roman" w:cs="Times New Roman"/>
          <w:b/>
          <w:bCs/>
          <w:sz w:val="20"/>
          <w:szCs w:val="20"/>
        </w:rPr>
        <w:t>patologi</w:t>
      </w:r>
      <w:r w:rsidR="00021F0B" w:rsidRPr="003B6356">
        <w:rPr>
          <w:rFonts w:ascii="Times New Roman" w:hAnsi="Times New Roman" w:cs="Times New Roman"/>
          <w:b/>
          <w:bCs/>
          <w:sz w:val="20"/>
          <w:szCs w:val="20"/>
        </w:rPr>
        <w:t>că</w:t>
      </w:r>
      <w:r w:rsidRPr="003B6356">
        <w:rPr>
          <w:rFonts w:ascii="Times New Roman" w:hAnsi="Times New Roman" w:cs="Times New Roman"/>
          <w:b/>
          <w:bCs/>
          <w:sz w:val="20"/>
          <w:szCs w:val="20"/>
        </w:rPr>
        <w:t xml:space="preserve">. </w:t>
      </w:r>
      <w:r w:rsidRPr="003B6356">
        <w:rPr>
          <w:rFonts w:ascii="Times New Roman" w:hAnsi="Times New Roman" w:cs="Times New Roman"/>
          <w:sz w:val="20"/>
          <w:szCs w:val="20"/>
        </w:rPr>
        <w:t>Clasificarea Young descrie 3 tipuri (Fig</w:t>
      </w:r>
      <w:r w:rsidR="00021F0B" w:rsidRPr="003B6356">
        <w:rPr>
          <w:rFonts w:ascii="Times New Roman" w:hAnsi="Times New Roman" w:cs="Times New Roman"/>
          <w:sz w:val="20"/>
          <w:szCs w:val="20"/>
        </w:rPr>
        <w:t>ura 5</w:t>
      </w:r>
      <w:r w:rsidR="00A4130B" w:rsidRPr="003B6356">
        <w:rPr>
          <w:rFonts w:ascii="Times New Roman" w:hAnsi="Times New Roman" w:cs="Times New Roman"/>
          <w:sz w:val="20"/>
          <w:szCs w:val="20"/>
        </w:rPr>
        <w:t>4</w:t>
      </w:r>
      <w:r w:rsidR="00021F0B" w:rsidRPr="003B6356">
        <w:rPr>
          <w:rFonts w:ascii="Times New Roman" w:hAnsi="Times New Roman" w:cs="Times New Roman"/>
          <w:sz w:val="20"/>
          <w:szCs w:val="20"/>
        </w:rPr>
        <w:t>.</w:t>
      </w:r>
      <w:r w:rsidRPr="003B6356">
        <w:rPr>
          <w:rFonts w:ascii="Times New Roman" w:hAnsi="Times New Roman" w:cs="Times New Roman"/>
          <w:sz w:val="20"/>
          <w:szCs w:val="20"/>
        </w:rPr>
        <w:t>1):</w:t>
      </w:r>
    </w:p>
    <w:p w14:paraId="7F1D3A59" w14:textId="32DA6C79" w:rsidR="005D57B7" w:rsidRPr="003B6356" w:rsidRDefault="005D57B7">
      <w:pPr>
        <w:pStyle w:val="ListParagraph"/>
        <w:numPr>
          <w:ilvl w:val="0"/>
          <w:numId w:val="88"/>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Tipul I (90-95%): Pliuri ale uretrei ce pleacă imediat sub verumontanum, se îndreaptă lateral și inferior</w:t>
      </w:r>
      <w:r w:rsidR="00021F0B" w:rsidRPr="003B6356">
        <w:rPr>
          <w:rFonts w:ascii="Times New Roman" w:hAnsi="Times New Roman" w:cs="Times New Roman"/>
          <w:sz w:val="20"/>
          <w:szCs w:val="20"/>
        </w:rPr>
        <w:t xml:space="preserve"> </w:t>
      </w:r>
      <w:r w:rsidRPr="003B6356">
        <w:rPr>
          <w:rFonts w:ascii="Times New Roman" w:hAnsi="Times New Roman" w:cs="Times New Roman"/>
          <w:sz w:val="20"/>
          <w:szCs w:val="20"/>
        </w:rPr>
        <w:t>unindu-se anterior</w:t>
      </w:r>
    </w:p>
    <w:p w14:paraId="1F546F35" w14:textId="77777777" w:rsidR="005D57B7" w:rsidRPr="003B6356" w:rsidRDefault="005D57B7">
      <w:pPr>
        <w:pStyle w:val="ListParagraph"/>
        <w:numPr>
          <w:ilvl w:val="0"/>
          <w:numId w:val="88"/>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Tipul II: Pliuri, nu foarte proeminente ce pleacă de la verumontanum și merg ascendent către colul vezical (nu sunt obstructive)</w:t>
      </w:r>
    </w:p>
    <w:p w14:paraId="053AF5EF" w14:textId="77777777" w:rsidR="005D57B7" w:rsidRPr="003B6356" w:rsidRDefault="005D57B7">
      <w:pPr>
        <w:pStyle w:val="ListParagraph"/>
        <w:numPr>
          <w:ilvl w:val="0"/>
          <w:numId w:val="88"/>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Tipul III: Diafragm cu perforație centrală situat fie deasupra fie dedesubtul verumontanum</w:t>
      </w:r>
    </w:p>
    <w:p w14:paraId="41F995B6" w14:textId="77777777" w:rsidR="005D57B7" w:rsidRPr="003B6356" w:rsidRDefault="005D57B7" w:rsidP="00B57CB3">
      <w:pPr>
        <w:spacing w:after="0" w:line="360" w:lineRule="auto"/>
        <w:jc w:val="both"/>
        <w:rPr>
          <w:rFonts w:ascii="Times New Roman" w:hAnsi="Times New Roman" w:cs="Times New Roman"/>
          <w:sz w:val="20"/>
          <w:szCs w:val="20"/>
        </w:rPr>
      </w:pPr>
    </w:p>
    <w:p w14:paraId="1EF13053" w14:textId="1D4AC8A8" w:rsidR="005D57B7" w:rsidRPr="003B6356" w:rsidRDefault="002A4572" w:rsidP="00021F0B">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kkkkkkkkkkkkkkkkkkkkkkkkkkkkkkkkkkkkkkkkkkkkkk</w:t>
      </w:r>
    </w:p>
    <w:p w14:paraId="25D7A563" w14:textId="77777777" w:rsidR="005D57B7" w:rsidRPr="003B6356" w:rsidRDefault="005D57B7" w:rsidP="00021F0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Severitatea obstrucției subvezicale realizată de valvele de uretră posterioară poate varia de la obstrucții ușoare fără răsunet asupra sistemului urinar până la obstrucții severe cu hidronefroză severă bilateral și afectarea semnificativă a structurii și funcției întregului sistem reno-urinar încă din viața intrauterină. </w:t>
      </w:r>
    </w:p>
    <w:p w14:paraId="5CF09A82" w14:textId="77777777" w:rsidR="005D57B7" w:rsidRPr="003B6356" w:rsidRDefault="005D57B7" w:rsidP="00021F0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Tabloul clinic</w:t>
      </w:r>
      <w:r w:rsidRPr="003B6356">
        <w:rPr>
          <w:rFonts w:ascii="Times New Roman" w:hAnsi="Times New Roman" w:cs="Times New Roman"/>
          <w:sz w:val="20"/>
          <w:szCs w:val="20"/>
        </w:rPr>
        <w:t xml:space="preserve"> este dependent de severitatea obstrucției. Boala se suspicionează la nou-născuții de sex masculin proveniți dintr-o sarcină cu oligoamnios iar tabloul clinic poate îmbrăca mai multe forme:</w:t>
      </w:r>
    </w:p>
    <w:p w14:paraId="15645B60" w14:textId="77777777"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Forma gravă a sugarului cu:  oligo-anurie, glob vezical, febră, vezică urinară și rinichi palpabili (abdomen în treflă), insuficiență renală cronică, insuficiență respiratorie prin hipoplazie respiratorie</w:t>
      </w:r>
    </w:p>
    <w:p w14:paraId="461225CD" w14:textId="77777777"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Forma moderată a copilului mare: disurie, jet urinar slab, micțiuni prin prea plin, lombalgii, glob vezical </w:t>
      </w:r>
    </w:p>
    <w:p w14:paraId="4140FE97" w14:textId="77777777"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Forma tardivă (mai greu de diagnosticat): semne obstructive discrete, infecți urinare repetate</w:t>
      </w:r>
    </w:p>
    <w:p w14:paraId="7573CDE1" w14:textId="491FC07C" w:rsidR="005D57B7" w:rsidRPr="003B6356" w:rsidRDefault="005D57B7" w:rsidP="00021F0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 paraclinic.</w:t>
      </w:r>
      <w:r w:rsidRPr="003B6356">
        <w:rPr>
          <w:rFonts w:ascii="Times New Roman" w:hAnsi="Times New Roman" w:cs="Times New Roman"/>
          <w:sz w:val="20"/>
          <w:szCs w:val="20"/>
        </w:rPr>
        <w:t xml:space="preserve"> Valvele de uretră posterioară ar trebui suspicionate la orice făt de sex masculin care prezintă uretero-hidronefroză bilaterală, vezică urinară plină, cu pereți groși sau oligoamnios. Semnul caracteristic la ecografia fetală este ”găurii de cheie” (keyhole sign)</w:t>
      </w:r>
      <w:r w:rsidR="007229F7" w:rsidRPr="003B6356">
        <w:rPr>
          <w:rFonts w:ascii="Times New Roman" w:hAnsi="Times New Roman" w:cs="Times New Roman"/>
          <w:sz w:val="20"/>
          <w:szCs w:val="20"/>
        </w:rPr>
        <w:t xml:space="preserve"> (Figura 5</w:t>
      </w:r>
      <w:r w:rsidR="00A4130B" w:rsidRPr="003B6356">
        <w:rPr>
          <w:rFonts w:ascii="Times New Roman" w:hAnsi="Times New Roman" w:cs="Times New Roman"/>
          <w:sz w:val="20"/>
          <w:szCs w:val="20"/>
        </w:rPr>
        <w:t>4</w:t>
      </w:r>
      <w:r w:rsidR="007229F7" w:rsidRPr="003B6356">
        <w:rPr>
          <w:rFonts w:ascii="Times New Roman" w:hAnsi="Times New Roman" w:cs="Times New Roman"/>
          <w:sz w:val="20"/>
          <w:szCs w:val="20"/>
        </w:rPr>
        <w:t>.2)</w:t>
      </w:r>
      <w:r w:rsidRPr="003B6356">
        <w:rPr>
          <w:rFonts w:ascii="Times New Roman" w:hAnsi="Times New Roman" w:cs="Times New Roman"/>
          <w:sz w:val="20"/>
          <w:szCs w:val="20"/>
        </w:rPr>
        <w:t xml:space="preserve">. </w:t>
      </w:r>
    </w:p>
    <w:p w14:paraId="76AE2792" w14:textId="4AEE6434"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b/>
      </w:r>
      <w:r w:rsidR="002A4572">
        <w:rPr>
          <w:rFonts w:ascii="Times New Roman" w:hAnsi="Times New Roman" w:cs="Times New Roman"/>
          <w:sz w:val="20"/>
          <w:szCs w:val="20"/>
        </w:rPr>
        <w:t>kkkkkkkkkkkkkkkkkkkkkkkkkkkkkkkkkkkkkkkkkkkkkkkkkkkk</w:t>
      </w:r>
    </w:p>
    <w:p w14:paraId="12310F8B" w14:textId="4048113B" w:rsidR="005D57B7" w:rsidRPr="003B6356" w:rsidRDefault="005D57B7" w:rsidP="00021F0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După naștere ecografia va arăta o vezică urinară cu pereți îngroșați, uretero-hidronefroză bilaterală și uretra proximală dilatată. Investigația imagistică de elecție este cistografia micțională. Se poate observa uretra dilatată în porțiunea proximală care se decalibrează brusc cu formarea unor imagini caracteristice în „cuib de rândunică” (Figura </w:t>
      </w:r>
      <w:r w:rsidR="007229F7" w:rsidRPr="003B6356">
        <w:rPr>
          <w:rFonts w:ascii="Times New Roman" w:hAnsi="Times New Roman" w:cs="Times New Roman"/>
          <w:sz w:val="20"/>
          <w:szCs w:val="20"/>
        </w:rPr>
        <w:t>5</w:t>
      </w:r>
      <w:r w:rsidR="00A4130B" w:rsidRPr="003B6356">
        <w:rPr>
          <w:rFonts w:ascii="Times New Roman" w:hAnsi="Times New Roman" w:cs="Times New Roman"/>
          <w:sz w:val="20"/>
          <w:szCs w:val="20"/>
        </w:rPr>
        <w:t>4</w:t>
      </w:r>
      <w:r w:rsidR="007229F7" w:rsidRPr="003B6356">
        <w:rPr>
          <w:rFonts w:ascii="Times New Roman" w:hAnsi="Times New Roman" w:cs="Times New Roman"/>
          <w:sz w:val="20"/>
          <w:szCs w:val="20"/>
        </w:rPr>
        <w:t>.3</w:t>
      </w:r>
      <w:r w:rsidRPr="003B6356">
        <w:rPr>
          <w:rFonts w:ascii="Times New Roman" w:hAnsi="Times New Roman" w:cs="Times New Roman"/>
          <w:sz w:val="20"/>
          <w:szCs w:val="20"/>
        </w:rPr>
        <w:t xml:space="preserve">). </w:t>
      </w:r>
    </w:p>
    <w:p w14:paraId="7F2DF294" w14:textId="77777777" w:rsidR="005D57B7" w:rsidRPr="003B6356" w:rsidRDefault="005D57B7" w:rsidP="00021F0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lastRenderedPageBreak/>
        <w:t>Examenele de laborator pot decela în funcție de forma clinică: retenție azotată (creatinină, uree crescute), semen de infecție urinară infecție urinară, anemie, tulburări hidro-electrolitice datorate insuficienței renale.</w:t>
      </w:r>
    </w:p>
    <w:p w14:paraId="20C0029E" w14:textId="77777777" w:rsidR="005D57B7" w:rsidRPr="003B6356" w:rsidRDefault="005D57B7" w:rsidP="00021F0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 xml:space="preserve">Diagnosticul pozitiv </w:t>
      </w:r>
      <w:r w:rsidRPr="003B6356">
        <w:rPr>
          <w:rFonts w:ascii="Times New Roman" w:hAnsi="Times New Roman" w:cs="Times New Roman"/>
          <w:sz w:val="20"/>
          <w:szCs w:val="20"/>
        </w:rPr>
        <w:t xml:space="preserve">se stabilește ecografic prenatal în cele mai multe cazuri. Postnatal cistografia micțională reprezintă investigația gold-standard </w:t>
      </w:r>
    </w:p>
    <w:p w14:paraId="01311BC7" w14:textId="77777777" w:rsidR="005D57B7" w:rsidRPr="003B6356" w:rsidRDefault="005D57B7" w:rsidP="00021F0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Diagnosticul diferențial</w:t>
      </w:r>
      <w:r w:rsidRPr="003B6356">
        <w:rPr>
          <w:rFonts w:ascii="Times New Roman" w:hAnsi="Times New Roman" w:cs="Times New Roman"/>
          <w:sz w:val="20"/>
          <w:szCs w:val="20"/>
        </w:rPr>
        <w:t xml:space="preserve"> se poate face cu vezica neurogenă, boala Marion, reflux vezico-ureteral bilateral, stenoze secundare, polipi uretrali, stenoză de meat uretral, fimoza.</w:t>
      </w:r>
    </w:p>
    <w:p w14:paraId="5403537E" w14:textId="77777777" w:rsidR="005D57B7" w:rsidRPr="003B6356" w:rsidRDefault="005D57B7" w:rsidP="00B57CB3">
      <w:pPr>
        <w:spacing w:after="0" w:line="360" w:lineRule="auto"/>
        <w:jc w:val="both"/>
        <w:rPr>
          <w:rFonts w:ascii="Times New Roman" w:hAnsi="Times New Roman" w:cs="Times New Roman"/>
          <w:sz w:val="20"/>
          <w:szCs w:val="20"/>
        </w:rPr>
      </w:pPr>
    </w:p>
    <w:p w14:paraId="1EA6FD71" w14:textId="190FF602" w:rsidR="005D57B7" w:rsidRPr="003B6356" w:rsidRDefault="002A4572" w:rsidP="00021F0B">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kkkkkkkkkkkkkkkkkkkkkkkkkkkkkkkkkkkkkkkkkkkkk</w:t>
      </w:r>
    </w:p>
    <w:p w14:paraId="07558FE0" w14:textId="77777777" w:rsidR="005D57B7" w:rsidRPr="003B6356" w:rsidRDefault="005D57B7" w:rsidP="00021F0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Pr="003B6356">
        <w:rPr>
          <w:rFonts w:ascii="Times New Roman" w:hAnsi="Times New Roman" w:cs="Times New Roman"/>
          <w:sz w:val="20"/>
          <w:szCs w:val="20"/>
        </w:rPr>
        <w:t xml:space="preserve"> Diagnosticul prenatal este esențial pentru o conduită terapeutică potrivită. În cazurile cu obstrucție urinară severă diagnosticată prenatal pentru a salva rinichii este necesară instituirea tratamentul încă din viața intrauterină. Se implantează la făt un tub de dren prin peretele abdominal în vezica urinară vezical astfel încât urina să se scurgă direct în sacul amniotic, bypasând obstacolul. Intervenția nu este însă lipsită de riscuri, fiind preferată doar în cazuri atent selecționate. </w:t>
      </w:r>
    </w:p>
    <w:p w14:paraId="787D4436" w14:textId="3735D8E3" w:rsidR="005D57B7" w:rsidRPr="003B6356" w:rsidRDefault="005D57B7" w:rsidP="00021F0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Postnatal, de elecție pentru valvele de uretră posterioară este ablația endoscopică a valvelor (Figura </w:t>
      </w:r>
      <w:r w:rsidR="007757B6" w:rsidRPr="003B6356">
        <w:rPr>
          <w:rFonts w:ascii="Times New Roman" w:hAnsi="Times New Roman" w:cs="Times New Roman"/>
          <w:sz w:val="20"/>
          <w:szCs w:val="20"/>
        </w:rPr>
        <w:t>5</w:t>
      </w:r>
      <w:r w:rsidR="00A4130B" w:rsidRPr="003B6356">
        <w:rPr>
          <w:rFonts w:ascii="Times New Roman" w:hAnsi="Times New Roman" w:cs="Times New Roman"/>
          <w:sz w:val="20"/>
          <w:szCs w:val="20"/>
        </w:rPr>
        <w:t>4</w:t>
      </w:r>
      <w:r w:rsidR="007757B6" w:rsidRPr="003B6356">
        <w:rPr>
          <w:rFonts w:ascii="Times New Roman" w:hAnsi="Times New Roman" w:cs="Times New Roman"/>
          <w:sz w:val="20"/>
          <w:szCs w:val="20"/>
        </w:rPr>
        <w:t>.4</w:t>
      </w:r>
      <w:r w:rsidRPr="003B6356">
        <w:rPr>
          <w:rFonts w:ascii="Times New Roman" w:hAnsi="Times New Roman" w:cs="Times New Roman"/>
          <w:sz w:val="20"/>
          <w:szCs w:val="20"/>
        </w:rPr>
        <w:t xml:space="preserve">). Atunci când ablația endoscopică nu este posibilă (lipsa echipamentului corespunzător, dimensiuni reduse ale uretrei la nou-născut prematur, boli asociate grave) se practică inițial o procedură de drenaj a vezicii urinare (sondă Foley, cistostomă) urmând ca ablația să se realizeze într-o etapă ulterioară. </w:t>
      </w:r>
    </w:p>
    <w:p w14:paraId="78AEC286" w14:textId="77777777" w:rsidR="005D57B7" w:rsidRPr="003B6356" w:rsidRDefault="005D57B7" w:rsidP="00021F0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Asociat tratamentul etiologic (ablația valvelor) sunt necesare măsuri terapeutice care vizează consecințele valvelor: tratamentul și prevenția infecției urinare, (igienă și alimentație corespunzătoare, antibioterapie și profilactic a la long);  tratamentul hidronefrozei și a refluxul vezico-ureteral asociat; tratamentul insuficienței renale asociate. </w:t>
      </w:r>
    </w:p>
    <w:p w14:paraId="63699912" w14:textId="77777777" w:rsidR="005D57B7" w:rsidRPr="003B6356" w:rsidRDefault="005D57B7" w:rsidP="00021F0B">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Prognosticul și evoluția</w:t>
      </w:r>
      <w:r w:rsidRPr="003B6356">
        <w:rPr>
          <w:rFonts w:ascii="Times New Roman" w:hAnsi="Times New Roman" w:cs="Times New Roman"/>
          <w:sz w:val="20"/>
          <w:szCs w:val="20"/>
        </w:rPr>
        <w:t xml:space="preserve"> pacienților cu valve de uretră posterioară este influențat  direct de severitatea obstrucției. Forma gravă a sugarului cu obstrucție severă, cu destrucția semnificativă a parenchimului renal, are adesea evoluție nefavorabilă. Se instalează insuficiență renală cronică adesea fiind necesar transplantul renal. Formele moderate și cele tolerate au în general evoluție favorabilă odată ce obstacolul a fost înlăturat. </w:t>
      </w:r>
    </w:p>
    <w:p w14:paraId="47393532" w14:textId="5ADAD36E" w:rsidR="00021F0B" w:rsidRPr="003B6356" w:rsidRDefault="00021F0B" w:rsidP="00B57CB3">
      <w:pPr>
        <w:spacing w:after="0" w:line="360" w:lineRule="auto"/>
        <w:jc w:val="both"/>
        <w:rPr>
          <w:rFonts w:ascii="Times New Roman" w:hAnsi="Times New Roman" w:cs="Times New Roman"/>
          <w:sz w:val="20"/>
          <w:szCs w:val="20"/>
        </w:rPr>
      </w:pPr>
      <w:bookmarkStart w:id="27" w:name="_Toc55467468"/>
    </w:p>
    <w:p w14:paraId="281C9D97" w14:textId="77777777" w:rsidR="00021F0B" w:rsidRPr="003B6356" w:rsidRDefault="00021F0B" w:rsidP="00B57CB3">
      <w:pPr>
        <w:spacing w:after="0" w:line="360" w:lineRule="auto"/>
        <w:jc w:val="both"/>
        <w:rPr>
          <w:rFonts w:ascii="Times New Roman" w:hAnsi="Times New Roman" w:cs="Times New Roman"/>
          <w:sz w:val="20"/>
          <w:szCs w:val="20"/>
        </w:rPr>
      </w:pPr>
    </w:p>
    <w:p w14:paraId="6C3BB751" w14:textId="2EC10351"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Capitolul 5</w:t>
      </w:r>
      <w:r w:rsidR="00A4130B" w:rsidRPr="003B6356">
        <w:rPr>
          <w:rFonts w:ascii="Times New Roman" w:hAnsi="Times New Roman" w:cs="Times New Roman"/>
          <w:sz w:val="20"/>
          <w:szCs w:val="20"/>
        </w:rPr>
        <w:t>5</w:t>
      </w:r>
      <w:r w:rsidRPr="003B6356">
        <w:rPr>
          <w:rFonts w:ascii="Times New Roman" w:hAnsi="Times New Roman" w:cs="Times New Roman"/>
          <w:sz w:val="20"/>
          <w:szCs w:val="20"/>
        </w:rPr>
        <w:t xml:space="preserve">. </w:t>
      </w:r>
      <w:r w:rsidRPr="003B6356">
        <w:rPr>
          <w:rFonts w:ascii="Times New Roman" w:hAnsi="Times New Roman" w:cs="Times New Roman"/>
          <w:b/>
          <w:bCs/>
          <w:sz w:val="20"/>
          <w:szCs w:val="20"/>
        </w:rPr>
        <w:t>HIPOSPADIASUL</w:t>
      </w:r>
      <w:bookmarkEnd w:id="27"/>
      <w:r w:rsidRPr="003B6356">
        <w:rPr>
          <w:rFonts w:ascii="Times New Roman" w:hAnsi="Times New Roman" w:cs="Times New Roman"/>
          <w:b/>
          <w:bCs/>
          <w:sz w:val="20"/>
          <w:szCs w:val="20"/>
        </w:rPr>
        <w:t>. EPISPADIASUL</w:t>
      </w:r>
    </w:p>
    <w:p w14:paraId="49F49B7B" w14:textId="77777777" w:rsidR="005D57B7" w:rsidRPr="003B6356" w:rsidRDefault="005D57B7" w:rsidP="00B57CB3">
      <w:pPr>
        <w:spacing w:after="0" w:line="360" w:lineRule="auto"/>
        <w:jc w:val="both"/>
        <w:rPr>
          <w:rFonts w:ascii="Times New Roman" w:hAnsi="Times New Roman" w:cs="Times New Roman"/>
          <w:b/>
          <w:bCs/>
          <w:sz w:val="20"/>
          <w:szCs w:val="20"/>
        </w:rPr>
      </w:pPr>
    </w:p>
    <w:p w14:paraId="4B3F335B" w14:textId="168A53C5" w:rsidR="005715C2" w:rsidRPr="003B6356" w:rsidRDefault="005715C2" w:rsidP="00B57CB3">
      <w:p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t>5</w:t>
      </w:r>
      <w:r w:rsidR="00A4130B" w:rsidRPr="003B6356">
        <w:rPr>
          <w:rFonts w:ascii="Times New Roman" w:hAnsi="Times New Roman" w:cs="Times New Roman"/>
          <w:b/>
          <w:bCs/>
          <w:sz w:val="20"/>
          <w:szCs w:val="20"/>
        </w:rPr>
        <w:t>5</w:t>
      </w:r>
      <w:r w:rsidRPr="003B6356">
        <w:rPr>
          <w:rFonts w:ascii="Times New Roman" w:hAnsi="Times New Roman" w:cs="Times New Roman"/>
          <w:b/>
          <w:bCs/>
          <w:sz w:val="20"/>
          <w:szCs w:val="20"/>
        </w:rPr>
        <w:t>.1 HIPOSPADIASUL</w:t>
      </w:r>
    </w:p>
    <w:p w14:paraId="47FD9DAB" w14:textId="3878CE70" w:rsidR="005D57B7" w:rsidRPr="003B6356" w:rsidRDefault="005D57B7" w:rsidP="007757B6">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Hipospadiasul reprezintă o malformație congenitală a penisului în care deschiderea uretrei nu se află în poziția fiziologică, la vârful glandului ci ectopic pe fața anterioară a penisului, la nivelul scrotului sau a perineului</w:t>
      </w:r>
      <w:r w:rsidR="00003553" w:rsidRPr="003B6356">
        <w:rPr>
          <w:rFonts w:ascii="Times New Roman" w:hAnsi="Times New Roman" w:cs="Times New Roman"/>
          <w:sz w:val="20"/>
          <w:szCs w:val="20"/>
        </w:rPr>
        <w:t xml:space="preserve"> (Figura 5</w:t>
      </w:r>
      <w:r w:rsidR="00A4130B" w:rsidRPr="003B6356">
        <w:rPr>
          <w:rFonts w:ascii="Times New Roman" w:hAnsi="Times New Roman" w:cs="Times New Roman"/>
          <w:sz w:val="20"/>
          <w:szCs w:val="20"/>
        </w:rPr>
        <w:t>5</w:t>
      </w:r>
      <w:r w:rsidR="00003553" w:rsidRPr="003B6356">
        <w:rPr>
          <w:rFonts w:ascii="Times New Roman" w:hAnsi="Times New Roman" w:cs="Times New Roman"/>
          <w:sz w:val="20"/>
          <w:szCs w:val="20"/>
        </w:rPr>
        <w:t>.1)</w:t>
      </w:r>
      <w:r w:rsidRPr="003B6356">
        <w:rPr>
          <w:rFonts w:ascii="Times New Roman" w:hAnsi="Times New Roman" w:cs="Times New Roman"/>
          <w:sz w:val="20"/>
          <w:szCs w:val="20"/>
        </w:rPr>
        <w:t xml:space="preserve">. </w:t>
      </w:r>
    </w:p>
    <w:p w14:paraId="679676BF" w14:textId="77777777" w:rsidR="005D57B7" w:rsidRPr="003B6356" w:rsidRDefault="005D57B7" w:rsidP="007757B6">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Incidența</w:t>
      </w:r>
      <w:r w:rsidRPr="003B6356">
        <w:rPr>
          <w:rFonts w:ascii="Times New Roman" w:hAnsi="Times New Roman" w:cs="Times New Roman"/>
          <w:sz w:val="20"/>
          <w:szCs w:val="20"/>
        </w:rPr>
        <w:t xml:space="preserve"> este 1: 250 – 500 nou-născuți.</w:t>
      </w:r>
    </w:p>
    <w:p w14:paraId="12565E1F" w14:textId="77777777" w:rsidR="005D57B7" w:rsidRPr="003B6356" w:rsidRDefault="005D57B7" w:rsidP="007757B6">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Etiopatogenie.</w:t>
      </w:r>
      <w:r w:rsidRPr="003B6356">
        <w:rPr>
          <w:rFonts w:ascii="Times New Roman" w:hAnsi="Times New Roman" w:cs="Times New Roman"/>
          <w:sz w:val="20"/>
          <w:szCs w:val="20"/>
        </w:rPr>
        <w:t xml:space="preserve"> Penisul se dezvoltă în săptămânile 7 – 14 de gestație. Mai întâi apare tuberculul genital în porțiunea anterioară a sinusului urogenital. Meatul uretral se află inițial localizat perineal, dar pe măsură ce penisul se dezvoltă placa uretrală se alungește și se tubularizează progresiv până ce ajunge în vârful glandului în săptămână 16. Oprirea progresiei uretrei în oricare dintre aceste momente va duce la apariția hipospadiasului.</w:t>
      </w:r>
    </w:p>
    <w:p w14:paraId="166591D9" w14:textId="70D4B353" w:rsidR="005D57B7" w:rsidRPr="003B6356" w:rsidRDefault="005D57B7" w:rsidP="007757B6">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Anatom</w:t>
      </w:r>
      <w:r w:rsidR="007757B6" w:rsidRPr="003B6356">
        <w:rPr>
          <w:rFonts w:ascii="Times New Roman" w:hAnsi="Times New Roman" w:cs="Times New Roman"/>
          <w:b/>
          <w:bCs/>
          <w:sz w:val="20"/>
          <w:szCs w:val="20"/>
        </w:rPr>
        <w:t xml:space="preserve">ie </w:t>
      </w:r>
      <w:r w:rsidRPr="003B6356">
        <w:rPr>
          <w:rFonts w:ascii="Times New Roman" w:hAnsi="Times New Roman" w:cs="Times New Roman"/>
          <w:b/>
          <w:bCs/>
          <w:sz w:val="20"/>
          <w:szCs w:val="20"/>
        </w:rPr>
        <w:t>patologic</w:t>
      </w:r>
      <w:r w:rsidR="007757B6" w:rsidRPr="003B6356">
        <w:rPr>
          <w:rFonts w:ascii="Times New Roman" w:hAnsi="Times New Roman" w:cs="Times New Roman"/>
          <w:b/>
          <w:bCs/>
          <w:sz w:val="20"/>
          <w:szCs w:val="20"/>
        </w:rPr>
        <w:t>ă.</w:t>
      </w:r>
      <w:r w:rsidRPr="003B6356">
        <w:rPr>
          <w:rFonts w:ascii="Times New Roman" w:hAnsi="Times New Roman" w:cs="Times New Roman"/>
          <w:b/>
          <w:bCs/>
          <w:sz w:val="20"/>
          <w:szCs w:val="20"/>
        </w:rPr>
        <w:t xml:space="preserve"> </w:t>
      </w:r>
      <w:r w:rsidR="007757B6" w:rsidRPr="003B6356">
        <w:rPr>
          <w:rFonts w:ascii="Times New Roman" w:hAnsi="Times New Roman" w:cs="Times New Roman"/>
          <w:sz w:val="20"/>
          <w:szCs w:val="20"/>
        </w:rPr>
        <w:t>S</w:t>
      </w:r>
      <w:r w:rsidRPr="003B6356">
        <w:rPr>
          <w:rFonts w:ascii="Times New Roman" w:hAnsi="Times New Roman" w:cs="Times New Roman"/>
          <w:sz w:val="20"/>
          <w:szCs w:val="20"/>
        </w:rPr>
        <w:t xml:space="preserve">e descriu 3 modificări patologice asupra penisului: </w:t>
      </w:r>
    </w:p>
    <w:p w14:paraId="723D1262" w14:textId="43ECDD78" w:rsidR="005D57B7" w:rsidRPr="003B6356" w:rsidRDefault="00834B8E">
      <w:pPr>
        <w:pStyle w:val="ListParagraph"/>
        <w:numPr>
          <w:ilvl w:val="0"/>
          <w:numId w:val="89"/>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Meatul uretral se găsește pe fața anterioară a penisului la distanță de vârful glandului, adesea fiind și</w:t>
      </w:r>
      <w:r w:rsidR="007757B6" w:rsidRPr="003B6356">
        <w:rPr>
          <w:rFonts w:ascii="Times New Roman" w:hAnsi="Times New Roman" w:cs="Times New Roman"/>
          <w:sz w:val="20"/>
          <w:szCs w:val="20"/>
        </w:rPr>
        <w:t xml:space="preserve"> </w:t>
      </w:r>
      <w:r w:rsidR="005D57B7" w:rsidRPr="003B6356">
        <w:rPr>
          <w:rFonts w:ascii="Times New Roman" w:hAnsi="Times New Roman" w:cs="Times New Roman"/>
          <w:sz w:val="20"/>
          <w:szCs w:val="20"/>
        </w:rPr>
        <w:t>stenotic</w:t>
      </w:r>
    </w:p>
    <w:p w14:paraId="4785592B" w14:textId="1ECC889D" w:rsidR="005D57B7" w:rsidRPr="003B6356" w:rsidRDefault="00834B8E">
      <w:pPr>
        <w:pStyle w:val="ListParagraph"/>
        <w:numPr>
          <w:ilvl w:val="0"/>
          <w:numId w:val="89"/>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lastRenderedPageBreak/>
        <w:t>P</w:t>
      </w:r>
      <w:r w:rsidR="005D57B7" w:rsidRPr="003B6356">
        <w:rPr>
          <w:rFonts w:ascii="Times New Roman" w:hAnsi="Times New Roman" w:cs="Times New Roman"/>
          <w:sz w:val="20"/>
          <w:szCs w:val="20"/>
        </w:rPr>
        <w:t>roximal de meatul uretral ectopic există o coardă fibroasă care produce încurbarea penisului spre</w:t>
      </w:r>
      <w:r w:rsidR="007757B6" w:rsidRPr="003B6356">
        <w:rPr>
          <w:rFonts w:ascii="Times New Roman" w:hAnsi="Times New Roman" w:cs="Times New Roman"/>
          <w:sz w:val="20"/>
          <w:szCs w:val="20"/>
        </w:rPr>
        <w:t xml:space="preserve"> </w:t>
      </w:r>
      <w:r w:rsidR="005D57B7" w:rsidRPr="003B6356">
        <w:rPr>
          <w:rFonts w:ascii="Times New Roman" w:hAnsi="Times New Roman" w:cs="Times New Roman"/>
          <w:sz w:val="20"/>
          <w:szCs w:val="20"/>
        </w:rPr>
        <w:t>anterior</w:t>
      </w:r>
    </w:p>
    <w:p w14:paraId="5355B5C8" w14:textId="7FA204B9" w:rsidR="00AD3D18" w:rsidRPr="003B6356" w:rsidRDefault="00834B8E">
      <w:pPr>
        <w:pStyle w:val="ListParagraph"/>
        <w:numPr>
          <w:ilvl w:val="0"/>
          <w:numId w:val="89"/>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P</w:t>
      </w:r>
      <w:r w:rsidR="005D57B7" w:rsidRPr="003B6356">
        <w:rPr>
          <w:rFonts w:ascii="Times New Roman" w:hAnsi="Times New Roman" w:cs="Times New Roman"/>
          <w:sz w:val="20"/>
          <w:szCs w:val="20"/>
        </w:rPr>
        <w:t>repuțul nu este circular fiind întrerupt anterior și aglomerat pe fața dorsală a penisului</w:t>
      </w:r>
    </w:p>
    <w:p w14:paraId="6DC97580" w14:textId="158FD152" w:rsidR="005D57B7" w:rsidRPr="003B6356" w:rsidRDefault="005D57B7" w:rsidP="00AD3D18">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Hipospadiasul se clasifică în funcție de localizarea meatului uretral (Figura </w:t>
      </w:r>
      <w:r w:rsidR="001202B8" w:rsidRPr="003B6356">
        <w:rPr>
          <w:rFonts w:ascii="Times New Roman" w:hAnsi="Times New Roman" w:cs="Times New Roman"/>
          <w:sz w:val="20"/>
          <w:szCs w:val="20"/>
        </w:rPr>
        <w:t>5</w:t>
      </w:r>
      <w:r w:rsidR="00A4130B" w:rsidRPr="003B6356">
        <w:rPr>
          <w:rFonts w:ascii="Times New Roman" w:hAnsi="Times New Roman" w:cs="Times New Roman"/>
          <w:sz w:val="20"/>
          <w:szCs w:val="20"/>
        </w:rPr>
        <w:t>5</w:t>
      </w:r>
      <w:r w:rsidR="001202B8" w:rsidRPr="003B6356">
        <w:rPr>
          <w:rFonts w:ascii="Times New Roman" w:hAnsi="Times New Roman" w:cs="Times New Roman"/>
          <w:sz w:val="20"/>
          <w:szCs w:val="20"/>
        </w:rPr>
        <w:t>.</w:t>
      </w:r>
      <w:r w:rsidR="00A4130B" w:rsidRPr="003B6356">
        <w:rPr>
          <w:rFonts w:ascii="Times New Roman" w:hAnsi="Times New Roman" w:cs="Times New Roman"/>
          <w:sz w:val="20"/>
          <w:szCs w:val="20"/>
        </w:rPr>
        <w:t>2</w:t>
      </w:r>
      <w:r w:rsidRPr="003B6356">
        <w:rPr>
          <w:rFonts w:ascii="Times New Roman" w:hAnsi="Times New Roman" w:cs="Times New Roman"/>
          <w:sz w:val="20"/>
          <w:szCs w:val="20"/>
        </w:rPr>
        <w:t>).</w:t>
      </w:r>
    </w:p>
    <w:p w14:paraId="79344277" w14:textId="6B6F3D16" w:rsidR="00AD3D18" w:rsidRPr="003B6356" w:rsidRDefault="00AD3D18" w:rsidP="00B57CB3">
      <w:pPr>
        <w:spacing w:after="0" w:line="360" w:lineRule="auto"/>
        <w:jc w:val="both"/>
        <w:rPr>
          <w:rFonts w:ascii="Times New Roman" w:hAnsi="Times New Roman" w:cs="Times New Roman"/>
          <w:sz w:val="20"/>
          <w:szCs w:val="20"/>
        </w:rPr>
      </w:pPr>
    </w:p>
    <w:p w14:paraId="64ADAF1A" w14:textId="3814C5E6" w:rsidR="005D57B7" w:rsidRPr="003B6356" w:rsidRDefault="00916FC7" w:rsidP="00916FC7">
      <w:pPr>
        <w:spacing w:after="0" w:line="360" w:lineRule="auto"/>
        <w:jc w:val="center"/>
        <w:rPr>
          <w:rFonts w:ascii="Times New Roman" w:hAnsi="Times New Roman" w:cs="Times New Roman"/>
          <w:sz w:val="20"/>
          <w:szCs w:val="20"/>
        </w:rPr>
      </w:pPr>
      <w:r w:rsidRPr="003B6356">
        <w:tab/>
      </w:r>
      <w:r w:rsidRPr="003B6356">
        <w:tab/>
      </w:r>
      <w:r w:rsidR="002A4572">
        <w:t>kkkkkkkkkkkkkkkkkkkkkkkkkkkkkkkkkkkkkkkkkkkkkkkkkkkkkkk</w:t>
      </w:r>
    </w:p>
    <w:p w14:paraId="76235F2B" w14:textId="2036A5DC" w:rsidR="005D57B7" w:rsidRPr="003B6356" w:rsidRDefault="00B14063" w:rsidP="00B1406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 pozitiv.</w:t>
      </w:r>
      <w:r w:rsidRPr="003B6356">
        <w:rPr>
          <w:rFonts w:ascii="Times New Roman" w:hAnsi="Times New Roman" w:cs="Times New Roman"/>
          <w:sz w:val="20"/>
          <w:szCs w:val="20"/>
        </w:rPr>
        <w:t xml:space="preserve"> </w:t>
      </w:r>
      <w:r w:rsidR="005D57B7" w:rsidRPr="003B6356">
        <w:rPr>
          <w:rFonts w:ascii="Times New Roman" w:hAnsi="Times New Roman" w:cs="Times New Roman"/>
          <w:sz w:val="20"/>
          <w:szCs w:val="20"/>
        </w:rPr>
        <w:t>Malformația este evidentă la naștere, rareori diagnosticul făcându-se prenatal ecografic. Nu sunt necesare investigații suplimentare.</w:t>
      </w:r>
    </w:p>
    <w:p w14:paraId="4606F5F3" w14:textId="6C19C9E8" w:rsidR="005D57B7" w:rsidRPr="003B6356" w:rsidRDefault="005D57B7" w:rsidP="00B1406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Diagnosticul diferențial</w:t>
      </w:r>
      <w:r w:rsidRPr="003B6356">
        <w:rPr>
          <w:rFonts w:ascii="Times New Roman" w:hAnsi="Times New Roman" w:cs="Times New Roman"/>
          <w:sz w:val="20"/>
          <w:szCs w:val="20"/>
        </w:rPr>
        <w:t xml:space="preserve"> se pune în discuție în cazul formelor proximale de hipospadias (scrotal, perineal) unde poate fi confundat cu tulburări de diferențiere sexuală (pseudohermafroditism). </w:t>
      </w:r>
    </w:p>
    <w:p w14:paraId="1416328A" w14:textId="73529B3D" w:rsidR="005D57B7" w:rsidRPr="003B6356" w:rsidRDefault="005D57B7" w:rsidP="00B14063">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Tratamentul este chirurgical.</w:t>
      </w:r>
      <w:r w:rsidRPr="003B6356">
        <w:rPr>
          <w:rFonts w:ascii="Times New Roman" w:hAnsi="Times New Roman" w:cs="Times New Roman"/>
          <w:sz w:val="20"/>
          <w:szCs w:val="20"/>
        </w:rPr>
        <w:t xml:space="preserve"> Vârsta considerată ideală pentru corecția hipospadiasului este de 6-12 luni. Tratamentul trebuie să țină cont de următoarele obiective:</w:t>
      </w:r>
    </w:p>
    <w:p w14:paraId="329D81A5" w14:textId="77777777" w:rsidR="005D57B7" w:rsidRPr="003B6356" w:rsidRDefault="005D57B7">
      <w:pPr>
        <w:pStyle w:val="ListParagraph"/>
        <w:numPr>
          <w:ilvl w:val="0"/>
          <w:numId w:val="9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Decurbarea penisului și realizarea unui penis drept</w:t>
      </w:r>
    </w:p>
    <w:p w14:paraId="5F83628B" w14:textId="77777777" w:rsidR="005D57B7" w:rsidRPr="003B6356" w:rsidRDefault="005D57B7">
      <w:pPr>
        <w:pStyle w:val="ListParagraph"/>
        <w:numPr>
          <w:ilvl w:val="0"/>
          <w:numId w:val="9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Aducerea meatului uretral la vârful penisului</w:t>
      </w:r>
    </w:p>
    <w:p w14:paraId="4E6852E6" w14:textId="77777777" w:rsidR="005D57B7" w:rsidRPr="003B6356" w:rsidRDefault="005D57B7">
      <w:pPr>
        <w:pStyle w:val="ListParagraph"/>
        <w:numPr>
          <w:ilvl w:val="0"/>
          <w:numId w:val="9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Formarea unui gland simetric, conic</w:t>
      </w:r>
    </w:p>
    <w:p w14:paraId="13412AAF" w14:textId="77777777" w:rsidR="005D57B7" w:rsidRPr="003B6356" w:rsidRDefault="005D57B7">
      <w:pPr>
        <w:pStyle w:val="ListParagraph"/>
        <w:numPr>
          <w:ilvl w:val="0"/>
          <w:numId w:val="9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Construirea unei neouretre de calibru suficient și constant</w:t>
      </w:r>
    </w:p>
    <w:p w14:paraId="460F28FB" w14:textId="77777777" w:rsidR="005D57B7" w:rsidRPr="003B6356" w:rsidRDefault="005D57B7">
      <w:pPr>
        <w:pStyle w:val="ListParagraph"/>
        <w:numPr>
          <w:ilvl w:val="0"/>
          <w:numId w:val="90"/>
        </w:num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Realizarea unui aspect cosmetic optim inclusiv al prepuțului</w:t>
      </w:r>
    </w:p>
    <w:p w14:paraId="4EA401DF" w14:textId="77777777" w:rsidR="005D57B7" w:rsidRPr="003B6356" w:rsidRDefault="005D57B7" w:rsidP="005715C2">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Există o varietate mare de proceduri chirurgicale utilizate, alegerea procedeului fiind în funcție de forma anatomo-patologică. În formele distale (glandular, penian) corecția hipospadiasului se  realizează într-o singură etapă. Pentru formele proximale sunt de obicei necesare 2 etape.  </w:t>
      </w:r>
    </w:p>
    <w:p w14:paraId="04E895F1" w14:textId="77777777"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b/>
          <w:bCs/>
          <w:sz w:val="20"/>
          <w:szCs w:val="20"/>
        </w:rPr>
        <w:t>Complicații.</w:t>
      </w:r>
      <w:r w:rsidRPr="003B6356">
        <w:rPr>
          <w:rFonts w:ascii="Times New Roman" w:hAnsi="Times New Roman" w:cs="Times New Roman"/>
          <w:sz w:val="20"/>
          <w:szCs w:val="20"/>
        </w:rPr>
        <w:t xml:space="preserve"> Frecvent, după corecția hipospadiasului se pot forma fistule de uretră sau stenoze de uretră. </w:t>
      </w:r>
    </w:p>
    <w:p w14:paraId="69CCEE6E" w14:textId="77777777" w:rsidR="005D57B7" w:rsidRPr="003B6356" w:rsidRDefault="005D57B7" w:rsidP="00B57CB3">
      <w:pPr>
        <w:spacing w:after="0" w:line="360" w:lineRule="auto"/>
        <w:jc w:val="both"/>
        <w:rPr>
          <w:rFonts w:ascii="Times New Roman" w:hAnsi="Times New Roman" w:cs="Times New Roman"/>
          <w:sz w:val="20"/>
          <w:szCs w:val="20"/>
        </w:rPr>
      </w:pPr>
    </w:p>
    <w:p w14:paraId="75E3CE6B" w14:textId="77777777" w:rsidR="005D57B7" w:rsidRPr="003B6356" w:rsidRDefault="005D57B7" w:rsidP="00B57CB3">
      <w:pPr>
        <w:spacing w:after="0" w:line="360" w:lineRule="auto"/>
        <w:jc w:val="both"/>
        <w:rPr>
          <w:rFonts w:ascii="Times New Roman" w:hAnsi="Times New Roman" w:cs="Times New Roman"/>
          <w:sz w:val="20"/>
          <w:szCs w:val="20"/>
        </w:rPr>
      </w:pPr>
    </w:p>
    <w:p w14:paraId="3F72E49E" w14:textId="107924F2" w:rsidR="005D57B7" w:rsidRPr="003B6356" w:rsidRDefault="005D57B7">
      <w:pPr>
        <w:pStyle w:val="ListParagraph"/>
        <w:numPr>
          <w:ilvl w:val="1"/>
          <w:numId w:val="93"/>
        </w:num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t>EPISPADIASUL</w:t>
      </w:r>
    </w:p>
    <w:p w14:paraId="5CA09C30" w14:textId="19800578" w:rsidR="005D57B7" w:rsidRPr="003B6356" w:rsidRDefault="00AD3D18" w:rsidP="00473F9C">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Este o m</w:t>
      </w:r>
      <w:r w:rsidR="005D57B7" w:rsidRPr="003B6356">
        <w:rPr>
          <w:rFonts w:ascii="Times New Roman" w:hAnsi="Times New Roman" w:cs="Times New Roman"/>
          <w:sz w:val="20"/>
          <w:szCs w:val="20"/>
        </w:rPr>
        <w:t>alformație congenitală caracterizată prin deschiderea ectopica a meatului uretral pe fața dorsală a penisului. Este o malformație rară, poate să apară singur sau asociat extrofiei de vezică urinare</w:t>
      </w:r>
      <w:r w:rsidR="00473F9C" w:rsidRPr="003B6356">
        <w:rPr>
          <w:rFonts w:ascii="Times New Roman" w:hAnsi="Times New Roman" w:cs="Times New Roman"/>
          <w:sz w:val="20"/>
          <w:szCs w:val="20"/>
        </w:rPr>
        <w:t xml:space="preserve"> (Figura 55.3)</w:t>
      </w:r>
      <w:r w:rsidR="005D57B7" w:rsidRPr="003B6356">
        <w:rPr>
          <w:rFonts w:ascii="Times New Roman" w:hAnsi="Times New Roman" w:cs="Times New Roman"/>
          <w:sz w:val="20"/>
          <w:szCs w:val="20"/>
        </w:rPr>
        <w:t xml:space="preserve">. Anatomo-patologic se descriu 3 forme: balanic, penian și complet. Distal de deschiderea uretrei, corpii cavernoși sunt deschiși spre posterior ca o carte. Tratamentul este chirurgical și se face ideal la vârsta de 6-12 luni. </w:t>
      </w:r>
    </w:p>
    <w:p w14:paraId="7443A0EE" w14:textId="77777777" w:rsidR="00AD3D18" w:rsidRPr="003B6356" w:rsidRDefault="00AD3D18" w:rsidP="00B57CB3">
      <w:pPr>
        <w:spacing w:after="0" w:line="360" w:lineRule="auto"/>
        <w:jc w:val="both"/>
        <w:rPr>
          <w:rFonts w:ascii="Times New Roman" w:hAnsi="Times New Roman" w:cs="Times New Roman"/>
          <w:sz w:val="20"/>
          <w:szCs w:val="20"/>
        </w:rPr>
      </w:pPr>
    </w:p>
    <w:p w14:paraId="42654929" w14:textId="30ECCD22" w:rsidR="00AD3D18" w:rsidRPr="003B6356" w:rsidRDefault="00AD3D18" w:rsidP="00B57CB3">
      <w:pPr>
        <w:spacing w:after="0" w:line="360" w:lineRule="auto"/>
        <w:jc w:val="both"/>
        <w:rPr>
          <w:rFonts w:ascii="Times New Roman" w:hAnsi="Times New Roman" w:cs="Times New Roman"/>
          <w:sz w:val="20"/>
          <w:szCs w:val="20"/>
        </w:rPr>
      </w:pPr>
    </w:p>
    <w:p w14:paraId="4B5AB68F" w14:textId="77777777" w:rsidR="00473F9C" w:rsidRPr="003B6356" w:rsidRDefault="00473F9C" w:rsidP="00B57CB3">
      <w:pPr>
        <w:spacing w:after="0" w:line="360" w:lineRule="auto"/>
        <w:jc w:val="both"/>
        <w:rPr>
          <w:rFonts w:ascii="Times New Roman" w:hAnsi="Times New Roman" w:cs="Times New Roman"/>
          <w:sz w:val="20"/>
          <w:szCs w:val="20"/>
        </w:rPr>
      </w:pPr>
    </w:p>
    <w:p w14:paraId="1FDCE736" w14:textId="5F5E9A85"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Capitolul 5</w:t>
      </w:r>
      <w:r w:rsidR="00A4130B" w:rsidRPr="003B6356">
        <w:rPr>
          <w:rFonts w:ascii="Times New Roman" w:hAnsi="Times New Roman" w:cs="Times New Roman"/>
          <w:sz w:val="20"/>
          <w:szCs w:val="20"/>
        </w:rPr>
        <w:t>6</w:t>
      </w:r>
      <w:r w:rsidRPr="003B6356">
        <w:rPr>
          <w:rFonts w:ascii="Times New Roman" w:hAnsi="Times New Roman" w:cs="Times New Roman"/>
          <w:sz w:val="20"/>
          <w:szCs w:val="20"/>
        </w:rPr>
        <w:t xml:space="preserve">. </w:t>
      </w:r>
      <w:r w:rsidRPr="003B6356">
        <w:rPr>
          <w:rFonts w:ascii="Times New Roman" w:hAnsi="Times New Roman" w:cs="Times New Roman"/>
          <w:b/>
          <w:bCs/>
          <w:sz w:val="24"/>
          <w:szCs w:val="24"/>
        </w:rPr>
        <w:t>FIMOZA. PARAFIMOZA.</w:t>
      </w:r>
    </w:p>
    <w:p w14:paraId="57F716FB" w14:textId="77777777" w:rsidR="00AD3D18" w:rsidRPr="003B6356" w:rsidRDefault="00AD3D18" w:rsidP="00AD3D18">
      <w:pPr>
        <w:spacing w:after="0" w:line="360" w:lineRule="auto"/>
        <w:jc w:val="both"/>
        <w:rPr>
          <w:rFonts w:ascii="Times New Roman" w:hAnsi="Times New Roman" w:cs="Times New Roman"/>
          <w:b/>
          <w:bCs/>
          <w:sz w:val="20"/>
          <w:szCs w:val="20"/>
        </w:rPr>
      </w:pPr>
    </w:p>
    <w:p w14:paraId="789ED1BD" w14:textId="2A362CC6" w:rsidR="005D57B7" w:rsidRPr="003B6356" w:rsidRDefault="00AD3D18" w:rsidP="00AD3D18">
      <w:pPr>
        <w:spacing w:after="0" w:line="360" w:lineRule="auto"/>
        <w:jc w:val="both"/>
        <w:rPr>
          <w:rFonts w:ascii="Times New Roman" w:hAnsi="Times New Roman" w:cs="Times New Roman"/>
          <w:b/>
          <w:bCs/>
          <w:sz w:val="20"/>
          <w:szCs w:val="20"/>
        </w:rPr>
      </w:pPr>
      <w:r w:rsidRPr="003B6356">
        <w:rPr>
          <w:rFonts w:ascii="Times New Roman" w:hAnsi="Times New Roman" w:cs="Times New Roman"/>
          <w:b/>
          <w:bCs/>
          <w:sz w:val="20"/>
          <w:szCs w:val="20"/>
        </w:rPr>
        <w:t>5</w:t>
      </w:r>
      <w:r w:rsidR="00A4130B" w:rsidRPr="003B6356">
        <w:rPr>
          <w:rFonts w:ascii="Times New Roman" w:hAnsi="Times New Roman" w:cs="Times New Roman"/>
          <w:b/>
          <w:bCs/>
          <w:sz w:val="20"/>
          <w:szCs w:val="20"/>
        </w:rPr>
        <w:t>6</w:t>
      </w:r>
      <w:r w:rsidR="0071681E" w:rsidRPr="003B6356">
        <w:rPr>
          <w:rFonts w:ascii="Times New Roman" w:hAnsi="Times New Roman" w:cs="Times New Roman"/>
          <w:b/>
          <w:bCs/>
          <w:sz w:val="20"/>
          <w:szCs w:val="20"/>
        </w:rPr>
        <w:t xml:space="preserve">.1. </w:t>
      </w:r>
      <w:r w:rsidRPr="003B6356">
        <w:rPr>
          <w:rFonts w:ascii="Times New Roman" w:hAnsi="Times New Roman" w:cs="Times New Roman"/>
          <w:b/>
          <w:bCs/>
          <w:sz w:val="20"/>
          <w:szCs w:val="20"/>
        </w:rPr>
        <w:t>FIMOZA</w:t>
      </w:r>
    </w:p>
    <w:p w14:paraId="7FE138AA" w14:textId="77777777" w:rsidR="005D57B7" w:rsidRPr="003B6356" w:rsidRDefault="005D57B7" w:rsidP="0071681E">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Definiție.</w:t>
      </w:r>
      <w:r w:rsidRPr="003B6356">
        <w:rPr>
          <w:rFonts w:ascii="Times New Roman" w:hAnsi="Times New Roman" w:cs="Times New Roman"/>
          <w:sz w:val="20"/>
          <w:szCs w:val="20"/>
        </w:rPr>
        <w:t xml:space="preserve"> Fimoza reprezintă imposibilitatea de a decalota glandul datorită îngustării stenotice a orificiului prepuțului. </w:t>
      </w:r>
    </w:p>
    <w:p w14:paraId="7E47DF72" w14:textId="77777777" w:rsidR="005D57B7" w:rsidRPr="003B6356" w:rsidRDefault="005D57B7" w:rsidP="0071681E">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Incidență</w:t>
      </w:r>
      <w:r w:rsidRPr="003B6356">
        <w:rPr>
          <w:rFonts w:ascii="Times New Roman" w:hAnsi="Times New Roman" w:cs="Times New Roman"/>
          <w:sz w:val="20"/>
          <w:szCs w:val="20"/>
        </w:rPr>
        <w:t xml:space="preserve">. Aproximativ o treime din băieți au fimoză fiziologică până la vârsta de 3 ani. </w:t>
      </w:r>
    </w:p>
    <w:p w14:paraId="265404D6" w14:textId="77777777" w:rsidR="005D57B7" w:rsidRPr="003B6356" w:rsidRDefault="005D57B7" w:rsidP="0071681E">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Etiopatogenie.</w:t>
      </w:r>
      <w:r w:rsidRPr="003B6356">
        <w:rPr>
          <w:rFonts w:ascii="Times New Roman" w:hAnsi="Times New Roman" w:cs="Times New Roman"/>
          <w:sz w:val="20"/>
          <w:szCs w:val="20"/>
        </w:rPr>
        <w:t xml:space="preserve"> La naștere decalotarea este posibilă la &lt; 5% dintre băieți între prepuțul fiind aderent de gland în mod fiziologic(Aderențe balano-prepuțiale). Decalotarea si epitelizarea prepuțului e produce treptat fiind un proces natural, progresiv, astfel încât până la vârsta de 3-5 ani. </w:t>
      </w:r>
    </w:p>
    <w:p w14:paraId="23DACE6C" w14:textId="77777777" w:rsidR="0071681E" w:rsidRPr="003B6356" w:rsidRDefault="005D57B7" w:rsidP="0071681E">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lastRenderedPageBreak/>
        <w:t>Fimoza poate fi congenitală, atunci când prepuțul este îngustat de la naștere și această îngustare persistă la copilul mai mare astfel încât nu permite decalotarea normală a penisului.</w:t>
      </w:r>
    </w:p>
    <w:p w14:paraId="3F5033AA" w14:textId="14448624" w:rsidR="005D57B7" w:rsidRPr="003B6356" w:rsidRDefault="005D57B7" w:rsidP="0071681E">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Un procent semnificativ de fimoze sunt dobândite, îngustarea prepuțui fiind produsă de un proces de cicatrizare locală (fimoză cicatricială) după infecții locale (balanite acute sau cronice), traumatisme (decalotări intempestive, agresive și la vârste fragede). </w:t>
      </w:r>
    </w:p>
    <w:p w14:paraId="02DADB0D" w14:textId="1C963622" w:rsidR="005D57B7" w:rsidRPr="003B6356" w:rsidRDefault="005D57B7" w:rsidP="0071681E">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Anatom</w:t>
      </w:r>
      <w:r w:rsidR="0071681E" w:rsidRPr="003B6356">
        <w:rPr>
          <w:rFonts w:ascii="Times New Roman" w:hAnsi="Times New Roman" w:cs="Times New Roman"/>
          <w:b/>
          <w:bCs/>
          <w:sz w:val="20"/>
          <w:szCs w:val="20"/>
        </w:rPr>
        <w:t xml:space="preserve">ie </w:t>
      </w:r>
      <w:r w:rsidRPr="003B6356">
        <w:rPr>
          <w:rFonts w:ascii="Times New Roman" w:hAnsi="Times New Roman" w:cs="Times New Roman"/>
          <w:b/>
          <w:bCs/>
          <w:sz w:val="20"/>
          <w:szCs w:val="20"/>
        </w:rPr>
        <w:t>patologi</w:t>
      </w:r>
      <w:r w:rsidR="0071681E" w:rsidRPr="003B6356">
        <w:rPr>
          <w:rFonts w:ascii="Times New Roman" w:hAnsi="Times New Roman" w:cs="Times New Roman"/>
          <w:b/>
          <w:bCs/>
          <w:sz w:val="20"/>
          <w:szCs w:val="20"/>
        </w:rPr>
        <w:t>că</w:t>
      </w:r>
      <w:r w:rsidRPr="003B6356">
        <w:rPr>
          <w:rFonts w:ascii="Times New Roman" w:hAnsi="Times New Roman" w:cs="Times New Roman"/>
          <w:b/>
          <w:bCs/>
          <w:sz w:val="20"/>
          <w:szCs w:val="20"/>
        </w:rPr>
        <w:t>.</w:t>
      </w:r>
      <w:r w:rsidRPr="003B6356">
        <w:rPr>
          <w:rFonts w:ascii="Times New Roman" w:hAnsi="Times New Roman" w:cs="Times New Roman"/>
          <w:sz w:val="20"/>
          <w:szCs w:val="20"/>
        </w:rPr>
        <w:t xml:space="preserve"> Orificiul prepuțial este îngustat decalotarea glandului fiind imposibilă sau dificilă. Uneori la nivelul orificiului prepuțial se poate observa un inel de țesut fibros, inextensibil și care la manevrele de decalotare se fisurează. </w:t>
      </w:r>
    </w:p>
    <w:p w14:paraId="21123EDE" w14:textId="77777777" w:rsidR="005D57B7" w:rsidRPr="003B6356" w:rsidRDefault="005D57B7" w:rsidP="0071681E">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Tablou clinic.</w:t>
      </w:r>
      <w:r w:rsidRPr="003B6356">
        <w:rPr>
          <w:rFonts w:ascii="Times New Roman" w:hAnsi="Times New Roman" w:cs="Times New Roman"/>
          <w:sz w:val="20"/>
          <w:szCs w:val="20"/>
        </w:rPr>
        <w:t xml:space="preserve"> Imposibilitatea decalotării glandului face dificilă igiena locală corespunzătoare ceea ce predispune la infecții locale (balanite) sau la infecții urinare. La adolescent și la adult, fimoza poate fi cauza unor tulburări de dinamică sexuală. Uneori pot apărea dureri la nivelul penisului, mai ales când acesta se află în erecție. Foarte rar orificiul prepuțial este atât de îngust încât copilul are dificultăți în timpul micțiunii. </w:t>
      </w:r>
    </w:p>
    <w:p w14:paraId="54028685" w14:textId="77777777" w:rsidR="005D57B7" w:rsidRPr="003B6356" w:rsidRDefault="005D57B7" w:rsidP="0071681E">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Diagnosticul pozitiv</w:t>
      </w:r>
      <w:r w:rsidRPr="003B6356">
        <w:rPr>
          <w:rFonts w:ascii="Times New Roman" w:hAnsi="Times New Roman" w:cs="Times New Roman"/>
          <w:sz w:val="20"/>
          <w:szCs w:val="20"/>
        </w:rPr>
        <w:t xml:space="preserve"> se bazează pe examenul clinic: imposibilitatea decalotării glandului cu evidențierea îngustării orificiului prepuțial.</w:t>
      </w:r>
    </w:p>
    <w:p w14:paraId="7FEF6BD0" w14:textId="77777777" w:rsidR="005D57B7" w:rsidRPr="003B6356" w:rsidRDefault="005D57B7" w:rsidP="0071681E">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Diagnosticul diferențial</w:t>
      </w:r>
      <w:r w:rsidRPr="003B6356">
        <w:rPr>
          <w:rFonts w:ascii="Times New Roman" w:hAnsi="Times New Roman" w:cs="Times New Roman"/>
          <w:sz w:val="20"/>
          <w:szCs w:val="20"/>
        </w:rPr>
        <w:t xml:space="preserve"> se face cu aderențele balano-prepuțiale. În acest caz, decalotarea nu se poate realiza datorita aderențelor dintre prepuț și gland. </w:t>
      </w:r>
    </w:p>
    <w:p w14:paraId="3CCFA721" w14:textId="77777777" w:rsidR="0071681E" w:rsidRPr="003B6356" w:rsidRDefault="005D57B7" w:rsidP="0071681E">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b/>
          <w:bCs/>
          <w:sz w:val="20"/>
          <w:szCs w:val="20"/>
        </w:rPr>
        <w:t>Tratament.</w:t>
      </w:r>
      <w:r w:rsidRPr="003B6356">
        <w:rPr>
          <w:rFonts w:ascii="Times New Roman" w:hAnsi="Times New Roman" w:cs="Times New Roman"/>
          <w:sz w:val="20"/>
          <w:szCs w:val="20"/>
        </w:rPr>
        <w:t xml:space="preserve"> Fimoza la copii mici, înainte de vârsta de 3-5 ani este considerată fiziologică și nu necesită tratament chirurgical. Părinții sunt instruiți să realizeze zilnic decalotarea blândă, progresivă urmată de toaleta glandului.  </w:t>
      </w:r>
    </w:p>
    <w:p w14:paraId="10F6C55F" w14:textId="382349B6" w:rsidR="005D57B7" w:rsidRPr="003B6356" w:rsidRDefault="005D57B7" w:rsidP="0071681E">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Tratamentul chirurgical este recomandat pacienților la care manevrele de decalotare nu au dat rezultate sau la cei cu fimoză cicatricială. Există două opțiuni chirurgicale: fimotomie dorsală Duhamel sau circumcizie. Circumcizia este preferată la pacienții cu fimoză cicatricială. </w:t>
      </w:r>
    </w:p>
    <w:p w14:paraId="65FE8E66" w14:textId="77777777"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ab/>
      </w:r>
    </w:p>
    <w:p w14:paraId="71A9C46E" w14:textId="0D67947F" w:rsidR="005D57B7" w:rsidRPr="003B6356" w:rsidRDefault="005D57B7">
      <w:pPr>
        <w:pStyle w:val="ListParagraph"/>
        <w:numPr>
          <w:ilvl w:val="1"/>
          <w:numId w:val="94"/>
        </w:numPr>
        <w:spacing w:after="0" w:line="360" w:lineRule="auto"/>
        <w:jc w:val="both"/>
        <w:rPr>
          <w:rFonts w:ascii="Times New Roman" w:hAnsi="Times New Roman" w:cs="Times New Roman"/>
          <w:sz w:val="20"/>
          <w:szCs w:val="20"/>
        </w:rPr>
      </w:pPr>
      <w:r w:rsidRPr="003B6356">
        <w:rPr>
          <w:rFonts w:ascii="Times New Roman" w:hAnsi="Times New Roman" w:cs="Times New Roman"/>
          <w:b/>
          <w:bCs/>
          <w:sz w:val="20"/>
          <w:szCs w:val="20"/>
        </w:rPr>
        <w:t>Parafimoza</w:t>
      </w:r>
    </w:p>
    <w:p w14:paraId="18E1A6F3" w14:textId="77777777" w:rsidR="005D57B7" w:rsidRPr="003B6356" w:rsidRDefault="005D57B7" w:rsidP="0071681E">
      <w:pPr>
        <w:spacing w:after="0" w:line="360" w:lineRule="auto"/>
        <w:ind w:firstLine="708"/>
        <w:jc w:val="both"/>
        <w:rPr>
          <w:rFonts w:ascii="Times New Roman" w:hAnsi="Times New Roman" w:cs="Times New Roman"/>
          <w:sz w:val="20"/>
          <w:szCs w:val="20"/>
        </w:rPr>
      </w:pPr>
      <w:r w:rsidRPr="003B6356">
        <w:rPr>
          <w:rFonts w:ascii="Times New Roman" w:hAnsi="Times New Roman" w:cs="Times New Roman"/>
          <w:sz w:val="20"/>
          <w:szCs w:val="20"/>
        </w:rPr>
        <w:t xml:space="preserve">Parafimoza reprezintă o complicație a fimozei și apare când prepuțul fimotic a fost retractat până la nivelul șanțului balano-reputial și nu mai poate fi adus înapoi peste gland. Prepuțul are efect de garou asupra penisului și poate duce la ischemia glandului. De aceea parafimoza reprezintă o urgență fiind necesară reducerea manuală cât mai urgentă. Dacă nu se reușește reducerea manuală, se intervine chirurgical de urgență.     </w:t>
      </w:r>
    </w:p>
    <w:p w14:paraId="23CE7CD7" w14:textId="013499F2" w:rsidR="005D57B7" w:rsidRPr="003B6356" w:rsidRDefault="005D57B7" w:rsidP="00B57CB3">
      <w:pPr>
        <w:spacing w:after="0" w:line="360" w:lineRule="auto"/>
        <w:jc w:val="both"/>
        <w:rPr>
          <w:rFonts w:ascii="Times New Roman" w:hAnsi="Times New Roman" w:cs="Times New Roman"/>
          <w:sz w:val="20"/>
          <w:szCs w:val="20"/>
        </w:rPr>
      </w:pPr>
      <w:r w:rsidRPr="003B6356">
        <w:rPr>
          <w:rFonts w:ascii="Times New Roman" w:hAnsi="Times New Roman" w:cs="Times New Roman"/>
          <w:sz w:val="20"/>
          <w:szCs w:val="20"/>
        </w:rPr>
        <w:t xml:space="preserve">      </w:t>
      </w:r>
      <w:r w:rsidR="002A4572">
        <w:rPr>
          <w:rFonts w:ascii="Times New Roman" w:hAnsi="Times New Roman" w:cs="Times New Roman"/>
          <w:sz w:val="20"/>
          <w:szCs w:val="20"/>
        </w:rPr>
        <w:t>kkkkkkkkkkkkkkkkkkkkkkkkkkkkkkkkkkkkkkkkkkkkkkkkkkkkkk</w:t>
      </w:r>
      <w:r w:rsidRPr="003B6356">
        <w:rPr>
          <w:rFonts w:ascii="Times New Roman" w:hAnsi="Times New Roman" w:cs="Times New Roman"/>
          <w:sz w:val="20"/>
          <w:szCs w:val="20"/>
        </w:rPr>
        <w:t xml:space="preserve"> </w:t>
      </w:r>
    </w:p>
    <w:p w14:paraId="4397FF4D" w14:textId="77777777" w:rsidR="005D57B7" w:rsidRPr="003B6356" w:rsidRDefault="005D57B7" w:rsidP="00B57CB3">
      <w:pPr>
        <w:spacing w:after="0" w:line="360" w:lineRule="auto"/>
        <w:jc w:val="both"/>
        <w:rPr>
          <w:rFonts w:ascii="Times New Roman" w:hAnsi="Times New Roman" w:cs="Times New Roman"/>
          <w:sz w:val="20"/>
          <w:szCs w:val="20"/>
        </w:rPr>
      </w:pPr>
    </w:p>
    <w:p w14:paraId="3929F37B" w14:textId="77777777" w:rsidR="005D57B7" w:rsidRPr="003B6356" w:rsidRDefault="005D57B7" w:rsidP="00B57CB3">
      <w:pPr>
        <w:spacing w:after="0" w:line="360" w:lineRule="auto"/>
        <w:jc w:val="both"/>
        <w:rPr>
          <w:rFonts w:ascii="Times New Roman" w:hAnsi="Times New Roman" w:cs="Times New Roman"/>
          <w:sz w:val="20"/>
          <w:szCs w:val="20"/>
        </w:rPr>
      </w:pPr>
    </w:p>
    <w:p w14:paraId="196E8C9A" w14:textId="77777777" w:rsidR="005D57B7" w:rsidRPr="003B6356" w:rsidRDefault="005D57B7" w:rsidP="00B57CB3">
      <w:pPr>
        <w:spacing w:after="0" w:line="360" w:lineRule="auto"/>
        <w:jc w:val="both"/>
        <w:rPr>
          <w:rFonts w:ascii="Times New Roman" w:hAnsi="Times New Roman" w:cs="Times New Roman"/>
          <w:sz w:val="20"/>
          <w:szCs w:val="20"/>
        </w:rPr>
      </w:pPr>
    </w:p>
    <w:p w14:paraId="4114BE65" w14:textId="77777777" w:rsidR="005D57B7" w:rsidRPr="003B6356" w:rsidRDefault="005D57B7" w:rsidP="00B57CB3">
      <w:pPr>
        <w:spacing w:after="0" w:line="360" w:lineRule="auto"/>
        <w:jc w:val="both"/>
        <w:rPr>
          <w:rFonts w:ascii="Times New Roman" w:hAnsi="Times New Roman" w:cs="Times New Roman"/>
          <w:sz w:val="20"/>
          <w:szCs w:val="20"/>
        </w:rPr>
      </w:pPr>
      <w:bookmarkStart w:id="28" w:name="_GoBack"/>
      <w:bookmarkEnd w:id="28"/>
    </w:p>
    <w:sectPr w:rsidR="005D57B7" w:rsidRPr="003B6356" w:rsidSect="005D57B7">
      <w:footerReference w:type="default" r:id="rId8"/>
      <w:pgSz w:w="11906" w:h="16838"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2FA2D0" w14:textId="77777777" w:rsidR="00D82DE8" w:rsidRDefault="00D82DE8" w:rsidP="00C777BB">
      <w:pPr>
        <w:spacing w:after="0" w:line="240" w:lineRule="auto"/>
      </w:pPr>
      <w:r>
        <w:separator/>
      </w:r>
    </w:p>
  </w:endnote>
  <w:endnote w:type="continuationSeparator" w:id="0">
    <w:p w14:paraId="4F3239A1" w14:textId="77777777" w:rsidR="00D82DE8" w:rsidRDefault="00D82DE8" w:rsidP="00C77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Light">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8966203"/>
      <w:docPartObj>
        <w:docPartGallery w:val="Page Numbers (Bottom of Page)"/>
        <w:docPartUnique/>
      </w:docPartObj>
    </w:sdtPr>
    <w:sdtEndPr>
      <w:rPr>
        <w:noProof/>
      </w:rPr>
    </w:sdtEndPr>
    <w:sdtContent>
      <w:p w14:paraId="5E5A1BD2" w14:textId="1823947A" w:rsidR="00110307" w:rsidRDefault="00110307">
        <w:pPr>
          <w:pStyle w:val="Footer"/>
          <w:jc w:val="right"/>
        </w:pPr>
        <w:r>
          <w:fldChar w:fldCharType="begin"/>
        </w:r>
        <w:r>
          <w:instrText xml:space="preserve"> PAGE   \* MERGEFORMAT </w:instrText>
        </w:r>
        <w:r>
          <w:fldChar w:fldCharType="separate"/>
        </w:r>
        <w:r w:rsidR="002A4572">
          <w:rPr>
            <w:noProof/>
          </w:rPr>
          <w:t>94</w:t>
        </w:r>
        <w:r>
          <w:rPr>
            <w:noProof/>
          </w:rPr>
          <w:fldChar w:fldCharType="end"/>
        </w:r>
      </w:p>
    </w:sdtContent>
  </w:sdt>
  <w:p w14:paraId="1FF26E64" w14:textId="59124B55" w:rsidR="00110307" w:rsidRDefault="00110307">
    <w:pPr>
      <w:pStyle w:val="BodyText"/>
      <w:spacing w:line="14" w:lineRule="auto"/>
      <w:ind w:left="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FB4ABC" w14:textId="77777777" w:rsidR="00D82DE8" w:rsidRDefault="00D82DE8" w:rsidP="00C777BB">
      <w:pPr>
        <w:spacing w:after="0" w:line="240" w:lineRule="auto"/>
      </w:pPr>
      <w:r>
        <w:separator/>
      </w:r>
    </w:p>
  </w:footnote>
  <w:footnote w:type="continuationSeparator" w:id="0">
    <w:p w14:paraId="4DEE7FD0" w14:textId="77777777" w:rsidR="00D82DE8" w:rsidRDefault="00D82DE8" w:rsidP="00C777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41B1C"/>
    <w:multiLevelType w:val="hybridMultilevel"/>
    <w:tmpl w:val="6682EE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FA5CC6"/>
    <w:multiLevelType w:val="hybridMultilevel"/>
    <w:tmpl w:val="9D30B9A4"/>
    <w:lvl w:ilvl="0" w:tplc="0418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7227A4"/>
    <w:multiLevelType w:val="hybridMultilevel"/>
    <w:tmpl w:val="A3684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525AFC"/>
    <w:multiLevelType w:val="multilevel"/>
    <w:tmpl w:val="5B32F878"/>
    <w:lvl w:ilvl="0">
      <w:start w:val="1"/>
      <w:numFmt w:val="upperRoman"/>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6290497"/>
    <w:multiLevelType w:val="hybridMultilevel"/>
    <w:tmpl w:val="316EB1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69E0922"/>
    <w:multiLevelType w:val="hybridMultilevel"/>
    <w:tmpl w:val="FFEA81A6"/>
    <w:lvl w:ilvl="0" w:tplc="B08C7AD0">
      <w:start w:val="1"/>
      <w:numFmt w:val="upperRoman"/>
      <w:lvlText w:val="%1."/>
      <w:lvlJc w:val="left"/>
      <w:pPr>
        <w:ind w:left="1080" w:hanging="72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06BD2942"/>
    <w:multiLevelType w:val="hybridMultilevel"/>
    <w:tmpl w:val="ECC040D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15:restartNumberingAfterBreak="0">
    <w:nsid w:val="077A07C7"/>
    <w:multiLevelType w:val="hybridMultilevel"/>
    <w:tmpl w:val="37EA862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 w15:restartNumberingAfterBreak="0">
    <w:nsid w:val="0922083D"/>
    <w:multiLevelType w:val="hybridMultilevel"/>
    <w:tmpl w:val="B46E8900"/>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9" w15:restartNumberingAfterBreak="0">
    <w:nsid w:val="092E6AB3"/>
    <w:multiLevelType w:val="hybridMultilevel"/>
    <w:tmpl w:val="43D018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B100E07"/>
    <w:multiLevelType w:val="hybridMultilevel"/>
    <w:tmpl w:val="9AE24B04"/>
    <w:lvl w:ilvl="0" w:tplc="04090013">
      <w:start w:val="1"/>
      <w:numFmt w:val="upperRoman"/>
      <w:lvlText w:val="%1."/>
      <w:lvlJc w:val="right"/>
      <w:pPr>
        <w:ind w:left="720" w:hanging="360"/>
      </w:pPr>
    </w:lvl>
    <w:lvl w:ilvl="1" w:tplc="8F6238B6">
      <w:start w:val="1"/>
      <w:numFmt w:val="upp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764F00"/>
    <w:multiLevelType w:val="hybridMultilevel"/>
    <w:tmpl w:val="E0F4B13C"/>
    <w:lvl w:ilvl="0" w:tplc="0409000F">
      <w:start w:val="1"/>
      <w:numFmt w:val="decimal"/>
      <w:lvlText w:val="%1."/>
      <w:lvlJc w:val="left"/>
      <w:pPr>
        <w:ind w:left="360" w:hanging="360"/>
      </w:pPr>
    </w:lvl>
    <w:lvl w:ilvl="1" w:tplc="FFFFFFFF">
      <w:start w:val="1"/>
      <w:numFmt w:val="upperRoman"/>
      <w:lvlText w:val="%2."/>
      <w:lvlJc w:val="left"/>
      <w:pPr>
        <w:ind w:left="1440" w:hanging="720"/>
      </w:pPr>
      <w:rPr>
        <w:rFonts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050081E"/>
    <w:multiLevelType w:val="hybridMultilevel"/>
    <w:tmpl w:val="25F6BC84"/>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131F4B4E"/>
    <w:multiLevelType w:val="hybridMultilevel"/>
    <w:tmpl w:val="7AB4A7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4040AD2"/>
    <w:multiLevelType w:val="hybridMultilevel"/>
    <w:tmpl w:val="B8F2BE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7B7726C"/>
    <w:multiLevelType w:val="multilevel"/>
    <w:tmpl w:val="F252D672"/>
    <w:lvl w:ilvl="0">
      <w:start w:val="56"/>
      <w:numFmt w:val="decimal"/>
      <w:lvlText w:val="%1."/>
      <w:lvlJc w:val="left"/>
      <w:pPr>
        <w:ind w:left="420" w:hanging="420"/>
      </w:pPr>
      <w:rPr>
        <w:rFonts w:hint="default"/>
        <w:b/>
      </w:rPr>
    </w:lvl>
    <w:lvl w:ilvl="1">
      <w:start w:val="2"/>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6" w15:restartNumberingAfterBreak="0">
    <w:nsid w:val="19645696"/>
    <w:multiLevelType w:val="multilevel"/>
    <w:tmpl w:val="1FB833D2"/>
    <w:lvl w:ilvl="0">
      <w:start w:val="55"/>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1A01593E"/>
    <w:multiLevelType w:val="hybridMultilevel"/>
    <w:tmpl w:val="C994A63A"/>
    <w:lvl w:ilvl="0" w:tplc="04180001">
      <w:start w:val="1"/>
      <w:numFmt w:val="bullet"/>
      <w:lvlText w:val=""/>
      <w:lvlJc w:val="left"/>
      <w:pPr>
        <w:ind w:left="360" w:hanging="360"/>
      </w:pPr>
      <w:rPr>
        <w:rFonts w:ascii="Symbol" w:hAnsi="Symbol"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18" w15:restartNumberingAfterBreak="0">
    <w:nsid w:val="1AED30CB"/>
    <w:multiLevelType w:val="hybridMultilevel"/>
    <w:tmpl w:val="85440458"/>
    <w:lvl w:ilvl="0" w:tplc="FB964BE0">
      <w:start w:val="1"/>
      <w:numFmt w:val="upp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BD614B8"/>
    <w:multiLevelType w:val="hybridMultilevel"/>
    <w:tmpl w:val="7C065618"/>
    <w:lvl w:ilvl="0" w:tplc="FFFFFFFF">
      <w:start w:val="1"/>
      <w:numFmt w:val="upp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1C871676"/>
    <w:multiLevelType w:val="hybridMultilevel"/>
    <w:tmpl w:val="CD24924E"/>
    <w:lvl w:ilvl="0" w:tplc="04180001">
      <w:start w:val="1"/>
      <w:numFmt w:val="bullet"/>
      <w:lvlText w:val=""/>
      <w:lvlJc w:val="left"/>
      <w:pPr>
        <w:ind w:left="360" w:hanging="360"/>
      </w:pPr>
      <w:rPr>
        <w:rFonts w:ascii="Symbol" w:hAnsi="Symbol"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21" w15:restartNumberingAfterBreak="0">
    <w:nsid w:val="1E111E58"/>
    <w:multiLevelType w:val="hybridMultilevel"/>
    <w:tmpl w:val="BB52AB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F246C31"/>
    <w:multiLevelType w:val="hybridMultilevel"/>
    <w:tmpl w:val="B5F874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FC9152F"/>
    <w:multiLevelType w:val="hybridMultilevel"/>
    <w:tmpl w:val="2D047F0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22B10A6F"/>
    <w:multiLevelType w:val="hybridMultilevel"/>
    <w:tmpl w:val="EAC058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2C6415D"/>
    <w:multiLevelType w:val="multilevel"/>
    <w:tmpl w:val="9D5C5DFC"/>
    <w:lvl w:ilvl="0">
      <w:start w:val="5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234078A0"/>
    <w:multiLevelType w:val="hybridMultilevel"/>
    <w:tmpl w:val="E8824300"/>
    <w:lvl w:ilvl="0" w:tplc="04180001">
      <w:start w:val="1"/>
      <w:numFmt w:val="bullet"/>
      <w:lvlText w:val=""/>
      <w:lvlJc w:val="left"/>
      <w:pPr>
        <w:ind w:left="360" w:hanging="360"/>
      </w:pPr>
      <w:rPr>
        <w:rFonts w:ascii="Symbol" w:hAnsi="Symbol"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27" w15:restartNumberingAfterBreak="0">
    <w:nsid w:val="238F4BFF"/>
    <w:multiLevelType w:val="hybridMultilevel"/>
    <w:tmpl w:val="70087D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44E033A"/>
    <w:multiLevelType w:val="hybridMultilevel"/>
    <w:tmpl w:val="24D8E262"/>
    <w:lvl w:ilvl="0" w:tplc="CB922426">
      <w:start w:val="1"/>
      <w:numFmt w:val="decimal"/>
      <w:lvlText w:val="%1."/>
      <w:lvlJc w:val="left"/>
      <w:pPr>
        <w:ind w:left="720" w:hanging="360"/>
      </w:pPr>
      <w:rPr>
        <w:rFonts w:hint="default"/>
        <w:b/>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9" w15:restartNumberingAfterBreak="0">
    <w:nsid w:val="27150A65"/>
    <w:multiLevelType w:val="hybridMultilevel"/>
    <w:tmpl w:val="88C45E30"/>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27151C90"/>
    <w:multiLevelType w:val="hybridMultilevel"/>
    <w:tmpl w:val="CF267794"/>
    <w:lvl w:ilvl="0" w:tplc="04180001">
      <w:start w:val="1"/>
      <w:numFmt w:val="bullet"/>
      <w:lvlText w:val=""/>
      <w:lvlJc w:val="left"/>
      <w:pPr>
        <w:ind w:left="360" w:hanging="360"/>
      </w:pPr>
      <w:rPr>
        <w:rFonts w:ascii="Symbol" w:hAnsi="Symbol"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31" w15:restartNumberingAfterBreak="0">
    <w:nsid w:val="27C16022"/>
    <w:multiLevelType w:val="hybridMultilevel"/>
    <w:tmpl w:val="2D42C3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80A4DB9"/>
    <w:multiLevelType w:val="hybridMultilevel"/>
    <w:tmpl w:val="89948D58"/>
    <w:lvl w:ilvl="0" w:tplc="FFFFFFFF">
      <w:start w:val="1"/>
      <w:numFmt w:val="upperRoman"/>
      <w:lvlText w:val="%1."/>
      <w:lvlJc w:val="right"/>
      <w:pPr>
        <w:ind w:left="720" w:hanging="360"/>
      </w:pPr>
    </w:lvl>
    <w:lvl w:ilvl="1" w:tplc="FFFFFFFF">
      <w:start w:val="1"/>
      <w:numFmt w:val="upperRoman"/>
      <w:lvlText w:val="%2."/>
      <w:lvlJc w:val="left"/>
      <w:pPr>
        <w:ind w:left="1800" w:hanging="720"/>
      </w:pPr>
      <w:rPr>
        <w:rFonts w:hint="default"/>
      </w:rPr>
    </w:lvl>
    <w:lvl w:ilvl="2" w:tplc="E6BC4E5E">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9724635"/>
    <w:multiLevelType w:val="hybridMultilevel"/>
    <w:tmpl w:val="50CE3D6E"/>
    <w:lvl w:ilvl="0" w:tplc="04180001">
      <w:start w:val="1"/>
      <w:numFmt w:val="bullet"/>
      <w:lvlText w:val=""/>
      <w:lvlJc w:val="left"/>
      <w:pPr>
        <w:ind w:left="1487" w:hanging="360"/>
      </w:pPr>
      <w:rPr>
        <w:rFonts w:ascii="Symbol" w:hAnsi="Symbol" w:hint="default"/>
      </w:rPr>
    </w:lvl>
    <w:lvl w:ilvl="1" w:tplc="04180003" w:tentative="1">
      <w:start w:val="1"/>
      <w:numFmt w:val="bullet"/>
      <w:lvlText w:val="o"/>
      <w:lvlJc w:val="left"/>
      <w:pPr>
        <w:ind w:left="2207" w:hanging="360"/>
      </w:pPr>
      <w:rPr>
        <w:rFonts w:ascii="Courier New" w:hAnsi="Courier New" w:cs="Courier New" w:hint="default"/>
      </w:rPr>
    </w:lvl>
    <w:lvl w:ilvl="2" w:tplc="04180005" w:tentative="1">
      <w:start w:val="1"/>
      <w:numFmt w:val="bullet"/>
      <w:lvlText w:val=""/>
      <w:lvlJc w:val="left"/>
      <w:pPr>
        <w:ind w:left="2927" w:hanging="360"/>
      </w:pPr>
      <w:rPr>
        <w:rFonts w:ascii="Wingdings" w:hAnsi="Wingdings" w:hint="default"/>
      </w:rPr>
    </w:lvl>
    <w:lvl w:ilvl="3" w:tplc="04180001" w:tentative="1">
      <w:start w:val="1"/>
      <w:numFmt w:val="bullet"/>
      <w:lvlText w:val=""/>
      <w:lvlJc w:val="left"/>
      <w:pPr>
        <w:ind w:left="3647" w:hanging="360"/>
      </w:pPr>
      <w:rPr>
        <w:rFonts w:ascii="Symbol" w:hAnsi="Symbol" w:hint="default"/>
      </w:rPr>
    </w:lvl>
    <w:lvl w:ilvl="4" w:tplc="04180003" w:tentative="1">
      <w:start w:val="1"/>
      <w:numFmt w:val="bullet"/>
      <w:lvlText w:val="o"/>
      <w:lvlJc w:val="left"/>
      <w:pPr>
        <w:ind w:left="4367" w:hanging="360"/>
      </w:pPr>
      <w:rPr>
        <w:rFonts w:ascii="Courier New" w:hAnsi="Courier New" w:cs="Courier New" w:hint="default"/>
      </w:rPr>
    </w:lvl>
    <w:lvl w:ilvl="5" w:tplc="04180005" w:tentative="1">
      <w:start w:val="1"/>
      <w:numFmt w:val="bullet"/>
      <w:lvlText w:val=""/>
      <w:lvlJc w:val="left"/>
      <w:pPr>
        <w:ind w:left="5087" w:hanging="360"/>
      </w:pPr>
      <w:rPr>
        <w:rFonts w:ascii="Wingdings" w:hAnsi="Wingdings" w:hint="default"/>
      </w:rPr>
    </w:lvl>
    <w:lvl w:ilvl="6" w:tplc="04180001" w:tentative="1">
      <w:start w:val="1"/>
      <w:numFmt w:val="bullet"/>
      <w:lvlText w:val=""/>
      <w:lvlJc w:val="left"/>
      <w:pPr>
        <w:ind w:left="5807" w:hanging="360"/>
      </w:pPr>
      <w:rPr>
        <w:rFonts w:ascii="Symbol" w:hAnsi="Symbol" w:hint="default"/>
      </w:rPr>
    </w:lvl>
    <w:lvl w:ilvl="7" w:tplc="04180003" w:tentative="1">
      <w:start w:val="1"/>
      <w:numFmt w:val="bullet"/>
      <w:lvlText w:val="o"/>
      <w:lvlJc w:val="left"/>
      <w:pPr>
        <w:ind w:left="6527" w:hanging="360"/>
      </w:pPr>
      <w:rPr>
        <w:rFonts w:ascii="Courier New" w:hAnsi="Courier New" w:cs="Courier New" w:hint="default"/>
      </w:rPr>
    </w:lvl>
    <w:lvl w:ilvl="8" w:tplc="04180005" w:tentative="1">
      <w:start w:val="1"/>
      <w:numFmt w:val="bullet"/>
      <w:lvlText w:val=""/>
      <w:lvlJc w:val="left"/>
      <w:pPr>
        <w:ind w:left="7247" w:hanging="360"/>
      </w:pPr>
      <w:rPr>
        <w:rFonts w:ascii="Wingdings" w:hAnsi="Wingdings" w:hint="default"/>
      </w:rPr>
    </w:lvl>
  </w:abstractNum>
  <w:abstractNum w:abstractNumId="34" w15:restartNumberingAfterBreak="0">
    <w:nsid w:val="297C3D53"/>
    <w:multiLevelType w:val="hybridMultilevel"/>
    <w:tmpl w:val="BE80E7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AA11037"/>
    <w:multiLevelType w:val="hybridMultilevel"/>
    <w:tmpl w:val="678E4B8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2AF94658"/>
    <w:multiLevelType w:val="hybridMultilevel"/>
    <w:tmpl w:val="A12E0510"/>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37" w15:restartNumberingAfterBreak="0">
    <w:nsid w:val="2CF730B3"/>
    <w:multiLevelType w:val="hybridMultilevel"/>
    <w:tmpl w:val="7C065618"/>
    <w:lvl w:ilvl="0" w:tplc="FFFFFFFF">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EB75830"/>
    <w:multiLevelType w:val="hybridMultilevel"/>
    <w:tmpl w:val="DEC001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17D32A3"/>
    <w:multiLevelType w:val="hybridMultilevel"/>
    <w:tmpl w:val="B67405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2547F8F"/>
    <w:multiLevelType w:val="hybridMultilevel"/>
    <w:tmpl w:val="2F90148A"/>
    <w:lvl w:ilvl="0" w:tplc="04180001">
      <w:start w:val="1"/>
      <w:numFmt w:val="bullet"/>
      <w:lvlText w:val=""/>
      <w:lvlJc w:val="left"/>
      <w:pPr>
        <w:ind w:left="360" w:hanging="360"/>
      </w:pPr>
      <w:rPr>
        <w:rFonts w:ascii="Symbol" w:hAnsi="Symbol"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41" w15:restartNumberingAfterBreak="0">
    <w:nsid w:val="3473592D"/>
    <w:multiLevelType w:val="hybridMultilevel"/>
    <w:tmpl w:val="CF603782"/>
    <w:lvl w:ilvl="0" w:tplc="43463D28">
      <w:start w:val="29"/>
      <w:numFmt w:val="bullet"/>
      <w:lvlText w:val="-"/>
      <w:lvlJc w:val="left"/>
      <w:pPr>
        <w:ind w:left="1494" w:hanging="360"/>
      </w:pPr>
      <w:rPr>
        <w:rFonts w:ascii="Times New Roman" w:eastAsiaTheme="minorHAnsi" w:hAnsi="Times New Roman" w:cs="Times New Roman" w:hint="default"/>
      </w:rPr>
    </w:lvl>
    <w:lvl w:ilvl="1" w:tplc="04180003" w:tentative="1">
      <w:start w:val="1"/>
      <w:numFmt w:val="bullet"/>
      <w:lvlText w:val="o"/>
      <w:lvlJc w:val="left"/>
      <w:pPr>
        <w:ind w:left="2214" w:hanging="360"/>
      </w:pPr>
      <w:rPr>
        <w:rFonts w:ascii="Courier New" w:hAnsi="Courier New" w:cs="Courier New" w:hint="default"/>
      </w:rPr>
    </w:lvl>
    <w:lvl w:ilvl="2" w:tplc="04180005" w:tentative="1">
      <w:start w:val="1"/>
      <w:numFmt w:val="bullet"/>
      <w:lvlText w:val=""/>
      <w:lvlJc w:val="left"/>
      <w:pPr>
        <w:ind w:left="2934" w:hanging="360"/>
      </w:pPr>
      <w:rPr>
        <w:rFonts w:ascii="Wingdings" w:hAnsi="Wingdings" w:hint="default"/>
      </w:rPr>
    </w:lvl>
    <w:lvl w:ilvl="3" w:tplc="04180001" w:tentative="1">
      <w:start w:val="1"/>
      <w:numFmt w:val="bullet"/>
      <w:lvlText w:val=""/>
      <w:lvlJc w:val="left"/>
      <w:pPr>
        <w:ind w:left="3654" w:hanging="360"/>
      </w:pPr>
      <w:rPr>
        <w:rFonts w:ascii="Symbol" w:hAnsi="Symbol" w:hint="default"/>
      </w:rPr>
    </w:lvl>
    <w:lvl w:ilvl="4" w:tplc="04180003" w:tentative="1">
      <w:start w:val="1"/>
      <w:numFmt w:val="bullet"/>
      <w:lvlText w:val="o"/>
      <w:lvlJc w:val="left"/>
      <w:pPr>
        <w:ind w:left="4374" w:hanging="360"/>
      </w:pPr>
      <w:rPr>
        <w:rFonts w:ascii="Courier New" w:hAnsi="Courier New" w:cs="Courier New" w:hint="default"/>
      </w:rPr>
    </w:lvl>
    <w:lvl w:ilvl="5" w:tplc="04180005" w:tentative="1">
      <w:start w:val="1"/>
      <w:numFmt w:val="bullet"/>
      <w:lvlText w:val=""/>
      <w:lvlJc w:val="left"/>
      <w:pPr>
        <w:ind w:left="5094" w:hanging="360"/>
      </w:pPr>
      <w:rPr>
        <w:rFonts w:ascii="Wingdings" w:hAnsi="Wingdings" w:hint="default"/>
      </w:rPr>
    </w:lvl>
    <w:lvl w:ilvl="6" w:tplc="04180001" w:tentative="1">
      <w:start w:val="1"/>
      <w:numFmt w:val="bullet"/>
      <w:lvlText w:val=""/>
      <w:lvlJc w:val="left"/>
      <w:pPr>
        <w:ind w:left="5814" w:hanging="360"/>
      </w:pPr>
      <w:rPr>
        <w:rFonts w:ascii="Symbol" w:hAnsi="Symbol" w:hint="default"/>
      </w:rPr>
    </w:lvl>
    <w:lvl w:ilvl="7" w:tplc="04180003" w:tentative="1">
      <w:start w:val="1"/>
      <w:numFmt w:val="bullet"/>
      <w:lvlText w:val="o"/>
      <w:lvlJc w:val="left"/>
      <w:pPr>
        <w:ind w:left="6534" w:hanging="360"/>
      </w:pPr>
      <w:rPr>
        <w:rFonts w:ascii="Courier New" w:hAnsi="Courier New" w:cs="Courier New" w:hint="default"/>
      </w:rPr>
    </w:lvl>
    <w:lvl w:ilvl="8" w:tplc="04180005" w:tentative="1">
      <w:start w:val="1"/>
      <w:numFmt w:val="bullet"/>
      <w:lvlText w:val=""/>
      <w:lvlJc w:val="left"/>
      <w:pPr>
        <w:ind w:left="7254" w:hanging="360"/>
      </w:pPr>
      <w:rPr>
        <w:rFonts w:ascii="Wingdings" w:hAnsi="Wingdings" w:hint="default"/>
      </w:rPr>
    </w:lvl>
  </w:abstractNum>
  <w:abstractNum w:abstractNumId="42" w15:restartNumberingAfterBreak="0">
    <w:nsid w:val="35717BD6"/>
    <w:multiLevelType w:val="hybridMultilevel"/>
    <w:tmpl w:val="588EC57E"/>
    <w:lvl w:ilvl="0" w:tplc="D408E220">
      <w:start w:val="1"/>
      <w:numFmt w:val="decimal"/>
      <w:lvlText w:val="%1."/>
      <w:lvlJc w:val="left"/>
      <w:pPr>
        <w:ind w:left="456" w:hanging="360"/>
      </w:pPr>
      <w:rPr>
        <w:rFonts w:hint="default"/>
      </w:rPr>
    </w:lvl>
    <w:lvl w:ilvl="1" w:tplc="2FCCF11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BDB7CF9"/>
    <w:multiLevelType w:val="hybridMultilevel"/>
    <w:tmpl w:val="74C052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BE57D1B"/>
    <w:multiLevelType w:val="hybridMultilevel"/>
    <w:tmpl w:val="72405C02"/>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45" w15:restartNumberingAfterBreak="0">
    <w:nsid w:val="407A36E4"/>
    <w:multiLevelType w:val="hybridMultilevel"/>
    <w:tmpl w:val="82A6876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6" w15:restartNumberingAfterBreak="0">
    <w:nsid w:val="41B6379B"/>
    <w:multiLevelType w:val="hybridMultilevel"/>
    <w:tmpl w:val="D13EF30A"/>
    <w:lvl w:ilvl="0" w:tplc="0409000F">
      <w:start w:val="1"/>
      <w:numFmt w:val="decimal"/>
      <w:lvlText w:val="%1."/>
      <w:lvlJc w:val="left"/>
      <w:pPr>
        <w:ind w:left="360" w:hanging="360"/>
      </w:pPr>
    </w:lvl>
    <w:lvl w:ilvl="1" w:tplc="FFFFFFFF">
      <w:start w:val="1"/>
      <w:numFmt w:val="upperRoman"/>
      <w:lvlText w:val="%2."/>
      <w:lvlJc w:val="left"/>
      <w:pPr>
        <w:ind w:left="1440" w:hanging="720"/>
      </w:pPr>
      <w:rPr>
        <w:rFonts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427139B2"/>
    <w:multiLevelType w:val="hybridMultilevel"/>
    <w:tmpl w:val="1C5412FC"/>
    <w:lvl w:ilvl="0" w:tplc="04180009">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8" w15:restartNumberingAfterBreak="0">
    <w:nsid w:val="434869E7"/>
    <w:multiLevelType w:val="hybridMultilevel"/>
    <w:tmpl w:val="206AF552"/>
    <w:lvl w:ilvl="0" w:tplc="0418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9" w15:restartNumberingAfterBreak="0">
    <w:nsid w:val="440B2532"/>
    <w:multiLevelType w:val="hybridMultilevel"/>
    <w:tmpl w:val="7700DC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44105871"/>
    <w:multiLevelType w:val="hybridMultilevel"/>
    <w:tmpl w:val="19AC64AE"/>
    <w:lvl w:ilvl="0" w:tplc="04180009">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1" w15:restartNumberingAfterBreak="0">
    <w:nsid w:val="44246DFA"/>
    <w:multiLevelType w:val="multilevel"/>
    <w:tmpl w:val="C7940D6A"/>
    <w:lvl w:ilvl="0">
      <w:start w:val="34"/>
      <w:numFmt w:val="decimal"/>
      <w:lvlText w:val="%1."/>
      <w:lvlJc w:val="left"/>
      <w:pPr>
        <w:ind w:left="420" w:hanging="420"/>
      </w:pPr>
      <w:rPr>
        <w:rFonts w:hint="default"/>
      </w:rPr>
    </w:lvl>
    <w:lvl w:ilvl="1">
      <w:start w:val="1"/>
      <w:numFmt w:val="decimal"/>
      <w:lvlText w:val="%1.%2."/>
      <w:lvlJc w:val="left"/>
      <w:pPr>
        <w:ind w:left="420" w:hanging="4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2" w15:restartNumberingAfterBreak="0">
    <w:nsid w:val="45B1642F"/>
    <w:multiLevelType w:val="hybridMultilevel"/>
    <w:tmpl w:val="591E6F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5BD2F0E"/>
    <w:multiLevelType w:val="hybridMultilevel"/>
    <w:tmpl w:val="EC5ADE4A"/>
    <w:styleLink w:val="ImportedStyle3"/>
    <w:lvl w:ilvl="0" w:tplc="73086414">
      <w:start w:val="1"/>
      <w:numFmt w:val="bullet"/>
      <w:lvlText w:val="·"/>
      <w:lvlJc w:val="left"/>
      <w:pPr>
        <w:ind w:left="1418"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CC2CB38">
      <w:start w:val="1"/>
      <w:numFmt w:val="bullet"/>
      <w:lvlText w:val="o"/>
      <w:lvlJc w:val="left"/>
      <w:pPr>
        <w:ind w:left="2138"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BFE84B0">
      <w:start w:val="1"/>
      <w:numFmt w:val="bullet"/>
      <w:lvlText w:val="▪"/>
      <w:lvlJc w:val="left"/>
      <w:pPr>
        <w:ind w:left="2858"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6929834">
      <w:start w:val="1"/>
      <w:numFmt w:val="bullet"/>
      <w:lvlText w:val="·"/>
      <w:lvlJc w:val="left"/>
      <w:pPr>
        <w:ind w:left="3578"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F7CD5FE">
      <w:start w:val="1"/>
      <w:numFmt w:val="bullet"/>
      <w:lvlText w:val="o"/>
      <w:lvlJc w:val="left"/>
      <w:pPr>
        <w:ind w:left="4298"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D720A84">
      <w:start w:val="1"/>
      <w:numFmt w:val="bullet"/>
      <w:lvlText w:val="▪"/>
      <w:lvlJc w:val="left"/>
      <w:pPr>
        <w:ind w:left="5018"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462C17E">
      <w:start w:val="1"/>
      <w:numFmt w:val="bullet"/>
      <w:lvlText w:val="·"/>
      <w:lvlJc w:val="left"/>
      <w:pPr>
        <w:ind w:left="5738"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B90CDEC">
      <w:start w:val="1"/>
      <w:numFmt w:val="bullet"/>
      <w:lvlText w:val="o"/>
      <w:lvlJc w:val="left"/>
      <w:pPr>
        <w:ind w:left="6458"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578C1C4">
      <w:start w:val="1"/>
      <w:numFmt w:val="bullet"/>
      <w:lvlText w:val="▪"/>
      <w:lvlJc w:val="left"/>
      <w:pPr>
        <w:ind w:left="7178"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4" w15:restartNumberingAfterBreak="0">
    <w:nsid w:val="45C72C69"/>
    <w:multiLevelType w:val="hybridMultilevel"/>
    <w:tmpl w:val="E6B0B428"/>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5" w15:restartNumberingAfterBreak="0">
    <w:nsid w:val="4AB37F92"/>
    <w:multiLevelType w:val="hybridMultilevel"/>
    <w:tmpl w:val="F2DA49D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6" w15:restartNumberingAfterBreak="0">
    <w:nsid w:val="4B024113"/>
    <w:multiLevelType w:val="hybridMultilevel"/>
    <w:tmpl w:val="53C2AE3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4BEF4D82"/>
    <w:multiLevelType w:val="hybridMultilevel"/>
    <w:tmpl w:val="8C507F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4E5E4157"/>
    <w:multiLevelType w:val="hybridMultilevel"/>
    <w:tmpl w:val="BA420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4EE60EB7"/>
    <w:multiLevelType w:val="hybridMultilevel"/>
    <w:tmpl w:val="E7DA357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0" w15:restartNumberingAfterBreak="0">
    <w:nsid w:val="4EF71205"/>
    <w:multiLevelType w:val="hybridMultilevel"/>
    <w:tmpl w:val="D1E60E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50A45AA4"/>
    <w:multiLevelType w:val="hybridMultilevel"/>
    <w:tmpl w:val="054202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54F037FB"/>
    <w:multiLevelType w:val="hybridMultilevel"/>
    <w:tmpl w:val="89948D58"/>
    <w:lvl w:ilvl="0" w:tplc="FFFFFFFF">
      <w:start w:val="1"/>
      <w:numFmt w:val="upperRoman"/>
      <w:lvlText w:val="%1."/>
      <w:lvlJc w:val="right"/>
      <w:pPr>
        <w:ind w:left="360" w:hanging="360"/>
      </w:pPr>
    </w:lvl>
    <w:lvl w:ilvl="1" w:tplc="FFFFFFFF">
      <w:start w:val="1"/>
      <w:numFmt w:val="upperRoman"/>
      <w:lvlText w:val="%2."/>
      <w:lvlJc w:val="left"/>
      <w:pPr>
        <w:ind w:left="1440" w:hanging="720"/>
      </w:pPr>
      <w:rPr>
        <w:rFonts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56400C21"/>
    <w:multiLevelType w:val="hybridMultilevel"/>
    <w:tmpl w:val="BE2AE980"/>
    <w:lvl w:ilvl="0" w:tplc="FB964BE0">
      <w:start w:val="1"/>
      <w:numFmt w:val="upp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567F03D6"/>
    <w:multiLevelType w:val="hybridMultilevel"/>
    <w:tmpl w:val="773001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95F6A31"/>
    <w:multiLevelType w:val="hybridMultilevel"/>
    <w:tmpl w:val="EEB89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5A2740A1"/>
    <w:multiLevelType w:val="hybridMultilevel"/>
    <w:tmpl w:val="54828C16"/>
    <w:lvl w:ilvl="0" w:tplc="04090001">
      <w:start w:val="1"/>
      <w:numFmt w:val="bullet"/>
      <w:lvlText w:val=""/>
      <w:lvlJc w:val="left"/>
      <w:pPr>
        <w:ind w:left="767" w:hanging="360"/>
      </w:pPr>
      <w:rPr>
        <w:rFonts w:ascii="Symbol" w:hAnsi="Symbol" w:hint="default"/>
      </w:rPr>
    </w:lvl>
    <w:lvl w:ilvl="1" w:tplc="04180003" w:tentative="1">
      <w:start w:val="1"/>
      <w:numFmt w:val="bullet"/>
      <w:lvlText w:val="o"/>
      <w:lvlJc w:val="left"/>
      <w:pPr>
        <w:ind w:left="1487" w:hanging="360"/>
      </w:pPr>
      <w:rPr>
        <w:rFonts w:ascii="Courier New" w:hAnsi="Courier New" w:cs="Courier New" w:hint="default"/>
      </w:rPr>
    </w:lvl>
    <w:lvl w:ilvl="2" w:tplc="04180005" w:tentative="1">
      <w:start w:val="1"/>
      <w:numFmt w:val="bullet"/>
      <w:lvlText w:val=""/>
      <w:lvlJc w:val="left"/>
      <w:pPr>
        <w:ind w:left="2207" w:hanging="360"/>
      </w:pPr>
      <w:rPr>
        <w:rFonts w:ascii="Wingdings" w:hAnsi="Wingdings" w:hint="default"/>
      </w:rPr>
    </w:lvl>
    <w:lvl w:ilvl="3" w:tplc="04180001" w:tentative="1">
      <w:start w:val="1"/>
      <w:numFmt w:val="bullet"/>
      <w:lvlText w:val=""/>
      <w:lvlJc w:val="left"/>
      <w:pPr>
        <w:ind w:left="2927" w:hanging="360"/>
      </w:pPr>
      <w:rPr>
        <w:rFonts w:ascii="Symbol" w:hAnsi="Symbol" w:hint="default"/>
      </w:rPr>
    </w:lvl>
    <w:lvl w:ilvl="4" w:tplc="04180003" w:tentative="1">
      <w:start w:val="1"/>
      <w:numFmt w:val="bullet"/>
      <w:lvlText w:val="o"/>
      <w:lvlJc w:val="left"/>
      <w:pPr>
        <w:ind w:left="3647" w:hanging="360"/>
      </w:pPr>
      <w:rPr>
        <w:rFonts w:ascii="Courier New" w:hAnsi="Courier New" w:cs="Courier New" w:hint="default"/>
      </w:rPr>
    </w:lvl>
    <w:lvl w:ilvl="5" w:tplc="04180005" w:tentative="1">
      <w:start w:val="1"/>
      <w:numFmt w:val="bullet"/>
      <w:lvlText w:val=""/>
      <w:lvlJc w:val="left"/>
      <w:pPr>
        <w:ind w:left="4367" w:hanging="360"/>
      </w:pPr>
      <w:rPr>
        <w:rFonts w:ascii="Wingdings" w:hAnsi="Wingdings" w:hint="default"/>
      </w:rPr>
    </w:lvl>
    <w:lvl w:ilvl="6" w:tplc="04180001" w:tentative="1">
      <w:start w:val="1"/>
      <w:numFmt w:val="bullet"/>
      <w:lvlText w:val=""/>
      <w:lvlJc w:val="left"/>
      <w:pPr>
        <w:ind w:left="5087" w:hanging="360"/>
      </w:pPr>
      <w:rPr>
        <w:rFonts w:ascii="Symbol" w:hAnsi="Symbol" w:hint="default"/>
      </w:rPr>
    </w:lvl>
    <w:lvl w:ilvl="7" w:tplc="04180003" w:tentative="1">
      <w:start w:val="1"/>
      <w:numFmt w:val="bullet"/>
      <w:lvlText w:val="o"/>
      <w:lvlJc w:val="left"/>
      <w:pPr>
        <w:ind w:left="5807" w:hanging="360"/>
      </w:pPr>
      <w:rPr>
        <w:rFonts w:ascii="Courier New" w:hAnsi="Courier New" w:cs="Courier New" w:hint="default"/>
      </w:rPr>
    </w:lvl>
    <w:lvl w:ilvl="8" w:tplc="04180005" w:tentative="1">
      <w:start w:val="1"/>
      <w:numFmt w:val="bullet"/>
      <w:lvlText w:val=""/>
      <w:lvlJc w:val="left"/>
      <w:pPr>
        <w:ind w:left="6527" w:hanging="360"/>
      </w:pPr>
      <w:rPr>
        <w:rFonts w:ascii="Wingdings" w:hAnsi="Wingdings" w:hint="default"/>
      </w:rPr>
    </w:lvl>
  </w:abstractNum>
  <w:abstractNum w:abstractNumId="67" w15:restartNumberingAfterBreak="0">
    <w:nsid w:val="5AD84AC4"/>
    <w:multiLevelType w:val="hybridMultilevel"/>
    <w:tmpl w:val="2DC8D390"/>
    <w:lvl w:ilvl="0" w:tplc="04180001">
      <w:start w:val="1"/>
      <w:numFmt w:val="bullet"/>
      <w:lvlText w:val=""/>
      <w:lvlJc w:val="left"/>
      <w:pPr>
        <w:ind w:left="1487" w:hanging="360"/>
      </w:pPr>
      <w:rPr>
        <w:rFonts w:ascii="Symbol" w:hAnsi="Symbol" w:hint="default"/>
      </w:rPr>
    </w:lvl>
    <w:lvl w:ilvl="1" w:tplc="04180003" w:tentative="1">
      <w:start w:val="1"/>
      <w:numFmt w:val="bullet"/>
      <w:lvlText w:val="o"/>
      <w:lvlJc w:val="left"/>
      <w:pPr>
        <w:ind w:left="2207" w:hanging="360"/>
      </w:pPr>
      <w:rPr>
        <w:rFonts w:ascii="Courier New" w:hAnsi="Courier New" w:cs="Courier New" w:hint="default"/>
      </w:rPr>
    </w:lvl>
    <w:lvl w:ilvl="2" w:tplc="04180005" w:tentative="1">
      <w:start w:val="1"/>
      <w:numFmt w:val="bullet"/>
      <w:lvlText w:val=""/>
      <w:lvlJc w:val="left"/>
      <w:pPr>
        <w:ind w:left="2927" w:hanging="360"/>
      </w:pPr>
      <w:rPr>
        <w:rFonts w:ascii="Wingdings" w:hAnsi="Wingdings" w:hint="default"/>
      </w:rPr>
    </w:lvl>
    <w:lvl w:ilvl="3" w:tplc="04180001" w:tentative="1">
      <w:start w:val="1"/>
      <w:numFmt w:val="bullet"/>
      <w:lvlText w:val=""/>
      <w:lvlJc w:val="left"/>
      <w:pPr>
        <w:ind w:left="3647" w:hanging="360"/>
      </w:pPr>
      <w:rPr>
        <w:rFonts w:ascii="Symbol" w:hAnsi="Symbol" w:hint="default"/>
      </w:rPr>
    </w:lvl>
    <w:lvl w:ilvl="4" w:tplc="04180003" w:tentative="1">
      <w:start w:val="1"/>
      <w:numFmt w:val="bullet"/>
      <w:lvlText w:val="o"/>
      <w:lvlJc w:val="left"/>
      <w:pPr>
        <w:ind w:left="4367" w:hanging="360"/>
      </w:pPr>
      <w:rPr>
        <w:rFonts w:ascii="Courier New" w:hAnsi="Courier New" w:cs="Courier New" w:hint="default"/>
      </w:rPr>
    </w:lvl>
    <w:lvl w:ilvl="5" w:tplc="04180005" w:tentative="1">
      <w:start w:val="1"/>
      <w:numFmt w:val="bullet"/>
      <w:lvlText w:val=""/>
      <w:lvlJc w:val="left"/>
      <w:pPr>
        <w:ind w:left="5087" w:hanging="360"/>
      </w:pPr>
      <w:rPr>
        <w:rFonts w:ascii="Wingdings" w:hAnsi="Wingdings" w:hint="default"/>
      </w:rPr>
    </w:lvl>
    <w:lvl w:ilvl="6" w:tplc="04180001" w:tentative="1">
      <w:start w:val="1"/>
      <w:numFmt w:val="bullet"/>
      <w:lvlText w:val=""/>
      <w:lvlJc w:val="left"/>
      <w:pPr>
        <w:ind w:left="5807" w:hanging="360"/>
      </w:pPr>
      <w:rPr>
        <w:rFonts w:ascii="Symbol" w:hAnsi="Symbol" w:hint="default"/>
      </w:rPr>
    </w:lvl>
    <w:lvl w:ilvl="7" w:tplc="04180003" w:tentative="1">
      <w:start w:val="1"/>
      <w:numFmt w:val="bullet"/>
      <w:lvlText w:val="o"/>
      <w:lvlJc w:val="left"/>
      <w:pPr>
        <w:ind w:left="6527" w:hanging="360"/>
      </w:pPr>
      <w:rPr>
        <w:rFonts w:ascii="Courier New" w:hAnsi="Courier New" w:cs="Courier New" w:hint="default"/>
      </w:rPr>
    </w:lvl>
    <w:lvl w:ilvl="8" w:tplc="04180005" w:tentative="1">
      <w:start w:val="1"/>
      <w:numFmt w:val="bullet"/>
      <w:lvlText w:val=""/>
      <w:lvlJc w:val="left"/>
      <w:pPr>
        <w:ind w:left="7247" w:hanging="360"/>
      </w:pPr>
      <w:rPr>
        <w:rFonts w:ascii="Wingdings" w:hAnsi="Wingdings" w:hint="default"/>
      </w:rPr>
    </w:lvl>
  </w:abstractNum>
  <w:abstractNum w:abstractNumId="68" w15:restartNumberingAfterBreak="0">
    <w:nsid w:val="5BAD4B6D"/>
    <w:multiLevelType w:val="hybridMultilevel"/>
    <w:tmpl w:val="B858BCB2"/>
    <w:lvl w:ilvl="0" w:tplc="04180001">
      <w:start w:val="1"/>
      <w:numFmt w:val="bullet"/>
      <w:lvlText w:val=""/>
      <w:lvlJc w:val="left"/>
      <w:pPr>
        <w:ind w:left="360" w:hanging="360"/>
      </w:pPr>
      <w:rPr>
        <w:rFonts w:ascii="Symbol" w:hAnsi="Symbol"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69" w15:restartNumberingAfterBreak="0">
    <w:nsid w:val="5F087B23"/>
    <w:multiLevelType w:val="hybridMultilevel"/>
    <w:tmpl w:val="7CBCC6E8"/>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70" w15:restartNumberingAfterBreak="0">
    <w:nsid w:val="5FBE3CD9"/>
    <w:multiLevelType w:val="hybridMultilevel"/>
    <w:tmpl w:val="AB4E3CD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1" w15:restartNumberingAfterBreak="0">
    <w:nsid w:val="602527E0"/>
    <w:multiLevelType w:val="multilevel"/>
    <w:tmpl w:val="E822EA52"/>
    <w:lvl w:ilvl="0">
      <w:start w:val="1"/>
      <w:numFmt w:val="upperRoman"/>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2" w15:restartNumberingAfterBreak="0">
    <w:nsid w:val="61972B05"/>
    <w:multiLevelType w:val="hybridMultilevel"/>
    <w:tmpl w:val="A94A255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3" w15:restartNumberingAfterBreak="0">
    <w:nsid w:val="63C82E91"/>
    <w:multiLevelType w:val="multilevel"/>
    <w:tmpl w:val="C16CBFB8"/>
    <w:lvl w:ilvl="0">
      <w:start w:val="36"/>
      <w:numFmt w:val="decimal"/>
      <w:lvlText w:val="%1."/>
      <w:lvlJc w:val="left"/>
      <w:pPr>
        <w:ind w:left="420" w:hanging="420"/>
      </w:pPr>
      <w:rPr>
        <w:rFonts w:hint="default"/>
      </w:rPr>
    </w:lvl>
    <w:lvl w:ilvl="1">
      <w:start w:val="1"/>
      <w:numFmt w:val="decimal"/>
      <w:lvlText w:val="%1.%2."/>
      <w:lvlJc w:val="left"/>
      <w:pPr>
        <w:ind w:left="420" w:hanging="4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4" w15:restartNumberingAfterBreak="0">
    <w:nsid w:val="64EB4F0F"/>
    <w:multiLevelType w:val="hybridMultilevel"/>
    <w:tmpl w:val="95C2C1A0"/>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75" w15:restartNumberingAfterBreak="0">
    <w:nsid w:val="65C1669B"/>
    <w:multiLevelType w:val="hybridMultilevel"/>
    <w:tmpl w:val="204C726E"/>
    <w:styleLink w:val="ImportedStyle4"/>
    <w:lvl w:ilvl="0" w:tplc="78166BEC">
      <w:start w:val="1"/>
      <w:numFmt w:val="bullet"/>
      <w:lvlText w:val="-"/>
      <w:lvlJc w:val="left"/>
      <w:pPr>
        <w:ind w:left="1701" w:hanging="284"/>
      </w:pPr>
      <w:rPr>
        <w:rFonts w:ascii="Helvetica Light" w:eastAsia="Helvetica Light" w:hAnsi="Helvetica Light" w:cs="Helvetica Light"/>
        <w:b w:val="0"/>
        <w:bCs w:val="0"/>
        <w:i w:val="0"/>
        <w:iCs w:val="0"/>
        <w:caps w:val="0"/>
        <w:smallCaps w:val="0"/>
        <w:strike w:val="0"/>
        <w:dstrike w:val="0"/>
        <w:outline w:val="0"/>
        <w:emboss w:val="0"/>
        <w:imprint w:val="0"/>
        <w:spacing w:val="0"/>
        <w:w w:val="100"/>
        <w:kern w:val="0"/>
        <w:position w:val="0"/>
        <w:highlight w:val="none"/>
        <w:vertAlign w:val="baseline"/>
      </w:rPr>
    </w:lvl>
    <w:lvl w:ilvl="1" w:tplc="CAEA2084">
      <w:start w:val="1"/>
      <w:numFmt w:val="bullet"/>
      <w:lvlText w:val="o"/>
      <w:lvlJc w:val="left"/>
      <w:pPr>
        <w:ind w:left="2421" w:hanging="284"/>
      </w:pPr>
      <w:rPr>
        <w:rFonts w:ascii="Helvetica Light" w:eastAsia="Helvetica Light" w:hAnsi="Helvetica Light" w:cs="Helvetica Light"/>
        <w:b w:val="0"/>
        <w:bCs w:val="0"/>
        <w:i w:val="0"/>
        <w:iCs w:val="0"/>
        <w:caps w:val="0"/>
        <w:smallCaps w:val="0"/>
        <w:strike w:val="0"/>
        <w:dstrike w:val="0"/>
        <w:outline w:val="0"/>
        <w:emboss w:val="0"/>
        <w:imprint w:val="0"/>
        <w:spacing w:val="0"/>
        <w:w w:val="100"/>
        <w:kern w:val="0"/>
        <w:position w:val="0"/>
        <w:highlight w:val="none"/>
        <w:vertAlign w:val="baseline"/>
      </w:rPr>
    </w:lvl>
    <w:lvl w:ilvl="2" w:tplc="D242B6A0">
      <w:start w:val="1"/>
      <w:numFmt w:val="bullet"/>
      <w:lvlText w:val="▪"/>
      <w:lvlJc w:val="left"/>
      <w:pPr>
        <w:ind w:left="3141"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D404704">
      <w:start w:val="1"/>
      <w:numFmt w:val="bullet"/>
      <w:lvlText w:val="•"/>
      <w:lvlJc w:val="left"/>
      <w:pPr>
        <w:ind w:left="3861" w:hanging="284"/>
      </w:pPr>
      <w:rPr>
        <w:rFonts w:ascii="Helvetica Light" w:eastAsia="Helvetica Light" w:hAnsi="Helvetica Light" w:cs="Helvetica Light"/>
        <w:b w:val="0"/>
        <w:bCs w:val="0"/>
        <w:i w:val="0"/>
        <w:iCs w:val="0"/>
        <w:caps w:val="0"/>
        <w:smallCaps w:val="0"/>
        <w:strike w:val="0"/>
        <w:dstrike w:val="0"/>
        <w:outline w:val="0"/>
        <w:emboss w:val="0"/>
        <w:imprint w:val="0"/>
        <w:spacing w:val="0"/>
        <w:w w:val="100"/>
        <w:kern w:val="0"/>
        <w:position w:val="0"/>
        <w:highlight w:val="none"/>
        <w:vertAlign w:val="baseline"/>
      </w:rPr>
    </w:lvl>
    <w:lvl w:ilvl="4" w:tplc="D4EA95A4">
      <w:start w:val="1"/>
      <w:numFmt w:val="bullet"/>
      <w:lvlText w:val="o"/>
      <w:lvlJc w:val="left"/>
      <w:pPr>
        <w:ind w:left="4581" w:hanging="284"/>
      </w:pPr>
      <w:rPr>
        <w:rFonts w:ascii="Helvetica Light" w:eastAsia="Helvetica Light" w:hAnsi="Helvetica Light" w:cs="Helvetica Light"/>
        <w:b w:val="0"/>
        <w:bCs w:val="0"/>
        <w:i w:val="0"/>
        <w:iCs w:val="0"/>
        <w:caps w:val="0"/>
        <w:smallCaps w:val="0"/>
        <w:strike w:val="0"/>
        <w:dstrike w:val="0"/>
        <w:outline w:val="0"/>
        <w:emboss w:val="0"/>
        <w:imprint w:val="0"/>
        <w:spacing w:val="0"/>
        <w:w w:val="100"/>
        <w:kern w:val="0"/>
        <w:position w:val="0"/>
        <w:highlight w:val="none"/>
        <w:vertAlign w:val="baseline"/>
      </w:rPr>
    </w:lvl>
    <w:lvl w:ilvl="5" w:tplc="1AB86420">
      <w:start w:val="1"/>
      <w:numFmt w:val="bullet"/>
      <w:lvlText w:val="▪"/>
      <w:lvlJc w:val="left"/>
      <w:pPr>
        <w:ind w:left="5301"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F307782">
      <w:start w:val="1"/>
      <w:numFmt w:val="bullet"/>
      <w:lvlText w:val="•"/>
      <w:lvlJc w:val="left"/>
      <w:pPr>
        <w:ind w:left="6021" w:hanging="284"/>
      </w:pPr>
      <w:rPr>
        <w:rFonts w:ascii="Helvetica Light" w:eastAsia="Helvetica Light" w:hAnsi="Helvetica Light" w:cs="Helvetica Light"/>
        <w:b w:val="0"/>
        <w:bCs w:val="0"/>
        <w:i w:val="0"/>
        <w:iCs w:val="0"/>
        <w:caps w:val="0"/>
        <w:smallCaps w:val="0"/>
        <w:strike w:val="0"/>
        <w:dstrike w:val="0"/>
        <w:outline w:val="0"/>
        <w:emboss w:val="0"/>
        <w:imprint w:val="0"/>
        <w:spacing w:val="0"/>
        <w:w w:val="100"/>
        <w:kern w:val="0"/>
        <w:position w:val="0"/>
        <w:highlight w:val="none"/>
        <w:vertAlign w:val="baseline"/>
      </w:rPr>
    </w:lvl>
    <w:lvl w:ilvl="7" w:tplc="2A069446">
      <w:start w:val="1"/>
      <w:numFmt w:val="bullet"/>
      <w:lvlText w:val="o"/>
      <w:lvlJc w:val="left"/>
      <w:pPr>
        <w:ind w:left="6741" w:hanging="284"/>
      </w:pPr>
      <w:rPr>
        <w:rFonts w:ascii="Helvetica Light" w:eastAsia="Helvetica Light" w:hAnsi="Helvetica Light" w:cs="Helvetica Light"/>
        <w:b w:val="0"/>
        <w:bCs w:val="0"/>
        <w:i w:val="0"/>
        <w:iCs w:val="0"/>
        <w:caps w:val="0"/>
        <w:smallCaps w:val="0"/>
        <w:strike w:val="0"/>
        <w:dstrike w:val="0"/>
        <w:outline w:val="0"/>
        <w:emboss w:val="0"/>
        <w:imprint w:val="0"/>
        <w:spacing w:val="0"/>
        <w:w w:val="100"/>
        <w:kern w:val="0"/>
        <w:position w:val="0"/>
        <w:highlight w:val="none"/>
        <w:vertAlign w:val="baseline"/>
      </w:rPr>
    </w:lvl>
    <w:lvl w:ilvl="8" w:tplc="DE306996">
      <w:start w:val="1"/>
      <w:numFmt w:val="bullet"/>
      <w:lvlText w:val="▪"/>
      <w:lvlJc w:val="left"/>
      <w:pPr>
        <w:ind w:left="7461"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6" w15:restartNumberingAfterBreak="0">
    <w:nsid w:val="66B75943"/>
    <w:multiLevelType w:val="hybridMultilevel"/>
    <w:tmpl w:val="2F7C0ED2"/>
    <w:lvl w:ilvl="0" w:tplc="04180001">
      <w:start w:val="1"/>
      <w:numFmt w:val="bullet"/>
      <w:lvlText w:val=""/>
      <w:lvlJc w:val="left"/>
      <w:pPr>
        <w:ind w:left="1487" w:hanging="360"/>
      </w:pPr>
      <w:rPr>
        <w:rFonts w:ascii="Symbol" w:hAnsi="Symbol" w:hint="default"/>
      </w:rPr>
    </w:lvl>
    <w:lvl w:ilvl="1" w:tplc="04180003" w:tentative="1">
      <w:start w:val="1"/>
      <w:numFmt w:val="bullet"/>
      <w:lvlText w:val="o"/>
      <w:lvlJc w:val="left"/>
      <w:pPr>
        <w:ind w:left="2207" w:hanging="360"/>
      </w:pPr>
      <w:rPr>
        <w:rFonts w:ascii="Courier New" w:hAnsi="Courier New" w:cs="Courier New" w:hint="default"/>
      </w:rPr>
    </w:lvl>
    <w:lvl w:ilvl="2" w:tplc="04180005" w:tentative="1">
      <w:start w:val="1"/>
      <w:numFmt w:val="bullet"/>
      <w:lvlText w:val=""/>
      <w:lvlJc w:val="left"/>
      <w:pPr>
        <w:ind w:left="2927" w:hanging="360"/>
      </w:pPr>
      <w:rPr>
        <w:rFonts w:ascii="Wingdings" w:hAnsi="Wingdings" w:hint="default"/>
      </w:rPr>
    </w:lvl>
    <w:lvl w:ilvl="3" w:tplc="04180001" w:tentative="1">
      <w:start w:val="1"/>
      <w:numFmt w:val="bullet"/>
      <w:lvlText w:val=""/>
      <w:lvlJc w:val="left"/>
      <w:pPr>
        <w:ind w:left="3647" w:hanging="360"/>
      </w:pPr>
      <w:rPr>
        <w:rFonts w:ascii="Symbol" w:hAnsi="Symbol" w:hint="default"/>
      </w:rPr>
    </w:lvl>
    <w:lvl w:ilvl="4" w:tplc="04180003" w:tentative="1">
      <w:start w:val="1"/>
      <w:numFmt w:val="bullet"/>
      <w:lvlText w:val="o"/>
      <w:lvlJc w:val="left"/>
      <w:pPr>
        <w:ind w:left="4367" w:hanging="360"/>
      </w:pPr>
      <w:rPr>
        <w:rFonts w:ascii="Courier New" w:hAnsi="Courier New" w:cs="Courier New" w:hint="default"/>
      </w:rPr>
    </w:lvl>
    <w:lvl w:ilvl="5" w:tplc="04180005" w:tentative="1">
      <w:start w:val="1"/>
      <w:numFmt w:val="bullet"/>
      <w:lvlText w:val=""/>
      <w:lvlJc w:val="left"/>
      <w:pPr>
        <w:ind w:left="5087" w:hanging="360"/>
      </w:pPr>
      <w:rPr>
        <w:rFonts w:ascii="Wingdings" w:hAnsi="Wingdings" w:hint="default"/>
      </w:rPr>
    </w:lvl>
    <w:lvl w:ilvl="6" w:tplc="04180001" w:tentative="1">
      <w:start w:val="1"/>
      <w:numFmt w:val="bullet"/>
      <w:lvlText w:val=""/>
      <w:lvlJc w:val="left"/>
      <w:pPr>
        <w:ind w:left="5807" w:hanging="360"/>
      </w:pPr>
      <w:rPr>
        <w:rFonts w:ascii="Symbol" w:hAnsi="Symbol" w:hint="default"/>
      </w:rPr>
    </w:lvl>
    <w:lvl w:ilvl="7" w:tplc="04180003" w:tentative="1">
      <w:start w:val="1"/>
      <w:numFmt w:val="bullet"/>
      <w:lvlText w:val="o"/>
      <w:lvlJc w:val="left"/>
      <w:pPr>
        <w:ind w:left="6527" w:hanging="360"/>
      </w:pPr>
      <w:rPr>
        <w:rFonts w:ascii="Courier New" w:hAnsi="Courier New" w:cs="Courier New" w:hint="default"/>
      </w:rPr>
    </w:lvl>
    <w:lvl w:ilvl="8" w:tplc="04180005" w:tentative="1">
      <w:start w:val="1"/>
      <w:numFmt w:val="bullet"/>
      <w:lvlText w:val=""/>
      <w:lvlJc w:val="left"/>
      <w:pPr>
        <w:ind w:left="7247" w:hanging="360"/>
      </w:pPr>
      <w:rPr>
        <w:rFonts w:ascii="Wingdings" w:hAnsi="Wingdings" w:hint="default"/>
      </w:rPr>
    </w:lvl>
  </w:abstractNum>
  <w:abstractNum w:abstractNumId="77" w15:restartNumberingAfterBreak="0">
    <w:nsid w:val="676F49E7"/>
    <w:multiLevelType w:val="hybridMultilevel"/>
    <w:tmpl w:val="DEBC7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67916C6F"/>
    <w:multiLevelType w:val="hybridMultilevel"/>
    <w:tmpl w:val="61F8065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686B1B64"/>
    <w:multiLevelType w:val="hybridMultilevel"/>
    <w:tmpl w:val="E4B6D8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696F118E"/>
    <w:multiLevelType w:val="hybridMultilevel"/>
    <w:tmpl w:val="3FF60DF4"/>
    <w:lvl w:ilvl="0" w:tplc="04180001">
      <w:start w:val="1"/>
      <w:numFmt w:val="bullet"/>
      <w:lvlText w:val=""/>
      <w:lvlJc w:val="left"/>
      <w:pPr>
        <w:ind w:left="1487" w:hanging="360"/>
      </w:pPr>
      <w:rPr>
        <w:rFonts w:ascii="Symbol" w:hAnsi="Symbol" w:hint="default"/>
      </w:rPr>
    </w:lvl>
    <w:lvl w:ilvl="1" w:tplc="04180003" w:tentative="1">
      <w:start w:val="1"/>
      <w:numFmt w:val="bullet"/>
      <w:lvlText w:val="o"/>
      <w:lvlJc w:val="left"/>
      <w:pPr>
        <w:ind w:left="2207" w:hanging="360"/>
      </w:pPr>
      <w:rPr>
        <w:rFonts w:ascii="Courier New" w:hAnsi="Courier New" w:cs="Courier New" w:hint="default"/>
      </w:rPr>
    </w:lvl>
    <w:lvl w:ilvl="2" w:tplc="04180005" w:tentative="1">
      <w:start w:val="1"/>
      <w:numFmt w:val="bullet"/>
      <w:lvlText w:val=""/>
      <w:lvlJc w:val="left"/>
      <w:pPr>
        <w:ind w:left="2927" w:hanging="360"/>
      </w:pPr>
      <w:rPr>
        <w:rFonts w:ascii="Wingdings" w:hAnsi="Wingdings" w:hint="default"/>
      </w:rPr>
    </w:lvl>
    <w:lvl w:ilvl="3" w:tplc="04180001" w:tentative="1">
      <w:start w:val="1"/>
      <w:numFmt w:val="bullet"/>
      <w:lvlText w:val=""/>
      <w:lvlJc w:val="left"/>
      <w:pPr>
        <w:ind w:left="3647" w:hanging="360"/>
      </w:pPr>
      <w:rPr>
        <w:rFonts w:ascii="Symbol" w:hAnsi="Symbol" w:hint="default"/>
      </w:rPr>
    </w:lvl>
    <w:lvl w:ilvl="4" w:tplc="04180003" w:tentative="1">
      <w:start w:val="1"/>
      <w:numFmt w:val="bullet"/>
      <w:lvlText w:val="o"/>
      <w:lvlJc w:val="left"/>
      <w:pPr>
        <w:ind w:left="4367" w:hanging="360"/>
      </w:pPr>
      <w:rPr>
        <w:rFonts w:ascii="Courier New" w:hAnsi="Courier New" w:cs="Courier New" w:hint="default"/>
      </w:rPr>
    </w:lvl>
    <w:lvl w:ilvl="5" w:tplc="04180005" w:tentative="1">
      <w:start w:val="1"/>
      <w:numFmt w:val="bullet"/>
      <w:lvlText w:val=""/>
      <w:lvlJc w:val="left"/>
      <w:pPr>
        <w:ind w:left="5087" w:hanging="360"/>
      </w:pPr>
      <w:rPr>
        <w:rFonts w:ascii="Wingdings" w:hAnsi="Wingdings" w:hint="default"/>
      </w:rPr>
    </w:lvl>
    <w:lvl w:ilvl="6" w:tplc="04180001" w:tentative="1">
      <w:start w:val="1"/>
      <w:numFmt w:val="bullet"/>
      <w:lvlText w:val=""/>
      <w:lvlJc w:val="left"/>
      <w:pPr>
        <w:ind w:left="5807" w:hanging="360"/>
      </w:pPr>
      <w:rPr>
        <w:rFonts w:ascii="Symbol" w:hAnsi="Symbol" w:hint="default"/>
      </w:rPr>
    </w:lvl>
    <w:lvl w:ilvl="7" w:tplc="04180003" w:tentative="1">
      <w:start w:val="1"/>
      <w:numFmt w:val="bullet"/>
      <w:lvlText w:val="o"/>
      <w:lvlJc w:val="left"/>
      <w:pPr>
        <w:ind w:left="6527" w:hanging="360"/>
      </w:pPr>
      <w:rPr>
        <w:rFonts w:ascii="Courier New" w:hAnsi="Courier New" w:cs="Courier New" w:hint="default"/>
      </w:rPr>
    </w:lvl>
    <w:lvl w:ilvl="8" w:tplc="04180005" w:tentative="1">
      <w:start w:val="1"/>
      <w:numFmt w:val="bullet"/>
      <w:lvlText w:val=""/>
      <w:lvlJc w:val="left"/>
      <w:pPr>
        <w:ind w:left="7247" w:hanging="360"/>
      </w:pPr>
      <w:rPr>
        <w:rFonts w:ascii="Wingdings" w:hAnsi="Wingdings" w:hint="default"/>
      </w:rPr>
    </w:lvl>
  </w:abstractNum>
  <w:abstractNum w:abstractNumId="81" w15:restartNumberingAfterBreak="0">
    <w:nsid w:val="698729CD"/>
    <w:multiLevelType w:val="hybridMultilevel"/>
    <w:tmpl w:val="F91A0FFC"/>
    <w:lvl w:ilvl="0" w:tplc="04090001">
      <w:start w:val="1"/>
      <w:numFmt w:val="bullet"/>
      <w:lvlText w:val=""/>
      <w:lvlJc w:val="left"/>
      <w:pPr>
        <w:ind w:left="816"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2" w15:restartNumberingAfterBreak="0">
    <w:nsid w:val="6A38329E"/>
    <w:multiLevelType w:val="hybridMultilevel"/>
    <w:tmpl w:val="050CF00A"/>
    <w:lvl w:ilvl="0" w:tplc="04180001">
      <w:start w:val="1"/>
      <w:numFmt w:val="bullet"/>
      <w:lvlText w:val=""/>
      <w:lvlJc w:val="left"/>
      <w:pPr>
        <w:ind w:left="360" w:hanging="360"/>
      </w:pPr>
      <w:rPr>
        <w:rFonts w:ascii="Symbol" w:hAnsi="Symbol"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83" w15:restartNumberingAfterBreak="0">
    <w:nsid w:val="6CA41EA5"/>
    <w:multiLevelType w:val="hybridMultilevel"/>
    <w:tmpl w:val="A7EEE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01D5CF1"/>
    <w:multiLevelType w:val="hybridMultilevel"/>
    <w:tmpl w:val="D16E1898"/>
    <w:lvl w:ilvl="0" w:tplc="FFFFFFFF">
      <w:start w:val="1"/>
      <w:numFmt w:val="upperRoman"/>
      <w:lvlText w:val="%1."/>
      <w:lvlJc w:val="right"/>
      <w:pPr>
        <w:ind w:left="720" w:hanging="360"/>
      </w:pPr>
    </w:lvl>
    <w:lvl w:ilvl="1" w:tplc="FFFFFFFF">
      <w:start w:val="1"/>
      <w:numFmt w:val="upperRoman"/>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39A1C9A"/>
    <w:multiLevelType w:val="hybridMultilevel"/>
    <w:tmpl w:val="E402A8A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39E4B9B"/>
    <w:multiLevelType w:val="multilevel"/>
    <w:tmpl w:val="848C5C28"/>
    <w:lvl w:ilvl="0">
      <w:start w:val="1"/>
      <w:numFmt w:val="upperRoman"/>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7" w15:restartNumberingAfterBreak="0">
    <w:nsid w:val="791571DD"/>
    <w:multiLevelType w:val="hybridMultilevel"/>
    <w:tmpl w:val="054A3064"/>
    <w:lvl w:ilvl="0" w:tplc="04180001">
      <w:start w:val="1"/>
      <w:numFmt w:val="bullet"/>
      <w:lvlText w:val=""/>
      <w:lvlJc w:val="left"/>
      <w:pPr>
        <w:ind w:left="1487" w:hanging="360"/>
      </w:pPr>
      <w:rPr>
        <w:rFonts w:ascii="Symbol" w:hAnsi="Symbol" w:hint="default"/>
      </w:rPr>
    </w:lvl>
    <w:lvl w:ilvl="1" w:tplc="04180003" w:tentative="1">
      <w:start w:val="1"/>
      <w:numFmt w:val="bullet"/>
      <w:lvlText w:val="o"/>
      <w:lvlJc w:val="left"/>
      <w:pPr>
        <w:ind w:left="2207" w:hanging="360"/>
      </w:pPr>
      <w:rPr>
        <w:rFonts w:ascii="Courier New" w:hAnsi="Courier New" w:cs="Courier New" w:hint="default"/>
      </w:rPr>
    </w:lvl>
    <w:lvl w:ilvl="2" w:tplc="04180005" w:tentative="1">
      <w:start w:val="1"/>
      <w:numFmt w:val="bullet"/>
      <w:lvlText w:val=""/>
      <w:lvlJc w:val="left"/>
      <w:pPr>
        <w:ind w:left="2927" w:hanging="360"/>
      </w:pPr>
      <w:rPr>
        <w:rFonts w:ascii="Wingdings" w:hAnsi="Wingdings" w:hint="default"/>
      </w:rPr>
    </w:lvl>
    <w:lvl w:ilvl="3" w:tplc="04180001" w:tentative="1">
      <w:start w:val="1"/>
      <w:numFmt w:val="bullet"/>
      <w:lvlText w:val=""/>
      <w:lvlJc w:val="left"/>
      <w:pPr>
        <w:ind w:left="3647" w:hanging="360"/>
      </w:pPr>
      <w:rPr>
        <w:rFonts w:ascii="Symbol" w:hAnsi="Symbol" w:hint="default"/>
      </w:rPr>
    </w:lvl>
    <w:lvl w:ilvl="4" w:tplc="04180003" w:tentative="1">
      <w:start w:val="1"/>
      <w:numFmt w:val="bullet"/>
      <w:lvlText w:val="o"/>
      <w:lvlJc w:val="left"/>
      <w:pPr>
        <w:ind w:left="4367" w:hanging="360"/>
      </w:pPr>
      <w:rPr>
        <w:rFonts w:ascii="Courier New" w:hAnsi="Courier New" w:cs="Courier New" w:hint="default"/>
      </w:rPr>
    </w:lvl>
    <w:lvl w:ilvl="5" w:tplc="04180005" w:tentative="1">
      <w:start w:val="1"/>
      <w:numFmt w:val="bullet"/>
      <w:lvlText w:val=""/>
      <w:lvlJc w:val="left"/>
      <w:pPr>
        <w:ind w:left="5087" w:hanging="360"/>
      </w:pPr>
      <w:rPr>
        <w:rFonts w:ascii="Wingdings" w:hAnsi="Wingdings" w:hint="default"/>
      </w:rPr>
    </w:lvl>
    <w:lvl w:ilvl="6" w:tplc="04180001" w:tentative="1">
      <w:start w:val="1"/>
      <w:numFmt w:val="bullet"/>
      <w:lvlText w:val=""/>
      <w:lvlJc w:val="left"/>
      <w:pPr>
        <w:ind w:left="5807" w:hanging="360"/>
      </w:pPr>
      <w:rPr>
        <w:rFonts w:ascii="Symbol" w:hAnsi="Symbol" w:hint="default"/>
      </w:rPr>
    </w:lvl>
    <w:lvl w:ilvl="7" w:tplc="04180003" w:tentative="1">
      <w:start w:val="1"/>
      <w:numFmt w:val="bullet"/>
      <w:lvlText w:val="o"/>
      <w:lvlJc w:val="left"/>
      <w:pPr>
        <w:ind w:left="6527" w:hanging="360"/>
      </w:pPr>
      <w:rPr>
        <w:rFonts w:ascii="Courier New" w:hAnsi="Courier New" w:cs="Courier New" w:hint="default"/>
      </w:rPr>
    </w:lvl>
    <w:lvl w:ilvl="8" w:tplc="04180005" w:tentative="1">
      <w:start w:val="1"/>
      <w:numFmt w:val="bullet"/>
      <w:lvlText w:val=""/>
      <w:lvlJc w:val="left"/>
      <w:pPr>
        <w:ind w:left="7247" w:hanging="360"/>
      </w:pPr>
      <w:rPr>
        <w:rFonts w:ascii="Wingdings" w:hAnsi="Wingdings" w:hint="default"/>
      </w:rPr>
    </w:lvl>
  </w:abstractNum>
  <w:abstractNum w:abstractNumId="88" w15:restartNumberingAfterBreak="0">
    <w:nsid w:val="79630E73"/>
    <w:multiLevelType w:val="hybridMultilevel"/>
    <w:tmpl w:val="29BED0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79A44AB2"/>
    <w:multiLevelType w:val="hybridMultilevel"/>
    <w:tmpl w:val="E7C4E70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90" w15:restartNumberingAfterBreak="0">
    <w:nsid w:val="7A986D6F"/>
    <w:multiLevelType w:val="hybridMultilevel"/>
    <w:tmpl w:val="F33A7AF4"/>
    <w:lvl w:ilvl="0" w:tplc="04090001">
      <w:start w:val="1"/>
      <w:numFmt w:val="bullet"/>
      <w:lvlText w:val=""/>
      <w:lvlJc w:val="left"/>
      <w:pPr>
        <w:ind w:left="360" w:hanging="360"/>
      </w:pPr>
      <w:rPr>
        <w:rFonts w:ascii="Symbol" w:hAnsi="Symbol" w:hint="default"/>
      </w:rPr>
    </w:lvl>
    <w:lvl w:ilvl="1" w:tplc="F0F0D9D2">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7B75132B"/>
    <w:multiLevelType w:val="hybridMultilevel"/>
    <w:tmpl w:val="F3408918"/>
    <w:lvl w:ilvl="0" w:tplc="04180001">
      <w:start w:val="1"/>
      <w:numFmt w:val="bullet"/>
      <w:lvlText w:val=""/>
      <w:lvlJc w:val="left"/>
      <w:pPr>
        <w:ind w:left="1487" w:hanging="360"/>
      </w:pPr>
      <w:rPr>
        <w:rFonts w:ascii="Symbol" w:hAnsi="Symbol" w:hint="default"/>
      </w:rPr>
    </w:lvl>
    <w:lvl w:ilvl="1" w:tplc="04180003" w:tentative="1">
      <w:start w:val="1"/>
      <w:numFmt w:val="bullet"/>
      <w:lvlText w:val="o"/>
      <w:lvlJc w:val="left"/>
      <w:pPr>
        <w:ind w:left="2207" w:hanging="360"/>
      </w:pPr>
      <w:rPr>
        <w:rFonts w:ascii="Courier New" w:hAnsi="Courier New" w:cs="Courier New" w:hint="default"/>
      </w:rPr>
    </w:lvl>
    <w:lvl w:ilvl="2" w:tplc="04180005" w:tentative="1">
      <w:start w:val="1"/>
      <w:numFmt w:val="bullet"/>
      <w:lvlText w:val=""/>
      <w:lvlJc w:val="left"/>
      <w:pPr>
        <w:ind w:left="2927" w:hanging="360"/>
      </w:pPr>
      <w:rPr>
        <w:rFonts w:ascii="Wingdings" w:hAnsi="Wingdings" w:hint="default"/>
      </w:rPr>
    </w:lvl>
    <w:lvl w:ilvl="3" w:tplc="04180001" w:tentative="1">
      <w:start w:val="1"/>
      <w:numFmt w:val="bullet"/>
      <w:lvlText w:val=""/>
      <w:lvlJc w:val="left"/>
      <w:pPr>
        <w:ind w:left="3647" w:hanging="360"/>
      </w:pPr>
      <w:rPr>
        <w:rFonts w:ascii="Symbol" w:hAnsi="Symbol" w:hint="default"/>
      </w:rPr>
    </w:lvl>
    <w:lvl w:ilvl="4" w:tplc="04180003" w:tentative="1">
      <w:start w:val="1"/>
      <w:numFmt w:val="bullet"/>
      <w:lvlText w:val="o"/>
      <w:lvlJc w:val="left"/>
      <w:pPr>
        <w:ind w:left="4367" w:hanging="360"/>
      </w:pPr>
      <w:rPr>
        <w:rFonts w:ascii="Courier New" w:hAnsi="Courier New" w:cs="Courier New" w:hint="default"/>
      </w:rPr>
    </w:lvl>
    <w:lvl w:ilvl="5" w:tplc="04180005" w:tentative="1">
      <w:start w:val="1"/>
      <w:numFmt w:val="bullet"/>
      <w:lvlText w:val=""/>
      <w:lvlJc w:val="left"/>
      <w:pPr>
        <w:ind w:left="5087" w:hanging="360"/>
      </w:pPr>
      <w:rPr>
        <w:rFonts w:ascii="Wingdings" w:hAnsi="Wingdings" w:hint="default"/>
      </w:rPr>
    </w:lvl>
    <w:lvl w:ilvl="6" w:tplc="04180001" w:tentative="1">
      <w:start w:val="1"/>
      <w:numFmt w:val="bullet"/>
      <w:lvlText w:val=""/>
      <w:lvlJc w:val="left"/>
      <w:pPr>
        <w:ind w:left="5807" w:hanging="360"/>
      </w:pPr>
      <w:rPr>
        <w:rFonts w:ascii="Symbol" w:hAnsi="Symbol" w:hint="default"/>
      </w:rPr>
    </w:lvl>
    <w:lvl w:ilvl="7" w:tplc="04180003" w:tentative="1">
      <w:start w:val="1"/>
      <w:numFmt w:val="bullet"/>
      <w:lvlText w:val="o"/>
      <w:lvlJc w:val="left"/>
      <w:pPr>
        <w:ind w:left="6527" w:hanging="360"/>
      </w:pPr>
      <w:rPr>
        <w:rFonts w:ascii="Courier New" w:hAnsi="Courier New" w:cs="Courier New" w:hint="default"/>
      </w:rPr>
    </w:lvl>
    <w:lvl w:ilvl="8" w:tplc="04180005" w:tentative="1">
      <w:start w:val="1"/>
      <w:numFmt w:val="bullet"/>
      <w:lvlText w:val=""/>
      <w:lvlJc w:val="left"/>
      <w:pPr>
        <w:ind w:left="7247" w:hanging="360"/>
      </w:pPr>
      <w:rPr>
        <w:rFonts w:ascii="Wingdings" w:hAnsi="Wingdings" w:hint="default"/>
      </w:rPr>
    </w:lvl>
  </w:abstractNum>
  <w:abstractNum w:abstractNumId="92" w15:restartNumberingAfterBreak="0">
    <w:nsid w:val="7C3B47CD"/>
    <w:multiLevelType w:val="hybridMultilevel"/>
    <w:tmpl w:val="AB627BA0"/>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93" w15:restartNumberingAfterBreak="0">
    <w:nsid w:val="7CA92CD5"/>
    <w:multiLevelType w:val="hybridMultilevel"/>
    <w:tmpl w:val="E9AAD2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4" w15:restartNumberingAfterBreak="0">
    <w:nsid w:val="7D5326CF"/>
    <w:multiLevelType w:val="hybridMultilevel"/>
    <w:tmpl w:val="190C1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D9E655E"/>
    <w:multiLevelType w:val="hybridMultilevel"/>
    <w:tmpl w:val="42C4E120"/>
    <w:lvl w:ilvl="0" w:tplc="04180001">
      <w:start w:val="1"/>
      <w:numFmt w:val="bullet"/>
      <w:lvlText w:val=""/>
      <w:lvlJc w:val="left"/>
      <w:pPr>
        <w:ind w:left="1487" w:hanging="360"/>
      </w:pPr>
      <w:rPr>
        <w:rFonts w:ascii="Symbol" w:hAnsi="Symbol" w:hint="default"/>
      </w:rPr>
    </w:lvl>
    <w:lvl w:ilvl="1" w:tplc="04180003" w:tentative="1">
      <w:start w:val="1"/>
      <w:numFmt w:val="bullet"/>
      <w:lvlText w:val="o"/>
      <w:lvlJc w:val="left"/>
      <w:pPr>
        <w:ind w:left="2207" w:hanging="360"/>
      </w:pPr>
      <w:rPr>
        <w:rFonts w:ascii="Courier New" w:hAnsi="Courier New" w:cs="Courier New" w:hint="default"/>
      </w:rPr>
    </w:lvl>
    <w:lvl w:ilvl="2" w:tplc="04180005" w:tentative="1">
      <w:start w:val="1"/>
      <w:numFmt w:val="bullet"/>
      <w:lvlText w:val=""/>
      <w:lvlJc w:val="left"/>
      <w:pPr>
        <w:ind w:left="2927" w:hanging="360"/>
      </w:pPr>
      <w:rPr>
        <w:rFonts w:ascii="Wingdings" w:hAnsi="Wingdings" w:hint="default"/>
      </w:rPr>
    </w:lvl>
    <w:lvl w:ilvl="3" w:tplc="04180001" w:tentative="1">
      <w:start w:val="1"/>
      <w:numFmt w:val="bullet"/>
      <w:lvlText w:val=""/>
      <w:lvlJc w:val="left"/>
      <w:pPr>
        <w:ind w:left="3647" w:hanging="360"/>
      </w:pPr>
      <w:rPr>
        <w:rFonts w:ascii="Symbol" w:hAnsi="Symbol" w:hint="default"/>
      </w:rPr>
    </w:lvl>
    <w:lvl w:ilvl="4" w:tplc="04180003" w:tentative="1">
      <w:start w:val="1"/>
      <w:numFmt w:val="bullet"/>
      <w:lvlText w:val="o"/>
      <w:lvlJc w:val="left"/>
      <w:pPr>
        <w:ind w:left="4367" w:hanging="360"/>
      </w:pPr>
      <w:rPr>
        <w:rFonts w:ascii="Courier New" w:hAnsi="Courier New" w:cs="Courier New" w:hint="default"/>
      </w:rPr>
    </w:lvl>
    <w:lvl w:ilvl="5" w:tplc="04180005" w:tentative="1">
      <w:start w:val="1"/>
      <w:numFmt w:val="bullet"/>
      <w:lvlText w:val=""/>
      <w:lvlJc w:val="left"/>
      <w:pPr>
        <w:ind w:left="5087" w:hanging="360"/>
      </w:pPr>
      <w:rPr>
        <w:rFonts w:ascii="Wingdings" w:hAnsi="Wingdings" w:hint="default"/>
      </w:rPr>
    </w:lvl>
    <w:lvl w:ilvl="6" w:tplc="04180001" w:tentative="1">
      <w:start w:val="1"/>
      <w:numFmt w:val="bullet"/>
      <w:lvlText w:val=""/>
      <w:lvlJc w:val="left"/>
      <w:pPr>
        <w:ind w:left="5807" w:hanging="360"/>
      </w:pPr>
      <w:rPr>
        <w:rFonts w:ascii="Symbol" w:hAnsi="Symbol" w:hint="default"/>
      </w:rPr>
    </w:lvl>
    <w:lvl w:ilvl="7" w:tplc="04180003" w:tentative="1">
      <w:start w:val="1"/>
      <w:numFmt w:val="bullet"/>
      <w:lvlText w:val="o"/>
      <w:lvlJc w:val="left"/>
      <w:pPr>
        <w:ind w:left="6527" w:hanging="360"/>
      </w:pPr>
      <w:rPr>
        <w:rFonts w:ascii="Courier New" w:hAnsi="Courier New" w:cs="Courier New" w:hint="default"/>
      </w:rPr>
    </w:lvl>
    <w:lvl w:ilvl="8" w:tplc="04180005" w:tentative="1">
      <w:start w:val="1"/>
      <w:numFmt w:val="bullet"/>
      <w:lvlText w:val=""/>
      <w:lvlJc w:val="left"/>
      <w:pPr>
        <w:ind w:left="7247" w:hanging="360"/>
      </w:pPr>
      <w:rPr>
        <w:rFonts w:ascii="Wingdings" w:hAnsi="Wingdings" w:hint="default"/>
      </w:rPr>
    </w:lvl>
  </w:abstractNum>
  <w:abstractNum w:abstractNumId="96" w15:restartNumberingAfterBreak="0">
    <w:nsid w:val="7F2C7EF1"/>
    <w:multiLevelType w:val="hybridMultilevel"/>
    <w:tmpl w:val="5664BBE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3"/>
  </w:num>
  <w:num w:numId="2">
    <w:abstractNumId w:val="75"/>
  </w:num>
  <w:num w:numId="3">
    <w:abstractNumId w:val="10"/>
  </w:num>
  <w:num w:numId="4">
    <w:abstractNumId w:val="2"/>
  </w:num>
  <w:num w:numId="5">
    <w:abstractNumId w:val="42"/>
  </w:num>
  <w:num w:numId="6">
    <w:abstractNumId w:val="84"/>
  </w:num>
  <w:num w:numId="7">
    <w:abstractNumId w:val="81"/>
  </w:num>
  <w:num w:numId="8">
    <w:abstractNumId w:val="21"/>
  </w:num>
  <w:num w:numId="9">
    <w:abstractNumId w:val="32"/>
  </w:num>
  <w:num w:numId="10">
    <w:abstractNumId w:val="94"/>
  </w:num>
  <w:num w:numId="11">
    <w:abstractNumId w:val="52"/>
  </w:num>
  <w:num w:numId="12">
    <w:abstractNumId w:val="46"/>
  </w:num>
  <w:num w:numId="13">
    <w:abstractNumId w:val="62"/>
  </w:num>
  <w:num w:numId="14">
    <w:abstractNumId w:val="31"/>
  </w:num>
  <w:num w:numId="15">
    <w:abstractNumId w:val="37"/>
  </w:num>
  <w:num w:numId="16">
    <w:abstractNumId w:val="13"/>
  </w:num>
  <w:num w:numId="17">
    <w:abstractNumId w:val="19"/>
  </w:num>
  <w:num w:numId="18">
    <w:abstractNumId w:val="61"/>
  </w:num>
  <w:num w:numId="19">
    <w:abstractNumId w:val="65"/>
  </w:num>
  <w:num w:numId="20">
    <w:abstractNumId w:val="49"/>
  </w:num>
  <w:num w:numId="21">
    <w:abstractNumId w:val="0"/>
  </w:num>
  <w:num w:numId="22">
    <w:abstractNumId w:val="90"/>
  </w:num>
  <w:num w:numId="23">
    <w:abstractNumId w:val="11"/>
  </w:num>
  <w:num w:numId="24">
    <w:abstractNumId w:val="63"/>
  </w:num>
  <w:num w:numId="25">
    <w:abstractNumId w:val="1"/>
  </w:num>
  <w:num w:numId="26">
    <w:abstractNumId w:val="14"/>
  </w:num>
  <w:num w:numId="27">
    <w:abstractNumId w:val="60"/>
  </w:num>
  <w:num w:numId="28">
    <w:abstractNumId w:val="18"/>
  </w:num>
  <w:num w:numId="29">
    <w:abstractNumId w:val="48"/>
  </w:num>
  <w:num w:numId="30">
    <w:abstractNumId w:val="68"/>
  </w:num>
  <w:num w:numId="31">
    <w:abstractNumId w:val="28"/>
  </w:num>
  <w:num w:numId="32">
    <w:abstractNumId w:val="30"/>
  </w:num>
  <w:num w:numId="33">
    <w:abstractNumId w:val="82"/>
  </w:num>
  <w:num w:numId="34">
    <w:abstractNumId w:val="59"/>
  </w:num>
  <w:num w:numId="35">
    <w:abstractNumId w:val="41"/>
  </w:num>
  <w:num w:numId="36">
    <w:abstractNumId w:val="40"/>
  </w:num>
  <w:num w:numId="37">
    <w:abstractNumId w:val="12"/>
  </w:num>
  <w:num w:numId="38">
    <w:abstractNumId w:val="47"/>
  </w:num>
  <w:num w:numId="39">
    <w:abstractNumId w:val="35"/>
  </w:num>
  <w:num w:numId="40">
    <w:abstractNumId w:val="78"/>
  </w:num>
  <w:num w:numId="41">
    <w:abstractNumId w:val="56"/>
  </w:num>
  <w:num w:numId="42">
    <w:abstractNumId w:val="55"/>
  </w:num>
  <w:num w:numId="43">
    <w:abstractNumId w:val="71"/>
  </w:num>
  <w:num w:numId="44">
    <w:abstractNumId w:val="86"/>
  </w:num>
  <w:num w:numId="45">
    <w:abstractNumId w:val="3"/>
  </w:num>
  <w:num w:numId="46">
    <w:abstractNumId w:val="29"/>
  </w:num>
  <w:num w:numId="47">
    <w:abstractNumId w:val="34"/>
  </w:num>
  <w:num w:numId="48">
    <w:abstractNumId w:val="88"/>
  </w:num>
  <w:num w:numId="49">
    <w:abstractNumId w:val="58"/>
  </w:num>
  <w:num w:numId="50">
    <w:abstractNumId w:val="77"/>
  </w:num>
  <w:num w:numId="51">
    <w:abstractNumId w:val="96"/>
  </w:num>
  <w:num w:numId="52">
    <w:abstractNumId w:val="93"/>
  </w:num>
  <w:num w:numId="53">
    <w:abstractNumId w:val="70"/>
  </w:num>
  <w:num w:numId="54">
    <w:abstractNumId w:val="45"/>
  </w:num>
  <w:num w:numId="55">
    <w:abstractNumId w:val="24"/>
  </w:num>
  <w:num w:numId="56">
    <w:abstractNumId w:val="27"/>
  </w:num>
  <w:num w:numId="57">
    <w:abstractNumId w:val="7"/>
  </w:num>
  <w:num w:numId="58">
    <w:abstractNumId w:val="17"/>
  </w:num>
  <w:num w:numId="59">
    <w:abstractNumId w:val="66"/>
  </w:num>
  <w:num w:numId="60">
    <w:abstractNumId w:val="50"/>
  </w:num>
  <w:num w:numId="61">
    <w:abstractNumId w:val="95"/>
  </w:num>
  <w:num w:numId="62">
    <w:abstractNumId w:val="74"/>
  </w:num>
  <w:num w:numId="63">
    <w:abstractNumId w:val="92"/>
  </w:num>
  <w:num w:numId="64">
    <w:abstractNumId w:val="20"/>
  </w:num>
  <w:num w:numId="65">
    <w:abstractNumId w:val="33"/>
  </w:num>
  <w:num w:numId="66">
    <w:abstractNumId w:val="67"/>
  </w:num>
  <w:num w:numId="67">
    <w:abstractNumId w:val="87"/>
  </w:num>
  <w:num w:numId="68">
    <w:abstractNumId w:val="76"/>
  </w:num>
  <w:num w:numId="69">
    <w:abstractNumId w:val="80"/>
  </w:num>
  <w:num w:numId="70">
    <w:abstractNumId w:val="5"/>
  </w:num>
  <w:num w:numId="71">
    <w:abstractNumId w:val="44"/>
  </w:num>
  <w:num w:numId="72">
    <w:abstractNumId w:val="36"/>
  </w:num>
  <w:num w:numId="73">
    <w:abstractNumId w:val="91"/>
  </w:num>
  <w:num w:numId="74">
    <w:abstractNumId w:val="69"/>
  </w:num>
  <w:num w:numId="75">
    <w:abstractNumId w:val="26"/>
  </w:num>
  <w:num w:numId="76">
    <w:abstractNumId w:val="6"/>
  </w:num>
  <w:num w:numId="77">
    <w:abstractNumId w:val="72"/>
  </w:num>
  <w:num w:numId="78">
    <w:abstractNumId w:val="4"/>
  </w:num>
  <w:num w:numId="79">
    <w:abstractNumId w:val="8"/>
  </w:num>
  <w:num w:numId="80">
    <w:abstractNumId w:val="54"/>
  </w:num>
  <w:num w:numId="81">
    <w:abstractNumId w:val="57"/>
  </w:num>
  <w:num w:numId="82">
    <w:abstractNumId w:val="22"/>
  </w:num>
  <w:num w:numId="83">
    <w:abstractNumId w:val="83"/>
  </w:num>
  <w:num w:numId="84">
    <w:abstractNumId w:val="85"/>
  </w:num>
  <w:num w:numId="85">
    <w:abstractNumId w:val="23"/>
  </w:num>
  <w:num w:numId="86">
    <w:abstractNumId w:val="43"/>
  </w:num>
  <w:num w:numId="87">
    <w:abstractNumId w:val="79"/>
  </w:num>
  <w:num w:numId="88">
    <w:abstractNumId w:val="39"/>
  </w:num>
  <w:num w:numId="89">
    <w:abstractNumId w:val="9"/>
  </w:num>
  <w:num w:numId="90">
    <w:abstractNumId w:val="38"/>
  </w:num>
  <w:num w:numId="91">
    <w:abstractNumId w:val="51"/>
  </w:num>
  <w:num w:numId="92">
    <w:abstractNumId w:val="25"/>
  </w:num>
  <w:num w:numId="93">
    <w:abstractNumId w:val="16"/>
  </w:num>
  <w:num w:numId="94">
    <w:abstractNumId w:val="15"/>
  </w:num>
  <w:num w:numId="95">
    <w:abstractNumId w:val="73"/>
  </w:num>
  <w:num w:numId="96">
    <w:abstractNumId w:val="64"/>
  </w:num>
  <w:num w:numId="97">
    <w:abstractNumId w:val="89"/>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6FD"/>
    <w:rsid w:val="00000654"/>
    <w:rsid w:val="00000972"/>
    <w:rsid w:val="00003553"/>
    <w:rsid w:val="00005A0D"/>
    <w:rsid w:val="0000699E"/>
    <w:rsid w:val="00006B39"/>
    <w:rsid w:val="00012DF4"/>
    <w:rsid w:val="000144E0"/>
    <w:rsid w:val="00016676"/>
    <w:rsid w:val="00016FE7"/>
    <w:rsid w:val="00020302"/>
    <w:rsid w:val="0002038B"/>
    <w:rsid w:val="000204EF"/>
    <w:rsid w:val="00020944"/>
    <w:rsid w:val="00020BA9"/>
    <w:rsid w:val="00021F0B"/>
    <w:rsid w:val="0002257C"/>
    <w:rsid w:val="000236C0"/>
    <w:rsid w:val="00023FC5"/>
    <w:rsid w:val="0002609C"/>
    <w:rsid w:val="00030DC1"/>
    <w:rsid w:val="00034532"/>
    <w:rsid w:val="00040425"/>
    <w:rsid w:val="00040BA2"/>
    <w:rsid w:val="00041571"/>
    <w:rsid w:val="00043EB6"/>
    <w:rsid w:val="00047ABE"/>
    <w:rsid w:val="00050D67"/>
    <w:rsid w:val="00052CE7"/>
    <w:rsid w:val="0005422E"/>
    <w:rsid w:val="00055A17"/>
    <w:rsid w:val="00055CBE"/>
    <w:rsid w:val="0005627F"/>
    <w:rsid w:val="00056612"/>
    <w:rsid w:val="00063D44"/>
    <w:rsid w:val="00065448"/>
    <w:rsid w:val="0006684E"/>
    <w:rsid w:val="00066EA9"/>
    <w:rsid w:val="00067609"/>
    <w:rsid w:val="00070CDF"/>
    <w:rsid w:val="00070E47"/>
    <w:rsid w:val="000747E0"/>
    <w:rsid w:val="00082A2B"/>
    <w:rsid w:val="00085521"/>
    <w:rsid w:val="00087874"/>
    <w:rsid w:val="00087A05"/>
    <w:rsid w:val="00091B87"/>
    <w:rsid w:val="00091ED0"/>
    <w:rsid w:val="0009778F"/>
    <w:rsid w:val="000A2373"/>
    <w:rsid w:val="000A2D89"/>
    <w:rsid w:val="000A4690"/>
    <w:rsid w:val="000A6377"/>
    <w:rsid w:val="000A78AA"/>
    <w:rsid w:val="000B0C16"/>
    <w:rsid w:val="000B15CD"/>
    <w:rsid w:val="000B18A4"/>
    <w:rsid w:val="000C01C0"/>
    <w:rsid w:val="000C2BD7"/>
    <w:rsid w:val="000D1206"/>
    <w:rsid w:val="000D388C"/>
    <w:rsid w:val="000D47E5"/>
    <w:rsid w:val="000D4C6E"/>
    <w:rsid w:val="000D550A"/>
    <w:rsid w:val="000D58EA"/>
    <w:rsid w:val="000E3B0A"/>
    <w:rsid w:val="000E56C2"/>
    <w:rsid w:val="000F049C"/>
    <w:rsid w:val="000F07F1"/>
    <w:rsid w:val="000F0FF9"/>
    <w:rsid w:val="000F1463"/>
    <w:rsid w:val="000F2BFE"/>
    <w:rsid w:val="000F3E95"/>
    <w:rsid w:val="000F7BA7"/>
    <w:rsid w:val="00100A12"/>
    <w:rsid w:val="0010104A"/>
    <w:rsid w:val="001021BF"/>
    <w:rsid w:val="00110307"/>
    <w:rsid w:val="00110BEF"/>
    <w:rsid w:val="001130BD"/>
    <w:rsid w:val="0011347F"/>
    <w:rsid w:val="0011461C"/>
    <w:rsid w:val="00115730"/>
    <w:rsid w:val="00115A37"/>
    <w:rsid w:val="00116547"/>
    <w:rsid w:val="00116FED"/>
    <w:rsid w:val="001202B8"/>
    <w:rsid w:val="00122CF9"/>
    <w:rsid w:val="001243AD"/>
    <w:rsid w:val="00125CD4"/>
    <w:rsid w:val="00125F91"/>
    <w:rsid w:val="00130117"/>
    <w:rsid w:val="00130148"/>
    <w:rsid w:val="001322BF"/>
    <w:rsid w:val="00132B81"/>
    <w:rsid w:val="00136A63"/>
    <w:rsid w:val="00137D92"/>
    <w:rsid w:val="00144416"/>
    <w:rsid w:val="001448BD"/>
    <w:rsid w:val="001456EE"/>
    <w:rsid w:val="00145D5B"/>
    <w:rsid w:val="00146688"/>
    <w:rsid w:val="001513A3"/>
    <w:rsid w:val="001549A1"/>
    <w:rsid w:val="0016183E"/>
    <w:rsid w:val="001645C1"/>
    <w:rsid w:val="001647F7"/>
    <w:rsid w:val="00166588"/>
    <w:rsid w:val="001673F5"/>
    <w:rsid w:val="00167625"/>
    <w:rsid w:val="00170418"/>
    <w:rsid w:val="00173F92"/>
    <w:rsid w:val="00180372"/>
    <w:rsid w:val="00183D0B"/>
    <w:rsid w:val="00193748"/>
    <w:rsid w:val="00193E5C"/>
    <w:rsid w:val="00194739"/>
    <w:rsid w:val="00195461"/>
    <w:rsid w:val="00196DE1"/>
    <w:rsid w:val="00197D4B"/>
    <w:rsid w:val="001A37D0"/>
    <w:rsid w:val="001A7D7F"/>
    <w:rsid w:val="001B23FB"/>
    <w:rsid w:val="001B3645"/>
    <w:rsid w:val="001B4BF4"/>
    <w:rsid w:val="001B7614"/>
    <w:rsid w:val="001C08A4"/>
    <w:rsid w:val="001C0C57"/>
    <w:rsid w:val="001C38D6"/>
    <w:rsid w:val="001C3CC0"/>
    <w:rsid w:val="001C3E90"/>
    <w:rsid w:val="001D5419"/>
    <w:rsid w:val="001D5B0E"/>
    <w:rsid w:val="001E1BC7"/>
    <w:rsid w:val="001E29C5"/>
    <w:rsid w:val="001E38BD"/>
    <w:rsid w:val="001E53A8"/>
    <w:rsid w:val="001E7392"/>
    <w:rsid w:val="001E7749"/>
    <w:rsid w:val="001E7D01"/>
    <w:rsid w:val="001F00FF"/>
    <w:rsid w:val="001F0381"/>
    <w:rsid w:val="00203B45"/>
    <w:rsid w:val="00204410"/>
    <w:rsid w:val="00205CDC"/>
    <w:rsid w:val="002071A8"/>
    <w:rsid w:val="002073F2"/>
    <w:rsid w:val="00207870"/>
    <w:rsid w:val="00207B5D"/>
    <w:rsid w:val="00211D28"/>
    <w:rsid w:val="00214149"/>
    <w:rsid w:val="002171CA"/>
    <w:rsid w:val="00217EF4"/>
    <w:rsid w:val="00220422"/>
    <w:rsid w:val="002214E4"/>
    <w:rsid w:val="00230BD6"/>
    <w:rsid w:val="00231138"/>
    <w:rsid w:val="00231564"/>
    <w:rsid w:val="00235761"/>
    <w:rsid w:val="002429AD"/>
    <w:rsid w:val="002430A6"/>
    <w:rsid w:val="0024553E"/>
    <w:rsid w:val="00245C10"/>
    <w:rsid w:val="00250DD1"/>
    <w:rsid w:val="0025116E"/>
    <w:rsid w:val="00253CF6"/>
    <w:rsid w:val="00256951"/>
    <w:rsid w:val="00257A73"/>
    <w:rsid w:val="00257C21"/>
    <w:rsid w:val="00257F51"/>
    <w:rsid w:val="002625F3"/>
    <w:rsid w:val="00264F88"/>
    <w:rsid w:val="002659F4"/>
    <w:rsid w:val="00265BBA"/>
    <w:rsid w:val="002664E8"/>
    <w:rsid w:val="0027131D"/>
    <w:rsid w:val="0027223C"/>
    <w:rsid w:val="00273481"/>
    <w:rsid w:val="00273B47"/>
    <w:rsid w:val="00274064"/>
    <w:rsid w:val="0027510E"/>
    <w:rsid w:val="002903CD"/>
    <w:rsid w:val="00290AD8"/>
    <w:rsid w:val="00292583"/>
    <w:rsid w:val="00294209"/>
    <w:rsid w:val="002A312B"/>
    <w:rsid w:val="002A4572"/>
    <w:rsid w:val="002B0DF9"/>
    <w:rsid w:val="002B3C44"/>
    <w:rsid w:val="002B7CA9"/>
    <w:rsid w:val="002C20A9"/>
    <w:rsid w:val="002C3ABA"/>
    <w:rsid w:val="002C4182"/>
    <w:rsid w:val="002C4B5F"/>
    <w:rsid w:val="002C56EC"/>
    <w:rsid w:val="002C66AE"/>
    <w:rsid w:val="002D19E2"/>
    <w:rsid w:val="002D1AD0"/>
    <w:rsid w:val="002D3FDF"/>
    <w:rsid w:val="002D4AAB"/>
    <w:rsid w:val="002E0E86"/>
    <w:rsid w:val="002E2503"/>
    <w:rsid w:val="002E5BE2"/>
    <w:rsid w:val="002E6CA3"/>
    <w:rsid w:val="002E798D"/>
    <w:rsid w:val="002E7B31"/>
    <w:rsid w:val="002F27E6"/>
    <w:rsid w:val="00306049"/>
    <w:rsid w:val="003129BB"/>
    <w:rsid w:val="003158DA"/>
    <w:rsid w:val="0031705E"/>
    <w:rsid w:val="003205D9"/>
    <w:rsid w:val="003234AE"/>
    <w:rsid w:val="00323C4A"/>
    <w:rsid w:val="00330F81"/>
    <w:rsid w:val="00331A42"/>
    <w:rsid w:val="00332815"/>
    <w:rsid w:val="003337E5"/>
    <w:rsid w:val="003376B6"/>
    <w:rsid w:val="00340147"/>
    <w:rsid w:val="003428C9"/>
    <w:rsid w:val="003442C8"/>
    <w:rsid w:val="00345DAA"/>
    <w:rsid w:val="0034605E"/>
    <w:rsid w:val="00346A71"/>
    <w:rsid w:val="00346C16"/>
    <w:rsid w:val="003500A8"/>
    <w:rsid w:val="0035383E"/>
    <w:rsid w:val="00355B59"/>
    <w:rsid w:val="00356D8E"/>
    <w:rsid w:val="00357A67"/>
    <w:rsid w:val="00362703"/>
    <w:rsid w:val="00363AB7"/>
    <w:rsid w:val="00363B05"/>
    <w:rsid w:val="00365C10"/>
    <w:rsid w:val="00371057"/>
    <w:rsid w:val="00371110"/>
    <w:rsid w:val="00372A1A"/>
    <w:rsid w:val="003730A1"/>
    <w:rsid w:val="00377181"/>
    <w:rsid w:val="00382945"/>
    <w:rsid w:val="00384231"/>
    <w:rsid w:val="00391A08"/>
    <w:rsid w:val="00393863"/>
    <w:rsid w:val="00396555"/>
    <w:rsid w:val="00397D31"/>
    <w:rsid w:val="003A21BC"/>
    <w:rsid w:val="003A291E"/>
    <w:rsid w:val="003A4AC8"/>
    <w:rsid w:val="003A5B93"/>
    <w:rsid w:val="003A5FE0"/>
    <w:rsid w:val="003A62CB"/>
    <w:rsid w:val="003B290D"/>
    <w:rsid w:val="003B419B"/>
    <w:rsid w:val="003B5BFA"/>
    <w:rsid w:val="003B6356"/>
    <w:rsid w:val="003C32C2"/>
    <w:rsid w:val="003C468F"/>
    <w:rsid w:val="003C53CB"/>
    <w:rsid w:val="003D028F"/>
    <w:rsid w:val="003D13DA"/>
    <w:rsid w:val="003D1BDD"/>
    <w:rsid w:val="003D2F8F"/>
    <w:rsid w:val="003D3D44"/>
    <w:rsid w:val="003D647E"/>
    <w:rsid w:val="003D7517"/>
    <w:rsid w:val="003E2165"/>
    <w:rsid w:val="003E3521"/>
    <w:rsid w:val="003E372F"/>
    <w:rsid w:val="003E39A8"/>
    <w:rsid w:val="003E5461"/>
    <w:rsid w:val="003E6032"/>
    <w:rsid w:val="003E6B9E"/>
    <w:rsid w:val="003F2391"/>
    <w:rsid w:val="003F45DC"/>
    <w:rsid w:val="003F490C"/>
    <w:rsid w:val="003F686D"/>
    <w:rsid w:val="003F752D"/>
    <w:rsid w:val="00406FAF"/>
    <w:rsid w:val="00411891"/>
    <w:rsid w:val="004129A1"/>
    <w:rsid w:val="00423542"/>
    <w:rsid w:val="00430C6F"/>
    <w:rsid w:val="00431A36"/>
    <w:rsid w:val="00431AFD"/>
    <w:rsid w:val="00431B79"/>
    <w:rsid w:val="00434441"/>
    <w:rsid w:val="00434C62"/>
    <w:rsid w:val="00434EE9"/>
    <w:rsid w:val="00437E09"/>
    <w:rsid w:val="0044243A"/>
    <w:rsid w:val="00446930"/>
    <w:rsid w:val="00451465"/>
    <w:rsid w:val="00451D82"/>
    <w:rsid w:val="00452AB3"/>
    <w:rsid w:val="00453319"/>
    <w:rsid w:val="00453CF4"/>
    <w:rsid w:val="00453F30"/>
    <w:rsid w:val="00455ED9"/>
    <w:rsid w:val="004626CD"/>
    <w:rsid w:val="004707B1"/>
    <w:rsid w:val="00471E2C"/>
    <w:rsid w:val="00472660"/>
    <w:rsid w:val="00473F9C"/>
    <w:rsid w:val="00476A7E"/>
    <w:rsid w:val="00476D1A"/>
    <w:rsid w:val="00480F0B"/>
    <w:rsid w:val="00481869"/>
    <w:rsid w:val="00484EB6"/>
    <w:rsid w:val="00495CE4"/>
    <w:rsid w:val="00496B95"/>
    <w:rsid w:val="004A150D"/>
    <w:rsid w:val="004A3504"/>
    <w:rsid w:val="004A4465"/>
    <w:rsid w:val="004A5052"/>
    <w:rsid w:val="004A507F"/>
    <w:rsid w:val="004A71B8"/>
    <w:rsid w:val="004B02E3"/>
    <w:rsid w:val="004B27FB"/>
    <w:rsid w:val="004B7A98"/>
    <w:rsid w:val="004C0F5D"/>
    <w:rsid w:val="004C2506"/>
    <w:rsid w:val="004C4F4B"/>
    <w:rsid w:val="004C4FE3"/>
    <w:rsid w:val="004C5072"/>
    <w:rsid w:val="004D040E"/>
    <w:rsid w:val="004D1AF3"/>
    <w:rsid w:val="004D2C3B"/>
    <w:rsid w:val="004D4ECB"/>
    <w:rsid w:val="004D5B51"/>
    <w:rsid w:val="004D6C96"/>
    <w:rsid w:val="004E0653"/>
    <w:rsid w:val="004E2B1B"/>
    <w:rsid w:val="004E347E"/>
    <w:rsid w:val="004E50F1"/>
    <w:rsid w:val="004F194F"/>
    <w:rsid w:val="004F1CA6"/>
    <w:rsid w:val="004F3F40"/>
    <w:rsid w:val="004F4F46"/>
    <w:rsid w:val="0050060A"/>
    <w:rsid w:val="00501C08"/>
    <w:rsid w:val="00503D17"/>
    <w:rsid w:val="00503DDB"/>
    <w:rsid w:val="00512229"/>
    <w:rsid w:val="005124C0"/>
    <w:rsid w:val="00515855"/>
    <w:rsid w:val="00516E06"/>
    <w:rsid w:val="00523218"/>
    <w:rsid w:val="005240FE"/>
    <w:rsid w:val="00525AA0"/>
    <w:rsid w:val="00525D7B"/>
    <w:rsid w:val="0052722B"/>
    <w:rsid w:val="0052725C"/>
    <w:rsid w:val="005343A4"/>
    <w:rsid w:val="00535F30"/>
    <w:rsid w:val="00536AE8"/>
    <w:rsid w:val="00546EB3"/>
    <w:rsid w:val="005470A0"/>
    <w:rsid w:val="005479BC"/>
    <w:rsid w:val="0055065F"/>
    <w:rsid w:val="00552D76"/>
    <w:rsid w:val="005539D1"/>
    <w:rsid w:val="0055566D"/>
    <w:rsid w:val="00557BAC"/>
    <w:rsid w:val="00564605"/>
    <w:rsid w:val="005715C2"/>
    <w:rsid w:val="00574D22"/>
    <w:rsid w:val="00580202"/>
    <w:rsid w:val="00584B51"/>
    <w:rsid w:val="00585AB5"/>
    <w:rsid w:val="00585D0C"/>
    <w:rsid w:val="00590F2C"/>
    <w:rsid w:val="005912F0"/>
    <w:rsid w:val="0059286F"/>
    <w:rsid w:val="005940D9"/>
    <w:rsid w:val="005941C4"/>
    <w:rsid w:val="0059563A"/>
    <w:rsid w:val="0059634C"/>
    <w:rsid w:val="005A04EF"/>
    <w:rsid w:val="005A2BF7"/>
    <w:rsid w:val="005A3FB7"/>
    <w:rsid w:val="005A455B"/>
    <w:rsid w:val="005B14F0"/>
    <w:rsid w:val="005B4FCA"/>
    <w:rsid w:val="005C3E50"/>
    <w:rsid w:val="005C3F27"/>
    <w:rsid w:val="005C6D2B"/>
    <w:rsid w:val="005C7529"/>
    <w:rsid w:val="005C7A64"/>
    <w:rsid w:val="005D099C"/>
    <w:rsid w:val="005D10F1"/>
    <w:rsid w:val="005D4434"/>
    <w:rsid w:val="005D4CAC"/>
    <w:rsid w:val="005D523C"/>
    <w:rsid w:val="005D57B7"/>
    <w:rsid w:val="005E020E"/>
    <w:rsid w:val="005E1280"/>
    <w:rsid w:val="005E29D3"/>
    <w:rsid w:val="005E4AEB"/>
    <w:rsid w:val="005E4C48"/>
    <w:rsid w:val="005E54F9"/>
    <w:rsid w:val="005E738C"/>
    <w:rsid w:val="005F00B8"/>
    <w:rsid w:val="005F1204"/>
    <w:rsid w:val="005F56BE"/>
    <w:rsid w:val="005F5BCD"/>
    <w:rsid w:val="006004D5"/>
    <w:rsid w:val="006035D6"/>
    <w:rsid w:val="006042B4"/>
    <w:rsid w:val="00605CDE"/>
    <w:rsid w:val="00605F0F"/>
    <w:rsid w:val="00614AAD"/>
    <w:rsid w:val="006162C6"/>
    <w:rsid w:val="00616A04"/>
    <w:rsid w:val="00622805"/>
    <w:rsid w:val="00623522"/>
    <w:rsid w:val="00626DA8"/>
    <w:rsid w:val="00627E41"/>
    <w:rsid w:val="006319A1"/>
    <w:rsid w:val="00631E97"/>
    <w:rsid w:val="006400FF"/>
    <w:rsid w:val="00640699"/>
    <w:rsid w:val="00641366"/>
    <w:rsid w:val="00644DAC"/>
    <w:rsid w:val="00645738"/>
    <w:rsid w:val="006472AA"/>
    <w:rsid w:val="00652D12"/>
    <w:rsid w:val="00652F16"/>
    <w:rsid w:val="0065526E"/>
    <w:rsid w:val="0066169D"/>
    <w:rsid w:val="00662C35"/>
    <w:rsid w:val="00663C3F"/>
    <w:rsid w:val="00663F31"/>
    <w:rsid w:val="00664E9C"/>
    <w:rsid w:val="00670B88"/>
    <w:rsid w:val="006744F4"/>
    <w:rsid w:val="006745AF"/>
    <w:rsid w:val="0068025F"/>
    <w:rsid w:val="006804FE"/>
    <w:rsid w:val="00680C45"/>
    <w:rsid w:val="00681466"/>
    <w:rsid w:val="006829C0"/>
    <w:rsid w:val="006848BC"/>
    <w:rsid w:val="00685AA9"/>
    <w:rsid w:val="00685F75"/>
    <w:rsid w:val="00686871"/>
    <w:rsid w:val="00695437"/>
    <w:rsid w:val="00695541"/>
    <w:rsid w:val="00695D7B"/>
    <w:rsid w:val="00695E29"/>
    <w:rsid w:val="00697544"/>
    <w:rsid w:val="006A15E9"/>
    <w:rsid w:val="006A252D"/>
    <w:rsid w:val="006A2651"/>
    <w:rsid w:val="006A4CC8"/>
    <w:rsid w:val="006A5EE2"/>
    <w:rsid w:val="006A667C"/>
    <w:rsid w:val="006B11E7"/>
    <w:rsid w:val="006B1DC3"/>
    <w:rsid w:val="006B7EC9"/>
    <w:rsid w:val="006C1565"/>
    <w:rsid w:val="006C6732"/>
    <w:rsid w:val="006C72A2"/>
    <w:rsid w:val="006C7855"/>
    <w:rsid w:val="006D0A6E"/>
    <w:rsid w:val="006D324C"/>
    <w:rsid w:val="006D4D30"/>
    <w:rsid w:val="006D551D"/>
    <w:rsid w:val="006E3789"/>
    <w:rsid w:val="006E4DE1"/>
    <w:rsid w:val="006E76E8"/>
    <w:rsid w:val="006E7C34"/>
    <w:rsid w:val="006F0521"/>
    <w:rsid w:val="006F1C57"/>
    <w:rsid w:val="006F388C"/>
    <w:rsid w:val="006F3BAF"/>
    <w:rsid w:val="006F4356"/>
    <w:rsid w:val="006F4821"/>
    <w:rsid w:val="006F4DFE"/>
    <w:rsid w:val="006F53FF"/>
    <w:rsid w:val="006F56CE"/>
    <w:rsid w:val="006F63DC"/>
    <w:rsid w:val="006F6C08"/>
    <w:rsid w:val="006F6F0C"/>
    <w:rsid w:val="00700D72"/>
    <w:rsid w:val="00702E87"/>
    <w:rsid w:val="00710788"/>
    <w:rsid w:val="00710CC5"/>
    <w:rsid w:val="00711BC4"/>
    <w:rsid w:val="007156F3"/>
    <w:rsid w:val="00715AAD"/>
    <w:rsid w:val="0071681E"/>
    <w:rsid w:val="007212CF"/>
    <w:rsid w:val="007229F7"/>
    <w:rsid w:val="00722B99"/>
    <w:rsid w:val="007233C8"/>
    <w:rsid w:val="0072505B"/>
    <w:rsid w:val="007254CD"/>
    <w:rsid w:val="007261E1"/>
    <w:rsid w:val="00733639"/>
    <w:rsid w:val="007362B5"/>
    <w:rsid w:val="00737204"/>
    <w:rsid w:val="007451C8"/>
    <w:rsid w:val="007454A0"/>
    <w:rsid w:val="007462FB"/>
    <w:rsid w:val="00746E61"/>
    <w:rsid w:val="00750B20"/>
    <w:rsid w:val="00752855"/>
    <w:rsid w:val="00753766"/>
    <w:rsid w:val="00755E85"/>
    <w:rsid w:val="00756171"/>
    <w:rsid w:val="007566F1"/>
    <w:rsid w:val="0075674E"/>
    <w:rsid w:val="007707FB"/>
    <w:rsid w:val="00772A66"/>
    <w:rsid w:val="007742A9"/>
    <w:rsid w:val="00774C6F"/>
    <w:rsid w:val="00775739"/>
    <w:rsid w:val="007757B6"/>
    <w:rsid w:val="0078087E"/>
    <w:rsid w:val="00784213"/>
    <w:rsid w:val="007853FF"/>
    <w:rsid w:val="0078602C"/>
    <w:rsid w:val="00787887"/>
    <w:rsid w:val="00791601"/>
    <w:rsid w:val="007925C8"/>
    <w:rsid w:val="00794E81"/>
    <w:rsid w:val="00795DB7"/>
    <w:rsid w:val="0079675A"/>
    <w:rsid w:val="007A0DCB"/>
    <w:rsid w:val="007A0F25"/>
    <w:rsid w:val="007A37AE"/>
    <w:rsid w:val="007A3C3B"/>
    <w:rsid w:val="007A693F"/>
    <w:rsid w:val="007A6A8D"/>
    <w:rsid w:val="007A6DFB"/>
    <w:rsid w:val="007B016A"/>
    <w:rsid w:val="007B1AF6"/>
    <w:rsid w:val="007B2EEC"/>
    <w:rsid w:val="007B3994"/>
    <w:rsid w:val="007B5995"/>
    <w:rsid w:val="007B63DF"/>
    <w:rsid w:val="007B6F54"/>
    <w:rsid w:val="007C0B34"/>
    <w:rsid w:val="007C45A6"/>
    <w:rsid w:val="007C55A1"/>
    <w:rsid w:val="007C72BA"/>
    <w:rsid w:val="007D182C"/>
    <w:rsid w:val="007D2B2B"/>
    <w:rsid w:val="007E14A4"/>
    <w:rsid w:val="007E2B04"/>
    <w:rsid w:val="007E35C8"/>
    <w:rsid w:val="007E7C00"/>
    <w:rsid w:val="007F0C56"/>
    <w:rsid w:val="007F1C1A"/>
    <w:rsid w:val="007F4092"/>
    <w:rsid w:val="0080045F"/>
    <w:rsid w:val="00804615"/>
    <w:rsid w:val="00804C25"/>
    <w:rsid w:val="00805EFF"/>
    <w:rsid w:val="0080742C"/>
    <w:rsid w:val="00814095"/>
    <w:rsid w:val="00815C92"/>
    <w:rsid w:val="00816757"/>
    <w:rsid w:val="00821786"/>
    <w:rsid w:val="00824807"/>
    <w:rsid w:val="00825EF6"/>
    <w:rsid w:val="008261EC"/>
    <w:rsid w:val="0082630D"/>
    <w:rsid w:val="008313DF"/>
    <w:rsid w:val="008320FF"/>
    <w:rsid w:val="0083227C"/>
    <w:rsid w:val="00834B8E"/>
    <w:rsid w:val="008357CF"/>
    <w:rsid w:val="008418CB"/>
    <w:rsid w:val="0084504E"/>
    <w:rsid w:val="00851140"/>
    <w:rsid w:val="00855EAE"/>
    <w:rsid w:val="00856C00"/>
    <w:rsid w:val="00857ABF"/>
    <w:rsid w:val="00864FA8"/>
    <w:rsid w:val="008656A6"/>
    <w:rsid w:val="00865C24"/>
    <w:rsid w:val="00866201"/>
    <w:rsid w:val="00867C05"/>
    <w:rsid w:val="00870811"/>
    <w:rsid w:val="00870A21"/>
    <w:rsid w:val="00872AB1"/>
    <w:rsid w:val="00872EE1"/>
    <w:rsid w:val="00877EEA"/>
    <w:rsid w:val="00880FAA"/>
    <w:rsid w:val="00883555"/>
    <w:rsid w:val="00883BB7"/>
    <w:rsid w:val="00887713"/>
    <w:rsid w:val="00890993"/>
    <w:rsid w:val="0089210D"/>
    <w:rsid w:val="00893A6C"/>
    <w:rsid w:val="008946EA"/>
    <w:rsid w:val="00894F20"/>
    <w:rsid w:val="0089698D"/>
    <w:rsid w:val="0089736D"/>
    <w:rsid w:val="008A18F7"/>
    <w:rsid w:val="008A2A81"/>
    <w:rsid w:val="008A34FE"/>
    <w:rsid w:val="008A46FD"/>
    <w:rsid w:val="008A5257"/>
    <w:rsid w:val="008B1973"/>
    <w:rsid w:val="008B4D19"/>
    <w:rsid w:val="008B5584"/>
    <w:rsid w:val="008B73B3"/>
    <w:rsid w:val="008B7628"/>
    <w:rsid w:val="008C1FAF"/>
    <w:rsid w:val="008C352A"/>
    <w:rsid w:val="008C3B6A"/>
    <w:rsid w:val="008C615E"/>
    <w:rsid w:val="008D0B4F"/>
    <w:rsid w:val="008D10DB"/>
    <w:rsid w:val="008D1709"/>
    <w:rsid w:val="008E3379"/>
    <w:rsid w:val="008E3A16"/>
    <w:rsid w:val="008F21AD"/>
    <w:rsid w:val="008F3C00"/>
    <w:rsid w:val="008F55D1"/>
    <w:rsid w:val="008F5A1A"/>
    <w:rsid w:val="008F706C"/>
    <w:rsid w:val="008F73E4"/>
    <w:rsid w:val="00901AB5"/>
    <w:rsid w:val="00903773"/>
    <w:rsid w:val="00910093"/>
    <w:rsid w:val="00916D05"/>
    <w:rsid w:val="00916FC7"/>
    <w:rsid w:val="00917E77"/>
    <w:rsid w:val="009203EA"/>
    <w:rsid w:val="009204F3"/>
    <w:rsid w:val="00920A6B"/>
    <w:rsid w:val="00920A7D"/>
    <w:rsid w:val="00920D36"/>
    <w:rsid w:val="00932D82"/>
    <w:rsid w:val="00933A77"/>
    <w:rsid w:val="00934597"/>
    <w:rsid w:val="00936290"/>
    <w:rsid w:val="009370E0"/>
    <w:rsid w:val="00942639"/>
    <w:rsid w:val="00952127"/>
    <w:rsid w:val="00955932"/>
    <w:rsid w:val="0095635A"/>
    <w:rsid w:val="00957AD3"/>
    <w:rsid w:val="00961091"/>
    <w:rsid w:val="00962A03"/>
    <w:rsid w:val="00963A53"/>
    <w:rsid w:val="00964E54"/>
    <w:rsid w:val="00966C79"/>
    <w:rsid w:val="009716F0"/>
    <w:rsid w:val="00972AF0"/>
    <w:rsid w:val="00972D7C"/>
    <w:rsid w:val="009738C8"/>
    <w:rsid w:val="009747C1"/>
    <w:rsid w:val="0098448D"/>
    <w:rsid w:val="009874B6"/>
    <w:rsid w:val="00991823"/>
    <w:rsid w:val="009925E5"/>
    <w:rsid w:val="009926FA"/>
    <w:rsid w:val="009A1CBE"/>
    <w:rsid w:val="009A48DE"/>
    <w:rsid w:val="009A67C2"/>
    <w:rsid w:val="009A7094"/>
    <w:rsid w:val="009B545F"/>
    <w:rsid w:val="009B787C"/>
    <w:rsid w:val="009B7E4E"/>
    <w:rsid w:val="009C209F"/>
    <w:rsid w:val="009C28E2"/>
    <w:rsid w:val="009C68E2"/>
    <w:rsid w:val="009C7F22"/>
    <w:rsid w:val="009D5CFD"/>
    <w:rsid w:val="009D72AA"/>
    <w:rsid w:val="009E4966"/>
    <w:rsid w:val="009E5636"/>
    <w:rsid w:val="009F6381"/>
    <w:rsid w:val="009F743F"/>
    <w:rsid w:val="00A00EA2"/>
    <w:rsid w:val="00A038E1"/>
    <w:rsid w:val="00A04138"/>
    <w:rsid w:val="00A045F6"/>
    <w:rsid w:val="00A054E7"/>
    <w:rsid w:val="00A07AF4"/>
    <w:rsid w:val="00A10AEC"/>
    <w:rsid w:val="00A14B0B"/>
    <w:rsid w:val="00A17C13"/>
    <w:rsid w:val="00A31479"/>
    <w:rsid w:val="00A32749"/>
    <w:rsid w:val="00A33525"/>
    <w:rsid w:val="00A4130B"/>
    <w:rsid w:val="00A442C1"/>
    <w:rsid w:val="00A46F85"/>
    <w:rsid w:val="00A53963"/>
    <w:rsid w:val="00A53E43"/>
    <w:rsid w:val="00A55B1D"/>
    <w:rsid w:val="00A566CD"/>
    <w:rsid w:val="00A57DB9"/>
    <w:rsid w:val="00A60586"/>
    <w:rsid w:val="00A64EE8"/>
    <w:rsid w:val="00A65B56"/>
    <w:rsid w:val="00A7423B"/>
    <w:rsid w:val="00A74509"/>
    <w:rsid w:val="00A74784"/>
    <w:rsid w:val="00A8122B"/>
    <w:rsid w:val="00A82826"/>
    <w:rsid w:val="00A8366F"/>
    <w:rsid w:val="00A83CF8"/>
    <w:rsid w:val="00A900CE"/>
    <w:rsid w:val="00A9093B"/>
    <w:rsid w:val="00A94A29"/>
    <w:rsid w:val="00A96A30"/>
    <w:rsid w:val="00AA4E05"/>
    <w:rsid w:val="00AA6545"/>
    <w:rsid w:val="00AB1508"/>
    <w:rsid w:val="00AB243F"/>
    <w:rsid w:val="00AB34A7"/>
    <w:rsid w:val="00AB451D"/>
    <w:rsid w:val="00AB59FD"/>
    <w:rsid w:val="00AB6730"/>
    <w:rsid w:val="00AB6C4D"/>
    <w:rsid w:val="00AB795D"/>
    <w:rsid w:val="00AC0C07"/>
    <w:rsid w:val="00AC1EE2"/>
    <w:rsid w:val="00AC2DE6"/>
    <w:rsid w:val="00AC3F04"/>
    <w:rsid w:val="00AC58CA"/>
    <w:rsid w:val="00AC5EEA"/>
    <w:rsid w:val="00AD19E4"/>
    <w:rsid w:val="00AD2E2F"/>
    <w:rsid w:val="00AD3D18"/>
    <w:rsid w:val="00AD40A0"/>
    <w:rsid w:val="00AD6DB8"/>
    <w:rsid w:val="00AD73EE"/>
    <w:rsid w:val="00AE0EF9"/>
    <w:rsid w:val="00AE0F69"/>
    <w:rsid w:val="00AE3D56"/>
    <w:rsid w:val="00AE6DCE"/>
    <w:rsid w:val="00AF184E"/>
    <w:rsid w:val="00AF36DE"/>
    <w:rsid w:val="00AF5FAF"/>
    <w:rsid w:val="00AF6001"/>
    <w:rsid w:val="00B06F2E"/>
    <w:rsid w:val="00B07C19"/>
    <w:rsid w:val="00B14063"/>
    <w:rsid w:val="00B154EF"/>
    <w:rsid w:val="00B15D50"/>
    <w:rsid w:val="00B17F15"/>
    <w:rsid w:val="00B23869"/>
    <w:rsid w:val="00B26299"/>
    <w:rsid w:val="00B32281"/>
    <w:rsid w:val="00B3336A"/>
    <w:rsid w:val="00B338D4"/>
    <w:rsid w:val="00B37CD1"/>
    <w:rsid w:val="00B421AD"/>
    <w:rsid w:val="00B442E1"/>
    <w:rsid w:val="00B455F0"/>
    <w:rsid w:val="00B5135C"/>
    <w:rsid w:val="00B54500"/>
    <w:rsid w:val="00B56A79"/>
    <w:rsid w:val="00B57CB3"/>
    <w:rsid w:val="00B62A45"/>
    <w:rsid w:val="00B63285"/>
    <w:rsid w:val="00B7266D"/>
    <w:rsid w:val="00B7367A"/>
    <w:rsid w:val="00B80450"/>
    <w:rsid w:val="00B817AD"/>
    <w:rsid w:val="00B8295E"/>
    <w:rsid w:val="00B86698"/>
    <w:rsid w:val="00B86E1C"/>
    <w:rsid w:val="00B86E40"/>
    <w:rsid w:val="00B9126D"/>
    <w:rsid w:val="00B918D4"/>
    <w:rsid w:val="00B91C96"/>
    <w:rsid w:val="00B97E18"/>
    <w:rsid w:val="00BA38FB"/>
    <w:rsid w:val="00BA3E67"/>
    <w:rsid w:val="00BA4416"/>
    <w:rsid w:val="00BC2B5F"/>
    <w:rsid w:val="00BC305E"/>
    <w:rsid w:val="00BC5280"/>
    <w:rsid w:val="00BC5C43"/>
    <w:rsid w:val="00BD0C00"/>
    <w:rsid w:val="00BD1D96"/>
    <w:rsid w:val="00BD4C42"/>
    <w:rsid w:val="00BE05D2"/>
    <w:rsid w:val="00BE5A95"/>
    <w:rsid w:val="00BE6681"/>
    <w:rsid w:val="00BF0F98"/>
    <w:rsid w:val="00BF1E6C"/>
    <w:rsid w:val="00BF6145"/>
    <w:rsid w:val="00BF64EE"/>
    <w:rsid w:val="00BF7830"/>
    <w:rsid w:val="00C00DAF"/>
    <w:rsid w:val="00C03FBC"/>
    <w:rsid w:val="00C06340"/>
    <w:rsid w:val="00C0797B"/>
    <w:rsid w:val="00C1015A"/>
    <w:rsid w:val="00C107E2"/>
    <w:rsid w:val="00C10805"/>
    <w:rsid w:val="00C11596"/>
    <w:rsid w:val="00C17B5C"/>
    <w:rsid w:val="00C17C8B"/>
    <w:rsid w:val="00C20A77"/>
    <w:rsid w:val="00C215C3"/>
    <w:rsid w:val="00C22345"/>
    <w:rsid w:val="00C226E5"/>
    <w:rsid w:val="00C22951"/>
    <w:rsid w:val="00C232E9"/>
    <w:rsid w:val="00C23F6D"/>
    <w:rsid w:val="00C24605"/>
    <w:rsid w:val="00C25BF3"/>
    <w:rsid w:val="00C30D8C"/>
    <w:rsid w:val="00C315D6"/>
    <w:rsid w:val="00C33688"/>
    <w:rsid w:val="00C336ED"/>
    <w:rsid w:val="00C35E2B"/>
    <w:rsid w:val="00C43A9D"/>
    <w:rsid w:val="00C44B05"/>
    <w:rsid w:val="00C44EE0"/>
    <w:rsid w:val="00C473D3"/>
    <w:rsid w:val="00C47552"/>
    <w:rsid w:val="00C47F8D"/>
    <w:rsid w:val="00C5447E"/>
    <w:rsid w:val="00C62051"/>
    <w:rsid w:val="00C63064"/>
    <w:rsid w:val="00C668AB"/>
    <w:rsid w:val="00C6712B"/>
    <w:rsid w:val="00C70829"/>
    <w:rsid w:val="00C72123"/>
    <w:rsid w:val="00C74F4D"/>
    <w:rsid w:val="00C7640C"/>
    <w:rsid w:val="00C764D9"/>
    <w:rsid w:val="00C766BF"/>
    <w:rsid w:val="00C777BB"/>
    <w:rsid w:val="00C77870"/>
    <w:rsid w:val="00C807A2"/>
    <w:rsid w:val="00C8098F"/>
    <w:rsid w:val="00C81590"/>
    <w:rsid w:val="00C81851"/>
    <w:rsid w:val="00C83FE0"/>
    <w:rsid w:val="00C84395"/>
    <w:rsid w:val="00C85186"/>
    <w:rsid w:val="00C8568E"/>
    <w:rsid w:val="00C907E4"/>
    <w:rsid w:val="00C93132"/>
    <w:rsid w:val="00C94D25"/>
    <w:rsid w:val="00C94D35"/>
    <w:rsid w:val="00C97DE9"/>
    <w:rsid w:val="00CA694F"/>
    <w:rsid w:val="00CA7967"/>
    <w:rsid w:val="00CB030B"/>
    <w:rsid w:val="00CB0DCA"/>
    <w:rsid w:val="00CB1225"/>
    <w:rsid w:val="00CB1DD3"/>
    <w:rsid w:val="00CB561A"/>
    <w:rsid w:val="00CB5C80"/>
    <w:rsid w:val="00CB7CCF"/>
    <w:rsid w:val="00CC24B2"/>
    <w:rsid w:val="00CC43F9"/>
    <w:rsid w:val="00CC7572"/>
    <w:rsid w:val="00CD08B7"/>
    <w:rsid w:val="00CD158D"/>
    <w:rsid w:val="00CD1957"/>
    <w:rsid w:val="00CD2DDF"/>
    <w:rsid w:val="00CD3A5A"/>
    <w:rsid w:val="00CD3C01"/>
    <w:rsid w:val="00CD5ECB"/>
    <w:rsid w:val="00CD7A3C"/>
    <w:rsid w:val="00CE1F50"/>
    <w:rsid w:val="00CE2C17"/>
    <w:rsid w:val="00CE685B"/>
    <w:rsid w:val="00CF3E86"/>
    <w:rsid w:val="00CF4329"/>
    <w:rsid w:val="00CF5F07"/>
    <w:rsid w:val="00CF6C8A"/>
    <w:rsid w:val="00CF76C5"/>
    <w:rsid w:val="00D00128"/>
    <w:rsid w:val="00D00AC2"/>
    <w:rsid w:val="00D03379"/>
    <w:rsid w:val="00D05B51"/>
    <w:rsid w:val="00D06588"/>
    <w:rsid w:val="00D06B35"/>
    <w:rsid w:val="00D07CA7"/>
    <w:rsid w:val="00D1173E"/>
    <w:rsid w:val="00D13DDE"/>
    <w:rsid w:val="00D21CD0"/>
    <w:rsid w:val="00D25A18"/>
    <w:rsid w:val="00D26F69"/>
    <w:rsid w:val="00D278D1"/>
    <w:rsid w:val="00D34326"/>
    <w:rsid w:val="00D41BEB"/>
    <w:rsid w:val="00D42163"/>
    <w:rsid w:val="00D50E30"/>
    <w:rsid w:val="00D51ECF"/>
    <w:rsid w:val="00D539A7"/>
    <w:rsid w:val="00D55838"/>
    <w:rsid w:val="00D569F4"/>
    <w:rsid w:val="00D56BCA"/>
    <w:rsid w:val="00D570CB"/>
    <w:rsid w:val="00D64D85"/>
    <w:rsid w:val="00D671FF"/>
    <w:rsid w:val="00D677DC"/>
    <w:rsid w:val="00D67B3B"/>
    <w:rsid w:val="00D70A76"/>
    <w:rsid w:val="00D715AA"/>
    <w:rsid w:val="00D736A7"/>
    <w:rsid w:val="00D750FC"/>
    <w:rsid w:val="00D7700B"/>
    <w:rsid w:val="00D82967"/>
    <w:rsid w:val="00D82DE8"/>
    <w:rsid w:val="00D85FC4"/>
    <w:rsid w:val="00D9089A"/>
    <w:rsid w:val="00D93678"/>
    <w:rsid w:val="00DA50DB"/>
    <w:rsid w:val="00DB0002"/>
    <w:rsid w:val="00DB4456"/>
    <w:rsid w:val="00DB4770"/>
    <w:rsid w:val="00DB74A9"/>
    <w:rsid w:val="00DB7901"/>
    <w:rsid w:val="00DC0E41"/>
    <w:rsid w:val="00DC17E7"/>
    <w:rsid w:val="00DC26E9"/>
    <w:rsid w:val="00DC31FA"/>
    <w:rsid w:val="00DC465E"/>
    <w:rsid w:val="00DC5A2A"/>
    <w:rsid w:val="00DC78DB"/>
    <w:rsid w:val="00DD0A66"/>
    <w:rsid w:val="00DD0C62"/>
    <w:rsid w:val="00DD0E76"/>
    <w:rsid w:val="00DD16CF"/>
    <w:rsid w:val="00DD1C90"/>
    <w:rsid w:val="00DD2AE4"/>
    <w:rsid w:val="00DD57BC"/>
    <w:rsid w:val="00DD6212"/>
    <w:rsid w:val="00DE051E"/>
    <w:rsid w:val="00DE0619"/>
    <w:rsid w:val="00DE21C3"/>
    <w:rsid w:val="00DE3D85"/>
    <w:rsid w:val="00DE6A69"/>
    <w:rsid w:val="00DF1AAA"/>
    <w:rsid w:val="00DF2F8B"/>
    <w:rsid w:val="00DF3250"/>
    <w:rsid w:val="00E02FBD"/>
    <w:rsid w:val="00E037F4"/>
    <w:rsid w:val="00E04D0D"/>
    <w:rsid w:val="00E07F96"/>
    <w:rsid w:val="00E108E9"/>
    <w:rsid w:val="00E10973"/>
    <w:rsid w:val="00E11954"/>
    <w:rsid w:val="00E15A04"/>
    <w:rsid w:val="00E15C28"/>
    <w:rsid w:val="00E16C3B"/>
    <w:rsid w:val="00E201DE"/>
    <w:rsid w:val="00E202FA"/>
    <w:rsid w:val="00E25DD0"/>
    <w:rsid w:val="00E27ADA"/>
    <w:rsid w:val="00E34594"/>
    <w:rsid w:val="00E41AD6"/>
    <w:rsid w:val="00E4759B"/>
    <w:rsid w:val="00E50D3F"/>
    <w:rsid w:val="00E5437B"/>
    <w:rsid w:val="00E61FF3"/>
    <w:rsid w:val="00E63401"/>
    <w:rsid w:val="00E6744F"/>
    <w:rsid w:val="00E726E0"/>
    <w:rsid w:val="00E72AF4"/>
    <w:rsid w:val="00E73787"/>
    <w:rsid w:val="00E747D2"/>
    <w:rsid w:val="00E75BF7"/>
    <w:rsid w:val="00E77499"/>
    <w:rsid w:val="00E77A3E"/>
    <w:rsid w:val="00E77F36"/>
    <w:rsid w:val="00E8099B"/>
    <w:rsid w:val="00E828E2"/>
    <w:rsid w:val="00E8378F"/>
    <w:rsid w:val="00E85CFC"/>
    <w:rsid w:val="00E871D2"/>
    <w:rsid w:val="00E9037B"/>
    <w:rsid w:val="00E92B50"/>
    <w:rsid w:val="00E92E56"/>
    <w:rsid w:val="00E93395"/>
    <w:rsid w:val="00E9644E"/>
    <w:rsid w:val="00EA154B"/>
    <w:rsid w:val="00EA15AA"/>
    <w:rsid w:val="00EB18AF"/>
    <w:rsid w:val="00EB5F50"/>
    <w:rsid w:val="00EB777D"/>
    <w:rsid w:val="00EC7D98"/>
    <w:rsid w:val="00ED2DA7"/>
    <w:rsid w:val="00ED3423"/>
    <w:rsid w:val="00ED5717"/>
    <w:rsid w:val="00ED7FFC"/>
    <w:rsid w:val="00EE3DDE"/>
    <w:rsid w:val="00EE4723"/>
    <w:rsid w:val="00EF1A49"/>
    <w:rsid w:val="00EF429E"/>
    <w:rsid w:val="00EF7B29"/>
    <w:rsid w:val="00F01964"/>
    <w:rsid w:val="00F01B71"/>
    <w:rsid w:val="00F02DBD"/>
    <w:rsid w:val="00F03CC7"/>
    <w:rsid w:val="00F109D4"/>
    <w:rsid w:val="00F16B08"/>
    <w:rsid w:val="00F26F1C"/>
    <w:rsid w:val="00F27FCB"/>
    <w:rsid w:val="00F3056D"/>
    <w:rsid w:val="00F31C0F"/>
    <w:rsid w:val="00F32CDF"/>
    <w:rsid w:val="00F36665"/>
    <w:rsid w:val="00F40126"/>
    <w:rsid w:val="00F42E85"/>
    <w:rsid w:val="00F42F49"/>
    <w:rsid w:val="00F42FBC"/>
    <w:rsid w:val="00F44C79"/>
    <w:rsid w:val="00F4520C"/>
    <w:rsid w:val="00F45BA9"/>
    <w:rsid w:val="00F46918"/>
    <w:rsid w:val="00F47EE6"/>
    <w:rsid w:val="00F50238"/>
    <w:rsid w:val="00F50B61"/>
    <w:rsid w:val="00F51623"/>
    <w:rsid w:val="00F51996"/>
    <w:rsid w:val="00F57D3B"/>
    <w:rsid w:val="00F66B95"/>
    <w:rsid w:val="00F67639"/>
    <w:rsid w:val="00F756F2"/>
    <w:rsid w:val="00F7654D"/>
    <w:rsid w:val="00F7706A"/>
    <w:rsid w:val="00F77C99"/>
    <w:rsid w:val="00F83CE2"/>
    <w:rsid w:val="00F83FB2"/>
    <w:rsid w:val="00F84EC2"/>
    <w:rsid w:val="00F92B88"/>
    <w:rsid w:val="00F93178"/>
    <w:rsid w:val="00F9499A"/>
    <w:rsid w:val="00F949E1"/>
    <w:rsid w:val="00FA3401"/>
    <w:rsid w:val="00FA5B13"/>
    <w:rsid w:val="00FA5BA3"/>
    <w:rsid w:val="00FA662C"/>
    <w:rsid w:val="00FB38D9"/>
    <w:rsid w:val="00FB6723"/>
    <w:rsid w:val="00FB7812"/>
    <w:rsid w:val="00FC18BE"/>
    <w:rsid w:val="00FC5281"/>
    <w:rsid w:val="00FC5705"/>
    <w:rsid w:val="00FC6E3F"/>
    <w:rsid w:val="00FD0E6F"/>
    <w:rsid w:val="00FD0F82"/>
    <w:rsid w:val="00FE0C02"/>
    <w:rsid w:val="00FE788A"/>
    <w:rsid w:val="00FF040A"/>
    <w:rsid w:val="00FF13D0"/>
    <w:rsid w:val="00FF1657"/>
    <w:rsid w:val="00FF303A"/>
    <w:rsid w:val="00FF42EE"/>
    <w:rsid w:val="00FF4941"/>
    <w:rsid w:val="00FF6CA3"/>
    <w:rsid w:val="00FF6F0F"/>
    <w:rsid w:val="00FF725E"/>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663D83"/>
  <w15:chartTrackingRefBased/>
  <w15:docId w15:val="{DDB7796F-7042-4EDE-8FA0-834C60F8E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7517"/>
  </w:style>
  <w:style w:type="paragraph" w:styleId="Heading1">
    <w:name w:val="heading 1"/>
    <w:basedOn w:val="Normal"/>
    <w:next w:val="Normal"/>
    <w:link w:val="Heading1Char"/>
    <w:uiPriority w:val="9"/>
    <w:qFormat/>
    <w:rsid w:val="008A46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A46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6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6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6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6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A46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6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6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6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6FD"/>
    <w:rPr>
      <w:rFonts w:eastAsiaTheme="majorEastAsia" w:cstheme="majorBidi"/>
      <w:color w:val="272727" w:themeColor="text1" w:themeTint="D8"/>
    </w:rPr>
  </w:style>
  <w:style w:type="paragraph" w:styleId="Title">
    <w:name w:val="Title"/>
    <w:basedOn w:val="Normal"/>
    <w:next w:val="Normal"/>
    <w:link w:val="TitleChar"/>
    <w:uiPriority w:val="10"/>
    <w:qFormat/>
    <w:rsid w:val="008A4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6FD"/>
    <w:pPr>
      <w:spacing w:before="160"/>
      <w:jc w:val="center"/>
    </w:pPr>
    <w:rPr>
      <w:i/>
      <w:iCs/>
      <w:color w:val="404040" w:themeColor="text1" w:themeTint="BF"/>
    </w:rPr>
  </w:style>
  <w:style w:type="character" w:customStyle="1" w:styleId="QuoteChar">
    <w:name w:val="Quote Char"/>
    <w:basedOn w:val="DefaultParagraphFont"/>
    <w:link w:val="Quote"/>
    <w:uiPriority w:val="29"/>
    <w:rsid w:val="008A46FD"/>
    <w:rPr>
      <w:i/>
      <w:iCs/>
      <w:color w:val="404040" w:themeColor="text1" w:themeTint="BF"/>
    </w:rPr>
  </w:style>
  <w:style w:type="paragraph" w:styleId="ListParagraph">
    <w:name w:val="List Paragraph"/>
    <w:basedOn w:val="Normal"/>
    <w:uiPriority w:val="34"/>
    <w:qFormat/>
    <w:rsid w:val="008A46FD"/>
    <w:pPr>
      <w:ind w:left="720"/>
      <w:contextualSpacing/>
    </w:pPr>
  </w:style>
  <w:style w:type="character" w:styleId="IntenseEmphasis">
    <w:name w:val="Intense Emphasis"/>
    <w:basedOn w:val="DefaultParagraphFont"/>
    <w:uiPriority w:val="21"/>
    <w:qFormat/>
    <w:rsid w:val="008A46FD"/>
    <w:rPr>
      <w:i/>
      <w:iCs/>
      <w:color w:val="2F5496" w:themeColor="accent1" w:themeShade="BF"/>
    </w:rPr>
  </w:style>
  <w:style w:type="paragraph" w:styleId="IntenseQuote">
    <w:name w:val="Intense Quote"/>
    <w:basedOn w:val="Normal"/>
    <w:next w:val="Normal"/>
    <w:link w:val="IntenseQuoteChar"/>
    <w:uiPriority w:val="30"/>
    <w:qFormat/>
    <w:rsid w:val="008A46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6FD"/>
    <w:rPr>
      <w:i/>
      <w:iCs/>
      <w:color w:val="2F5496" w:themeColor="accent1" w:themeShade="BF"/>
    </w:rPr>
  </w:style>
  <w:style w:type="character" w:styleId="IntenseReference">
    <w:name w:val="Intense Reference"/>
    <w:basedOn w:val="DefaultParagraphFont"/>
    <w:uiPriority w:val="32"/>
    <w:qFormat/>
    <w:rsid w:val="008A46FD"/>
    <w:rPr>
      <w:b/>
      <w:bCs/>
      <w:smallCaps/>
      <w:color w:val="2F5496" w:themeColor="accent1" w:themeShade="BF"/>
      <w:spacing w:val="5"/>
    </w:rPr>
  </w:style>
  <w:style w:type="paragraph" w:customStyle="1" w:styleId="Body">
    <w:name w:val="Body"/>
    <w:rsid w:val="008A46FD"/>
    <w:pPr>
      <w:pBdr>
        <w:top w:val="nil"/>
        <w:left w:val="nil"/>
        <w:bottom w:val="nil"/>
        <w:right w:val="nil"/>
        <w:between w:val="nil"/>
        <w:bar w:val="nil"/>
      </w:pBdr>
    </w:pPr>
    <w:rPr>
      <w:rFonts w:ascii="Calibri" w:eastAsia="Calibri" w:hAnsi="Calibri" w:cs="Calibri"/>
      <w:color w:val="000000"/>
      <w:kern w:val="0"/>
      <w:u w:color="000000"/>
      <w:bdr w:val="nil"/>
      <w:lang w:val="en-US"/>
      <w14:ligatures w14:val="none"/>
    </w:rPr>
  </w:style>
  <w:style w:type="numbering" w:customStyle="1" w:styleId="ImportedStyle3">
    <w:name w:val="Imported Style 3"/>
    <w:rsid w:val="008A46FD"/>
    <w:pPr>
      <w:numPr>
        <w:numId w:val="1"/>
      </w:numPr>
    </w:pPr>
  </w:style>
  <w:style w:type="numbering" w:customStyle="1" w:styleId="ImportedStyle4">
    <w:name w:val="Imported Style 4"/>
    <w:rsid w:val="008A46FD"/>
    <w:pPr>
      <w:numPr>
        <w:numId w:val="2"/>
      </w:numPr>
    </w:pPr>
  </w:style>
  <w:style w:type="paragraph" w:styleId="FootnoteText">
    <w:name w:val="footnote text"/>
    <w:basedOn w:val="Normal"/>
    <w:link w:val="FootnoteTextChar"/>
    <w:uiPriority w:val="99"/>
    <w:unhideWhenUsed/>
    <w:rsid w:val="008A46FD"/>
    <w:pPr>
      <w:spacing w:after="0" w:line="240" w:lineRule="auto"/>
    </w:pPr>
    <w:rPr>
      <w:kern w:val="0"/>
      <w:sz w:val="20"/>
      <w:szCs w:val="20"/>
      <w:lang w:val="fr-FR"/>
      <w14:ligatures w14:val="none"/>
    </w:rPr>
  </w:style>
  <w:style w:type="character" w:customStyle="1" w:styleId="FootnoteTextChar">
    <w:name w:val="Footnote Text Char"/>
    <w:basedOn w:val="DefaultParagraphFont"/>
    <w:link w:val="FootnoteText"/>
    <w:uiPriority w:val="99"/>
    <w:rsid w:val="008A46FD"/>
    <w:rPr>
      <w:kern w:val="0"/>
      <w:sz w:val="20"/>
      <w:szCs w:val="20"/>
      <w:lang w:val="fr-FR"/>
      <w14:ligatures w14:val="none"/>
    </w:rPr>
  </w:style>
  <w:style w:type="paragraph" w:styleId="NoSpacing">
    <w:name w:val="No Spacing"/>
    <w:uiPriority w:val="1"/>
    <w:qFormat/>
    <w:rsid w:val="00883555"/>
    <w:pPr>
      <w:spacing w:after="0" w:line="240" w:lineRule="auto"/>
    </w:pPr>
  </w:style>
  <w:style w:type="paragraph" w:styleId="Header">
    <w:name w:val="header"/>
    <w:basedOn w:val="Normal"/>
    <w:link w:val="HeaderChar"/>
    <w:uiPriority w:val="99"/>
    <w:unhideWhenUsed/>
    <w:rsid w:val="00C777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7BB"/>
  </w:style>
  <w:style w:type="paragraph" w:styleId="Footer">
    <w:name w:val="footer"/>
    <w:basedOn w:val="Normal"/>
    <w:link w:val="FooterChar"/>
    <w:uiPriority w:val="99"/>
    <w:unhideWhenUsed/>
    <w:rsid w:val="00C777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7BB"/>
  </w:style>
  <w:style w:type="character" w:customStyle="1" w:styleId="apple-converted-space">
    <w:name w:val="apple-converted-space"/>
    <w:basedOn w:val="DefaultParagraphFont"/>
    <w:rsid w:val="00A31479"/>
  </w:style>
  <w:style w:type="character" w:customStyle="1" w:styleId="apple-style-span">
    <w:name w:val="apple-style-span"/>
    <w:basedOn w:val="DefaultParagraphFont"/>
    <w:rsid w:val="00A31479"/>
  </w:style>
  <w:style w:type="table" w:styleId="TableGrid">
    <w:name w:val="Table Grid"/>
    <w:basedOn w:val="TableNormal"/>
    <w:rsid w:val="00A31479"/>
    <w:pPr>
      <w:spacing w:after="0" w:line="240" w:lineRule="auto"/>
    </w:pPr>
    <w:rPr>
      <w:rFonts w:eastAsiaTheme="minorEastAsia"/>
      <w:kern w:val="0"/>
      <w:lang w:eastAsia="ro-RO"/>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A31479"/>
    <w:rPr>
      <w:color w:val="0563C1" w:themeColor="hyperlink"/>
      <w:u w:val="single"/>
    </w:rPr>
  </w:style>
  <w:style w:type="paragraph" w:styleId="BodyText">
    <w:name w:val="Body Text"/>
    <w:basedOn w:val="Normal"/>
    <w:link w:val="BodyTextChar"/>
    <w:uiPriority w:val="1"/>
    <w:qFormat/>
    <w:rsid w:val="00A31479"/>
    <w:pPr>
      <w:widowControl w:val="0"/>
      <w:autoSpaceDE w:val="0"/>
      <w:autoSpaceDN w:val="0"/>
      <w:spacing w:after="0" w:line="240" w:lineRule="auto"/>
      <w:ind w:left="100"/>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A31479"/>
    <w:rPr>
      <w:rFonts w:ascii="Times New Roman" w:eastAsia="Times New Roman" w:hAnsi="Times New Roman" w:cs="Times New Roman"/>
      <w:kern w:val="0"/>
      <w:sz w:val="20"/>
      <w:szCs w:val="20"/>
      <w:lang w:val="en-US"/>
      <w14:ligatures w14:val="none"/>
    </w:rPr>
  </w:style>
  <w:style w:type="paragraph" w:styleId="NormalWeb">
    <w:name w:val="Normal (Web)"/>
    <w:basedOn w:val="Normal"/>
    <w:uiPriority w:val="99"/>
    <w:unhideWhenUsed/>
    <w:rsid w:val="00FF42E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FF42EE"/>
    <w:rPr>
      <w:b/>
      <w:bCs/>
    </w:rPr>
  </w:style>
  <w:style w:type="paragraph" w:customStyle="1" w:styleId="SC3">
    <w:name w:val="SC3"/>
    <w:basedOn w:val="Normal"/>
    <w:link w:val="SC3Char"/>
    <w:qFormat/>
    <w:rsid w:val="00A10AEC"/>
    <w:pPr>
      <w:spacing w:line="240" w:lineRule="auto"/>
      <w:jc w:val="both"/>
    </w:pPr>
    <w:rPr>
      <w:rFonts w:ascii="Times New Roman" w:hAnsi="Times New Roman" w:cs="Times New Roman"/>
      <w:kern w:val="0"/>
      <w:sz w:val="28"/>
      <w:szCs w:val="28"/>
      <w14:ligatures w14:val="none"/>
    </w:rPr>
  </w:style>
  <w:style w:type="character" w:customStyle="1" w:styleId="SC3Char">
    <w:name w:val="SC3 Char"/>
    <w:basedOn w:val="DefaultParagraphFont"/>
    <w:link w:val="SC3"/>
    <w:rsid w:val="00A10AEC"/>
    <w:rPr>
      <w:rFonts w:ascii="Times New Roman" w:hAnsi="Times New Roman" w:cs="Times New Roman"/>
      <w:kern w:val="0"/>
      <w:sz w:val="28"/>
      <w:szCs w:val="28"/>
      <w14:ligatures w14:val="none"/>
    </w:rPr>
  </w:style>
  <w:style w:type="character" w:customStyle="1" w:styleId="UnresolvedMention">
    <w:name w:val="Unresolved Mention"/>
    <w:basedOn w:val="DefaultParagraphFont"/>
    <w:uiPriority w:val="99"/>
    <w:semiHidden/>
    <w:unhideWhenUsed/>
    <w:rsid w:val="006F6C08"/>
    <w:rPr>
      <w:color w:val="605E5C"/>
      <w:shd w:val="clear" w:color="auto" w:fill="E1DFDD"/>
    </w:rPr>
  </w:style>
  <w:style w:type="paragraph" w:styleId="BodyTextIndent2">
    <w:name w:val="Body Text Indent 2"/>
    <w:basedOn w:val="Normal"/>
    <w:link w:val="BodyTextIndent2Char"/>
    <w:uiPriority w:val="99"/>
    <w:semiHidden/>
    <w:unhideWhenUsed/>
    <w:rsid w:val="0002257C"/>
    <w:pPr>
      <w:spacing w:after="120" w:line="480" w:lineRule="auto"/>
      <w:ind w:left="360"/>
    </w:pPr>
  </w:style>
  <w:style w:type="character" w:customStyle="1" w:styleId="BodyTextIndent2Char">
    <w:name w:val="Body Text Indent 2 Char"/>
    <w:basedOn w:val="DefaultParagraphFont"/>
    <w:link w:val="BodyTextIndent2"/>
    <w:uiPriority w:val="99"/>
    <w:semiHidden/>
    <w:rsid w:val="0002257C"/>
  </w:style>
  <w:style w:type="table" w:styleId="PlainTable1">
    <w:name w:val="Plain Table 1"/>
    <w:basedOn w:val="TableNormal"/>
    <w:uiPriority w:val="41"/>
    <w:rsid w:val="003D2F8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75285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uiPriority w:val="99"/>
    <w:semiHidden/>
    <w:unhideWhenUsed/>
    <w:rsid w:val="008418CB"/>
    <w:rPr>
      <w:sz w:val="16"/>
      <w:szCs w:val="16"/>
    </w:rPr>
  </w:style>
  <w:style w:type="paragraph" w:styleId="CommentText">
    <w:name w:val="annotation text"/>
    <w:basedOn w:val="Normal"/>
    <w:link w:val="CommentTextChar"/>
    <w:uiPriority w:val="99"/>
    <w:semiHidden/>
    <w:unhideWhenUsed/>
    <w:rsid w:val="008418CB"/>
    <w:pPr>
      <w:spacing w:line="240" w:lineRule="auto"/>
    </w:pPr>
    <w:rPr>
      <w:rFonts w:ascii="Calibri" w:eastAsia="Calibri" w:hAnsi="Calibri" w:cs="Calibri"/>
      <w:kern w:val="0"/>
      <w:sz w:val="20"/>
      <w:szCs w:val="20"/>
      <w14:ligatures w14:val="none"/>
    </w:rPr>
  </w:style>
  <w:style w:type="character" w:customStyle="1" w:styleId="CommentTextChar">
    <w:name w:val="Comment Text Char"/>
    <w:basedOn w:val="DefaultParagraphFont"/>
    <w:link w:val="CommentText"/>
    <w:uiPriority w:val="99"/>
    <w:semiHidden/>
    <w:rsid w:val="008418CB"/>
    <w:rPr>
      <w:rFonts w:ascii="Calibri" w:eastAsia="Calibri" w:hAnsi="Calibri" w:cs="Calibri"/>
      <w:kern w:val="0"/>
      <w:sz w:val="20"/>
      <w:szCs w:val="20"/>
      <w14:ligatures w14:val="none"/>
    </w:rPr>
  </w:style>
  <w:style w:type="table" w:styleId="GridTable4-Accent1">
    <w:name w:val="Grid Table 4 Accent 1"/>
    <w:basedOn w:val="TableNormal"/>
    <w:uiPriority w:val="49"/>
    <w:rsid w:val="00C907E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04219">
      <w:bodyDiv w:val="1"/>
      <w:marLeft w:val="0"/>
      <w:marRight w:val="0"/>
      <w:marTop w:val="0"/>
      <w:marBottom w:val="0"/>
      <w:divBdr>
        <w:top w:val="none" w:sz="0" w:space="0" w:color="auto"/>
        <w:left w:val="none" w:sz="0" w:space="0" w:color="auto"/>
        <w:bottom w:val="none" w:sz="0" w:space="0" w:color="auto"/>
        <w:right w:val="none" w:sz="0" w:space="0" w:color="auto"/>
      </w:divBdr>
    </w:div>
    <w:div w:id="168251486">
      <w:bodyDiv w:val="1"/>
      <w:marLeft w:val="0"/>
      <w:marRight w:val="0"/>
      <w:marTop w:val="0"/>
      <w:marBottom w:val="0"/>
      <w:divBdr>
        <w:top w:val="none" w:sz="0" w:space="0" w:color="auto"/>
        <w:left w:val="none" w:sz="0" w:space="0" w:color="auto"/>
        <w:bottom w:val="none" w:sz="0" w:space="0" w:color="auto"/>
        <w:right w:val="none" w:sz="0" w:space="0" w:color="auto"/>
      </w:divBdr>
    </w:div>
    <w:div w:id="427893508">
      <w:bodyDiv w:val="1"/>
      <w:marLeft w:val="0"/>
      <w:marRight w:val="0"/>
      <w:marTop w:val="0"/>
      <w:marBottom w:val="0"/>
      <w:divBdr>
        <w:top w:val="none" w:sz="0" w:space="0" w:color="auto"/>
        <w:left w:val="none" w:sz="0" w:space="0" w:color="auto"/>
        <w:bottom w:val="none" w:sz="0" w:space="0" w:color="auto"/>
        <w:right w:val="none" w:sz="0" w:space="0" w:color="auto"/>
      </w:divBdr>
    </w:div>
    <w:div w:id="434834834">
      <w:bodyDiv w:val="1"/>
      <w:marLeft w:val="0"/>
      <w:marRight w:val="0"/>
      <w:marTop w:val="0"/>
      <w:marBottom w:val="0"/>
      <w:divBdr>
        <w:top w:val="none" w:sz="0" w:space="0" w:color="auto"/>
        <w:left w:val="none" w:sz="0" w:space="0" w:color="auto"/>
        <w:bottom w:val="none" w:sz="0" w:space="0" w:color="auto"/>
        <w:right w:val="none" w:sz="0" w:space="0" w:color="auto"/>
      </w:divBdr>
    </w:div>
    <w:div w:id="456066801">
      <w:bodyDiv w:val="1"/>
      <w:marLeft w:val="0"/>
      <w:marRight w:val="0"/>
      <w:marTop w:val="0"/>
      <w:marBottom w:val="0"/>
      <w:divBdr>
        <w:top w:val="none" w:sz="0" w:space="0" w:color="auto"/>
        <w:left w:val="none" w:sz="0" w:space="0" w:color="auto"/>
        <w:bottom w:val="none" w:sz="0" w:space="0" w:color="auto"/>
        <w:right w:val="none" w:sz="0" w:space="0" w:color="auto"/>
      </w:divBdr>
    </w:div>
    <w:div w:id="514345216">
      <w:bodyDiv w:val="1"/>
      <w:marLeft w:val="0"/>
      <w:marRight w:val="0"/>
      <w:marTop w:val="0"/>
      <w:marBottom w:val="0"/>
      <w:divBdr>
        <w:top w:val="none" w:sz="0" w:space="0" w:color="auto"/>
        <w:left w:val="none" w:sz="0" w:space="0" w:color="auto"/>
        <w:bottom w:val="none" w:sz="0" w:space="0" w:color="auto"/>
        <w:right w:val="none" w:sz="0" w:space="0" w:color="auto"/>
      </w:divBdr>
    </w:div>
    <w:div w:id="575018002">
      <w:bodyDiv w:val="1"/>
      <w:marLeft w:val="0"/>
      <w:marRight w:val="0"/>
      <w:marTop w:val="0"/>
      <w:marBottom w:val="0"/>
      <w:divBdr>
        <w:top w:val="none" w:sz="0" w:space="0" w:color="auto"/>
        <w:left w:val="none" w:sz="0" w:space="0" w:color="auto"/>
        <w:bottom w:val="none" w:sz="0" w:space="0" w:color="auto"/>
        <w:right w:val="none" w:sz="0" w:space="0" w:color="auto"/>
      </w:divBdr>
    </w:div>
    <w:div w:id="638339997">
      <w:bodyDiv w:val="1"/>
      <w:marLeft w:val="0"/>
      <w:marRight w:val="0"/>
      <w:marTop w:val="0"/>
      <w:marBottom w:val="0"/>
      <w:divBdr>
        <w:top w:val="none" w:sz="0" w:space="0" w:color="auto"/>
        <w:left w:val="none" w:sz="0" w:space="0" w:color="auto"/>
        <w:bottom w:val="none" w:sz="0" w:space="0" w:color="auto"/>
        <w:right w:val="none" w:sz="0" w:space="0" w:color="auto"/>
      </w:divBdr>
    </w:div>
    <w:div w:id="664867933">
      <w:bodyDiv w:val="1"/>
      <w:marLeft w:val="0"/>
      <w:marRight w:val="0"/>
      <w:marTop w:val="0"/>
      <w:marBottom w:val="0"/>
      <w:divBdr>
        <w:top w:val="none" w:sz="0" w:space="0" w:color="auto"/>
        <w:left w:val="none" w:sz="0" w:space="0" w:color="auto"/>
        <w:bottom w:val="none" w:sz="0" w:space="0" w:color="auto"/>
        <w:right w:val="none" w:sz="0" w:space="0" w:color="auto"/>
      </w:divBdr>
    </w:div>
    <w:div w:id="672073319">
      <w:bodyDiv w:val="1"/>
      <w:marLeft w:val="0"/>
      <w:marRight w:val="0"/>
      <w:marTop w:val="0"/>
      <w:marBottom w:val="0"/>
      <w:divBdr>
        <w:top w:val="none" w:sz="0" w:space="0" w:color="auto"/>
        <w:left w:val="none" w:sz="0" w:space="0" w:color="auto"/>
        <w:bottom w:val="none" w:sz="0" w:space="0" w:color="auto"/>
        <w:right w:val="none" w:sz="0" w:space="0" w:color="auto"/>
      </w:divBdr>
    </w:div>
    <w:div w:id="790250460">
      <w:bodyDiv w:val="1"/>
      <w:marLeft w:val="0"/>
      <w:marRight w:val="0"/>
      <w:marTop w:val="0"/>
      <w:marBottom w:val="0"/>
      <w:divBdr>
        <w:top w:val="none" w:sz="0" w:space="0" w:color="auto"/>
        <w:left w:val="none" w:sz="0" w:space="0" w:color="auto"/>
        <w:bottom w:val="none" w:sz="0" w:space="0" w:color="auto"/>
        <w:right w:val="none" w:sz="0" w:space="0" w:color="auto"/>
      </w:divBdr>
    </w:div>
    <w:div w:id="940800650">
      <w:bodyDiv w:val="1"/>
      <w:marLeft w:val="0"/>
      <w:marRight w:val="0"/>
      <w:marTop w:val="0"/>
      <w:marBottom w:val="0"/>
      <w:divBdr>
        <w:top w:val="none" w:sz="0" w:space="0" w:color="auto"/>
        <w:left w:val="none" w:sz="0" w:space="0" w:color="auto"/>
        <w:bottom w:val="none" w:sz="0" w:space="0" w:color="auto"/>
        <w:right w:val="none" w:sz="0" w:space="0" w:color="auto"/>
      </w:divBdr>
      <w:divsChild>
        <w:div w:id="774518979">
          <w:marLeft w:val="547"/>
          <w:marRight w:val="0"/>
          <w:marTop w:val="115"/>
          <w:marBottom w:val="0"/>
          <w:divBdr>
            <w:top w:val="none" w:sz="0" w:space="0" w:color="auto"/>
            <w:left w:val="none" w:sz="0" w:space="0" w:color="auto"/>
            <w:bottom w:val="none" w:sz="0" w:space="0" w:color="auto"/>
            <w:right w:val="none" w:sz="0" w:space="0" w:color="auto"/>
          </w:divBdr>
        </w:div>
        <w:div w:id="817647320">
          <w:marLeft w:val="547"/>
          <w:marRight w:val="0"/>
          <w:marTop w:val="115"/>
          <w:marBottom w:val="0"/>
          <w:divBdr>
            <w:top w:val="none" w:sz="0" w:space="0" w:color="auto"/>
            <w:left w:val="none" w:sz="0" w:space="0" w:color="auto"/>
            <w:bottom w:val="none" w:sz="0" w:space="0" w:color="auto"/>
            <w:right w:val="none" w:sz="0" w:space="0" w:color="auto"/>
          </w:divBdr>
        </w:div>
        <w:div w:id="1023482936">
          <w:marLeft w:val="547"/>
          <w:marRight w:val="0"/>
          <w:marTop w:val="115"/>
          <w:marBottom w:val="0"/>
          <w:divBdr>
            <w:top w:val="none" w:sz="0" w:space="0" w:color="auto"/>
            <w:left w:val="none" w:sz="0" w:space="0" w:color="auto"/>
            <w:bottom w:val="none" w:sz="0" w:space="0" w:color="auto"/>
            <w:right w:val="none" w:sz="0" w:space="0" w:color="auto"/>
          </w:divBdr>
        </w:div>
        <w:div w:id="2092268477">
          <w:marLeft w:val="547"/>
          <w:marRight w:val="0"/>
          <w:marTop w:val="115"/>
          <w:marBottom w:val="0"/>
          <w:divBdr>
            <w:top w:val="none" w:sz="0" w:space="0" w:color="auto"/>
            <w:left w:val="none" w:sz="0" w:space="0" w:color="auto"/>
            <w:bottom w:val="none" w:sz="0" w:space="0" w:color="auto"/>
            <w:right w:val="none" w:sz="0" w:space="0" w:color="auto"/>
          </w:divBdr>
        </w:div>
      </w:divsChild>
    </w:div>
    <w:div w:id="1025204955">
      <w:bodyDiv w:val="1"/>
      <w:marLeft w:val="0"/>
      <w:marRight w:val="0"/>
      <w:marTop w:val="0"/>
      <w:marBottom w:val="0"/>
      <w:divBdr>
        <w:top w:val="none" w:sz="0" w:space="0" w:color="auto"/>
        <w:left w:val="none" w:sz="0" w:space="0" w:color="auto"/>
        <w:bottom w:val="none" w:sz="0" w:space="0" w:color="auto"/>
        <w:right w:val="none" w:sz="0" w:space="0" w:color="auto"/>
      </w:divBdr>
    </w:div>
    <w:div w:id="1173494625">
      <w:bodyDiv w:val="1"/>
      <w:marLeft w:val="0"/>
      <w:marRight w:val="0"/>
      <w:marTop w:val="0"/>
      <w:marBottom w:val="0"/>
      <w:divBdr>
        <w:top w:val="none" w:sz="0" w:space="0" w:color="auto"/>
        <w:left w:val="none" w:sz="0" w:space="0" w:color="auto"/>
        <w:bottom w:val="none" w:sz="0" w:space="0" w:color="auto"/>
        <w:right w:val="none" w:sz="0" w:space="0" w:color="auto"/>
      </w:divBdr>
    </w:div>
    <w:div w:id="1288968926">
      <w:bodyDiv w:val="1"/>
      <w:marLeft w:val="0"/>
      <w:marRight w:val="0"/>
      <w:marTop w:val="0"/>
      <w:marBottom w:val="0"/>
      <w:divBdr>
        <w:top w:val="none" w:sz="0" w:space="0" w:color="auto"/>
        <w:left w:val="none" w:sz="0" w:space="0" w:color="auto"/>
        <w:bottom w:val="none" w:sz="0" w:space="0" w:color="auto"/>
        <w:right w:val="none" w:sz="0" w:space="0" w:color="auto"/>
      </w:divBdr>
    </w:div>
    <w:div w:id="1302348094">
      <w:bodyDiv w:val="1"/>
      <w:marLeft w:val="0"/>
      <w:marRight w:val="0"/>
      <w:marTop w:val="0"/>
      <w:marBottom w:val="0"/>
      <w:divBdr>
        <w:top w:val="none" w:sz="0" w:space="0" w:color="auto"/>
        <w:left w:val="none" w:sz="0" w:space="0" w:color="auto"/>
        <w:bottom w:val="none" w:sz="0" w:space="0" w:color="auto"/>
        <w:right w:val="none" w:sz="0" w:space="0" w:color="auto"/>
      </w:divBdr>
    </w:div>
    <w:div w:id="1356075395">
      <w:bodyDiv w:val="1"/>
      <w:marLeft w:val="0"/>
      <w:marRight w:val="0"/>
      <w:marTop w:val="0"/>
      <w:marBottom w:val="0"/>
      <w:divBdr>
        <w:top w:val="none" w:sz="0" w:space="0" w:color="auto"/>
        <w:left w:val="none" w:sz="0" w:space="0" w:color="auto"/>
        <w:bottom w:val="none" w:sz="0" w:space="0" w:color="auto"/>
        <w:right w:val="none" w:sz="0" w:space="0" w:color="auto"/>
      </w:divBdr>
    </w:div>
    <w:div w:id="1460369301">
      <w:bodyDiv w:val="1"/>
      <w:marLeft w:val="0"/>
      <w:marRight w:val="0"/>
      <w:marTop w:val="0"/>
      <w:marBottom w:val="0"/>
      <w:divBdr>
        <w:top w:val="none" w:sz="0" w:space="0" w:color="auto"/>
        <w:left w:val="none" w:sz="0" w:space="0" w:color="auto"/>
        <w:bottom w:val="none" w:sz="0" w:space="0" w:color="auto"/>
        <w:right w:val="none" w:sz="0" w:space="0" w:color="auto"/>
      </w:divBdr>
    </w:div>
    <w:div w:id="1503661391">
      <w:bodyDiv w:val="1"/>
      <w:marLeft w:val="0"/>
      <w:marRight w:val="0"/>
      <w:marTop w:val="0"/>
      <w:marBottom w:val="0"/>
      <w:divBdr>
        <w:top w:val="none" w:sz="0" w:space="0" w:color="auto"/>
        <w:left w:val="none" w:sz="0" w:space="0" w:color="auto"/>
        <w:bottom w:val="none" w:sz="0" w:space="0" w:color="auto"/>
        <w:right w:val="none" w:sz="0" w:space="0" w:color="auto"/>
      </w:divBdr>
    </w:div>
    <w:div w:id="1559511555">
      <w:bodyDiv w:val="1"/>
      <w:marLeft w:val="0"/>
      <w:marRight w:val="0"/>
      <w:marTop w:val="0"/>
      <w:marBottom w:val="0"/>
      <w:divBdr>
        <w:top w:val="none" w:sz="0" w:space="0" w:color="auto"/>
        <w:left w:val="none" w:sz="0" w:space="0" w:color="auto"/>
        <w:bottom w:val="none" w:sz="0" w:space="0" w:color="auto"/>
        <w:right w:val="none" w:sz="0" w:space="0" w:color="auto"/>
      </w:divBdr>
    </w:div>
    <w:div w:id="1580554955">
      <w:bodyDiv w:val="1"/>
      <w:marLeft w:val="0"/>
      <w:marRight w:val="0"/>
      <w:marTop w:val="0"/>
      <w:marBottom w:val="0"/>
      <w:divBdr>
        <w:top w:val="none" w:sz="0" w:space="0" w:color="auto"/>
        <w:left w:val="none" w:sz="0" w:space="0" w:color="auto"/>
        <w:bottom w:val="none" w:sz="0" w:space="0" w:color="auto"/>
        <w:right w:val="none" w:sz="0" w:space="0" w:color="auto"/>
      </w:divBdr>
    </w:div>
    <w:div w:id="1643194468">
      <w:bodyDiv w:val="1"/>
      <w:marLeft w:val="0"/>
      <w:marRight w:val="0"/>
      <w:marTop w:val="0"/>
      <w:marBottom w:val="0"/>
      <w:divBdr>
        <w:top w:val="none" w:sz="0" w:space="0" w:color="auto"/>
        <w:left w:val="none" w:sz="0" w:space="0" w:color="auto"/>
        <w:bottom w:val="none" w:sz="0" w:space="0" w:color="auto"/>
        <w:right w:val="none" w:sz="0" w:space="0" w:color="auto"/>
      </w:divBdr>
    </w:div>
    <w:div w:id="1650330541">
      <w:bodyDiv w:val="1"/>
      <w:marLeft w:val="0"/>
      <w:marRight w:val="0"/>
      <w:marTop w:val="0"/>
      <w:marBottom w:val="0"/>
      <w:divBdr>
        <w:top w:val="none" w:sz="0" w:space="0" w:color="auto"/>
        <w:left w:val="none" w:sz="0" w:space="0" w:color="auto"/>
        <w:bottom w:val="none" w:sz="0" w:space="0" w:color="auto"/>
        <w:right w:val="none" w:sz="0" w:space="0" w:color="auto"/>
      </w:divBdr>
    </w:div>
    <w:div w:id="1744521002">
      <w:bodyDiv w:val="1"/>
      <w:marLeft w:val="0"/>
      <w:marRight w:val="0"/>
      <w:marTop w:val="0"/>
      <w:marBottom w:val="0"/>
      <w:divBdr>
        <w:top w:val="none" w:sz="0" w:space="0" w:color="auto"/>
        <w:left w:val="none" w:sz="0" w:space="0" w:color="auto"/>
        <w:bottom w:val="none" w:sz="0" w:space="0" w:color="auto"/>
        <w:right w:val="none" w:sz="0" w:space="0" w:color="auto"/>
      </w:divBdr>
    </w:div>
    <w:div w:id="1858039810">
      <w:bodyDiv w:val="1"/>
      <w:marLeft w:val="0"/>
      <w:marRight w:val="0"/>
      <w:marTop w:val="0"/>
      <w:marBottom w:val="0"/>
      <w:divBdr>
        <w:top w:val="none" w:sz="0" w:space="0" w:color="auto"/>
        <w:left w:val="none" w:sz="0" w:space="0" w:color="auto"/>
        <w:bottom w:val="none" w:sz="0" w:space="0" w:color="auto"/>
        <w:right w:val="none" w:sz="0" w:space="0" w:color="auto"/>
      </w:divBdr>
    </w:div>
    <w:div w:id="1918057185">
      <w:bodyDiv w:val="1"/>
      <w:marLeft w:val="0"/>
      <w:marRight w:val="0"/>
      <w:marTop w:val="0"/>
      <w:marBottom w:val="0"/>
      <w:divBdr>
        <w:top w:val="none" w:sz="0" w:space="0" w:color="auto"/>
        <w:left w:val="none" w:sz="0" w:space="0" w:color="auto"/>
        <w:bottom w:val="none" w:sz="0" w:space="0" w:color="auto"/>
        <w:right w:val="none" w:sz="0" w:space="0" w:color="auto"/>
      </w:divBdr>
    </w:div>
    <w:div w:id="191982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A82C0-0DA9-4505-87F7-E99014DA2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94</Pages>
  <Words>45339</Words>
  <Characters>258437</Characters>
  <Application>Microsoft Office Word</Application>
  <DocSecurity>0</DocSecurity>
  <Lines>2153</Lines>
  <Paragraphs>606</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303170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Stanciulescu</dc:creator>
  <cp:keywords/>
  <dc:description/>
  <cp:lastModifiedBy>Calin Popoiu</cp:lastModifiedBy>
  <cp:revision>2</cp:revision>
  <dcterms:created xsi:type="dcterms:W3CDTF">2025-03-03T08:22:00Z</dcterms:created>
  <dcterms:modified xsi:type="dcterms:W3CDTF">2025-03-03T08:22:00Z</dcterms:modified>
</cp:coreProperties>
</file>