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4F451E">
      <w:pPr>
        <w:ind w:left="5760" w:leftChars="0" w:firstLine="720" w:firstLineChars="0"/>
        <w:rPr>
          <w:rFonts w:hint="default"/>
          <w:lang w:val="en-US"/>
        </w:rPr>
      </w:pPr>
      <w:r>
        <w:rPr>
          <w:rFonts w:hint="default"/>
        </w:rPr>
        <w:t xml:space="preserve">Date: </w:t>
      </w:r>
      <w:r>
        <w:rPr>
          <w:rFonts w:hint="default"/>
          <w:lang w:val="en-US"/>
        </w:rPr>
        <w:t>18</w:t>
      </w:r>
      <w:r>
        <w:rPr>
          <w:rFonts w:hint="default"/>
        </w:rPr>
        <w:t>/</w:t>
      </w:r>
      <w:r>
        <w:rPr>
          <w:rFonts w:hint="default"/>
          <w:lang w:val="en-US"/>
        </w:rPr>
        <w:t>9</w:t>
      </w:r>
      <w:r>
        <w:rPr>
          <w:rFonts w:hint="default"/>
        </w:rPr>
        <w:t>/202</w:t>
      </w:r>
      <w:r>
        <w:rPr>
          <w:rFonts w:hint="default"/>
          <w:lang w:val="en-US"/>
        </w:rPr>
        <w:t>5</w:t>
      </w:r>
    </w:p>
    <w:p w14:paraId="2F831FAF">
      <w:pPr>
        <w:rPr>
          <w:rFonts w:hint="default"/>
        </w:rPr>
      </w:pPr>
    </w:p>
    <w:p w14:paraId="545C7C4A">
      <w:pPr>
        <w:rPr>
          <w:rFonts w:hint="default"/>
        </w:rPr>
      </w:pPr>
      <w:r>
        <w:rPr>
          <w:rFonts w:hint="default"/>
        </w:rPr>
        <w:t>TENANCY AGREEMENT FOR GARAGE</w:t>
      </w:r>
    </w:p>
    <w:p w14:paraId="6C8F7CEC">
      <w:pPr>
        <w:rPr>
          <w:rFonts w:hint="default"/>
        </w:rPr>
      </w:pPr>
    </w:p>
    <w:p w14:paraId="13B1653E">
      <w:pPr>
        <w:rPr>
          <w:rFonts w:hint="default"/>
        </w:rPr>
      </w:pPr>
      <w:r>
        <w:rPr>
          <w:rFonts w:hint="default"/>
        </w:rPr>
        <w:t>18/9/2025 Chandrani</w:t>
      </w:r>
    </w:p>
    <w:p w14:paraId="5ACAD716">
      <w:pPr>
        <w:rPr>
          <w:rFonts w:hint="default"/>
        </w:rPr>
      </w:pPr>
    </w:p>
    <w:p w14:paraId="29CA967E">
      <w:pPr>
        <w:rPr>
          <w:rFonts w:hint="default"/>
        </w:rPr>
      </w:pPr>
      <w:r>
        <w:rPr>
          <w:rFonts w:hint="default"/>
        </w:rPr>
        <w:t xml:space="preserve">This agreement is made on </w:t>
      </w:r>
      <w:r>
        <w:rPr>
          <w:rFonts w:hint="default"/>
          <w:lang w:val="en-US"/>
        </w:rPr>
        <w:t>18</w:t>
      </w:r>
      <w:r>
        <w:rPr>
          <w:rFonts w:hint="default"/>
        </w:rPr>
        <w:t>/</w:t>
      </w:r>
      <w:r>
        <w:rPr>
          <w:rFonts w:hint="default"/>
          <w:lang w:val="en-US"/>
        </w:rPr>
        <w:t>9</w:t>
      </w:r>
      <w:r>
        <w:rPr>
          <w:rFonts w:hint="default"/>
        </w:rPr>
        <w:t>/202</w:t>
      </w:r>
      <w:r>
        <w:rPr>
          <w:rFonts w:hint="default"/>
          <w:lang w:val="en-US"/>
        </w:rPr>
        <w:t>5</w:t>
      </w:r>
      <w:r>
        <w:rPr>
          <w:rFonts w:hint="default"/>
        </w:rPr>
        <w:t xml:space="preserve">. </w:t>
      </w:r>
      <w:r>
        <w:rPr>
          <w:rFonts w:hint="default"/>
          <w:lang w:val="en-US"/>
        </w:rPr>
        <w:t>Chandrani</w:t>
      </w:r>
      <w:r>
        <w:rPr>
          <w:rFonts w:hint="default"/>
        </w:rPr>
        <w:t xml:space="preserve"> Banerjee </w:t>
      </w:r>
      <w:r>
        <w:rPr>
          <w:rFonts w:hint="default"/>
          <w:lang w:val="en-US"/>
        </w:rPr>
        <w:t xml:space="preserve">wife of late Pranab Kumar Banerjee and Arka Banerjee </w:t>
      </w:r>
      <w:r>
        <w:rPr>
          <w:rFonts w:hint="default"/>
        </w:rPr>
        <w:t xml:space="preserve">son of late </w:t>
      </w:r>
      <w:r>
        <w:rPr>
          <w:rFonts w:hint="default"/>
          <w:lang w:val="en-US"/>
        </w:rPr>
        <w:t>Pranab K</w:t>
      </w:r>
      <w:r>
        <w:rPr>
          <w:rFonts w:hint="default"/>
        </w:rPr>
        <w:t>umar Banerjee at 11</w:t>
      </w:r>
      <w:r>
        <w:rPr>
          <w:rFonts w:hint="default"/>
          <w:lang w:val="en-US"/>
        </w:rPr>
        <w:t xml:space="preserve"> B. M. </w:t>
      </w:r>
      <w:r>
        <w:rPr>
          <w:rFonts w:hint="default"/>
        </w:rPr>
        <w:t>Banerjee Road, Paradise Apartment, North 24 PGS. Belgharia</w:t>
      </w:r>
      <w:r>
        <w:rPr>
          <w:rFonts w:hint="default"/>
          <w:lang w:val="en-US"/>
        </w:rPr>
        <w:t xml:space="preserve"> Kolkata-700056</w:t>
      </w:r>
      <w:r>
        <w:rPr>
          <w:rFonts w:hint="default"/>
        </w:rPr>
        <w:t>. Legal representative and assigns of the 1</w:t>
      </w:r>
      <w:r>
        <w:rPr>
          <w:rFonts w:hint="default"/>
          <w:lang w:val="en-US"/>
        </w:rPr>
        <w:t>st party.</w:t>
      </w:r>
    </w:p>
    <w:p w14:paraId="48C76761">
      <w:pPr>
        <w:rPr>
          <w:rFonts w:hint="default"/>
        </w:rPr>
      </w:pPr>
    </w:p>
    <w:p w14:paraId="0706FAE1">
      <w:pPr>
        <w:rPr>
          <w:rFonts w:hint="default"/>
          <w:lang w:val="en-US"/>
        </w:rPr>
      </w:pPr>
      <w:r>
        <w:rPr>
          <w:rFonts w:hint="default"/>
        </w:rPr>
        <w:t xml:space="preserve">Tapas Nag </w:t>
      </w:r>
      <w:r>
        <w:rPr>
          <w:rFonts w:hint="default"/>
          <w:lang w:val="en-US"/>
        </w:rPr>
        <w:t xml:space="preserve">son of Depak Nag at 19/3 B. M. Banerjee Road,  </w:t>
      </w:r>
      <w:r>
        <w:rPr>
          <w:rFonts w:hint="default"/>
        </w:rPr>
        <w:t>North 24 PGS. Belgharia</w:t>
      </w:r>
      <w:r>
        <w:rPr>
          <w:rFonts w:hint="default"/>
          <w:lang w:val="en-US"/>
        </w:rPr>
        <w:t xml:space="preserve"> Kolkata-700056</w:t>
      </w:r>
    </w:p>
    <w:p w14:paraId="425FE3D9">
      <w:pPr>
        <w:rPr>
          <w:rFonts w:hint="default"/>
        </w:rPr>
      </w:pPr>
      <w:r>
        <w:rPr>
          <w:rFonts w:hint="default"/>
        </w:rPr>
        <w:t>Legal representative and assigns of the 2nd part</w:t>
      </w:r>
      <w:r>
        <w:rPr>
          <w:rFonts w:hint="default"/>
          <w:lang w:val="en-US"/>
        </w:rPr>
        <w:t>y</w:t>
      </w:r>
      <w:r>
        <w:rPr>
          <w:rFonts w:hint="default"/>
        </w:rPr>
        <w:t>.</w:t>
      </w:r>
    </w:p>
    <w:p w14:paraId="01550377">
      <w:pPr>
        <w:rPr>
          <w:rFonts w:hint="default"/>
        </w:rPr>
      </w:pPr>
    </w:p>
    <w:p w14:paraId="7B832776">
      <w:pPr>
        <w:rPr>
          <w:rFonts w:hint="default"/>
        </w:rPr>
      </w:pPr>
      <w:r>
        <w:rPr>
          <w:rFonts w:hint="default"/>
        </w:rPr>
        <w:t>W</w:t>
      </w:r>
      <w:r>
        <w:rPr>
          <w:rFonts w:hint="default"/>
          <w:lang w:val="en-US"/>
        </w:rPr>
        <w:t>hereas</w:t>
      </w:r>
      <w:r>
        <w:rPr>
          <w:rFonts w:hint="default"/>
        </w:rPr>
        <w:t xml:space="preserve"> the 1st part have agreed to let out a part of garage situated at 11, B.M. Banerjee Road, Paradise Apartment</w:t>
      </w:r>
      <w:r>
        <w:rPr>
          <w:rFonts w:hint="default"/>
          <w:lang w:val="en-US"/>
        </w:rPr>
        <w:t>, belgharia, Kolkata-700056</w:t>
      </w:r>
      <w:r>
        <w:rPr>
          <w:rFonts w:hint="default"/>
        </w:rPr>
        <w:t xml:space="preserve">. Measurement 162 square feet. Including all facilities and rental of Rs. Rs. </w:t>
      </w:r>
      <w:r>
        <w:rPr>
          <w:rFonts w:hint="default"/>
          <w:lang w:val="en-US"/>
        </w:rPr>
        <w:t>30</w:t>
      </w:r>
      <w:r>
        <w:rPr>
          <w:rFonts w:hint="default"/>
        </w:rPr>
        <w:t>00/-(T</w:t>
      </w:r>
      <w:r>
        <w:rPr>
          <w:rFonts w:hint="default"/>
          <w:lang w:val="en-US"/>
        </w:rPr>
        <w:t>hree</w:t>
      </w:r>
      <w:r>
        <w:rPr>
          <w:rFonts w:hint="default"/>
        </w:rPr>
        <w:t xml:space="preserve"> thousand only). Only payable according to the English calendar month within the 5th day of every month to the 1st part</w:t>
      </w:r>
      <w:r>
        <w:rPr>
          <w:rFonts w:hint="default"/>
          <w:lang w:val="en-US"/>
        </w:rPr>
        <w:t>y</w:t>
      </w:r>
      <w:r>
        <w:rPr>
          <w:rFonts w:hint="default"/>
        </w:rPr>
        <w:t>.</w:t>
      </w:r>
    </w:p>
    <w:p w14:paraId="488B13CD">
      <w:pPr>
        <w:rPr>
          <w:rFonts w:hint="default"/>
        </w:rPr>
      </w:pPr>
    </w:p>
    <w:p w14:paraId="3AB7E00B">
      <w:pPr>
        <w:rPr>
          <w:rFonts w:hint="default"/>
          <w:lang w:val="en-US"/>
        </w:rPr>
      </w:pPr>
      <w:r>
        <w:rPr>
          <w:rFonts w:hint="default"/>
          <w:lang w:val="en-US"/>
        </w:rPr>
        <w:t>and</w:t>
      </w:r>
      <w:r>
        <w:rPr>
          <w:rFonts w:hint="default"/>
        </w:rPr>
        <w:t xml:space="preserve"> </w:t>
      </w:r>
      <w:r>
        <w:rPr>
          <w:rFonts w:hint="default"/>
          <w:lang w:val="en-US"/>
        </w:rPr>
        <w:t>whereas</w:t>
      </w:r>
      <w:r>
        <w:rPr>
          <w:rFonts w:hint="default"/>
        </w:rPr>
        <w:t xml:space="preserve"> to avoid future disputes and complications the parties h have decided to reduce into writing the following agreed </w:t>
      </w:r>
      <w:r>
        <w:rPr>
          <w:rFonts w:hint="default"/>
          <w:lang w:val="en-US"/>
        </w:rPr>
        <w:t xml:space="preserve">with proper </w:t>
      </w:r>
      <w:r>
        <w:rPr>
          <w:rFonts w:hint="default"/>
        </w:rPr>
        <w:t>terms and conditions</w:t>
      </w:r>
      <w:r>
        <w:rPr>
          <w:rFonts w:hint="default"/>
          <w:lang w:val="en-US"/>
        </w:rPr>
        <w:t xml:space="preserve"> upon which the said tenancy is created on and from 18/09/2025 to 18/07/2026.</w:t>
      </w:r>
    </w:p>
    <w:p w14:paraId="034625C5">
      <w:pPr>
        <w:rPr>
          <w:rFonts w:hint="default"/>
          <w:lang w:val="en-US"/>
        </w:rPr>
      </w:pPr>
    </w:p>
    <w:p w14:paraId="0D64B584">
      <w:pPr>
        <w:rPr>
          <w:rFonts w:hint="default"/>
          <w:lang w:val="en-US"/>
        </w:rPr>
      </w:pPr>
      <w:r>
        <w:rPr>
          <w:rFonts w:hint="default"/>
          <w:lang w:val="en-US"/>
        </w:rPr>
        <w:t>That in consideration of the said tenancy the 2nd party undertakes to pay and shall pay to the landlord /1st party monthly rental of Rs. 30</w:t>
      </w:r>
      <w:r>
        <w:rPr>
          <w:rFonts w:hint="default"/>
        </w:rPr>
        <w:t>00/-(T</w:t>
      </w:r>
      <w:r>
        <w:rPr>
          <w:rFonts w:hint="default"/>
          <w:lang w:val="en-US"/>
        </w:rPr>
        <w:t>hree</w:t>
      </w:r>
      <w:r>
        <w:rPr>
          <w:rFonts w:hint="default"/>
        </w:rPr>
        <w:t xml:space="preserve"> thousand only)</w:t>
      </w:r>
      <w:r>
        <w:rPr>
          <w:rFonts w:hint="default"/>
          <w:lang w:val="en-US"/>
        </w:rPr>
        <w:t xml:space="preserve"> only by way of agreed fair rent of the said tenancy.</w:t>
      </w:r>
    </w:p>
    <w:p w14:paraId="7642E0BB">
      <w:pPr>
        <w:rPr>
          <w:rFonts w:hint="default"/>
          <w:lang w:val="en-US"/>
        </w:rPr>
      </w:pPr>
    </w:p>
    <w:p w14:paraId="758429BA">
      <w:pPr>
        <w:rPr>
          <w:rFonts w:hint="default"/>
          <w:lang w:val="en-US"/>
        </w:rPr>
      </w:pPr>
      <w:r>
        <w:rPr>
          <w:rFonts w:hint="default"/>
          <w:lang w:val="en-US"/>
        </w:rPr>
        <w:t>And deposited Rs. 6000 /-(Six thousand only) as a security deposit money to the 1st party / landlord which will be refunded without any interest to the 2nd part/tenant at the time of hand over the tenanted portion as it is condition by the 2nd party/tenant to the 1st party/landlord.</w:t>
      </w:r>
    </w:p>
    <w:p w14:paraId="7B93209B">
      <w:pPr>
        <w:rPr>
          <w:rFonts w:hint="default"/>
          <w:lang w:val="en-US"/>
        </w:rPr>
      </w:pPr>
    </w:p>
    <w:p w14:paraId="0085B8F2">
      <w:pPr>
        <w:rPr>
          <w:rFonts w:hint="default"/>
          <w:lang w:val="en-US"/>
        </w:rPr>
      </w:pPr>
      <w:r>
        <w:rPr>
          <w:rFonts w:hint="default"/>
          <w:lang w:val="en-US"/>
        </w:rPr>
        <w:t>That the 2nd party/tenant shall use the said tenancy for garage purpose only.</w:t>
      </w:r>
    </w:p>
    <w:p w14:paraId="0166C928">
      <w:pPr>
        <w:rPr>
          <w:rFonts w:hint="default"/>
          <w:lang w:val="en-US"/>
        </w:rPr>
      </w:pPr>
    </w:p>
    <w:p w14:paraId="78F574C9">
      <w:pPr>
        <w:rPr>
          <w:rFonts w:hint="default"/>
          <w:lang w:val="en-US"/>
        </w:rPr>
      </w:pPr>
      <w:r>
        <w:rPr>
          <w:rFonts w:hint="default"/>
          <w:lang w:val="en-US"/>
        </w:rPr>
        <w:t>That the said tenancy will be constituted for 11(eleven) months from the date of commencement of this agreement and on the date of the said tenancy the 2nd party shall hand over the clear vacant possession of the said unit in good condition to the 1st party without any delay or if the 1st party/landlord requires or need the tenanted premises in his own purpose before the completion of the tenancy agreement then the 1st party/landlord give a 2 (Two) months notice to the 2nd party/tenant and if the 2nd party/tenant leaving the tenanted position before completion of the tenancy 2nd party/tenant should give a 2(Two) months notice to the 1st party/landlord.</w:t>
      </w:r>
    </w:p>
    <w:p w14:paraId="60C8F62E">
      <w:pPr>
        <w:rPr>
          <w:rFonts w:hint="default"/>
          <w:lang w:val="en-US"/>
        </w:rPr>
      </w:pPr>
    </w:p>
    <w:p w14:paraId="44DFB356">
      <w:pPr>
        <w:rPr>
          <w:rFonts w:hint="default"/>
          <w:lang w:val="en-US"/>
        </w:rPr>
      </w:pPr>
      <w:r>
        <w:rPr>
          <w:rFonts w:hint="default"/>
          <w:lang w:val="en-US"/>
        </w:rPr>
        <w:t>All That one complete garage unit situated at on the ground floor at the premises no. 11, Bhuban Mohan Banerjee Road, Paradise Apartment Belgharia Kolkata - 700056.</w:t>
      </w:r>
    </w:p>
    <w:p w14:paraId="41C4A441">
      <w:pPr>
        <w:rPr>
          <w:rFonts w:hint="default"/>
          <w:lang w:val="en-US"/>
        </w:rPr>
      </w:pPr>
    </w:p>
    <w:p w14:paraId="5E9007D3">
      <w:pPr>
        <w:rPr>
          <w:rFonts w:hint="default"/>
          <w:lang w:val="en-US"/>
        </w:rPr>
      </w:pPr>
      <w:r>
        <w:rPr>
          <w:rFonts w:hint="default"/>
          <w:lang w:val="en-US"/>
        </w:rPr>
        <w:t>This agreement is made on 18/09/2025 in front of two witnesses Sri Biswanath De(17, B.M. Banerjee Road, Belgharia, Kolkata-700056) and Tapas Nag(34,B.M. Banerjee Road, Belgharia, Kolkata-700056).</w:t>
      </w:r>
    </w:p>
    <w:p w14:paraId="584D41F8">
      <w:pPr>
        <w:rPr>
          <w:rFonts w:hint="default"/>
          <w:lang w:val="en-US"/>
        </w:rPr>
      </w:pPr>
    </w:p>
    <w:p w14:paraId="4A889EE9">
      <w:pPr>
        <w:rPr>
          <w:rFonts w:hint="default"/>
          <w:lang w:val="en-US"/>
        </w:rPr>
      </w:pPr>
    </w:p>
    <w:p w14:paraId="1F34C591">
      <w:pPr>
        <w:rPr>
          <w:rFonts w:hint="default"/>
          <w:lang w:val="en-US"/>
        </w:rPr>
      </w:pPr>
    </w:p>
    <w:p w14:paraId="4781A72A">
      <w:pPr>
        <w:rPr>
          <w:rFonts w:hint="default"/>
          <w:lang w:val="en-US"/>
        </w:rPr>
      </w:pPr>
    </w:p>
    <w:p w14:paraId="0B5F62C3">
      <w:pPr>
        <w:rPr>
          <w:rFonts w:hint="default"/>
          <w:lang w:val="en-US"/>
        </w:rPr>
      </w:pPr>
    </w:p>
    <w:p w14:paraId="42366DC6">
      <w:pPr>
        <w:rPr>
          <w:rFonts w:hint="default"/>
          <w:lang w:val="en-US"/>
        </w:rPr>
      </w:pPr>
    </w:p>
    <w:p w14:paraId="0D75051C">
      <w:pPr>
        <w:rPr>
          <w:rFonts w:hint="default"/>
          <w:lang w:val="en-US"/>
        </w:rPr>
      </w:pPr>
    </w:p>
    <w:p w14:paraId="5B2F8FCC">
      <w:pPr>
        <w:rPr>
          <w:rFonts w:hint="default"/>
          <w:lang w:val="en-US"/>
        </w:rPr>
      </w:pPr>
    </w:p>
    <w:p w14:paraId="56430FF9">
      <w:pPr>
        <w:rPr>
          <w:rFonts w:hint="default"/>
          <w:lang w:val="en-US"/>
        </w:rPr>
      </w:pPr>
    </w:p>
    <w:p w14:paraId="3C75FBE1">
      <w:pPr>
        <w:rPr>
          <w:rFonts w:hint="default"/>
          <w:lang w:val="en-US"/>
        </w:rPr>
      </w:pPr>
    </w:p>
    <w:p w14:paraId="1D9D5386">
      <w:pPr>
        <w:rPr>
          <w:rFonts w:hint="default"/>
          <w:lang w:val="en-US"/>
        </w:rPr>
      </w:pPr>
    </w:p>
    <w:p w14:paraId="5716EEEF">
      <w:pPr>
        <w:rPr>
          <w:rFonts w:hint="default"/>
          <w:lang w:val="en-US"/>
        </w:rPr>
      </w:pPr>
    </w:p>
    <w:p w14:paraId="14439FA3">
      <w:pPr>
        <w:rPr>
          <w:rFonts w:hint="default"/>
          <w:lang w:val="en-US"/>
        </w:rPr>
      </w:pPr>
      <w:r>
        <w:rPr>
          <w:rFonts w:hint="default"/>
          <w:b w:val="0"/>
          <w:bCs w:val="0"/>
          <w:lang w:val="en-US"/>
        </w:rPr>
        <w:t>W</w:t>
      </w:r>
      <w:r>
        <w:rPr>
          <w:rFonts w:hint="default"/>
          <w:lang w:val="en-US"/>
        </w:rPr>
        <w:t>itnesses Signature:</w:t>
      </w:r>
    </w:p>
    <w:p w14:paraId="6393DB95">
      <w:pPr>
        <w:rPr>
          <w:rFonts w:hint="default"/>
          <w:lang w:val="en-US"/>
        </w:rPr>
      </w:pPr>
    </w:p>
    <w:p w14:paraId="17F0E4CC">
      <w:pPr>
        <w:numPr>
          <w:ilvl w:val="0"/>
          <w:numId w:val="1"/>
        </w:numPr>
        <w:rPr>
          <w:rFonts w:hint="default"/>
          <w:lang w:val="en-US"/>
        </w:rPr>
      </w:pPr>
      <w:r>
        <w:rPr>
          <w:rFonts w:hint="default"/>
          <w:lang w:val="en-US"/>
        </w:rPr>
        <w:t>BISWANATH DE                     ________________________________________________________</w:t>
      </w:r>
    </w:p>
    <w:p w14:paraId="230C9D61">
      <w:pPr>
        <w:numPr>
          <w:numId w:val="0"/>
        </w:numPr>
        <w:ind w:leftChars="0"/>
        <w:rPr>
          <w:rFonts w:hint="default"/>
          <w:lang w:val="en-US"/>
        </w:rPr>
      </w:pPr>
      <w:bookmarkStart w:id="0" w:name="_GoBack"/>
      <w:bookmarkEnd w:id="0"/>
    </w:p>
    <w:p w14:paraId="6C19E0F9">
      <w:pPr>
        <w:rPr>
          <w:rFonts w:hint="default"/>
          <w:lang w:val="en-US"/>
        </w:rPr>
      </w:pPr>
    </w:p>
    <w:p w14:paraId="53DF3C5E">
      <w:pPr>
        <w:rPr>
          <w:rFonts w:hint="default"/>
          <w:lang w:val="en-US"/>
        </w:rPr>
      </w:pPr>
      <w:r>
        <w:rPr>
          <w:rFonts w:hint="default"/>
          <w:lang w:val="en-US"/>
        </w:rPr>
        <w:t>1st party/Landlord signature:</w:t>
      </w:r>
    </w:p>
    <w:p w14:paraId="62BB1CAB">
      <w:pPr>
        <w:rPr>
          <w:rFonts w:hint="default"/>
          <w:lang w:val="en-US"/>
        </w:rPr>
      </w:pPr>
    </w:p>
    <w:p w14:paraId="67E0F1F8">
      <w:pPr>
        <w:numPr>
          <w:ilvl w:val="0"/>
          <w:numId w:val="2"/>
        </w:numPr>
        <w:rPr>
          <w:rFonts w:hint="default"/>
          <w:lang w:val="en-US"/>
        </w:rPr>
      </w:pPr>
      <w:r>
        <w:rPr>
          <w:rFonts w:hint="default"/>
          <w:lang w:val="en-US"/>
        </w:rPr>
        <w:t>CHANDRANI BANERJEE       ________________________________________________________</w:t>
      </w:r>
    </w:p>
    <w:p w14:paraId="5B32FC89">
      <w:pPr>
        <w:numPr>
          <w:numId w:val="0"/>
        </w:numPr>
        <w:rPr>
          <w:rFonts w:hint="default"/>
          <w:lang w:val="en-US"/>
        </w:rPr>
      </w:pPr>
    </w:p>
    <w:p w14:paraId="19353C7D">
      <w:pPr>
        <w:numPr>
          <w:ilvl w:val="0"/>
          <w:numId w:val="2"/>
        </w:numPr>
        <w:ind w:left="0" w:leftChars="0" w:firstLine="0" w:firstLineChars="0"/>
        <w:rPr>
          <w:rFonts w:hint="default"/>
          <w:lang w:val="en-US"/>
        </w:rPr>
      </w:pPr>
      <w:r>
        <w:rPr>
          <w:rFonts w:hint="default"/>
          <w:lang w:val="en-US"/>
        </w:rPr>
        <w:t>ARKA BANERJEE                   ________________________________________________________</w:t>
      </w:r>
    </w:p>
    <w:p w14:paraId="58549EFF">
      <w:pPr>
        <w:numPr>
          <w:numId w:val="0"/>
        </w:numPr>
        <w:rPr>
          <w:rFonts w:hint="default"/>
          <w:lang w:val="en-US"/>
        </w:rPr>
      </w:pPr>
    </w:p>
    <w:p w14:paraId="51ECA8A8">
      <w:pPr>
        <w:numPr>
          <w:numId w:val="0"/>
        </w:numPr>
        <w:rPr>
          <w:rFonts w:hint="default"/>
          <w:lang w:val="en-US"/>
        </w:rPr>
      </w:pPr>
    </w:p>
    <w:p w14:paraId="3858BD8F">
      <w:pPr>
        <w:numPr>
          <w:numId w:val="0"/>
        </w:numPr>
        <w:rPr>
          <w:rFonts w:hint="default"/>
          <w:lang w:val="en-US"/>
        </w:rPr>
      </w:pPr>
      <w:r>
        <w:rPr>
          <w:rFonts w:hint="default"/>
          <w:lang w:val="en-US"/>
        </w:rPr>
        <w:t>2</w:t>
      </w:r>
      <w:r>
        <w:rPr>
          <w:rFonts w:hint="default"/>
          <w:vertAlign w:val="superscript"/>
          <w:lang w:val="en-US"/>
        </w:rPr>
        <w:t>nd</w:t>
      </w:r>
      <w:r>
        <w:rPr>
          <w:rFonts w:hint="default"/>
          <w:lang w:val="en-US"/>
        </w:rPr>
        <w:t xml:space="preserve"> party/ Tenant signature:</w:t>
      </w:r>
    </w:p>
    <w:p w14:paraId="374BBF38">
      <w:pPr>
        <w:numPr>
          <w:numId w:val="0"/>
        </w:numPr>
        <w:rPr>
          <w:rFonts w:hint="default"/>
          <w:lang w:val="en-US"/>
        </w:rPr>
      </w:pPr>
    </w:p>
    <w:p w14:paraId="481C3233">
      <w:pPr>
        <w:numPr>
          <w:ilvl w:val="0"/>
          <w:numId w:val="3"/>
        </w:numPr>
        <w:rPr>
          <w:rFonts w:hint="default"/>
          <w:lang w:val="en-US"/>
        </w:rPr>
      </w:pPr>
      <w:r>
        <w:rPr>
          <w:rFonts w:hint="default"/>
          <w:lang w:val="en-US"/>
        </w:rPr>
        <w:t>TAPAS NAG                          _________________________________________________________</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1DDE51"/>
    <w:multiLevelType w:val="singleLevel"/>
    <w:tmpl w:val="BB1DDE51"/>
    <w:lvl w:ilvl="0" w:tentative="0">
      <w:start w:val="1"/>
      <w:numFmt w:val="decimal"/>
      <w:suff w:val="space"/>
      <w:lvlText w:val="%1."/>
      <w:lvlJc w:val="left"/>
    </w:lvl>
  </w:abstractNum>
  <w:abstractNum w:abstractNumId="1">
    <w:nsid w:val="2B3E1124"/>
    <w:multiLevelType w:val="singleLevel"/>
    <w:tmpl w:val="2B3E1124"/>
    <w:lvl w:ilvl="0" w:tentative="0">
      <w:start w:val="1"/>
      <w:numFmt w:val="decimal"/>
      <w:suff w:val="space"/>
      <w:lvlText w:val="%1."/>
      <w:lvlJc w:val="left"/>
    </w:lvl>
  </w:abstractNum>
  <w:abstractNum w:abstractNumId="2">
    <w:nsid w:val="5913CB7E"/>
    <w:multiLevelType w:val="singleLevel"/>
    <w:tmpl w:val="5913CB7E"/>
    <w:lvl w:ilvl="0" w:tentative="0">
      <w:start w:val="1"/>
      <w:numFmt w:val="decimal"/>
      <w:suff w:val="space"/>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EC6DE5"/>
    <w:rsid w:val="29043A00"/>
    <w:rsid w:val="29EC6D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40</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2025-09-15T05:17:00Z</dcterms:created>
  <dc:creator>AB</dc:creator>
  <cp:lastModifiedBy>AB</cp:lastModifiedBy>
  <dcterms:modified xsi:type="dcterms:W3CDTF">2025-09-15T05:58:51Z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C056AA7A8D5B46E89024E6D50E9EA156_11</vt:lpwstr>
  </property>
</Properties>
</file>