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0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1800"/>
      </w:tblGrid>
      <w:tr>
        <w:tc>
          <w:tcPr>
            <w:tcW w:type="dxa" w:w="82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i w:val="0"/>
                <w:color w:val="173B57"/>
                <w:sz w:val="44"/>
              </w:rPr>
              <w:t>周雨桐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D6F73"/>
                <w:sz w:val="25"/>
              </w:rPr>
              <w:t>市场专员（科技产品方向）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22岁  ·  女  ·  杭州  ·  应届生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139 5712 6840  ·  yutong.zhou.cv@example.com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期望薪资：7–10K/月  ·  到岗：一周内到岗</w:t>
            </w:r>
          </w:p>
        </w:tc>
        <w:tc>
          <w:tcPr>
            <w:tcW w:type="dxa" w:w="18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hou_yuto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80"/>
        <w:pBdr>
          <w:bottom w:val="single" w:sz="14" w:space="1" w:color="1D6F73"/>
        </w:pBdr>
      </w:pP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个人概述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PROFILE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市场营销专业应届毕业生，熟悉科技产品内容策划、用户调研、活动执行和基础数据分析。具备从选题、文案、视觉协同到复盘的完整项目经验，能够将复杂产品功能转化为易理解的传播内容，期望从市场专员岗位切入 B2B/SaaS 科技行业。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教育背景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EDUCATION</w:t>
      </w:r>
    </w:p>
    <w:p>
      <w:pPr>
        <w:keepNext/>
        <w:spacing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2021.09–2025.06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浙江工商大学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 xml:space="preserve">  ·  市场营销（本科）</w:t>
      </w:r>
    </w:p>
    <w:p>
      <w:pPr>
        <w:spacing w:after="40"/>
        <w:ind w:left="202"/>
      </w:pPr>
      <w:r>
        <w:rPr>
          <w:rFonts w:ascii="Microsoft YaHei" w:hAnsi="Microsoft YaHei" w:eastAsia="Microsoft YaHei"/>
          <w:b w:val="0"/>
          <w:i w:val="0"/>
          <w:color w:val="637381"/>
          <w:sz w:val="17"/>
        </w:rPr>
        <w:t>专业排名前 15%；主修消费者行为学、市场调研、品牌管理、数字营销、统计学和商务沟通。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项目经历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PROJECTS</w:t>
      </w:r>
    </w:p>
    <w:p>
      <w:pPr>
        <w:keepNext/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9"/>
        </w:rPr>
        <w:t>校园 AI 工具推广计划（项目负责人）</w:t>
      </w:r>
      <w:r>
        <w:rPr>
          <w:rFonts w:ascii="Microsoft YaHei" w:hAnsi="Microsoft YaHei" w:eastAsia="Microsoft YaHei"/>
          <w:b w:val="0"/>
          <w:i w:val="0"/>
          <w:color w:val="1D6F73"/>
          <w:sz w:val="17"/>
        </w:rPr>
        <w:t xml:space="preserve">  |  2024.09–2024.12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围绕学生备考和论文场景完成 120 份问卷及 12 次访谈，提炼 3 类核心用户画像。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策划“学习效率实验室”主题活动，联动社团和校园公众号，累计触达 8,600+ 人次，收集 310 条有效线索。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根据渠道数据调整内容标题和投放时段，活动报名转化率从 6.2% 提升至 9.8%。</w:t>
      </w:r>
    </w:p>
    <w:p>
      <w:pPr>
        <w:keepNext/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9"/>
        </w:rPr>
        <w:t>科技品牌公众号内容运营</w:t>
      </w:r>
      <w:r>
        <w:rPr>
          <w:rFonts w:ascii="Microsoft YaHei" w:hAnsi="Microsoft YaHei" w:eastAsia="Microsoft YaHei"/>
          <w:b w:val="0"/>
          <w:i w:val="0"/>
          <w:color w:val="1D6F73"/>
          <w:sz w:val="17"/>
        </w:rPr>
        <w:t xml:space="preserve">  |  2024.03–2024.06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独立完成 15 篇产品科普与客户案例文章，平均阅读量较账号基线提升约 32%。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使用 Excel 维护选题、阅读、转发和线索表，形成月度复盘模板。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技能与证书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SKILLS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熟悉市场调研、竞品分析、内容策划、活动执行和基础线索运营。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熟练使用 Excel、PowerPoint、Notion、Canva；能完成基础数据透视、图表和汇报材料。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英语四级，能够阅读产品资料和海外市场案例；具备较好的文字表达和跨团队沟通能力。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8"/>
        </w:rPr>
        <w:t>证书：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英语四级（CET-4）；全国大学生市场调查与分析大赛校级二等奖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自我评价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ABOUT ME</w:t>
      </w:r>
    </w:p>
    <w:p>
      <w:pPr>
        <w:spacing w:after="4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对新技术和新产品保持好奇，擅长把抽象概念讲清楚、写出来、落到活动中。执行细致，重视时间节点和结果复盘，愿意从一线内容与用户反馈中建立市场判断。</w:t>
      </w:r>
    </w:p>
    <w:sectPr w:rsidR="00FC693F" w:rsidRPr="0006063C" w:rsidSect="00034616">
      <w:footerReference w:type="default" r:id="rId9"/>
      <w:pgSz w:w="11909" w:h="16834"/>
      <w:pgMar w:top="792" w:right="893" w:bottom="720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i w:val="0"/>
        <w:color w:val="8A979E"/>
        <w:sz w:val="15"/>
      </w:rPr>
      <w:t>模拟简历｜个人资料为虚构示例｜头像为 AI 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icrosoft YaHei" w:hAnsi="Microsoft YaHei" w:eastAsia="Microsoft YaHe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after="40" w:line="252" w:lineRule="auto"/>
    </w:pPr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