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CB9A6FF" w14:textId="22EE6AEA" w:rsidR="00710918" w:rsidRDefault="00710918" w:rsidP="00710918">
      <w:pPr>
        <w:pStyle w:val="PaperTitle"/>
        <w:spacing w:line="240" w:lineRule="auto"/>
      </w:pPr>
      <w:r w:rsidRPr="00710918">
        <w:t xml:space="preserve">Robust Unsupervised Flexible Auto-weighted Local-coordinate Concept Factorization for </w:t>
      </w:r>
      <w:r w:rsidR="00882B67">
        <w:t xml:space="preserve">Image </w:t>
      </w:r>
      <w:r w:rsidRPr="00710918">
        <w:t>Clustering</w:t>
      </w:r>
    </w:p>
    <w:p w14:paraId="2421637F" w14:textId="5FE24DF4" w:rsidR="00175851" w:rsidRPr="00D404D9" w:rsidRDefault="00117C14" w:rsidP="00175851">
      <w:pPr>
        <w:pStyle w:val="AuthorName"/>
        <w:rPr>
          <w:rFonts w:ascii="Times" w:hAnsi="Times"/>
        </w:rPr>
      </w:pPr>
      <w:r>
        <w:t>Author Names</w:t>
      </w:r>
    </w:p>
    <w:p w14:paraId="2FF2C69F" w14:textId="23D2E2F8" w:rsidR="00175851" w:rsidRDefault="00175851" w:rsidP="00677DA0">
      <w:pPr>
        <w:pStyle w:val="AffiliationandAddress"/>
        <w:spacing w:line="180" w:lineRule="exact"/>
      </w:pPr>
      <w:r>
        <w:t xml:space="preserve">Affiliations and Addresses </w:t>
      </w:r>
      <w:r>
        <w:br/>
        <w:t>publications1</w:t>
      </w:r>
      <w:r w:rsidR="00033FBC">
        <w:t>8</w:t>
      </w:r>
      <w:r>
        <w:t>@aaai.org</w:t>
      </w:r>
      <w:r>
        <w:br/>
      </w:r>
    </w:p>
    <w:p w14:paraId="0FBA802E" w14:textId="77777777" w:rsidR="00175851" w:rsidRDefault="00175851" w:rsidP="00677DA0">
      <w:pPr>
        <w:tabs>
          <w:tab w:val="left" w:pos="200"/>
        </w:tabs>
        <w:spacing w:line="220" w:lineRule="exact"/>
        <w:ind w:left="198" w:right="198"/>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lastRenderedPageBreak/>
        <w:t>Abstract</w:t>
      </w:r>
    </w:p>
    <w:p w14:paraId="2E606285" w14:textId="44EA9BB8" w:rsidR="00215B47" w:rsidRDefault="00B46018" w:rsidP="005D0153">
      <w:pPr>
        <w:pStyle w:val="SectionHeading"/>
        <w:spacing w:before="0" w:after="0" w:line="200" w:lineRule="exact"/>
        <w:ind w:leftChars="50" w:left="120" w:rightChars="50" w:right="120"/>
        <w:jc w:val="both"/>
        <w:rPr>
          <w:b w:val="0"/>
          <w:sz w:val="18"/>
        </w:rPr>
      </w:pPr>
      <w:r>
        <w:rPr>
          <w:b w:val="0"/>
          <w:sz w:val="18"/>
        </w:rPr>
        <w:t>W</w:t>
      </w:r>
      <w:r w:rsidR="006B3275" w:rsidRPr="006B3275">
        <w:rPr>
          <w:b w:val="0"/>
          <w:sz w:val="18"/>
        </w:rPr>
        <w:t xml:space="preserve">e </w:t>
      </w:r>
      <w:r w:rsidR="00B20E57">
        <w:rPr>
          <w:b w:val="0"/>
          <w:sz w:val="18"/>
        </w:rPr>
        <w:t xml:space="preserve">mainly </w:t>
      </w:r>
      <w:r w:rsidR="00EB10B6">
        <w:rPr>
          <w:b w:val="0"/>
          <w:sz w:val="18"/>
        </w:rPr>
        <w:t>discuss</w:t>
      </w:r>
      <w:r>
        <w:rPr>
          <w:b w:val="0"/>
          <w:sz w:val="18"/>
        </w:rPr>
        <w:t xml:space="preserve"> the</w:t>
      </w:r>
      <w:r w:rsidRPr="006B3275">
        <w:rPr>
          <w:b w:val="0"/>
          <w:sz w:val="18"/>
        </w:rPr>
        <w:t xml:space="preserve"> high-dimensional data clustering </w:t>
      </w:r>
      <w:r>
        <w:rPr>
          <w:b w:val="0"/>
          <w:sz w:val="18"/>
        </w:rPr>
        <w:t xml:space="preserve">problem by </w:t>
      </w:r>
      <w:r w:rsidR="006B3275" w:rsidRPr="006B3275">
        <w:rPr>
          <w:b w:val="0"/>
          <w:sz w:val="18"/>
        </w:rPr>
        <w:t>propos</w:t>
      </w:r>
      <w:r>
        <w:rPr>
          <w:b w:val="0"/>
          <w:sz w:val="18"/>
        </w:rPr>
        <w:t>ing</w:t>
      </w:r>
      <w:r w:rsidR="006B3275" w:rsidRPr="006B3275">
        <w:rPr>
          <w:b w:val="0"/>
          <w:sz w:val="18"/>
        </w:rPr>
        <w:t xml:space="preserve"> a </w:t>
      </w:r>
      <w:r>
        <w:rPr>
          <w:b w:val="0"/>
          <w:sz w:val="18"/>
        </w:rPr>
        <w:t>novel</w:t>
      </w:r>
      <w:r w:rsidRPr="006B3275">
        <w:rPr>
          <w:b w:val="0"/>
          <w:sz w:val="18"/>
        </w:rPr>
        <w:t xml:space="preserve"> </w:t>
      </w:r>
      <w:r w:rsidR="00CB3F2D" w:rsidRPr="006B3275">
        <w:rPr>
          <w:b w:val="0"/>
          <w:sz w:val="18"/>
        </w:rPr>
        <w:t xml:space="preserve">unsupervised </w:t>
      </w:r>
      <w:r w:rsidR="006B3275" w:rsidRPr="006B3275">
        <w:rPr>
          <w:b w:val="0"/>
          <w:sz w:val="18"/>
        </w:rPr>
        <w:t xml:space="preserve">representation learning </w:t>
      </w:r>
      <w:r w:rsidR="00CB3F2D">
        <w:rPr>
          <w:b w:val="0"/>
          <w:sz w:val="18"/>
        </w:rPr>
        <w:t>model</w:t>
      </w:r>
      <w:r>
        <w:rPr>
          <w:b w:val="0"/>
          <w:sz w:val="18"/>
        </w:rPr>
        <w:t xml:space="preserve"> called</w:t>
      </w:r>
      <w:r w:rsidR="006B3275">
        <w:rPr>
          <w:b w:val="0"/>
          <w:sz w:val="18"/>
        </w:rPr>
        <w:t xml:space="preserve"> </w:t>
      </w:r>
      <w:r w:rsidR="00363324">
        <w:rPr>
          <w:b w:val="0"/>
          <w:sz w:val="18"/>
        </w:rPr>
        <w:t>Robust Flexible Auto-weighted Lo</w:t>
      </w:r>
      <w:r w:rsidR="006B3275" w:rsidRPr="006B3275">
        <w:rPr>
          <w:b w:val="0"/>
          <w:sz w:val="18"/>
        </w:rPr>
        <w:t>cal-coordinate Concept Factorization (RFA-LCF). To improve the representation and clustering abilities, RFA-LCF explicitly integrates the robust flexible CF, robust sparse local-coordinate coding, error correction, adaptive reconstruction weight learning and the joint</w:t>
      </w:r>
      <w:r w:rsidR="00426607">
        <w:rPr>
          <w:b w:val="0"/>
          <w:sz w:val="18"/>
        </w:rPr>
        <w:t xml:space="preserve"> manifold preserving constraint</w:t>
      </w:r>
      <w:r w:rsidR="006B3275" w:rsidRPr="006B3275">
        <w:rPr>
          <w:b w:val="0"/>
          <w:sz w:val="18"/>
        </w:rPr>
        <w:t xml:space="preserve"> on the </w:t>
      </w:r>
      <w:r w:rsidR="00426607">
        <w:rPr>
          <w:b w:val="0"/>
          <w:sz w:val="18"/>
        </w:rPr>
        <w:t>recovered clean</w:t>
      </w:r>
      <w:r w:rsidR="006B3275" w:rsidRPr="006B3275">
        <w:rPr>
          <w:b w:val="0"/>
          <w:sz w:val="18"/>
        </w:rPr>
        <w:t xml:space="preserve">, basis </w:t>
      </w:r>
      <w:r w:rsidR="00CC1322">
        <w:rPr>
          <w:b w:val="0"/>
          <w:sz w:val="18"/>
        </w:rPr>
        <w:t>c</w:t>
      </w:r>
      <w:r w:rsidR="00CC1322" w:rsidRPr="006B3275">
        <w:rPr>
          <w:b w:val="0"/>
          <w:sz w:val="18"/>
        </w:rPr>
        <w:t>oncept</w:t>
      </w:r>
      <w:r w:rsidR="00CC1322">
        <w:rPr>
          <w:b w:val="0"/>
          <w:sz w:val="18"/>
        </w:rPr>
        <w:t>s</w:t>
      </w:r>
      <w:r w:rsidR="00CC1322" w:rsidRPr="006B3275">
        <w:rPr>
          <w:b w:val="0"/>
          <w:sz w:val="18"/>
        </w:rPr>
        <w:t xml:space="preserve"> </w:t>
      </w:r>
      <w:r w:rsidR="006B3275" w:rsidRPr="006B3275">
        <w:rPr>
          <w:b w:val="0"/>
          <w:sz w:val="18"/>
        </w:rPr>
        <w:t xml:space="preserve">and new representation into a unified model. </w:t>
      </w:r>
      <w:r w:rsidR="006E3D31">
        <w:rPr>
          <w:b w:val="0"/>
          <w:sz w:val="18"/>
        </w:rPr>
        <w:t>Specifically,</w:t>
      </w:r>
      <w:r w:rsidR="006B3275" w:rsidRPr="006B3275">
        <w:rPr>
          <w:b w:val="0"/>
          <w:sz w:val="18"/>
        </w:rPr>
        <w:t xml:space="preserve"> RFA-LCF </w:t>
      </w:r>
      <w:r w:rsidR="00C353AB">
        <w:rPr>
          <w:b w:val="0"/>
          <w:sz w:val="18"/>
        </w:rPr>
        <w:t>uses</w:t>
      </w:r>
      <w:r w:rsidR="006B3275" w:rsidRPr="006B3275">
        <w:rPr>
          <w:b w:val="0"/>
          <w:sz w:val="18"/>
        </w:rPr>
        <w:t xml:space="preserve"> a L2</w:t>
      </w:r>
      <w:proofErr w:type="gramStart"/>
      <w:r w:rsidR="006B3275" w:rsidRPr="006B3275">
        <w:rPr>
          <w:b w:val="0"/>
          <w:sz w:val="18"/>
        </w:rPr>
        <w:t>,1</w:t>
      </w:r>
      <w:proofErr w:type="gramEnd"/>
      <w:r w:rsidR="006B3275" w:rsidRPr="006B3275">
        <w:rPr>
          <w:b w:val="0"/>
          <w:sz w:val="18"/>
        </w:rPr>
        <w:t xml:space="preserve">-norm based flexible residue to encode the mismatch between the error corrected data and its reconstruction, and also uses the robust adaptive sparse local-coordinate coding to represent the </w:t>
      </w:r>
      <w:r w:rsidR="00AE3043">
        <w:rPr>
          <w:b w:val="0"/>
          <w:sz w:val="18"/>
        </w:rPr>
        <w:t>data</w:t>
      </w:r>
      <w:r w:rsidR="006B3275" w:rsidRPr="006B3275">
        <w:rPr>
          <w:b w:val="0"/>
          <w:sz w:val="18"/>
        </w:rPr>
        <w:t xml:space="preserve"> using a few nearby anchor points or basis concepts, which can make the factorization more accurate and robust to noise. The error correction step learns an explicit sparse projection to remove noise from data, and then the </w:t>
      </w:r>
      <w:r w:rsidR="005D501A">
        <w:rPr>
          <w:b w:val="0"/>
          <w:sz w:val="18"/>
        </w:rPr>
        <w:t xml:space="preserve">robust </w:t>
      </w:r>
      <w:r w:rsidR="006B3275" w:rsidRPr="006B3275">
        <w:rPr>
          <w:b w:val="0"/>
          <w:sz w:val="18"/>
        </w:rPr>
        <w:t xml:space="preserve">flexible CF </w:t>
      </w:r>
      <w:r w:rsidR="005D501A">
        <w:rPr>
          <w:b w:val="0"/>
          <w:sz w:val="18"/>
        </w:rPr>
        <w:t>performs</w:t>
      </w:r>
      <w:r w:rsidR="006B3275" w:rsidRPr="006B3275">
        <w:rPr>
          <w:b w:val="0"/>
          <w:sz w:val="18"/>
        </w:rPr>
        <w:t xml:space="preserve"> in the clean data space for enhanc</w:t>
      </w:r>
      <w:r w:rsidR="004C742C">
        <w:rPr>
          <w:b w:val="0"/>
          <w:sz w:val="18"/>
        </w:rPr>
        <w:t>ing the</w:t>
      </w:r>
      <w:r w:rsidR="006B3275" w:rsidRPr="006B3275">
        <w:rPr>
          <w:b w:val="0"/>
          <w:sz w:val="18"/>
        </w:rPr>
        <w:t xml:space="preserve"> </w:t>
      </w:r>
      <w:r w:rsidR="00800F16">
        <w:rPr>
          <w:b w:val="0"/>
          <w:sz w:val="18"/>
        </w:rPr>
        <w:t xml:space="preserve">data </w:t>
      </w:r>
      <w:r w:rsidR="006B3275" w:rsidRPr="006B3275">
        <w:rPr>
          <w:b w:val="0"/>
          <w:sz w:val="18"/>
        </w:rPr>
        <w:t xml:space="preserve">representations. RFA-LCF also considers preserving the local manifold structures </w:t>
      </w:r>
      <w:r w:rsidR="00864732">
        <w:rPr>
          <w:b w:val="0"/>
          <w:sz w:val="18"/>
        </w:rPr>
        <w:t>of</w:t>
      </w:r>
      <w:r w:rsidR="006B3275" w:rsidRPr="006B3275">
        <w:rPr>
          <w:b w:val="0"/>
          <w:sz w:val="18"/>
        </w:rPr>
        <w:t xml:space="preserve"> the clean data space, basis concept space and </w:t>
      </w:r>
      <w:r w:rsidR="00864732">
        <w:rPr>
          <w:b w:val="0"/>
          <w:sz w:val="18"/>
        </w:rPr>
        <w:t xml:space="preserve">the </w:t>
      </w:r>
      <w:r w:rsidR="006B3275" w:rsidRPr="006B3275">
        <w:rPr>
          <w:b w:val="0"/>
          <w:sz w:val="18"/>
        </w:rPr>
        <w:t xml:space="preserve">new coordinate space jointly in an adaptive manner by integrating the minimized reconstruction error over the clean data, anchor points and the coordinates jointly. Extensive </w:t>
      </w:r>
      <w:r w:rsidR="00342D21">
        <w:rPr>
          <w:b w:val="0"/>
          <w:sz w:val="18"/>
        </w:rPr>
        <w:t>comparisons</w:t>
      </w:r>
      <w:r w:rsidR="006B3275" w:rsidRPr="006B3275">
        <w:rPr>
          <w:b w:val="0"/>
          <w:sz w:val="18"/>
        </w:rPr>
        <w:t xml:space="preserve"> </w:t>
      </w:r>
      <w:r w:rsidR="00FE4980">
        <w:rPr>
          <w:b w:val="0"/>
          <w:sz w:val="18"/>
        </w:rPr>
        <w:t>show</w:t>
      </w:r>
      <w:r w:rsidR="006B3275" w:rsidRPr="006B3275">
        <w:rPr>
          <w:b w:val="0"/>
          <w:sz w:val="18"/>
        </w:rPr>
        <w:t xml:space="preserve"> that RFA-LCF can deliver the enhanced clustering</w:t>
      </w:r>
      <w:r w:rsidR="00906DE9" w:rsidRPr="00906DE9">
        <w:rPr>
          <w:b w:val="0"/>
          <w:sz w:val="18"/>
        </w:rPr>
        <w:t xml:space="preserve"> </w:t>
      </w:r>
      <w:r w:rsidR="00906DE9" w:rsidRPr="006B3275">
        <w:rPr>
          <w:b w:val="0"/>
          <w:sz w:val="18"/>
        </w:rPr>
        <w:t>results</w:t>
      </w:r>
      <w:r w:rsidR="006B3275" w:rsidRPr="006B3275">
        <w:rPr>
          <w:b w:val="0"/>
          <w:sz w:val="18"/>
        </w:rPr>
        <w:t xml:space="preserve">. </w:t>
      </w:r>
      <w:r w:rsidR="00FC0ED1">
        <w:rPr>
          <w:b w:val="0"/>
          <w:sz w:val="18"/>
        </w:rPr>
        <w:t xml:space="preserve"> </w:t>
      </w:r>
    </w:p>
    <w:p w14:paraId="52E5EB06" w14:textId="43EBB02D" w:rsidR="00E041A8" w:rsidRPr="00D376AC" w:rsidRDefault="00E041A8">
      <w:pPr>
        <w:pStyle w:val="SectionHeading"/>
        <w:rPr>
          <w:b w:val="0"/>
          <w:i/>
        </w:rPr>
      </w:pPr>
      <w:r w:rsidRPr="00D376AC">
        <w:t xml:space="preserve"> </w:t>
      </w:r>
      <w:r w:rsidR="00AE6441" w:rsidRPr="00AE6441">
        <w:rPr>
          <w:rFonts w:hint="eastAsia"/>
        </w:rPr>
        <w:t>Introduction</w:t>
      </w:r>
      <w:r w:rsidRPr="00D376AC">
        <w:rPr>
          <w:rFonts w:ascii="New York" w:hAnsi="New York"/>
          <w:b w:val="0"/>
          <w:i/>
          <w:position w:val="6"/>
          <w:sz w:val="18"/>
        </w:rPr>
        <w:footnoteReference w:customMarkFollows="1" w:id="2"/>
        <w:t xml:space="preserve"> </w:t>
      </w:r>
    </w:p>
    <w:p w14:paraId="4DD87220" w14:textId="363F6335" w:rsidR="00B65872" w:rsidRDefault="00B661D6" w:rsidP="00625FF6">
      <w:pPr>
        <w:pStyle w:val="Text"/>
        <w:spacing w:line="230" w:lineRule="exact"/>
      </w:pPr>
      <w:r>
        <w:t xml:space="preserve">Clustering </w:t>
      </w:r>
      <w:r w:rsidR="004416D5">
        <w:t>images</w:t>
      </w:r>
      <w:r>
        <w:t xml:space="preserve"> via the efficient representation is always a fundamental </w:t>
      </w:r>
      <w:r w:rsidR="004416D5">
        <w:t>issue</w:t>
      </w:r>
      <w:r>
        <w:t>, but r</w:t>
      </w:r>
      <w:r w:rsidRPr="00B661D6">
        <w:t xml:space="preserve">eal </w:t>
      </w:r>
      <w:r w:rsidR="004416D5">
        <w:t>images</w:t>
      </w:r>
      <w:r w:rsidRPr="00B661D6">
        <w:t xml:space="preserve"> usually </w:t>
      </w:r>
      <w:r w:rsidR="004416D5">
        <w:t>has</w:t>
      </w:r>
      <w:r w:rsidRPr="00B661D6">
        <w:t xml:space="preserve"> redundant information</w:t>
      </w:r>
      <w:r>
        <w:t xml:space="preserve"> and </w:t>
      </w:r>
      <w:r w:rsidRPr="00B661D6">
        <w:t xml:space="preserve">noise that may decrease </w:t>
      </w:r>
      <w:r>
        <w:t xml:space="preserve">the </w:t>
      </w:r>
      <w:r w:rsidRPr="00B661D6">
        <w:t xml:space="preserve">representation and </w:t>
      </w:r>
      <w:r>
        <w:t>clustering abilities directly</w:t>
      </w:r>
      <w:r w:rsidRPr="00B661D6">
        <w:t xml:space="preserve">. </w:t>
      </w:r>
      <w:r w:rsidR="006B3275">
        <w:t xml:space="preserve">In </w:t>
      </w:r>
      <w:r>
        <w:t>recent</w:t>
      </w:r>
      <w:r w:rsidR="006B3275">
        <w:t xml:space="preserve"> decade</w:t>
      </w:r>
      <w:r>
        <w:t>s</w:t>
      </w:r>
      <w:r w:rsidR="006B3275">
        <w:t xml:space="preserve">, </w:t>
      </w:r>
      <w:r w:rsidR="003F2224">
        <w:t>lots of</w:t>
      </w:r>
      <w:r>
        <w:t xml:space="preserve"> </w:t>
      </w:r>
      <w:r w:rsidR="006B3275">
        <w:t>effective matrix factorization</w:t>
      </w:r>
      <w:r w:rsidR="003F2224">
        <w:t xml:space="preserve"> based</w:t>
      </w:r>
      <w:r w:rsidR="006B3275">
        <w:t xml:space="preserve"> </w:t>
      </w:r>
      <w:r w:rsidR="00F04F2B">
        <w:t>algorithms</w:t>
      </w:r>
      <w:r w:rsidR="006B3275">
        <w:t xml:space="preserve"> </w:t>
      </w:r>
      <w:r w:rsidR="00F04F2B">
        <w:t>have been</w:t>
      </w:r>
      <w:r w:rsidR="006B3275">
        <w:t xml:space="preserve"> proposed</w:t>
      </w:r>
      <w:r w:rsidR="00F845C3">
        <w:t xml:space="preserve"> for the data representation</w:t>
      </w:r>
      <w:r w:rsidR="006B3275">
        <w:t xml:space="preserve">, </w:t>
      </w:r>
      <w:r w:rsidR="00F845C3">
        <w:t xml:space="preserve">among </w:t>
      </w:r>
      <w:r w:rsidR="006B3275">
        <w:t xml:space="preserve">which Vector quantization (VQ) </w:t>
      </w:r>
      <w:r w:rsidR="002E2AD6">
        <w:t>(Gray</w:t>
      </w:r>
      <w:r w:rsidR="002E2AD6">
        <w:rPr>
          <w:rFonts w:eastAsia="宋体" w:hint="eastAsia"/>
          <w:lang w:eastAsia="zh-CN"/>
        </w:rPr>
        <w:t>,</w:t>
      </w:r>
      <w:r w:rsidR="002E2AD6">
        <w:rPr>
          <w:rFonts w:eastAsia="宋体"/>
          <w:lang w:eastAsia="zh-CN"/>
        </w:rPr>
        <w:t xml:space="preserve"> </w:t>
      </w:r>
      <w:r w:rsidR="002E2AD6">
        <w:t>1984)</w:t>
      </w:r>
      <w:r w:rsidR="006B3275">
        <w:t>, Singular V</w:t>
      </w:r>
      <w:r w:rsidR="00917781">
        <w:t xml:space="preserve">alue Decomposition </w:t>
      </w:r>
      <w:r w:rsidR="00112DD1">
        <w:t>(</w:t>
      </w:r>
      <w:proofErr w:type="spellStart"/>
      <w:r w:rsidR="00112DD1" w:rsidRPr="00112DD1">
        <w:t>Golub</w:t>
      </w:r>
      <w:proofErr w:type="spellEnd"/>
      <w:r w:rsidR="00112DD1">
        <w:t xml:space="preserve"> </w:t>
      </w:r>
      <w:r w:rsidR="00BF22CB">
        <w:t>et al.</w:t>
      </w:r>
      <w:r w:rsidR="00112DD1">
        <w:t xml:space="preserve"> 1970)</w:t>
      </w:r>
      <w:r w:rsidR="00917781">
        <w:t xml:space="preserve">, </w:t>
      </w:r>
      <w:r w:rsidR="00F845C3">
        <w:t>Principal Component Analysis (PCA) (</w:t>
      </w:r>
      <w:proofErr w:type="spellStart"/>
      <w:r w:rsidR="00F845C3" w:rsidRPr="00112DD1">
        <w:t>Jolliffe</w:t>
      </w:r>
      <w:proofErr w:type="spellEnd"/>
      <w:r w:rsidR="00F845C3">
        <w:rPr>
          <w:rFonts w:eastAsia="宋体" w:hint="eastAsia"/>
          <w:lang w:eastAsia="zh-CN"/>
        </w:rPr>
        <w:t>,</w:t>
      </w:r>
      <w:r w:rsidR="00F845C3">
        <w:rPr>
          <w:rFonts w:eastAsia="宋体"/>
          <w:lang w:eastAsia="zh-CN"/>
        </w:rPr>
        <w:t xml:space="preserve"> </w:t>
      </w:r>
      <w:r w:rsidR="00F845C3">
        <w:t xml:space="preserve">1986), </w:t>
      </w:r>
      <w:r w:rsidR="00917781">
        <w:t>Nonnega</w:t>
      </w:r>
      <w:r w:rsidR="006B3275">
        <w:t xml:space="preserve">tive Matrix Factorization (NMF) </w:t>
      </w:r>
      <w:r w:rsidR="00112DD1">
        <w:t xml:space="preserve">(Lee </w:t>
      </w:r>
      <w:r w:rsidR="00BF22CB">
        <w:t>et al.</w:t>
      </w:r>
      <w:r w:rsidR="00112DD1">
        <w:t xml:space="preserve"> 1999)</w:t>
      </w:r>
      <w:r w:rsidR="006B3275">
        <w:t>, and Concept Fact</w:t>
      </w:r>
      <w:r w:rsidR="00917781">
        <w:t>or</w:t>
      </w:r>
      <w:r w:rsidR="006B3275">
        <w:t xml:space="preserve">ization (CF) </w:t>
      </w:r>
      <w:r w:rsidR="00112DD1">
        <w:t xml:space="preserve">(Wei </w:t>
      </w:r>
      <w:r w:rsidR="00BF22CB">
        <w:t>et al.</w:t>
      </w:r>
      <w:r w:rsidR="00112DD1">
        <w:t xml:space="preserve"> 2004)</w:t>
      </w:r>
      <w:r w:rsidR="006B3275">
        <w:t xml:space="preserve"> are several classical algorithms</w:t>
      </w:r>
      <w:r w:rsidR="00917781">
        <w:t>. Among these factor</w:t>
      </w:r>
      <w:r w:rsidR="006B3275">
        <w:t xml:space="preserve">ization approaches, NMF and CF </w:t>
      </w:r>
      <w:r w:rsidR="00F845C3">
        <w:t xml:space="preserve">clearly </w:t>
      </w:r>
      <w:r w:rsidR="006B3275">
        <w:t xml:space="preserve">differ </w:t>
      </w:r>
      <w:r w:rsidR="006B3275">
        <w:lastRenderedPageBreak/>
        <w:t xml:space="preserve">from others since they imposes the nonnegative constraints on the factorization matrices </w:t>
      </w:r>
      <w:r w:rsidR="00F845C3">
        <w:t>explicitly</w:t>
      </w:r>
      <w:r w:rsidR="006B3275">
        <w:t>.</w:t>
      </w:r>
      <w:r w:rsidR="00536286">
        <w:t xml:space="preserve"> </w:t>
      </w:r>
    </w:p>
    <w:p w14:paraId="039F1F34" w14:textId="38D0980D" w:rsidR="006B3275" w:rsidRDefault="006B3275" w:rsidP="00625FF6">
      <w:pPr>
        <w:pStyle w:val="Text"/>
        <w:spacing w:line="230" w:lineRule="exact"/>
        <w:ind w:firstLineChars="100" w:firstLine="200"/>
      </w:pPr>
      <w:r>
        <w:t xml:space="preserve"> Due to the </w:t>
      </w:r>
      <w:r w:rsidR="00790E7C">
        <w:t xml:space="preserve">additive </w:t>
      </w:r>
      <w:r>
        <w:t>nonnegative c</w:t>
      </w:r>
      <w:r w:rsidR="00917781">
        <w:t>onstraints</w:t>
      </w:r>
      <w:r>
        <w:t xml:space="preserve">, NMF and its variants, for instance Projective NMF (PNMF) </w:t>
      </w:r>
      <w:r w:rsidR="00112DD1">
        <w:t xml:space="preserve">(Yuan </w:t>
      </w:r>
      <w:r w:rsidR="00BF22CB">
        <w:t>et al.</w:t>
      </w:r>
      <w:r w:rsidR="00112DD1">
        <w:t xml:space="preserve"> 2010)</w:t>
      </w:r>
      <w:r>
        <w:t xml:space="preserve">, Graph Regularized NMF (GNMF) </w:t>
      </w:r>
      <w:r w:rsidR="00112DD1">
        <w:t>(</w:t>
      </w:r>
      <w:proofErr w:type="spellStart"/>
      <w:r w:rsidR="00112DD1">
        <w:t>Cai</w:t>
      </w:r>
      <w:proofErr w:type="spellEnd"/>
      <w:r w:rsidR="00112DD1">
        <w:t xml:space="preserve"> </w:t>
      </w:r>
      <w:r w:rsidR="00BF22CB">
        <w:t>et al.</w:t>
      </w:r>
      <w:r w:rsidR="00112DD1">
        <w:t xml:space="preserve"> 2011)</w:t>
      </w:r>
      <w:r>
        <w:t>, Constrained NMF (C</w:t>
      </w:r>
      <w:r w:rsidR="00917781">
        <w:t xml:space="preserve">NMF) </w:t>
      </w:r>
      <w:r w:rsidR="00112DD1">
        <w:t xml:space="preserve">(Liu </w:t>
      </w:r>
      <w:r w:rsidR="00BF22CB">
        <w:t>et al.</w:t>
      </w:r>
      <w:r w:rsidR="00112DD1">
        <w:t xml:space="preserve"> 2012)</w:t>
      </w:r>
      <w:r w:rsidR="00917781">
        <w:t xml:space="preserve">, </w:t>
      </w:r>
      <w:r>
        <w:t xml:space="preserve">Dual-graph Sparse NMF (DSNMF) </w:t>
      </w:r>
      <w:r w:rsidR="00112DD1">
        <w:t>(</w:t>
      </w:r>
      <w:proofErr w:type="spellStart"/>
      <w:r w:rsidR="00112DD1">
        <w:t>Meng</w:t>
      </w:r>
      <w:proofErr w:type="spellEnd"/>
      <w:r w:rsidR="00112DD1">
        <w:t xml:space="preserve"> </w:t>
      </w:r>
      <w:r w:rsidR="00BF22CB">
        <w:t>et al.</w:t>
      </w:r>
      <w:r w:rsidR="00112DD1">
        <w:t xml:space="preserve"> 2018)</w:t>
      </w:r>
      <w:r w:rsidR="00886D5E">
        <w:t xml:space="preserve">, Graph dual regularization NMF (DNMF) (Shang </w:t>
      </w:r>
      <w:r w:rsidR="00BF22CB">
        <w:t>et al.</w:t>
      </w:r>
      <w:r w:rsidR="00886D5E">
        <w:t xml:space="preserve"> 2012),</w:t>
      </w:r>
      <w:r w:rsidR="00112DD1">
        <w:t xml:space="preserve"> </w:t>
      </w:r>
      <w:r>
        <w:t>and P</w:t>
      </w:r>
      <w:r w:rsidR="00917781">
        <w:t>arameter-less Auto-weighted Mul</w:t>
      </w:r>
      <w:r>
        <w:t xml:space="preserve">tiple Graph regularized NMF (PAMGNMF) </w:t>
      </w:r>
      <w:r w:rsidR="00112DD1">
        <w:t xml:space="preserve">(Shu </w:t>
      </w:r>
      <w:r w:rsidR="00BF22CB">
        <w:t>et al.</w:t>
      </w:r>
      <w:r w:rsidR="00112DD1">
        <w:t xml:space="preserve"> 2017)</w:t>
      </w:r>
      <w:r>
        <w:t xml:space="preserve"> are widely </w:t>
      </w:r>
      <w:r w:rsidR="000B534E">
        <w:t>used</w:t>
      </w:r>
      <w:r w:rsidR="004435FE">
        <w:t xml:space="preserve"> </w:t>
      </w:r>
      <w:r>
        <w:t xml:space="preserve">for learning the parts-based representation for </w:t>
      </w:r>
      <w:r w:rsidR="004435FE">
        <w:t xml:space="preserve">representing </w:t>
      </w:r>
      <w:r>
        <w:t>and clustering the faces, documents and texts</w:t>
      </w:r>
      <w:r w:rsidR="001B47DC">
        <w:t>, and t</w:t>
      </w:r>
      <w:r>
        <w:t xml:space="preserve">he enhanced result </w:t>
      </w:r>
      <w:r w:rsidR="00355F24">
        <w:t>are</w:t>
      </w:r>
      <w:r>
        <w:t xml:space="preserve"> obtained</w:t>
      </w:r>
      <w:r w:rsidR="001B47DC">
        <w:t>. But</w:t>
      </w:r>
      <w:r>
        <w:t xml:space="preserve"> NMF and its variants cannot </w:t>
      </w:r>
      <w:r w:rsidR="00280330">
        <w:t>deal with</w:t>
      </w:r>
      <w:r>
        <w:t xml:space="preserve"> data in the kernel space</w:t>
      </w:r>
      <w:r w:rsidR="001B47DC">
        <w:t xml:space="preserve"> directly</w:t>
      </w:r>
      <w:r>
        <w:t xml:space="preserve">. To </w:t>
      </w:r>
      <w:r w:rsidR="001B47DC">
        <w:t xml:space="preserve">handle </w:t>
      </w:r>
      <w:r>
        <w:t xml:space="preserve">this </w:t>
      </w:r>
      <w:r w:rsidR="00A112F1">
        <w:t>issue</w:t>
      </w:r>
      <w:r>
        <w:t xml:space="preserve">, CF </w:t>
      </w:r>
      <w:r w:rsidR="00F5077A">
        <w:t>was</w:t>
      </w:r>
      <w:r w:rsidR="001B47DC">
        <w:t xml:space="preserve"> recently proposed </w:t>
      </w:r>
      <w:r w:rsidR="00C3648B">
        <w:t>to</w:t>
      </w:r>
      <w:r w:rsidR="001B47DC">
        <w:t xml:space="preserve"> </w:t>
      </w:r>
      <w:r>
        <w:t xml:space="preserve">represent each </w:t>
      </w:r>
      <w:r w:rsidR="00F5077A">
        <w:t>data</w:t>
      </w:r>
      <w:r w:rsidR="000325E2">
        <w:t xml:space="preserve"> </w:t>
      </w:r>
      <w:r>
        <w:t>by a linear combination of cluster cente</w:t>
      </w:r>
      <w:r w:rsidR="00463693">
        <w:t>rs</w:t>
      </w:r>
      <w:r w:rsidR="00FE38FF">
        <w:t xml:space="preserve">, and thus can be </w:t>
      </w:r>
      <w:r>
        <w:t>performed in any representation space</w:t>
      </w:r>
      <w:r w:rsidR="00FE38FF">
        <w:t xml:space="preserve">, </w:t>
      </w:r>
      <w:r w:rsidR="00C3648B">
        <w:t>e.g.,</w:t>
      </w:r>
      <w:r w:rsidR="00FE38FF">
        <w:t xml:space="preserve"> </w:t>
      </w:r>
      <w:r w:rsidR="00AE0C01">
        <w:t xml:space="preserve">original space and </w:t>
      </w:r>
      <w:r w:rsidR="00FE38FF">
        <w:t>kernel space</w:t>
      </w:r>
      <w:r>
        <w:t xml:space="preserve">. </w:t>
      </w:r>
      <w:r w:rsidR="00AE0C01">
        <w:t>Like</w:t>
      </w:r>
      <w:r>
        <w:t xml:space="preserve"> </w:t>
      </w:r>
      <w:r w:rsidR="00810728">
        <w:t xml:space="preserve">NMF, </w:t>
      </w:r>
      <w:r>
        <w:t>CF c</w:t>
      </w:r>
      <w:r w:rsidR="00917781">
        <w:t>an only reveal the global geome</w:t>
      </w:r>
      <w:r>
        <w:t xml:space="preserve">try but cannot preserve the </w:t>
      </w:r>
      <w:r w:rsidR="006D6BCE">
        <w:t xml:space="preserve">local </w:t>
      </w:r>
      <w:r w:rsidR="00065D4E">
        <w:t xml:space="preserve">manifold </w:t>
      </w:r>
      <w:r>
        <w:t xml:space="preserve">structures. </w:t>
      </w:r>
      <w:r w:rsidR="00AD4515">
        <w:t xml:space="preserve">To tackle </w:t>
      </w:r>
      <w:r>
        <w:t xml:space="preserve">this </w:t>
      </w:r>
      <w:r w:rsidR="00AD4515">
        <w:t>drawback</w:t>
      </w:r>
      <w:r>
        <w:t xml:space="preserve">, </w:t>
      </w:r>
      <w:r w:rsidR="001160C0">
        <w:t xml:space="preserve">recently </w:t>
      </w:r>
      <w:r>
        <w:t xml:space="preserve">several effective locality preserving </w:t>
      </w:r>
      <w:r w:rsidR="00065D4E">
        <w:t xml:space="preserve">enhanced </w:t>
      </w:r>
      <w:r w:rsidR="00AD4515">
        <w:t>variants</w:t>
      </w:r>
      <w:r>
        <w:t xml:space="preserve"> </w:t>
      </w:r>
      <w:r w:rsidR="001160C0">
        <w:t>have been</w:t>
      </w:r>
      <w:r>
        <w:t xml:space="preserve"> proposed, </w:t>
      </w:r>
      <w:r w:rsidR="00E82F84">
        <w:t>such as</w:t>
      </w:r>
      <w:r>
        <w:t xml:space="preserve"> Locally Consistent </w:t>
      </w:r>
      <w:r w:rsidR="007D1E70">
        <w:t>CF</w:t>
      </w:r>
      <w:r>
        <w:t xml:space="preserve"> (LCCF) </w:t>
      </w:r>
      <w:r w:rsidR="00112DD1">
        <w:t>(</w:t>
      </w:r>
      <w:proofErr w:type="spellStart"/>
      <w:r w:rsidR="00112DD1">
        <w:t>Cai</w:t>
      </w:r>
      <w:proofErr w:type="spellEnd"/>
      <w:r w:rsidR="00112DD1">
        <w:t xml:space="preserve"> </w:t>
      </w:r>
      <w:r w:rsidR="00BF22CB">
        <w:t>et al.</w:t>
      </w:r>
      <w:r w:rsidR="00112DD1">
        <w:t xml:space="preserve"> 2011)</w:t>
      </w:r>
      <w:r>
        <w:t xml:space="preserve">, Local Coordinate </w:t>
      </w:r>
      <w:r w:rsidR="003A17DC">
        <w:t>CF</w:t>
      </w:r>
      <w:r>
        <w:t xml:space="preserve"> (LCF) </w:t>
      </w:r>
      <w:r w:rsidR="00112DD1">
        <w:t xml:space="preserve">(Liu </w:t>
      </w:r>
      <w:r w:rsidR="00BF22CB">
        <w:t>et al.</w:t>
      </w:r>
      <w:r w:rsidR="00112DD1">
        <w:t xml:space="preserve"> 2014)</w:t>
      </w:r>
      <w:r>
        <w:t xml:space="preserve">, Graph-Regularized Local Coordinate </w:t>
      </w:r>
      <w:r w:rsidR="007D1E70">
        <w:t>CF</w:t>
      </w:r>
      <w:r>
        <w:t xml:space="preserve"> (GRLCF) </w:t>
      </w:r>
      <w:r w:rsidR="00112DD1">
        <w:t xml:space="preserve">(Ye </w:t>
      </w:r>
      <w:r w:rsidR="00BF22CB">
        <w:t>et al.</w:t>
      </w:r>
      <w:r w:rsidR="00112DD1">
        <w:t xml:space="preserve"> 2017)</w:t>
      </w:r>
      <w:r>
        <w:t>, Graph-r</w:t>
      </w:r>
      <w:r w:rsidR="00917781">
        <w:t>egularized CF with Local Coordi</w:t>
      </w:r>
      <w:r>
        <w:t xml:space="preserve">nate (LGCF) </w:t>
      </w:r>
      <w:r w:rsidR="00112DD1">
        <w:t xml:space="preserve">(Li </w:t>
      </w:r>
      <w:r w:rsidR="00BF22CB">
        <w:t>et al.</w:t>
      </w:r>
      <w:r w:rsidR="00112DD1">
        <w:t xml:space="preserve"> 2017)</w:t>
      </w:r>
      <w:r>
        <w:t xml:space="preserve"> and </w:t>
      </w:r>
      <w:r w:rsidR="00065FCE">
        <w:t xml:space="preserve">the </w:t>
      </w:r>
      <w:r>
        <w:t xml:space="preserve">Dual-graph regularized CF (GCF) </w:t>
      </w:r>
      <w:r w:rsidR="00112DD1">
        <w:t xml:space="preserve">(Ye </w:t>
      </w:r>
      <w:r w:rsidR="00BF22CB">
        <w:t>et al.</w:t>
      </w:r>
      <w:r w:rsidR="00112DD1">
        <w:t xml:space="preserve"> 2014)</w:t>
      </w:r>
      <w:r>
        <w:t xml:space="preserve">. </w:t>
      </w:r>
    </w:p>
    <w:p w14:paraId="0E207D02" w14:textId="540BEBE1" w:rsidR="000F4B9A" w:rsidRDefault="00FC3E56" w:rsidP="00625FF6">
      <w:pPr>
        <w:pStyle w:val="Text"/>
        <w:spacing w:line="230" w:lineRule="exact"/>
        <w:ind w:firstLineChars="100" w:firstLine="200"/>
      </w:pPr>
      <w:r>
        <w:t xml:space="preserve">Although the enhanced representation results </w:t>
      </w:r>
      <w:r w:rsidR="00083184">
        <w:t>have been</w:t>
      </w:r>
      <w:r>
        <w:t xml:space="preserve"> produced by </w:t>
      </w:r>
      <w:r w:rsidR="00083184">
        <w:t>aforementioned</w:t>
      </w:r>
      <w:r>
        <w:t xml:space="preserve"> </w:t>
      </w:r>
      <w:r w:rsidR="00083184">
        <w:t>manifold</w:t>
      </w:r>
      <w:r>
        <w:t xml:space="preserve"> preserving CF variants, they s</w:t>
      </w:r>
      <w:r w:rsidR="006B3275">
        <w:t xml:space="preserve">till suffer from </w:t>
      </w:r>
      <w:r w:rsidR="00083184">
        <w:t xml:space="preserve">several obvious </w:t>
      </w:r>
      <w:r w:rsidR="006B3275">
        <w:t>drawbacks. First, to preserve the locality of representation</w:t>
      </w:r>
      <w:r w:rsidR="005F1126">
        <w:t>s</w:t>
      </w:r>
      <w:r w:rsidR="006B3275">
        <w:t xml:space="preserve">, LCCF, GRLCF, LGCF and GCF usually search the neighbors of each sample </w:t>
      </w:r>
      <w:r w:rsidR="0025577D">
        <w:t xml:space="preserve">by </w:t>
      </w:r>
      <w:r w:rsidR="006B3275" w:rsidRPr="00E3677E">
        <w:rPr>
          <w:i/>
        </w:rPr>
        <w:t>k</w:t>
      </w:r>
      <w:r w:rsidR="006B3275">
        <w:t xml:space="preserve">-neighborhood </w:t>
      </w:r>
      <w:r w:rsidR="008E2466">
        <w:t xml:space="preserve">or </w:t>
      </w:r>
      <w:r w:rsidR="006B3275" w:rsidRPr="00E3677E">
        <w:rPr>
          <w:i/>
        </w:rPr>
        <w:t>ε</w:t>
      </w:r>
      <w:r w:rsidR="006B3275">
        <w:t>-neighborhood</w:t>
      </w:r>
      <w:r w:rsidR="008E2466">
        <w:t xml:space="preserve"> firstly</w:t>
      </w:r>
      <w:r w:rsidR="006B3275">
        <w:t xml:space="preserve">, and </w:t>
      </w:r>
      <w:r w:rsidR="0025577D">
        <w:t xml:space="preserve">then </w:t>
      </w:r>
      <w:r w:rsidR="006B3275">
        <w:t xml:space="preserve">pre-compute the graph weights </w:t>
      </w:r>
      <w:r w:rsidR="0025577D">
        <w:t xml:space="preserve">by </w:t>
      </w:r>
      <w:r w:rsidR="006B3275">
        <w:t xml:space="preserve">a separable step before factorization. But estimating an optimal </w:t>
      </w:r>
      <w:r w:rsidR="006B3275" w:rsidRPr="00463693">
        <w:rPr>
          <w:i/>
        </w:rPr>
        <w:t>k</w:t>
      </w:r>
      <w:r w:rsidR="006B3275">
        <w:t xml:space="preserve"> or </w:t>
      </w:r>
      <w:r w:rsidR="006B3275" w:rsidRPr="00463693">
        <w:rPr>
          <w:i/>
        </w:rPr>
        <w:t>ε</w:t>
      </w:r>
      <w:r w:rsidR="0025577D">
        <w:t xml:space="preserve"> </w:t>
      </w:r>
      <w:r w:rsidR="006B3275">
        <w:t>still remains a t</w:t>
      </w:r>
      <w:r w:rsidR="00917781">
        <w:t>ricky issue in the real applica</w:t>
      </w:r>
      <w:r w:rsidR="006B3275">
        <w:t xml:space="preserve">tions </w:t>
      </w:r>
      <w:r w:rsidR="00112DD1">
        <w:t>(</w:t>
      </w:r>
      <w:proofErr w:type="spellStart"/>
      <w:r w:rsidR="00112DD1" w:rsidRPr="00112DD1">
        <w:t>Roweis</w:t>
      </w:r>
      <w:proofErr w:type="spellEnd"/>
      <w:r w:rsidR="00112DD1">
        <w:t xml:space="preserve"> </w:t>
      </w:r>
      <w:r w:rsidR="00BF22CB">
        <w:t>et al.</w:t>
      </w:r>
      <w:r w:rsidR="00112DD1">
        <w:t xml:space="preserve"> 2000;</w:t>
      </w:r>
      <w:r w:rsidR="00112DD1" w:rsidRPr="00112DD1">
        <w:t xml:space="preserve"> </w:t>
      </w:r>
      <w:proofErr w:type="spellStart"/>
      <w:r w:rsidR="00112DD1" w:rsidRPr="00112DD1">
        <w:t>Tenenbaum</w:t>
      </w:r>
      <w:proofErr w:type="spellEnd"/>
      <w:r w:rsidR="00112DD1">
        <w:t xml:space="preserve"> </w:t>
      </w:r>
      <w:r w:rsidR="00BF22CB">
        <w:t>et al.</w:t>
      </w:r>
      <w:r w:rsidR="00112DD1">
        <w:t xml:space="preserve"> 2000)</w:t>
      </w:r>
      <w:r w:rsidR="006B3275">
        <w:t xml:space="preserve">, and </w:t>
      </w:r>
      <w:r w:rsidR="0025577D">
        <w:t xml:space="preserve">using </w:t>
      </w:r>
      <w:r w:rsidR="006B3275">
        <w:t xml:space="preserve">the same </w:t>
      </w:r>
      <w:r w:rsidR="006B3275" w:rsidRPr="00E3677E">
        <w:rPr>
          <w:i/>
        </w:rPr>
        <w:t>k</w:t>
      </w:r>
      <w:r w:rsidR="006B3275">
        <w:t xml:space="preserve"> or </w:t>
      </w:r>
      <w:r w:rsidR="006B3275" w:rsidRPr="00E3677E">
        <w:rPr>
          <w:i/>
        </w:rPr>
        <w:t>ε</w:t>
      </w:r>
      <w:r w:rsidR="0025577D">
        <w:t xml:space="preserve"> </w:t>
      </w:r>
      <w:r w:rsidR="006B3275">
        <w:t xml:space="preserve">for each sample is also unreasonable </w:t>
      </w:r>
      <w:r w:rsidR="0025577D">
        <w:t xml:space="preserve">as </w:t>
      </w:r>
      <w:r w:rsidR="006B3275">
        <w:t xml:space="preserve">real </w:t>
      </w:r>
      <w:r w:rsidR="0025577D">
        <w:t xml:space="preserve">application </w:t>
      </w:r>
      <w:r w:rsidR="006B3275">
        <w:t>data us</w:t>
      </w:r>
      <w:r w:rsidR="00917781">
        <w:t>ua</w:t>
      </w:r>
      <w:r w:rsidR="006B3275">
        <w:t>lly ha</w:t>
      </w:r>
      <w:r w:rsidR="00C27ABF">
        <w:t>ve</w:t>
      </w:r>
      <w:r w:rsidR="006B3275">
        <w:t xml:space="preserve"> </w:t>
      </w:r>
      <w:r w:rsidR="0025577D">
        <w:t xml:space="preserve">complex </w:t>
      </w:r>
      <w:r w:rsidR="006B3275">
        <w:t xml:space="preserve">distribution </w:t>
      </w:r>
      <w:r w:rsidR="00B10523">
        <w:t>(</w:t>
      </w:r>
      <w:r w:rsidR="00B10523" w:rsidRPr="00B10523">
        <w:t>Belkin</w:t>
      </w:r>
      <w:r w:rsidR="00B10523">
        <w:t xml:space="preserve"> </w:t>
      </w:r>
      <w:r w:rsidR="00BF22CB">
        <w:t>et al.</w:t>
      </w:r>
      <w:r w:rsidR="00B10523">
        <w:t xml:space="preserve"> 2002)</w:t>
      </w:r>
      <w:r w:rsidR="006B3275">
        <w:t xml:space="preserve">. </w:t>
      </w:r>
      <w:r w:rsidR="0025577D">
        <w:t>Moreover, t</w:t>
      </w:r>
      <w:r w:rsidR="006B3275">
        <w:t>he pre-calculated w</w:t>
      </w:r>
      <w:r w:rsidR="001E554F">
        <w:t xml:space="preserve">eights and graph </w:t>
      </w:r>
      <w:proofErr w:type="spellStart"/>
      <w:r w:rsidR="001E554F">
        <w:t>Laplacian</w:t>
      </w:r>
      <w:proofErr w:type="spellEnd"/>
      <w:r w:rsidR="001E554F">
        <w:t xml:space="preserve"> </w:t>
      </w:r>
      <w:r w:rsidR="006B3275">
        <w:t xml:space="preserve">prior to the factorization process also cannot be ensured as optimal for </w:t>
      </w:r>
      <w:r w:rsidR="00A67A13">
        <w:t xml:space="preserve">seeking </w:t>
      </w:r>
      <w:r w:rsidR="006B3275">
        <w:t>the low-dimensional representation of or</w:t>
      </w:r>
      <w:r w:rsidR="00E3677E">
        <w:t>i</w:t>
      </w:r>
      <w:r w:rsidR="006B3275">
        <w:t xml:space="preserve">ginal data explicitly. Second, the </w:t>
      </w:r>
      <w:r w:rsidR="00656EBA">
        <w:t xml:space="preserve">steps </w:t>
      </w:r>
      <w:r w:rsidR="006B3275">
        <w:t>of searching neighbor</w:t>
      </w:r>
      <w:r w:rsidR="00101AB9">
        <w:t>s, defin</w:t>
      </w:r>
      <w:r w:rsidR="00101AB9">
        <w:lastRenderedPageBreak/>
        <w:t xml:space="preserve">ing weights and </w:t>
      </w:r>
      <w:r w:rsidR="006B3275">
        <w:t>factoriz</w:t>
      </w:r>
      <w:r w:rsidR="00656EBA">
        <w:t>ing data</w:t>
      </w:r>
      <w:r w:rsidR="006B3275">
        <w:t xml:space="preserve"> of aforementioned m</w:t>
      </w:r>
      <w:r w:rsidR="00101AB9">
        <w:t>e</w:t>
      </w:r>
      <w:r w:rsidR="006B3275">
        <w:t xml:space="preserve">thods are all performed in the original input space, but real data usually </w:t>
      </w:r>
      <w:r w:rsidR="000F4B9A">
        <w:t xml:space="preserve">has </w:t>
      </w:r>
      <w:r w:rsidR="006B3275">
        <w:t>noise, redundant information and unfavorable features</w:t>
      </w:r>
      <w:r w:rsidR="000F4B9A">
        <w:t xml:space="preserve"> </w:t>
      </w:r>
      <w:r w:rsidR="000F4B9A" w:rsidRPr="000F4B9A">
        <w:t xml:space="preserve">that may cause negative effects on the results, such as the inaccurate similarities and representations. As a result, it would be better to weight and represent data in a </w:t>
      </w:r>
      <w:r w:rsidR="00D26515">
        <w:t>recovered</w:t>
      </w:r>
      <w:r w:rsidR="000F4B9A" w:rsidRPr="000F4B9A">
        <w:t xml:space="preserve"> clean space, which can potentially </w:t>
      </w:r>
      <w:r w:rsidR="00952502">
        <w:t>produce</w:t>
      </w:r>
      <w:r w:rsidR="000F4B9A" w:rsidRPr="000F4B9A">
        <w:t xml:space="preserve"> more accurate </w:t>
      </w:r>
      <w:r w:rsidR="00FE2030">
        <w:t xml:space="preserve">and </w:t>
      </w:r>
      <w:r w:rsidR="000F4B9A" w:rsidRPr="000F4B9A">
        <w:t xml:space="preserve">compact </w:t>
      </w:r>
      <w:r w:rsidR="000F4B9A">
        <w:t xml:space="preserve">data </w:t>
      </w:r>
      <w:r w:rsidR="000F4B9A" w:rsidRPr="000F4B9A">
        <w:t>representation</w:t>
      </w:r>
      <w:r w:rsidR="009A6255">
        <w:t>s</w:t>
      </w:r>
      <w:r w:rsidR="00463693">
        <w:t xml:space="preserve">. </w:t>
      </w:r>
      <w:r w:rsidR="006B3275">
        <w:t>Third, a</w:t>
      </w:r>
      <w:r w:rsidR="00C70DE0">
        <w:t>lthough CF and its variants em</w:t>
      </w:r>
      <w:r w:rsidR="006B3275">
        <w:t>ploy a residue term to minimize the reconstruction error between original data and the product of three factors as a hard constra</w:t>
      </w:r>
      <w:r w:rsidR="00101AB9">
        <w:t>int for discovering the new rep</w:t>
      </w:r>
      <w:r w:rsidR="006B3275">
        <w:t>resentation of original data, we still argue that such an operation assumes that the new representation should lie in the nonne</w:t>
      </w:r>
      <w:r w:rsidR="00101AB9">
        <w:t>gative space and a linear combi</w:t>
      </w:r>
      <w:r w:rsidR="006B3275">
        <w:t xml:space="preserve">nation of the cluster centers should be able to represent each data point, but these hard constraints may be over-strict in practical applications. </w:t>
      </w:r>
      <w:r w:rsidR="000F4B9A">
        <w:t xml:space="preserve">For example, </w:t>
      </w:r>
      <w:r w:rsidR="005413B5">
        <w:t xml:space="preserve">some </w:t>
      </w:r>
      <w:r w:rsidR="000F4B9A">
        <w:t>real application</w:t>
      </w:r>
      <w:r w:rsidR="000F4B9A" w:rsidRPr="000F4B9A">
        <w:t xml:space="preserve"> data </w:t>
      </w:r>
      <w:r w:rsidR="005413B5">
        <w:t xml:space="preserve">may </w:t>
      </w:r>
      <w:r w:rsidR="000F4B9A">
        <w:t>have</w:t>
      </w:r>
      <w:r w:rsidR="000F4B9A" w:rsidRPr="000F4B9A">
        <w:t xml:space="preserve"> a nonlinear manifold</w:t>
      </w:r>
      <w:r w:rsidR="005413B5">
        <w:t xml:space="preserve"> structure.</w:t>
      </w:r>
      <w:r w:rsidR="000F4B9A">
        <w:t xml:space="preserve"> </w:t>
      </w:r>
      <w:r w:rsidR="005413B5">
        <w:t xml:space="preserve">In such case, </w:t>
      </w:r>
      <w:r w:rsidR="000F4B9A">
        <w:t xml:space="preserve">the results </w:t>
      </w:r>
      <w:r w:rsidR="005413B5">
        <w:t xml:space="preserve">by the </w:t>
      </w:r>
      <w:r w:rsidR="005413B5" w:rsidRPr="000F4B9A">
        <w:t xml:space="preserve">linear </w:t>
      </w:r>
      <w:r w:rsidR="005413B5">
        <w:t xml:space="preserve">reconstruction </w:t>
      </w:r>
      <w:r w:rsidR="000F4B9A">
        <w:t>may be inaccurate</w:t>
      </w:r>
      <w:r w:rsidR="005413B5">
        <w:t xml:space="preserve"> in practice. </w:t>
      </w:r>
    </w:p>
    <w:p w14:paraId="6EAE6958" w14:textId="4321BEE4" w:rsidR="006B3275" w:rsidRDefault="00463693" w:rsidP="00625FF6">
      <w:pPr>
        <w:pStyle w:val="Text"/>
        <w:spacing w:line="230" w:lineRule="exact"/>
        <w:ind w:firstLineChars="100" w:firstLine="200"/>
      </w:pPr>
      <w:r>
        <w:t>In this paper, we</w:t>
      </w:r>
      <w:r w:rsidR="006B3275">
        <w:t xml:space="preserve"> </w:t>
      </w:r>
      <w:r w:rsidR="00431411">
        <w:t xml:space="preserve">therefore </w:t>
      </w:r>
      <w:r w:rsidR="006B3275">
        <w:t>propose a nov</w:t>
      </w:r>
      <w:r w:rsidR="00101AB9">
        <w:t xml:space="preserve">el </w:t>
      </w:r>
      <w:r w:rsidR="00F73A4D">
        <w:t xml:space="preserve">and </w:t>
      </w:r>
      <w:r w:rsidR="00101AB9">
        <w:t xml:space="preserve">robust </w:t>
      </w:r>
      <w:r w:rsidR="00F73A4D">
        <w:t xml:space="preserve">adaptive </w:t>
      </w:r>
      <w:r w:rsidR="00101AB9">
        <w:t>lo</w:t>
      </w:r>
      <w:r w:rsidR="006B3275">
        <w:t xml:space="preserve">cality preserving flexible </w:t>
      </w:r>
      <w:r w:rsidR="00431411">
        <w:t>CF</w:t>
      </w:r>
      <w:r w:rsidR="006B3275">
        <w:t xml:space="preserve"> method. The major contributions of</w:t>
      </w:r>
      <w:r w:rsidR="00101AB9">
        <w:t xml:space="preserve"> this paper are summa</w:t>
      </w:r>
      <w:r w:rsidR="006B3275">
        <w:t xml:space="preserve">rized as follows: </w:t>
      </w:r>
    </w:p>
    <w:p w14:paraId="5A932D37" w14:textId="71669312" w:rsidR="00870860" w:rsidRDefault="006B3275" w:rsidP="00882E7E">
      <w:pPr>
        <w:pStyle w:val="Text"/>
        <w:spacing w:line="230" w:lineRule="exact"/>
        <w:ind w:firstLineChars="100" w:firstLine="200"/>
      </w:pPr>
      <w:r>
        <w:t xml:space="preserve">(1) Technically, a novel </w:t>
      </w:r>
      <w:r w:rsidR="007E3659">
        <w:t xml:space="preserve">and unsupervised </w:t>
      </w:r>
      <w:r>
        <w:t>Robust Flexible Auto-weighted Local-coordinate Concept Factorization framework</w:t>
      </w:r>
      <w:r w:rsidR="00D0436E">
        <w:t xml:space="preserve"> termed</w:t>
      </w:r>
      <w:r>
        <w:t xml:space="preserve"> RFA-LCF is proposed. RFA-LCF </w:t>
      </w:r>
      <w:r w:rsidR="007E3659">
        <w:t xml:space="preserve">enhances </w:t>
      </w:r>
      <w:r>
        <w:t xml:space="preserve">the </w:t>
      </w:r>
      <w:r w:rsidR="00A42D0F">
        <w:t xml:space="preserve">data </w:t>
      </w:r>
      <w:r>
        <w:t xml:space="preserve">representation </w:t>
      </w:r>
      <w:r w:rsidR="006B1D85">
        <w:t xml:space="preserve">ability </w:t>
      </w:r>
      <w:r>
        <w:t xml:space="preserve">by explicitly improving the robust properties of factorization to noise and errors by jointly </w:t>
      </w:r>
      <w:r w:rsidR="007E3659">
        <w:t xml:space="preserve">recovering </w:t>
      </w:r>
      <w:r>
        <w:t>clean data, enhancing the similari</w:t>
      </w:r>
      <w:r w:rsidR="007E3659">
        <w:t>ties</w:t>
      </w:r>
      <w:r>
        <w:t xml:space="preserve"> by adaptive weight l</w:t>
      </w:r>
      <w:r w:rsidR="00101AB9">
        <w:t>earning, and providing flex</w:t>
      </w:r>
      <w:r>
        <w:t xml:space="preserve">ible residue for encoding the mismatch between the original data and the product by relaxing the hard constraint so that the samples resided on a nonlinear manifold can also be </w:t>
      </w:r>
      <w:r w:rsidR="007E3659">
        <w:t>processed</w:t>
      </w:r>
      <w:r>
        <w:t xml:space="preserve"> potentially. </w:t>
      </w:r>
      <w:r w:rsidR="007E3659" w:rsidRPr="007E3659">
        <w:t>Specifically, RFA-LCF incorporates the robust flexible concept factorization, robust adaptive sparse local co-ordinate coding, error correction, auto-weighting learn-</w:t>
      </w:r>
      <w:proofErr w:type="spellStart"/>
      <w:r w:rsidR="007E3659" w:rsidRPr="007E3659">
        <w:t>ing</w:t>
      </w:r>
      <w:proofErr w:type="spellEnd"/>
      <w:r w:rsidR="007E3659" w:rsidRPr="007E3659">
        <w:t>, and joint manifold c</w:t>
      </w:r>
      <w:r w:rsidR="007E3659">
        <w:t>onstraints on the clean</w:t>
      </w:r>
      <w:r w:rsidR="007E3659" w:rsidRPr="007E3659">
        <w:t xml:space="preserve"> data, basis vectors and new coordinates into a unified framework.</w:t>
      </w:r>
      <w:r w:rsidR="007E3659">
        <w:t xml:space="preserve"> </w:t>
      </w:r>
    </w:p>
    <w:p w14:paraId="6E12226C" w14:textId="6EC6DF81" w:rsidR="00870860" w:rsidRDefault="006B3275" w:rsidP="00882E7E">
      <w:pPr>
        <w:pStyle w:val="Text"/>
        <w:spacing w:line="230" w:lineRule="exact"/>
        <w:ind w:firstLineChars="100" w:firstLine="200"/>
      </w:pPr>
      <w:r>
        <w:t>(2) For robust flexible concept factorization, RFA-LCF improves the representation</w:t>
      </w:r>
      <w:r w:rsidR="00BB5353">
        <w:t>s</w:t>
      </w:r>
      <w:r>
        <w:t xml:space="preserve"> in twofold. First, </w:t>
      </w:r>
      <w:r w:rsidR="00BB5353">
        <w:t>it</w:t>
      </w:r>
      <w:r>
        <w:t xml:space="preserve"> enhances the robust properties to noise and outliers by involving an error correction process </w:t>
      </w:r>
      <w:r w:rsidR="00554B28">
        <w:t xml:space="preserve">to </w:t>
      </w:r>
      <w:r w:rsidR="009A46BD">
        <w:t>obtain</w:t>
      </w:r>
      <w:r w:rsidR="00BB5353">
        <w:t xml:space="preserve"> an explicit projection to </w:t>
      </w:r>
      <w:r w:rsidR="00554B28">
        <w:t>re</w:t>
      </w:r>
      <w:r>
        <w:t xml:space="preserve">move noise </w:t>
      </w:r>
      <w:r w:rsidR="00BB5353">
        <w:t xml:space="preserve">from </w:t>
      </w:r>
      <w:r>
        <w:t>data, an</w:t>
      </w:r>
      <w:r w:rsidR="00554B28">
        <w:t xml:space="preserve">d then </w:t>
      </w:r>
      <w:r w:rsidR="00BB5353">
        <w:t xml:space="preserve">conducts </w:t>
      </w:r>
      <w:r w:rsidR="00554B28">
        <w:t xml:space="preserve">factorization </w:t>
      </w:r>
      <w:r>
        <w:t>in the clean dat</w:t>
      </w:r>
      <w:r w:rsidR="00101AB9">
        <w:t>a space for en</w:t>
      </w:r>
      <w:r>
        <w:t>hanc</w:t>
      </w:r>
      <w:r w:rsidR="00BB5353">
        <w:t>ing the</w:t>
      </w:r>
      <w:r>
        <w:t xml:space="preserve"> representations. Besides, RFA-LCF uses the sparse L2</w:t>
      </w:r>
      <w:proofErr w:type="gramStart"/>
      <w:r>
        <w:t>,1</w:t>
      </w:r>
      <w:proofErr w:type="gramEnd"/>
      <w:r>
        <w:t xml:space="preserve">-norm to encode the reconstruction loss between the </w:t>
      </w:r>
      <w:r w:rsidR="00BB5353">
        <w:t>recovered</w:t>
      </w:r>
      <w:r>
        <w:t xml:space="preserve"> clean data and its reconstruction, </w:t>
      </w:r>
      <w:r w:rsidR="00DF6714">
        <w:t>since</w:t>
      </w:r>
      <w:r>
        <w:t xml:space="preserve"> L2,1-norm </w:t>
      </w:r>
      <w:r w:rsidR="00BB5353">
        <w:t>is</w:t>
      </w:r>
      <w:r w:rsidR="001315BA">
        <w:t xml:space="preserve"> robust to noise and outliers</w:t>
      </w:r>
      <w:r>
        <w:t xml:space="preserve"> and </w:t>
      </w:r>
      <w:r w:rsidR="005C179E">
        <w:t>moreover</w:t>
      </w:r>
      <w:r>
        <w:t xml:space="preserve"> </w:t>
      </w:r>
      <w:r w:rsidR="00BB5353">
        <w:t xml:space="preserve">has </w:t>
      </w:r>
      <w:r w:rsidR="005C179E">
        <w:t>a</w:t>
      </w:r>
      <w:r>
        <w:t xml:space="preserve"> potential to minimize the loss</w:t>
      </w:r>
      <w:r w:rsidR="001315BA">
        <w:t xml:space="preserve"> (Yang et al. 2011)</w:t>
      </w:r>
      <w:r>
        <w:t xml:space="preserve">. Second, RFA-LCF considers relaxing aforementioned mismatch to handle the data sampled from a nonlinear manifold, inspired by </w:t>
      </w:r>
      <w:r w:rsidR="00B10523">
        <w:t>(</w:t>
      </w:r>
      <w:proofErr w:type="spellStart"/>
      <w:r w:rsidR="00B10523">
        <w:t>Nie</w:t>
      </w:r>
      <w:proofErr w:type="spellEnd"/>
      <w:r w:rsidR="00B10523">
        <w:t xml:space="preserve"> </w:t>
      </w:r>
      <w:r w:rsidR="00BF22CB">
        <w:t>et al.</w:t>
      </w:r>
      <w:r w:rsidR="00B10523">
        <w:t xml:space="preserve"> 2010)</w:t>
      </w:r>
      <w:r>
        <w:t xml:space="preserve">. </w:t>
      </w:r>
      <w:r w:rsidR="00B10523">
        <w:t>That is</w:t>
      </w:r>
      <w:r>
        <w:t xml:space="preserve">, RFA-LCF </w:t>
      </w:r>
      <w:r w:rsidR="002470BA">
        <w:t>applies</w:t>
      </w:r>
      <w:r>
        <w:t xml:space="preserve"> a f</w:t>
      </w:r>
      <w:r w:rsidR="00B65872">
        <w:t xml:space="preserve">lexible penalty term on </w:t>
      </w:r>
      <w:r w:rsidR="002470BA">
        <w:t xml:space="preserve">the </w:t>
      </w:r>
      <w:r w:rsidR="00B65872">
        <w:t>fac</w:t>
      </w:r>
      <w:r>
        <w:t xml:space="preserve">torization loss by relaxing the </w:t>
      </w:r>
      <w:r w:rsidR="00AE2CFF">
        <w:t xml:space="preserve">existing </w:t>
      </w:r>
      <w:r>
        <w:t xml:space="preserve">assumption that each data point might be represented by a linear combination of the cluster centers, which is </w:t>
      </w:r>
      <w:r w:rsidR="00AE2CFF">
        <w:t xml:space="preserve">clearly a </w:t>
      </w:r>
      <w:r>
        <w:t xml:space="preserve">soft constraint.  </w:t>
      </w:r>
    </w:p>
    <w:p w14:paraId="24C34C45" w14:textId="61D5CE11" w:rsidR="006B3275" w:rsidRDefault="006B3275" w:rsidP="00882E7E">
      <w:pPr>
        <w:pStyle w:val="Text"/>
        <w:spacing w:line="228" w:lineRule="exact"/>
        <w:ind w:firstLineChars="100" w:firstLine="200"/>
      </w:pPr>
      <w:r>
        <w:t xml:space="preserve">(3) To </w:t>
      </w:r>
      <w:r w:rsidR="00823862">
        <w:t>g</w:t>
      </w:r>
      <w:r w:rsidR="00823862" w:rsidRPr="00823862">
        <w:t>uarantee</w:t>
      </w:r>
      <w:r>
        <w:t xml:space="preserve"> the encoded locality and </w:t>
      </w:r>
      <w:proofErr w:type="spellStart"/>
      <w:r>
        <w:t>sparsity</w:t>
      </w:r>
      <w:proofErr w:type="spellEnd"/>
      <w:r>
        <w:t xml:space="preserve"> to be more accurate, RFA-LC</w:t>
      </w:r>
      <w:r w:rsidR="00B65872">
        <w:t xml:space="preserve">F </w:t>
      </w:r>
      <w:r w:rsidR="007C6776">
        <w:t xml:space="preserve">also </w:t>
      </w:r>
      <w:r w:rsidR="00B65872">
        <w:t>integrates the adaptive re</w:t>
      </w:r>
      <w:r w:rsidR="00B65872">
        <w:lastRenderedPageBreak/>
        <w:t>con</w:t>
      </w:r>
      <w:r>
        <w:t xml:space="preserve">struction weight learning with the robust flexible CF to discover not only the manifold structures of </w:t>
      </w:r>
      <w:r w:rsidR="007238AB">
        <w:t xml:space="preserve">the given </w:t>
      </w:r>
      <w:r>
        <w:t xml:space="preserve">data as LCCF, but also the manifold structures of the </w:t>
      </w:r>
      <w:proofErr w:type="spellStart"/>
      <w:r>
        <w:t>basis</w:t>
      </w:r>
      <w:proofErr w:type="spellEnd"/>
      <w:r>
        <w:t xml:space="preserve"> concept vectors and new representations in an adaptive manner at th</w:t>
      </w:r>
      <w:r w:rsidR="00B65872">
        <w:t xml:space="preserve">e same time. </w:t>
      </w:r>
      <w:r>
        <w:t xml:space="preserve">Moreover, RFA-LCF also uses the robust adaptive sparse local coordinate coding performed in clean data space to represent </w:t>
      </w:r>
      <w:r w:rsidR="009B325A">
        <w:t xml:space="preserve">the </w:t>
      </w:r>
      <w:r>
        <w:t xml:space="preserve">data by using a few most nearby basis concepts, which </w:t>
      </w:r>
      <w:r w:rsidR="009B325A">
        <w:t xml:space="preserve">is </w:t>
      </w:r>
      <w:r>
        <w:t>differ</w:t>
      </w:r>
      <w:r w:rsidR="009B325A">
        <w:t>ent</w:t>
      </w:r>
      <w:r>
        <w:t xml:space="preserve"> from LCF that p</w:t>
      </w:r>
      <w:r w:rsidR="00B65872">
        <w:t>erforms the local coordi</w:t>
      </w:r>
      <w:r>
        <w:t xml:space="preserve">nate coding in the original data space. </w:t>
      </w:r>
      <w:r w:rsidR="009B325A">
        <w:t>Thus</w:t>
      </w:r>
      <w:r>
        <w:t xml:space="preserve">, </w:t>
      </w:r>
      <w:r w:rsidR="009B325A">
        <w:t xml:space="preserve">the new representation by our </w:t>
      </w:r>
      <w:r>
        <w:t xml:space="preserve">RFA-LCF </w:t>
      </w:r>
      <w:r w:rsidR="009B325A">
        <w:t xml:space="preserve">will be potentially </w:t>
      </w:r>
      <w:r>
        <w:t xml:space="preserve">more accurate, informative and robust to noise.  </w:t>
      </w:r>
    </w:p>
    <w:p w14:paraId="441E5BAC" w14:textId="33C8366E" w:rsidR="001909C6" w:rsidRPr="00313C5C" w:rsidRDefault="001909C6" w:rsidP="00AB32C8">
      <w:pPr>
        <w:pStyle w:val="HeadingSection"/>
        <w:jc w:val="center"/>
        <w:rPr>
          <w:color w:val="auto"/>
          <w:lang w:eastAsia="en-US"/>
        </w:rPr>
      </w:pPr>
      <w:r w:rsidRPr="00313C5C">
        <w:rPr>
          <w:color w:val="auto"/>
          <w:lang w:eastAsia="en-US"/>
        </w:rPr>
        <w:t>Related Work</w:t>
      </w:r>
    </w:p>
    <w:p w14:paraId="5BAFB085" w14:textId="38BBCA55" w:rsidR="001909C6" w:rsidRPr="00313C5C" w:rsidRDefault="001E5A49" w:rsidP="001909C6">
      <w:pPr>
        <w:pStyle w:val="Text"/>
        <w:rPr>
          <w:rFonts w:eastAsia="宋体"/>
          <w:lang w:eastAsia="zh-CN"/>
        </w:rPr>
      </w:pPr>
      <w:r>
        <w:rPr>
          <w:rFonts w:eastAsia="宋体"/>
          <w:lang w:eastAsia="zh-CN"/>
        </w:rPr>
        <w:t>In this section, w</w:t>
      </w:r>
      <w:r w:rsidR="001909C6" w:rsidRPr="00313C5C">
        <w:t xml:space="preserve">e </w:t>
      </w:r>
      <w:r w:rsidR="001909C6" w:rsidRPr="00313C5C">
        <w:rPr>
          <w:rFonts w:eastAsia="宋体" w:hint="eastAsia"/>
          <w:lang w:eastAsia="zh-CN"/>
        </w:rPr>
        <w:t>briefly</w:t>
      </w:r>
      <w:r w:rsidR="001909C6" w:rsidRPr="00313C5C">
        <w:t xml:space="preserve"> review LC</w:t>
      </w:r>
      <w:r w:rsidR="001909C6">
        <w:t>CF and LCF</w:t>
      </w:r>
      <w:r w:rsidR="001909C6" w:rsidRPr="002D366F">
        <w:rPr>
          <w:rFonts w:eastAsia="宋体" w:hint="eastAsia"/>
          <w:lang w:eastAsia="zh-CN"/>
        </w:rPr>
        <w:t xml:space="preserve"> </w:t>
      </w:r>
      <w:r w:rsidR="001909C6">
        <w:rPr>
          <w:rFonts w:eastAsia="宋体"/>
          <w:lang w:eastAsia="zh-CN"/>
        </w:rPr>
        <w:t>that</w:t>
      </w:r>
      <w:r w:rsidR="001909C6" w:rsidRPr="002D366F">
        <w:rPr>
          <w:rFonts w:eastAsia="宋体" w:hint="eastAsia"/>
          <w:lang w:eastAsia="zh-CN"/>
        </w:rPr>
        <w:t xml:space="preserve"> are closely related to our </w:t>
      </w:r>
      <w:r w:rsidR="001909C6">
        <w:rPr>
          <w:rFonts w:eastAsia="宋体"/>
          <w:lang w:eastAsia="zh-CN"/>
        </w:rPr>
        <w:t>proposed formulation</w:t>
      </w:r>
      <w:r w:rsidR="001909C6" w:rsidRPr="00313C5C">
        <w:t>.</w:t>
      </w:r>
      <w:r w:rsidR="001909C6" w:rsidRPr="00313C5C">
        <w:rPr>
          <w:rFonts w:eastAsia="宋体" w:hint="eastAsia"/>
          <w:lang w:eastAsia="zh-CN"/>
        </w:rPr>
        <w:t xml:space="preserve"> </w:t>
      </w:r>
    </w:p>
    <w:p w14:paraId="59891A4B" w14:textId="483E5F7F" w:rsidR="001909C6" w:rsidRPr="000F48E7" w:rsidRDefault="001F6446" w:rsidP="00DB408B">
      <w:pPr>
        <w:pStyle w:val="Text"/>
        <w:spacing w:beforeLines="30" w:before="72" w:line="228" w:lineRule="exact"/>
        <w:ind w:firstLineChars="100" w:firstLine="201"/>
        <w:rPr>
          <w:rFonts w:eastAsia="宋体"/>
          <w:kern w:val="16"/>
        </w:rPr>
      </w:pPr>
      <w:r w:rsidRPr="00FF12A8">
        <w:rPr>
          <w:b/>
        </w:rPr>
        <w:t>LCCF.</w:t>
      </w:r>
      <w:r>
        <w:t xml:space="preserve"> </w:t>
      </w:r>
      <w:r w:rsidRPr="00FE1B5D">
        <w:t xml:space="preserve">Given </w:t>
      </w:r>
      <w:r w:rsidRPr="00FE1B5D">
        <w:rPr>
          <w:rFonts w:eastAsia="宋体" w:hint="eastAsia"/>
          <w:lang w:eastAsia="zh-CN"/>
        </w:rPr>
        <w:t xml:space="preserve">a </w:t>
      </w:r>
      <w:r w:rsidRPr="00FE1B5D">
        <w:t>data</w:t>
      </w:r>
      <w:r w:rsidR="00A50369">
        <w:t>set</w:t>
      </w:r>
      <w:r w:rsidR="00A50369" w:rsidRPr="00FE1B5D">
        <w:rPr>
          <w:position w:val="-12"/>
        </w:rPr>
        <w:object w:dxaOrig="1878" w:dyaOrig="319" w14:anchorId="01EE3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25" type="#_x0000_t75" style="width:93pt;height:15.75pt;mso-position-horizontal-relative:page;mso-position-vertical-relative:page" o:ole="">
            <v:imagedata r:id="rId8" o:title=""/>
          </v:shape>
          <o:OLEObject Type="Embed" ProgID="Equation.DSMT4" ShapeID="对象 17" DrawAspect="Content" ObjectID="_1597581240" r:id="rId9"/>
        </w:object>
      </w:r>
      <w:r w:rsidRPr="00FE1B5D">
        <w:t xml:space="preserve">, where </w:t>
      </w:r>
      <w:r w:rsidRPr="00FE1B5D">
        <w:rPr>
          <w:position w:val="-10"/>
        </w:rPr>
        <w:object w:dxaOrig="1138" w:dyaOrig="279" w14:anchorId="2A411D0F">
          <v:shape id="对象 2" o:spid="_x0000_i1026" type="#_x0000_t75" style="width:57.75pt;height:14.25pt;mso-position-horizontal-relative:page;mso-position-vertical-relative:page" o:ole="">
            <v:imagedata r:id="rId10" o:title=""/>
          </v:shape>
          <o:OLEObject Type="Embed" ProgID="Equation.DSMT4" ShapeID="对象 2" DrawAspect="Content" ObjectID="_1597581241" r:id="rId11"/>
        </w:object>
      </w:r>
      <w:r w:rsidR="00A50369">
        <w:t xml:space="preserve"> denotes</w:t>
      </w:r>
      <w:r w:rsidRPr="00FE1B5D">
        <w:t xml:space="preserve"> a sample vector, </w:t>
      </w:r>
      <w:r w:rsidRPr="00FE1B5D">
        <w:rPr>
          <w:position w:val="-6"/>
        </w:rPr>
        <w:object w:dxaOrig="219" w:dyaOrig="239" w14:anchorId="1F049E8C">
          <v:shape id="对象 37" o:spid="_x0000_i1027" type="#_x0000_t75" style="width:14.25pt;height:14.25pt;mso-position-horizontal-relative:page;mso-position-vertical-relative:page" o:ole="">
            <v:imagedata r:id="rId12" o:title=""/>
          </v:shape>
          <o:OLEObject Type="Embed" ProgID="Equation.DSMT4" ShapeID="对象 37" DrawAspect="Content" ObjectID="_1597581242" r:id="rId13"/>
        </w:object>
      </w:r>
      <w:r w:rsidRPr="00FE1B5D">
        <w:t xml:space="preserve"> is the number of samples and </w:t>
      </w:r>
      <w:r w:rsidRPr="00FE1B5D">
        <w:rPr>
          <w:i/>
        </w:rPr>
        <w:t>D</w:t>
      </w:r>
      <w:r w:rsidRPr="00FE1B5D">
        <w:t xml:space="preserve"> is the original dimension</w:t>
      </w:r>
      <w:r>
        <w:t>,</w:t>
      </w:r>
      <w:r w:rsidRPr="00FE1B5D">
        <w:t xml:space="preserve"> </w:t>
      </w:r>
      <w:r w:rsidR="001909C6" w:rsidRPr="001F6446">
        <w:rPr>
          <w:rFonts w:eastAsia="宋体"/>
          <w:kern w:val="16"/>
        </w:rPr>
        <w:t xml:space="preserve">LCCF learns the </w:t>
      </w:r>
      <w:r w:rsidR="00A50369">
        <w:rPr>
          <w:rFonts w:eastAsia="宋体"/>
          <w:kern w:val="16"/>
        </w:rPr>
        <w:t>locality</w:t>
      </w:r>
      <w:r>
        <w:rPr>
          <w:rFonts w:eastAsia="宋体"/>
          <w:kern w:val="16"/>
        </w:rPr>
        <w:t xml:space="preserve"> preserving new representa</w:t>
      </w:r>
      <w:r>
        <w:rPr>
          <w:rFonts w:eastAsia="宋体"/>
          <w:kern w:val="16"/>
        </w:rPr>
        <w:softHyphen/>
        <w:t>tion</w:t>
      </w:r>
      <w:r w:rsidR="001909C6" w:rsidRPr="001F6446">
        <w:rPr>
          <w:rFonts w:eastAsia="宋体"/>
          <w:kern w:val="16"/>
        </w:rPr>
        <w:t xml:space="preserve"> of </w:t>
      </w:r>
      <w:r w:rsidRPr="00FF12A8">
        <w:rPr>
          <w:rFonts w:eastAsia="宋体"/>
          <w:i/>
          <w:kern w:val="16"/>
        </w:rPr>
        <w:t>X</w:t>
      </w:r>
      <w:r>
        <w:rPr>
          <w:rFonts w:eastAsia="宋体"/>
          <w:kern w:val="16"/>
        </w:rPr>
        <w:t xml:space="preserve"> </w:t>
      </w:r>
      <w:r w:rsidR="001909C6" w:rsidRPr="001F6446">
        <w:rPr>
          <w:rFonts w:eastAsia="宋体"/>
          <w:kern w:val="16"/>
        </w:rPr>
        <w:t xml:space="preserve">by </w:t>
      </w:r>
      <w:r w:rsidR="00A50369">
        <w:rPr>
          <w:rFonts w:eastAsia="宋体"/>
          <w:kern w:val="16"/>
        </w:rPr>
        <w:t>adding</w:t>
      </w:r>
      <w:r w:rsidR="001909C6" w:rsidRPr="001F6446">
        <w:rPr>
          <w:rFonts w:eastAsia="宋体"/>
          <w:kern w:val="16"/>
        </w:rPr>
        <w:t xml:space="preserve"> a geometrically based </w:t>
      </w:r>
      <w:proofErr w:type="spellStart"/>
      <w:r w:rsidR="001909C6" w:rsidRPr="001F6446">
        <w:rPr>
          <w:rFonts w:eastAsia="宋体"/>
          <w:kern w:val="16"/>
        </w:rPr>
        <w:t>regularizer</w:t>
      </w:r>
      <w:proofErr w:type="spellEnd"/>
      <w:r w:rsidR="001909C6" w:rsidRPr="001F6446">
        <w:rPr>
          <w:rFonts w:eastAsia="宋体"/>
          <w:kern w:val="16"/>
        </w:rPr>
        <w:t>.</w:t>
      </w:r>
      <w:r>
        <w:rPr>
          <w:rFonts w:eastAsia="宋体"/>
          <w:kern w:val="16"/>
        </w:rPr>
        <w:t xml:space="preserve"> </w:t>
      </w:r>
      <w:r w:rsidR="001909C6" w:rsidRPr="001F6446">
        <w:t>Let</w:t>
      </w:r>
      <w:r w:rsidR="00FF12A8" w:rsidRPr="00E620F9">
        <w:rPr>
          <w:position w:val="-6"/>
        </w:rPr>
        <w:object w:dxaOrig="680" w:dyaOrig="260" w14:anchorId="06BE2D93">
          <v:shape id="_x0000_i1028" type="#_x0000_t75" style="width:36pt;height:14.25pt" o:ole="">
            <v:imagedata r:id="rId14" o:title=""/>
          </v:shape>
          <o:OLEObject Type="Embed" ProgID="Equation.DSMT4" ShapeID="_x0000_i1028" DrawAspect="Content" ObjectID="_1597581243" r:id="rId15"/>
        </w:object>
      </w:r>
      <w:r w:rsidR="001909C6" w:rsidRPr="00E620F9">
        <w:t xml:space="preserve">and </w:t>
      </w:r>
      <w:r w:rsidR="00FF12A8" w:rsidRPr="00E620F9">
        <w:rPr>
          <w:position w:val="-6"/>
        </w:rPr>
        <w:object w:dxaOrig="740" w:dyaOrig="260" w14:anchorId="48E71959">
          <v:shape id="_x0000_i1029" type="#_x0000_t75" style="width:36pt;height:14.25pt" o:ole="">
            <v:imagedata r:id="rId16" o:title=""/>
          </v:shape>
          <o:OLEObject Type="Embed" ProgID="Equation.DSMT4" ShapeID="_x0000_i1029" DrawAspect="Content" ObjectID="_1597581244" r:id="rId17"/>
        </w:object>
      </w:r>
      <w:r>
        <w:t xml:space="preserve"> </w:t>
      </w:r>
      <w:r w:rsidR="001909C6" w:rsidRPr="001F6446">
        <w:t xml:space="preserve">be two nonnegative matrices whose product </w:t>
      </w:r>
      <w:r w:rsidR="004971D8" w:rsidRPr="00E10E03">
        <w:rPr>
          <w:position w:val="-6"/>
        </w:rPr>
        <w:object w:dxaOrig="960" w:dyaOrig="260" w14:anchorId="023F0F66">
          <v:shape id="_x0000_i1030" type="#_x0000_t75" style="width:48pt;height:12.75pt" o:ole="">
            <v:imagedata r:id="rId18" o:title=""/>
          </v:shape>
          <o:OLEObject Type="Embed" ProgID="Equation.DSMT4" ShapeID="_x0000_i1030" DrawAspect="Content" ObjectID="_1597581245" r:id="rId19"/>
        </w:object>
      </w:r>
      <w:r w:rsidR="001909C6" w:rsidRPr="00E620F9">
        <w:t>is the approximation to</w:t>
      </w:r>
      <w:r w:rsidR="00C5733F">
        <w:t xml:space="preserve"> </w:t>
      </w:r>
      <w:r w:rsidR="00BE1174">
        <w:t xml:space="preserve">data </w:t>
      </w:r>
      <w:r w:rsidR="00C5733F" w:rsidRPr="00C5733F">
        <w:rPr>
          <w:i/>
        </w:rPr>
        <w:t>X</w:t>
      </w:r>
      <w:r w:rsidR="001909C6" w:rsidRPr="00E620F9">
        <w:t xml:space="preserve">, where the rank </w:t>
      </w:r>
      <w:r w:rsidR="00C5733F" w:rsidRPr="00C5733F">
        <w:rPr>
          <w:i/>
        </w:rPr>
        <w:t>R</w:t>
      </w:r>
      <w:r w:rsidR="001909C6" w:rsidRPr="00E620F9">
        <w:t xml:space="preserve"> </w:t>
      </w:r>
      <w:r w:rsidR="001909C6" w:rsidRPr="00E620F9">
        <w:rPr>
          <w:cs/>
        </w:rPr>
        <w:t>is</w:t>
      </w:r>
      <w:r w:rsidR="001909C6" w:rsidRPr="00E620F9">
        <w:t xml:space="preserve"> a constant</w:t>
      </w:r>
      <w:r w:rsidR="001909C6" w:rsidRPr="00E620F9">
        <w:rPr>
          <w:rFonts w:eastAsia="宋体" w:hint="eastAsia"/>
          <w:lang w:eastAsia="zh-CN"/>
        </w:rPr>
        <w:t xml:space="preserve">. </w:t>
      </w:r>
      <w:r w:rsidR="001909C6" w:rsidRPr="00E620F9">
        <w:rPr>
          <w:rFonts w:eastAsia="宋体"/>
          <w:kern w:val="16"/>
        </w:rPr>
        <w:t xml:space="preserve">LCCF first constructs a graph </w:t>
      </w:r>
      <w:r w:rsidR="001909C6" w:rsidRPr="00E620F9">
        <w:rPr>
          <w:rFonts w:eastAsia="宋体"/>
          <w:i/>
          <w:kern w:val="16"/>
        </w:rPr>
        <w:t>G</w:t>
      </w:r>
      <w:r w:rsidR="00FF12A8">
        <w:rPr>
          <w:rFonts w:eastAsia="宋体"/>
          <w:i/>
          <w:kern w:val="16"/>
        </w:rPr>
        <w:t xml:space="preserve"> </w:t>
      </w:r>
      <w:r w:rsidR="001909C6" w:rsidRPr="00E620F9">
        <w:rPr>
          <w:rFonts w:eastAsia="宋体"/>
          <w:kern w:val="16"/>
        </w:rPr>
        <w:t xml:space="preserve">with </w:t>
      </w:r>
      <w:r w:rsidR="001909C6" w:rsidRPr="00E620F9">
        <w:rPr>
          <w:rFonts w:eastAsia="宋体"/>
          <w:i/>
          <w:kern w:val="16"/>
        </w:rPr>
        <w:t>N</w:t>
      </w:r>
      <w:r w:rsidR="001909C6" w:rsidRPr="00E620F9">
        <w:rPr>
          <w:rFonts w:eastAsia="宋体"/>
          <w:kern w:val="16"/>
        </w:rPr>
        <w:t xml:space="preserve"> nodes </w:t>
      </w:r>
      <w:r w:rsidR="00BE1174">
        <w:rPr>
          <w:rFonts w:eastAsia="宋体"/>
          <w:kern w:val="16"/>
        </w:rPr>
        <w:t>based on</w:t>
      </w:r>
      <w:r w:rsidR="001909C6" w:rsidRPr="00E620F9">
        <w:rPr>
          <w:rFonts w:eastAsia="宋体"/>
          <w:kern w:val="16"/>
        </w:rPr>
        <w:t xml:space="preserve"> </w:t>
      </w:r>
      <w:r w:rsidR="001909C6" w:rsidRPr="00E620F9">
        <w:rPr>
          <w:rFonts w:eastAsia="宋体"/>
          <w:i/>
          <w:kern w:val="16"/>
        </w:rPr>
        <w:t>X</w:t>
      </w:r>
      <w:r w:rsidR="001909C6" w:rsidRPr="00E620F9">
        <w:rPr>
          <w:rFonts w:eastAsia="宋体"/>
          <w:kern w:val="16"/>
        </w:rPr>
        <w:t>, where each vertex in vertex set corresponds to</w:t>
      </w:r>
      <w:r w:rsidR="0035387D">
        <w:rPr>
          <w:rFonts w:eastAsia="宋体"/>
          <w:kern w:val="16"/>
          <w:position w:val="-10"/>
        </w:rPr>
        <w:pict w14:anchorId="06787A54">
          <v:shape id="对象 73" o:spid="_x0000_i1031" type="#_x0000_t75" style="width:7.5pt;height:14.25pt;mso-position-horizontal-relative:page;mso-position-vertical-relative:page">
            <v:imagedata r:id="rId20" o:title=""/>
          </v:shape>
        </w:pict>
      </w:r>
      <w:r w:rsidR="001909C6" w:rsidRPr="00E620F9">
        <w:rPr>
          <w:rFonts w:eastAsia="宋体"/>
          <w:kern w:val="16"/>
        </w:rPr>
        <w:t xml:space="preserve">, and the </w:t>
      </w:r>
      <w:r w:rsidR="00AF2606" w:rsidRPr="00E620F9">
        <w:rPr>
          <w:rFonts w:eastAsia="宋体"/>
          <w:kern w:val="16"/>
        </w:rPr>
        <w:t xml:space="preserve">weight </w:t>
      </w:r>
      <w:r w:rsidR="00AF2606">
        <w:rPr>
          <w:rFonts w:eastAsia="宋体"/>
          <w:noProof/>
          <w:kern w:val="16"/>
          <w:position w:val="-12"/>
          <w:lang w:eastAsia="zh-CN"/>
        </w:rPr>
        <w:drawing>
          <wp:inline distT="0" distB="0" distL="0" distR="0" wp14:anchorId="3D432A94" wp14:editId="7EF733EB">
            <wp:extent cx="180975" cy="180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AF2606">
        <w:rPr>
          <w:rFonts w:eastAsia="宋体"/>
          <w:kern w:val="16"/>
        </w:rPr>
        <w:t xml:space="preserve">for </w:t>
      </w:r>
      <w:r w:rsidR="001909C6" w:rsidRPr="00E620F9">
        <w:rPr>
          <w:rFonts w:eastAsia="宋体"/>
          <w:kern w:val="16"/>
        </w:rPr>
        <w:t>edge connecting</w:t>
      </w:r>
      <w:r w:rsidR="0021432E">
        <w:rPr>
          <w:rFonts w:eastAsia="宋体"/>
          <w:kern w:val="16"/>
        </w:rPr>
        <w:t xml:space="preserve"> </w:t>
      </w:r>
      <w:r w:rsidR="0035387D">
        <w:rPr>
          <w:rFonts w:eastAsia="宋体"/>
          <w:kern w:val="16"/>
          <w:position w:val="-10"/>
        </w:rPr>
        <w:pict w14:anchorId="435A947E">
          <v:shape id="对象 75" o:spid="_x0000_i1032" type="#_x0000_t75" style="width:7.5pt;height:14.25pt;mso-position-horizontal-relative:page;mso-position-vertical-relative:page">
            <v:imagedata r:id="rId20" o:title=""/>
          </v:shape>
        </w:pict>
      </w:r>
      <w:r w:rsidR="0021432E">
        <w:rPr>
          <w:rFonts w:eastAsia="宋体"/>
          <w:kern w:val="16"/>
          <w:position w:val="-10"/>
        </w:rPr>
        <w:t xml:space="preserve"> </w:t>
      </w:r>
      <w:r w:rsidR="001909C6" w:rsidRPr="00E620F9">
        <w:rPr>
          <w:rFonts w:eastAsia="宋体"/>
          <w:kern w:val="16"/>
        </w:rPr>
        <w:t xml:space="preserve">and </w:t>
      </w:r>
      <w:r w:rsidR="0021432E" w:rsidRPr="0021432E">
        <w:rPr>
          <w:position w:val="-12"/>
        </w:rPr>
        <w:object w:dxaOrig="220" w:dyaOrig="300" w14:anchorId="05A60800">
          <v:shape id="_x0000_i1033" type="#_x0000_t75" style="width:11.25pt;height:16.5pt" o:ole="">
            <v:imagedata r:id="rId22" o:title=""/>
          </v:shape>
          <o:OLEObject Type="Embed" ProgID="Equation.DSMT4" ShapeID="_x0000_i1033" DrawAspect="Content" ObjectID="_1597581246" r:id="rId23"/>
        </w:object>
      </w:r>
      <w:r w:rsidR="0021432E">
        <w:rPr>
          <w:rFonts w:eastAsia="宋体"/>
          <w:kern w:val="16"/>
        </w:rPr>
        <w:t xml:space="preserve"> </w:t>
      </w:r>
      <w:r w:rsidR="000F48E7">
        <w:rPr>
          <w:rFonts w:eastAsia="宋体"/>
          <w:kern w:val="16"/>
        </w:rPr>
        <w:t>is</w:t>
      </w:r>
      <w:r w:rsidR="001909C6" w:rsidRPr="000F48E7">
        <w:rPr>
          <w:rFonts w:eastAsia="宋体"/>
          <w:kern w:val="16"/>
        </w:rPr>
        <w:t xml:space="preserve"> </w:t>
      </w:r>
      <w:r w:rsidR="000F48E7">
        <w:rPr>
          <w:rFonts w:eastAsia="宋体"/>
          <w:kern w:val="16"/>
        </w:rPr>
        <w:t xml:space="preserve">defined </w:t>
      </w:r>
      <w:r w:rsidR="001909C6" w:rsidRPr="000F48E7">
        <w:rPr>
          <w:rFonts w:eastAsia="宋体"/>
          <w:kern w:val="16"/>
        </w:rPr>
        <w:t>as</w:t>
      </w:r>
    </w:p>
    <w:p w14:paraId="7BC28389" w14:textId="6B3B309B" w:rsidR="001909C6" w:rsidRPr="00313C5C" w:rsidRDefault="0035387D" w:rsidP="001909C6">
      <w:pPr>
        <w:widowControl w:val="0"/>
        <w:wordWrap w:val="0"/>
        <w:spacing w:beforeLines="10" w:before="24" w:afterLines="10" w:after="24"/>
        <w:jc w:val="right"/>
        <w:rPr>
          <w:rFonts w:eastAsia="宋体"/>
          <w:kern w:val="16"/>
          <w:sz w:val="20"/>
        </w:rPr>
      </w:pPr>
      <w:r>
        <w:rPr>
          <w:rFonts w:eastAsia="宋体"/>
          <w:kern w:val="16"/>
          <w:position w:val="-42"/>
          <w:sz w:val="20"/>
        </w:rPr>
        <w:pict w14:anchorId="5ADAA42B">
          <v:shape id="对象 77" o:spid="_x0000_i1034" type="#_x0000_t75" style="width:165.75pt;height:43.5pt;mso-position-horizontal-relative:page;mso-position-vertical-relative:page">
            <v:imagedata r:id="rId24" o:title=""/>
          </v:shape>
        </w:pict>
      </w:r>
      <w:r w:rsidR="001909C6" w:rsidRPr="00313C5C">
        <w:rPr>
          <w:rFonts w:eastAsia="宋体"/>
          <w:kern w:val="16"/>
          <w:sz w:val="20"/>
        </w:rPr>
        <w:t xml:space="preserve">,    </w:t>
      </w:r>
      <w:r w:rsidR="006E634D">
        <w:rPr>
          <w:rFonts w:eastAsia="宋体" w:hint="eastAsia"/>
          <w:kern w:val="16"/>
          <w:sz w:val="20"/>
          <w:lang w:eastAsia="zh-CN"/>
        </w:rPr>
        <w:t xml:space="preserve"> </w:t>
      </w:r>
      <w:r w:rsidR="001909C6" w:rsidRPr="00313C5C">
        <w:rPr>
          <w:rFonts w:eastAsia="宋体"/>
          <w:kern w:val="16"/>
          <w:sz w:val="20"/>
        </w:rPr>
        <w:t xml:space="preserve"> </w:t>
      </w:r>
      <w:r w:rsidR="000121ED">
        <w:rPr>
          <w:rFonts w:eastAsia="宋体"/>
          <w:kern w:val="16"/>
          <w:sz w:val="20"/>
        </w:rPr>
        <w:t xml:space="preserve"> </w:t>
      </w:r>
      <w:r w:rsidR="001909C6" w:rsidRPr="00313C5C">
        <w:rPr>
          <w:rFonts w:eastAsia="宋体"/>
          <w:kern w:val="16"/>
          <w:sz w:val="20"/>
        </w:rPr>
        <w:t xml:space="preserve">   (1)</w:t>
      </w:r>
    </w:p>
    <w:p w14:paraId="4D25EA19" w14:textId="6B2EDD87" w:rsidR="001909C6" w:rsidRPr="00313C5C" w:rsidRDefault="001909C6" w:rsidP="00480903">
      <w:pPr>
        <w:widowControl w:val="0"/>
        <w:spacing w:line="228" w:lineRule="exact"/>
        <w:jc w:val="both"/>
        <w:rPr>
          <w:rFonts w:eastAsia="宋体"/>
          <w:kern w:val="16"/>
          <w:sz w:val="20"/>
        </w:rPr>
      </w:pPr>
      <w:proofErr w:type="gramStart"/>
      <w:r w:rsidRPr="00313C5C">
        <w:rPr>
          <w:rFonts w:eastAsia="宋体"/>
          <w:kern w:val="16"/>
          <w:sz w:val="20"/>
        </w:rPr>
        <w:t>where</w:t>
      </w:r>
      <w:proofErr w:type="gramEnd"/>
      <w:r w:rsidR="0035387D">
        <w:rPr>
          <w:rFonts w:eastAsia="宋体"/>
          <w:kern w:val="16"/>
          <w:position w:val="-12"/>
          <w:sz w:val="20"/>
        </w:rPr>
        <w:pict w14:anchorId="10D8F03F">
          <v:shape id="对象 78" o:spid="_x0000_i1035" type="#_x0000_t75" style="width:28.5pt;height:14.25pt;mso-position-horizontal-relative:page;mso-position-vertical-relative:page">
            <v:imagedata r:id="rId25" o:title=""/>
          </v:shape>
        </w:pict>
      </w:r>
      <w:r w:rsidRPr="00313C5C">
        <w:rPr>
          <w:rFonts w:eastAsia="宋体"/>
          <w:kern w:val="16"/>
          <w:sz w:val="20"/>
          <w:lang w:eastAsia="zh-CN"/>
        </w:rPr>
        <w:t>is</w:t>
      </w:r>
      <w:r w:rsidRPr="00313C5C">
        <w:rPr>
          <w:rFonts w:eastAsia="宋体"/>
          <w:kern w:val="16"/>
          <w:sz w:val="20"/>
        </w:rPr>
        <w:t xml:space="preserve"> the set including the </w:t>
      </w:r>
      <w:r w:rsidRPr="00313C5C">
        <w:rPr>
          <w:rFonts w:eastAsia="宋体"/>
          <w:i/>
          <w:kern w:val="16"/>
          <w:sz w:val="20"/>
          <w:lang w:eastAsia="zh-CN"/>
        </w:rPr>
        <w:t>k</w:t>
      </w:r>
      <w:r w:rsidRPr="00313C5C">
        <w:rPr>
          <w:rFonts w:eastAsia="宋体"/>
          <w:kern w:val="16"/>
          <w:sz w:val="20"/>
        </w:rPr>
        <w:t xml:space="preserve"> nearest neighbors of </w:t>
      </w:r>
      <w:r w:rsidR="0097218D">
        <w:rPr>
          <w:rFonts w:eastAsia="宋体"/>
          <w:kern w:val="16"/>
          <w:sz w:val="20"/>
        </w:rPr>
        <w:t xml:space="preserve">each </w:t>
      </w:r>
      <w:r w:rsidR="00DE4B07">
        <w:rPr>
          <w:rFonts w:eastAsia="宋体"/>
          <w:kern w:val="16"/>
          <w:sz w:val="20"/>
        </w:rPr>
        <w:t xml:space="preserve">data </w:t>
      </w:r>
      <w:r w:rsidRPr="00313C5C">
        <w:rPr>
          <w:rFonts w:eastAsia="宋体"/>
          <w:i/>
          <w:kern w:val="16"/>
          <w:sz w:val="20"/>
        </w:rPr>
        <w:t>x</w:t>
      </w:r>
      <w:r w:rsidRPr="00313C5C">
        <w:rPr>
          <w:rFonts w:eastAsia="宋体"/>
          <w:i/>
          <w:kern w:val="16"/>
          <w:sz w:val="20"/>
          <w:vertAlign w:val="subscript"/>
        </w:rPr>
        <w:t>i</w:t>
      </w:r>
      <w:r w:rsidRPr="00313C5C">
        <w:rPr>
          <w:rFonts w:eastAsia="宋体"/>
          <w:kern w:val="16"/>
          <w:sz w:val="20"/>
        </w:rPr>
        <w:t xml:space="preserve">. </w:t>
      </w:r>
      <w:r w:rsidR="0097218D">
        <w:rPr>
          <w:rFonts w:eastAsia="宋体"/>
          <w:kern w:val="16"/>
          <w:sz w:val="20"/>
          <w:lang w:eastAsia="zh-CN"/>
        </w:rPr>
        <w:t>B</w:t>
      </w:r>
      <w:r w:rsidRPr="005548AD">
        <w:rPr>
          <w:sz w:val="20"/>
        </w:rPr>
        <w:t>y representing each basis</w:t>
      </w:r>
      <w:r w:rsidRPr="005548AD">
        <w:rPr>
          <w:rFonts w:hint="eastAsia"/>
          <w:sz w:val="20"/>
        </w:rPr>
        <w:t xml:space="preserve"> </w:t>
      </w:r>
      <w:r w:rsidR="00DE4B07" w:rsidRPr="00FE1B5D">
        <w:rPr>
          <w:position w:val="-10"/>
        </w:rPr>
        <w:object w:dxaOrig="200" w:dyaOrig="279" w14:anchorId="6A62D8BC">
          <v:shape id="_x0000_i1036" type="#_x0000_t75" style="width:7.5pt;height:14.25pt" o:ole="">
            <v:imagedata r:id="rId26" o:title=""/>
          </v:shape>
          <o:OLEObject Type="Embed" ProgID="Equation.DSMT4" ShapeID="_x0000_i1036" DrawAspect="Content" ObjectID="_1597581247" r:id="rId27"/>
        </w:object>
      </w:r>
      <w:r w:rsidRPr="005548AD">
        <w:rPr>
          <w:sz w:val="20"/>
        </w:rPr>
        <w:t>by a nonnega</w:t>
      </w:r>
      <w:r>
        <w:rPr>
          <w:sz w:val="20"/>
        </w:rPr>
        <w:t>tive linear combination of</w:t>
      </w:r>
      <w:r w:rsidRPr="005548AD">
        <w:rPr>
          <w:position w:val="-10"/>
          <w:sz w:val="20"/>
        </w:rPr>
        <w:object w:dxaOrig="200" w:dyaOrig="279" w14:anchorId="5A32722E">
          <v:shape id="_x0000_i1037" type="#_x0000_t75" style="width:7.5pt;height:14.25pt" o:ole="">
            <v:imagedata r:id="rId28" o:title=""/>
          </v:shape>
          <o:OLEObject Type="Embed" ProgID="Equation.DSMT4" ShapeID="_x0000_i1037" DrawAspect="Content" ObjectID="_1597581248" r:id="rId29"/>
        </w:object>
      </w:r>
      <w:r w:rsidRPr="005548AD">
        <w:rPr>
          <w:sz w:val="20"/>
        </w:rPr>
        <w:t xml:space="preserve">, </w:t>
      </w:r>
      <w:r w:rsidR="0097218D">
        <w:rPr>
          <w:sz w:val="20"/>
        </w:rPr>
        <w:t>i.e.,</w:t>
      </w:r>
      <w:r w:rsidRPr="005548AD">
        <w:rPr>
          <w:position w:val="-12"/>
          <w:sz w:val="20"/>
        </w:rPr>
        <w:object w:dxaOrig="760" w:dyaOrig="360" w14:anchorId="5C532D92">
          <v:shape id="_x0000_i1038" type="#_x0000_t75" style="width:36pt;height:14.25pt" o:ole="">
            <v:imagedata r:id="rId30" o:title=""/>
          </v:shape>
          <o:OLEObject Type="Embed" ProgID="Equation.DSMT4" ShapeID="_x0000_i1038" DrawAspect="Content" ObjectID="_1597581249" r:id="rId31"/>
        </w:object>
      </w:r>
      <w:proofErr w:type="gramStart"/>
      <w:r w:rsidRPr="005548AD">
        <w:rPr>
          <w:sz w:val="20"/>
        </w:rPr>
        <w:t>,</w:t>
      </w:r>
      <w:proofErr w:type="gramEnd"/>
      <w:r w:rsidRPr="005548AD">
        <w:rPr>
          <w:sz w:val="20"/>
        </w:rPr>
        <w:t xml:space="preserve"> where</w:t>
      </w:r>
      <w:r w:rsidRPr="005548AD">
        <w:rPr>
          <w:position w:val="-12"/>
          <w:sz w:val="20"/>
        </w:rPr>
        <w:object w:dxaOrig="540" w:dyaOrig="300" w14:anchorId="7E08123A">
          <v:shape id="_x0000_i1039" type="#_x0000_t75" style="width:28.5pt;height:14.25pt" o:ole="">
            <v:imagedata r:id="rId32" o:title=""/>
          </v:shape>
          <o:OLEObject Type="Embed" ProgID="Equation.DSMT4" ShapeID="_x0000_i1039" DrawAspect="Content" ObjectID="_1597581250" r:id="rId33"/>
        </w:object>
      </w:r>
      <w:r w:rsidRPr="0081668C">
        <w:rPr>
          <w:rFonts w:eastAsia="宋体" w:hint="eastAsia"/>
          <w:sz w:val="20"/>
          <w:lang w:eastAsia="zh-CN"/>
        </w:rPr>
        <w:t>,</w:t>
      </w:r>
      <w:r w:rsidRPr="005548AD">
        <w:rPr>
          <w:sz w:val="20"/>
        </w:rPr>
        <w:t xml:space="preserve"> </w:t>
      </w:r>
      <w:r w:rsidR="00DE4B07">
        <w:rPr>
          <w:sz w:val="20"/>
        </w:rPr>
        <w:t xml:space="preserve">the </w:t>
      </w:r>
      <w:r w:rsidRPr="00313C5C">
        <w:rPr>
          <w:rFonts w:eastAsia="宋体"/>
          <w:kern w:val="16"/>
          <w:sz w:val="20"/>
        </w:rPr>
        <w:t>objective function</w:t>
      </w:r>
      <w:r w:rsidR="00DE4B07">
        <w:rPr>
          <w:rFonts w:eastAsia="宋体"/>
          <w:kern w:val="16"/>
          <w:sz w:val="20"/>
        </w:rPr>
        <w:t xml:space="preserve"> of </w:t>
      </w:r>
      <w:r w:rsidR="00DE4B07" w:rsidRPr="00313C5C">
        <w:rPr>
          <w:rFonts w:eastAsia="宋体"/>
          <w:kern w:val="16"/>
          <w:sz w:val="20"/>
        </w:rPr>
        <w:t xml:space="preserve">LCCF </w:t>
      </w:r>
      <w:r w:rsidR="00DE4B07">
        <w:rPr>
          <w:rFonts w:eastAsia="宋体"/>
          <w:kern w:val="16"/>
          <w:sz w:val="20"/>
        </w:rPr>
        <w:t>can be defined as</w:t>
      </w:r>
    </w:p>
    <w:p w14:paraId="4292B24D" w14:textId="7771FE71" w:rsidR="001909C6" w:rsidRPr="00313C5C" w:rsidRDefault="0035387D" w:rsidP="000121ED">
      <w:pPr>
        <w:widowControl w:val="0"/>
        <w:spacing w:beforeLines="20" w:before="48" w:afterLines="20" w:after="48"/>
        <w:jc w:val="right"/>
        <w:rPr>
          <w:rFonts w:eastAsia="宋体"/>
          <w:kern w:val="16"/>
          <w:sz w:val="20"/>
        </w:rPr>
      </w:pPr>
      <w:r>
        <w:rPr>
          <w:rFonts w:eastAsia="宋体"/>
          <w:kern w:val="16"/>
          <w:position w:val="-18"/>
          <w:sz w:val="20"/>
        </w:rPr>
        <w:pict w14:anchorId="16B03342">
          <v:shape id="对象 83" o:spid="_x0000_i1040" type="#_x0000_t75" style="width:172.5pt;height:21.75pt;mso-position-horizontal-relative:page;mso-position-vertical-relative:page">
            <v:imagedata r:id="rId34" o:title=""/>
          </v:shape>
        </w:pict>
      </w:r>
      <w:r w:rsidR="001909C6" w:rsidRPr="00313C5C">
        <w:rPr>
          <w:rFonts w:eastAsia="宋体"/>
          <w:kern w:val="16"/>
          <w:sz w:val="20"/>
        </w:rPr>
        <w:t>,</w:t>
      </w:r>
      <w:r w:rsidR="000121ED">
        <w:rPr>
          <w:rFonts w:eastAsia="宋体"/>
          <w:kern w:val="16"/>
          <w:sz w:val="20"/>
        </w:rPr>
        <w:t xml:space="preserve">   </w:t>
      </w:r>
      <w:r w:rsidR="001909C6" w:rsidRPr="00313C5C">
        <w:rPr>
          <w:rFonts w:eastAsia="宋体"/>
          <w:kern w:val="16"/>
          <w:sz w:val="20"/>
        </w:rPr>
        <w:t xml:space="preserve">     (</w:t>
      </w:r>
      <w:r w:rsidR="00DE4B07">
        <w:rPr>
          <w:rFonts w:eastAsia="宋体"/>
          <w:kern w:val="16"/>
          <w:sz w:val="20"/>
        </w:rPr>
        <w:t>2</w:t>
      </w:r>
      <w:r w:rsidR="001909C6" w:rsidRPr="00313C5C">
        <w:rPr>
          <w:rFonts w:eastAsia="宋体"/>
          <w:kern w:val="16"/>
          <w:sz w:val="20"/>
        </w:rPr>
        <w:t>)</w:t>
      </w:r>
    </w:p>
    <w:p w14:paraId="3E584816" w14:textId="28CF5773" w:rsidR="00386787" w:rsidRPr="00475E87" w:rsidRDefault="001627AE" w:rsidP="00475E87">
      <w:pPr>
        <w:widowControl w:val="0"/>
        <w:spacing w:line="230" w:lineRule="exact"/>
        <w:jc w:val="both"/>
        <w:rPr>
          <w:rFonts w:eastAsia="宋体"/>
          <w:kern w:val="16"/>
          <w:sz w:val="20"/>
        </w:rPr>
      </w:pPr>
      <w:proofErr w:type="gramStart"/>
      <w:r>
        <w:rPr>
          <w:rFonts w:eastAsia="宋体"/>
          <w:kern w:val="16"/>
          <w:sz w:val="20"/>
        </w:rPr>
        <w:t>w</w:t>
      </w:r>
      <w:r w:rsidR="001909C6" w:rsidRPr="00313C5C">
        <w:rPr>
          <w:rFonts w:eastAsia="宋体"/>
          <w:kern w:val="16"/>
          <w:sz w:val="20"/>
        </w:rPr>
        <w:t>here</w:t>
      </w:r>
      <w:proofErr w:type="gramEnd"/>
      <w:r w:rsidR="00B32363" w:rsidRPr="00E10E03">
        <w:rPr>
          <w:position w:val="-14"/>
        </w:rPr>
        <w:object w:dxaOrig="680" w:dyaOrig="360" w14:anchorId="62DE6DA1">
          <v:shape id="_x0000_i1041" type="#_x0000_t75" style="width:33.75pt;height:18pt" o:ole="">
            <v:imagedata r:id="rId35" o:title=""/>
          </v:shape>
          <o:OLEObject Type="Embed" ProgID="Equation.DSMT4" ShapeID="_x0000_i1041" DrawAspect="Content" ObjectID="_1597581251" r:id="rId36"/>
        </w:object>
      </w:r>
      <w:r w:rsidR="00DE4B07">
        <w:rPr>
          <w:rFonts w:eastAsia="宋体"/>
          <w:kern w:val="16"/>
          <w:sz w:val="20"/>
        </w:rPr>
        <w:t xml:space="preserve">is the </w:t>
      </w:r>
      <w:r w:rsidR="0097218D" w:rsidRPr="00313C5C">
        <w:rPr>
          <w:rFonts w:eastAsia="宋体"/>
          <w:kern w:val="16"/>
          <w:sz w:val="20"/>
        </w:rPr>
        <w:t>regularization term</w:t>
      </w:r>
      <w:r w:rsidR="00DE4B07">
        <w:rPr>
          <w:rFonts w:eastAsia="宋体"/>
          <w:kern w:val="16"/>
          <w:sz w:val="20"/>
        </w:rPr>
        <w:t xml:space="preserve">, </w:t>
      </w:r>
      <w:r w:rsidR="0097218D" w:rsidRPr="00313C5C">
        <w:rPr>
          <w:rFonts w:eastAsia="宋体"/>
          <w:kern w:val="16"/>
          <w:sz w:val="20"/>
        </w:rPr>
        <w:t xml:space="preserve">graph </w:t>
      </w:r>
      <w:proofErr w:type="spellStart"/>
      <w:r w:rsidR="0097218D" w:rsidRPr="00313C5C">
        <w:rPr>
          <w:rFonts w:eastAsia="宋体"/>
          <w:kern w:val="16"/>
          <w:sz w:val="20"/>
        </w:rPr>
        <w:t>Laplacian</w:t>
      </w:r>
      <w:proofErr w:type="spellEnd"/>
      <w:r w:rsidR="0097218D" w:rsidRPr="00313C5C">
        <w:rPr>
          <w:rFonts w:eastAsia="宋体"/>
          <w:kern w:val="16"/>
          <w:sz w:val="20"/>
        </w:rPr>
        <w:t xml:space="preserve"> </w:t>
      </w:r>
      <w:r w:rsidR="009C1E6F" w:rsidRPr="009C1E6F">
        <w:rPr>
          <w:position w:val="-6"/>
          <w:sz w:val="20"/>
        </w:rPr>
        <w:object w:dxaOrig="780" w:dyaOrig="240" w14:anchorId="572E3A2B">
          <v:shape id="_x0000_i1042" type="#_x0000_t75" style="width:41.25pt;height:11.25pt" o:ole="">
            <v:imagedata r:id="rId37" o:title=""/>
          </v:shape>
          <o:OLEObject Type="Embed" ProgID="Equation.DSMT4" ShapeID="_x0000_i1042" DrawAspect="Content" ObjectID="_1597581252" r:id="rId38"/>
        </w:object>
      </w:r>
      <w:r w:rsidR="0097218D" w:rsidRPr="00313C5C">
        <w:rPr>
          <w:rFonts w:eastAsia="宋体"/>
          <w:kern w:val="16"/>
          <w:sz w:val="20"/>
        </w:rPr>
        <w:t xml:space="preserve">, </w:t>
      </w:r>
      <w:r w:rsidR="0097218D" w:rsidRPr="00313C5C">
        <w:rPr>
          <w:rFonts w:eastAsia="宋体"/>
          <w:i/>
          <w:kern w:val="16"/>
          <w:sz w:val="20"/>
        </w:rPr>
        <w:t>D</w:t>
      </w:r>
      <w:r w:rsidR="0097218D" w:rsidRPr="00313C5C">
        <w:rPr>
          <w:rFonts w:eastAsia="宋体"/>
          <w:kern w:val="16"/>
          <w:sz w:val="20"/>
        </w:rPr>
        <w:t xml:space="preserve"> is a diagonal matrix whose </w:t>
      </w:r>
      <w:r w:rsidR="009C1E6F">
        <w:rPr>
          <w:rFonts w:eastAsia="宋体" w:hint="eastAsia"/>
          <w:kern w:val="16"/>
          <w:sz w:val="20"/>
          <w:lang w:eastAsia="zh-CN"/>
        </w:rPr>
        <w:t xml:space="preserve">the </w:t>
      </w:r>
      <w:r w:rsidR="0097218D" w:rsidRPr="00313C5C">
        <w:rPr>
          <w:rFonts w:eastAsia="宋体"/>
          <w:kern w:val="16"/>
          <w:sz w:val="20"/>
        </w:rPr>
        <w:t xml:space="preserve">entries </w:t>
      </w:r>
      <w:r w:rsidR="009C1E6F">
        <w:rPr>
          <w:rFonts w:eastAsia="宋体"/>
          <w:kern w:val="16"/>
          <w:sz w:val="20"/>
        </w:rPr>
        <w:t>being</w:t>
      </w:r>
      <w:r w:rsidR="0097218D" w:rsidRPr="00313C5C">
        <w:rPr>
          <w:rFonts w:eastAsia="宋体"/>
          <w:kern w:val="16"/>
          <w:sz w:val="20"/>
        </w:rPr>
        <w:t xml:space="preserve"> </w:t>
      </w:r>
      <w:r w:rsidR="0035387D">
        <w:rPr>
          <w:rFonts w:eastAsia="宋体"/>
          <w:kern w:val="16"/>
          <w:position w:val="-14"/>
          <w:sz w:val="20"/>
        </w:rPr>
        <w:pict w14:anchorId="7ABB8633">
          <v:shape id="对象 82" o:spid="_x0000_i1043" type="#_x0000_t75" style="width:51.75pt;height:16.5pt;mso-position-horizontal-relative:page;mso-position-vertical-relative:page">
            <v:imagedata r:id="rId39" o:title=""/>
          </v:shape>
        </w:pict>
      </w:r>
      <w:r w:rsidR="0097218D" w:rsidRPr="00313C5C">
        <w:rPr>
          <w:rFonts w:eastAsia="宋体"/>
          <w:kern w:val="16"/>
          <w:sz w:val="20"/>
        </w:rPr>
        <w:t>.</w:t>
      </w:r>
      <w:r w:rsidR="00DE4B07">
        <w:rPr>
          <w:rFonts w:eastAsia="宋体"/>
          <w:kern w:val="16"/>
          <w:sz w:val="20"/>
        </w:rPr>
        <w:t xml:space="preserve"> </w:t>
      </w:r>
      <w:r w:rsidR="00B32363" w:rsidRPr="00313C5C">
        <w:rPr>
          <w:rFonts w:eastAsia="宋体"/>
          <w:kern w:val="16"/>
          <w:position w:val="-6"/>
          <w:sz w:val="20"/>
        </w:rPr>
        <w:object w:dxaOrig="459" w:dyaOrig="239" w14:anchorId="096D40AA">
          <v:shape id="对象 84" o:spid="_x0000_i1044" type="#_x0000_t75" style="width:18pt;height:12pt;mso-position-horizontal-relative:page;mso-position-vertical-relative:page" o:ole="">
            <v:imagedata r:id="rId40" o:title=""/>
          </v:shape>
          <o:OLEObject Type="Embed" ProgID="Equation.DSMT4" ShapeID="对象 84" DrawAspect="Content" ObjectID="_1597581253" r:id="rId41"/>
        </w:object>
      </w:r>
      <w:r w:rsidR="00B32363">
        <w:rPr>
          <w:rFonts w:eastAsia="宋体"/>
          <w:kern w:val="16"/>
          <w:sz w:val="20"/>
        </w:rPr>
        <w:t xml:space="preserve"> </w:t>
      </w:r>
      <w:proofErr w:type="gramStart"/>
      <w:r w:rsidR="00D10626">
        <w:rPr>
          <w:rFonts w:eastAsia="宋体"/>
          <w:kern w:val="16"/>
          <w:sz w:val="20"/>
        </w:rPr>
        <w:t>is</w:t>
      </w:r>
      <w:proofErr w:type="gramEnd"/>
      <w:r w:rsidR="00DE4B07" w:rsidRPr="00313C5C">
        <w:rPr>
          <w:rFonts w:eastAsia="宋体"/>
          <w:kern w:val="16"/>
          <w:sz w:val="20"/>
        </w:rPr>
        <w:t xml:space="preserve"> a regulariz</w:t>
      </w:r>
      <w:r w:rsidR="00DE4B07">
        <w:rPr>
          <w:rFonts w:eastAsia="宋体"/>
          <w:kern w:val="16"/>
          <w:sz w:val="20"/>
        </w:rPr>
        <w:t xml:space="preserve">ed weighting factor. </w:t>
      </w:r>
    </w:p>
    <w:p w14:paraId="71986178" w14:textId="13A423C7" w:rsidR="001909C6" w:rsidRPr="00313C5C" w:rsidRDefault="00386787" w:rsidP="00B5520E">
      <w:pPr>
        <w:widowControl w:val="0"/>
        <w:spacing w:beforeLines="40" w:before="96" w:line="228" w:lineRule="exact"/>
        <w:ind w:firstLineChars="100" w:firstLine="201"/>
        <w:jc w:val="both"/>
        <w:rPr>
          <w:rFonts w:eastAsia="宋体"/>
          <w:sz w:val="20"/>
          <w:lang w:eastAsia="zh-CN"/>
        </w:rPr>
      </w:pPr>
      <w:r w:rsidRPr="00475E87">
        <w:rPr>
          <w:b/>
          <w:sz w:val="20"/>
        </w:rPr>
        <w:t xml:space="preserve">LCF. </w:t>
      </w:r>
      <w:r w:rsidRPr="00475E87">
        <w:rPr>
          <w:sz w:val="20"/>
        </w:rPr>
        <w:t xml:space="preserve">Different from LCCF, </w:t>
      </w:r>
      <w:r w:rsidR="001909C6" w:rsidRPr="00313C5C">
        <w:rPr>
          <w:sz w:val="20"/>
        </w:rPr>
        <w:t xml:space="preserve">LCF is </w:t>
      </w:r>
      <w:r>
        <w:rPr>
          <w:sz w:val="20"/>
        </w:rPr>
        <w:t>inspired</w:t>
      </w:r>
      <w:r w:rsidR="001909C6" w:rsidRPr="00313C5C">
        <w:rPr>
          <w:sz w:val="20"/>
        </w:rPr>
        <w:t xml:space="preserve"> </w:t>
      </w:r>
      <w:r w:rsidR="001909C6" w:rsidRPr="00313C5C">
        <w:rPr>
          <w:rFonts w:eastAsia="宋体" w:hint="eastAsia"/>
          <w:sz w:val="20"/>
          <w:lang w:eastAsia="zh-CN"/>
        </w:rPr>
        <w:t>by</w:t>
      </w:r>
      <w:r w:rsidR="001909C6" w:rsidRPr="00313C5C">
        <w:rPr>
          <w:sz w:val="20"/>
        </w:rPr>
        <w:t xml:space="preserve"> the </w:t>
      </w:r>
      <w:r>
        <w:rPr>
          <w:sz w:val="20"/>
        </w:rPr>
        <w:t>idea</w:t>
      </w:r>
      <w:r w:rsidR="001909C6" w:rsidRPr="00313C5C">
        <w:rPr>
          <w:sz w:val="20"/>
        </w:rPr>
        <w:t xml:space="preserve"> of </w:t>
      </w:r>
      <w:r>
        <w:rPr>
          <w:sz w:val="20"/>
        </w:rPr>
        <w:t xml:space="preserve">the </w:t>
      </w:r>
      <w:r w:rsidR="001909C6" w:rsidRPr="00313C5C">
        <w:rPr>
          <w:sz w:val="20"/>
        </w:rPr>
        <w:t>local coordinate coding. LCF takes the locality constraints as an additional requirement</w:t>
      </w:r>
      <w:r w:rsidR="001909C6">
        <w:rPr>
          <w:rFonts w:eastAsia="宋体" w:hint="eastAsia"/>
          <w:sz w:val="20"/>
          <w:lang w:eastAsia="zh-CN"/>
        </w:rPr>
        <w:t>,</w:t>
      </w:r>
      <w:r w:rsidR="001909C6" w:rsidRPr="00313C5C">
        <w:rPr>
          <w:rFonts w:eastAsia="宋体" w:hint="eastAsia"/>
          <w:sz w:val="20"/>
          <w:lang w:eastAsia="zh-CN"/>
        </w:rPr>
        <w:t xml:space="preserve"> </w:t>
      </w:r>
      <w:r w:rsidR="001909C6" w:rsidRPr="00313C5C">
        <w:rPr>
          <w:sz w:val="20"/>
        </w:rPr>
        <w:t>considers the basis vectors by CF</w:t>
      </w:r>
      <w:r w:rsidR="001909C6" w:rsidRPr="00313C5C">
        <w:rPr>
          <w:rFonts w:eastAsia="宋体" w:hint="eastAsia"/>
          <w:sz w:val="20"/>
          <w:lang w:eastAsia="zh-CN"/>
        </w:rPr>
        <w:t>,</w:t>
      </w:r>
      <w:r w:rsidR="001909C6" w:rsidRPr="00313C5C">
        <w:rPr>
          <w:sz w:val="20"/>
        </w:rPr>
        <w:t xml:space="preserve"> </w:t>
      </w:r>
      <w:r w:rsidR="001909C6" w:rsidRPr="0081668C">
        <w:rPr>
          <w:rFonts w:eastAsia="宋体" w:hint="eastAsia"/>
          <w:sz w:val="20"/>
          <w:lang w:eastAsia="zh-CN"/>
        </w:rPr>
        <w:t xml:space="preserve">the </w:t>
      </w:r>
      <w:r w:rsidR="001909C6" w:rsidRPr="00313C5C">
        <w:rPr>
          <w:sz w:val="20"/>
        </w:rPr>
        <w:t xml:space="preserve">anchor points </w:t>
      </w:r>
      <w:r w:rsidR="00613DF4" w:rsidRPr="00E10E03">
        <w:rPr>
          <w:position w:val="-12"/>
        </w:rPr>
        <w:object w:dxaOrig="999" w:dyaOrig="320" w14:anchorId="286A5DFB">
          <v:shape id="_x0000_i1045" type="#_x0000_t75" style="width:50.25pt;height:15.75pt" o:ole="">
            <v:imagedata r:id="rId42" o:title=""/>
          </v:shape>
          <o:OLEObject Type="Embed" ProgID="Equation.DSMT4" ShapeID="_x0000_i1045" DrawAspect="Content" ObjectID="_1597581254" r:id="rId43"/>
        </w:object>
      </w:r>
      <w:r w:rsidR="001909C6" w:rsidRPr="00313C5C">
        <w:rPr>
          <w:sz w:val="20"/>
        </w:rPr>
        <w:t xml:space="preserve"> and the coordinates for each </w:t>
      </w:r>
      <w:r w:rsidR="001909C6" w:rsidRPr="0081668C">
        <w:rPr>
          <w:rFonts w:eastAsia="宋体" w:hint="eastAsia"/>
          <w:sz w:val="20"/>
          <w:lang w:eastAsia="zh-CN"/>
        </w:rPr>
        <w:t xml:space="preserve">sample over </w:t>
      </w:r>
      <w:r w:rsidR="001909C6" w:rsidRPr="00313C5C">
        <w:rPr>
          <w:sz w:val="20"/>
        </w:rPr>
        <w:t xml:space="preserve">each column of </w:t>
      </w:r>
      <w:r w:rsidR="001909C6" w:rsidRPr="00313C5C">
        <w:rPr>
          <w:i/>
          <w:sz w:val="20"/>
        </w:rPr>
        <w:t>V</w:t>
      </w:r>
      <w:r w:rsidR="001909C6" w:rsidRPr="00313C5C">
        <w:rPr>
          <w:sz w:val="20"/>
        </w:rPr>
        <w:t xml:space="preserve"> with respect to the anchor points. Then</w:t>
      </w:r>
      <w:r w:rsidR="001909C6" w:rsidRPr="00313C5C">
        <w:rPr>
          <w:rFonts w:eastAsia="宋体" w:hint="eastAsia"/>
          <w:sz w:val="20"/>
          <w:lang w:eastAsia="zh-CN"/>
        </w:rPr>
        <w:t>,</w:t>
      </w:r>
      <w:r w:rsidR="001909C6" w:rsidRPr="00313C5C">
        <w:rPr>
          <w:sz w:val="20"/>
        </w:rPr>
        <w:t xml:space="preserve"> LCF defines </w:t>
      </w:r>
      <w:r w:rsidR="005E4A44">
        <w:rPr>
          <w:sz w:val="20"/>
        </w:rPr>
        <w:t>the following</w:t>
      </w:r>
      <w:r w:rsidR="001909C6" w:rsidRPr="00313C5C">
        <w:rPr>
          <w:sz w:val="20"/>
        </w:rPr>
        <w:t xml:space="preserve"> co</w:t>
      </w:r>
      <w:r w:rsidR="001909C6">
        <w:rPr>
          <w:sz w:val="20"/>
        </w:rPr>
        <w:t xml:space="preserve">nstraint </w:t>
      </w:r>
      <w:r w:rsidR="001909C6" w:rsidRPr="00313C5C">
        <w:rPr>
          <w:sz w:val="20"/>
        </w:rPr>
        <w:t xml:space="preserve">to measure the locality and </w:t>
      </w:r>
      <w:proofErr w:type="spellStart"/>
      <w:r w:rsidR="001909C6" w:rsidRPr="00313C5C">
        <w:rPr>
          <w:sz w:val="20"/>
        </w:rPr>
        <w:t>sparsity</w:t>
      </w:r>
      <w:proofErr w:type="spellEnd"/>
      <w:r w:rsidR="001909C6" w:rsidRPr="00313C5C">
        <w:rPr>
          <w:sz w:val="20"/>
        </w:rPr>
        <w:t xml:space="preserve"> penalt</w:t>
      </w:r>
      <w:r w:rsidR="001909C6" w:rsidRPr="00313C5C">
        <w:rPr>
          <w:rFonts w:eastAsia="宋体" w:hint="eastAsia"/>
          <w:sz w:val="20"/>
          <w:lang w:eastAsia="zh-CN"/>
        </w:rPr>
        <w:t>ies</w:t>
      </w:r>
      <w:r w:rsidR="001909C6" w:rsidRPr="00313C5C">
        <w:rPr>
          <w:sz w:val="20"/>
        </w:rPr>
        <w:t xml:space="preserve"> between the anchor point </w:t>
      </w:r>
      <w:r w:rsidR="001909C6" w:rsidRPr="00313C5C">
        <w:rPr>
          <w:position w:val="-10"/>
          <w:sz w:val="20"/>
        </w:rPr>
        <w:object w:dxaOrig="220" w:dyaOrig="279" w14:anchorId="37B98E46">
          <v:shape id="_x0000_i1046" type="#_x0000_t75" style="width:14.25pt;height:14.25pt" o:ole="">
            <v:imagedata r:id="rId44" o:title=""/>
          </v:shape>
          <o:OLEObject Type="Embed" ProgID="Equation.DSMT4" ShapeID="_x0000_i1046" DrawAspect="Content" ObjectID="_1597581255" r:id="rId45"/>
        </w:object>
      </w:r>
      <w:r w:rsidR="001909C6" w:rsidRPr="00313C5C">
        <w:rPr>
          <w:rFonts w:eastAsia="宋体" w:hint="eastAsia"/>
          <w:sz w:val="20"/>
          <w:lang w:eastAsia="zh-CN"/>
        </w:rPr>
        <w:t xml:space="preserve"> </w:t>
      </w:r>
      <w:r w:rsidR="001909C6" w:rsidRPr="00313C5C">
        <w:rPr>
          <w:sz w:val="20"/>
        </w:rPr>
        <w:t>and</w:t>
      </w:r>
      <w:r w:rsidR="001909C6" w:rsidRPr="00313C5C">
        <w:rPr>
          <w:position w:val="-10"/>
          <w:sz w:val="20"/>
        </w:rPr>
        <w:object w:dxaOrig="200" w:dyaOrig="279" w14:anchorId="6493E3D3">
          <v:shape id="_x0000_i1047" type="#_x0000_t75" style="width:7.5pt;height:14.25pt" o:ole="">
            <v:imagedata r:id="rId46" o:title=""/>
          </v:shape>
          <o:OLEObject Type="Embed" ProgID="Equation.DSMT4" ShapeID="_x0000_i1047" DrawAspect="Content" ObjectID="_1597581256" r:id="rId47"/>
        </w:object>
      </w:r>
      <w:r w:rsidR="001909C6" w:rsidRPr="00313C5C">
        <w:rPr>
          <w:sz w:val="20"/>
        </w:rPr>
        <w:t>:</w:t>
      </w:r>
      <w:r w:rsidR="001909C6" w:rsidRPr="00313C5C">
        <w:rPr>
          <w:rFonts w:eastAsia="宋体" w:hint="eastAsia"/>
          <w:sz w:val="20"/>
          <w:lang w:eastAsia="zh-CN"/>
        </w:rPr>
        <w:t xml:space="preserve">  </w:t>
      </w:r>
    </w:p>
    <w:p w14:paraId="7DE0387E" w14:textId="306228CC" w:rsidR="001909C6" w:rsidRPr="00313C5C" w:rsidRDefault="001909C6" w:rsidP="000121ED">
      <w:pPr>
        <w:wordWrap w:val="0"/>
        <w:spacing w:beforeLines="10" w:before="24" w:afterLines="30" w:after="72"/>
        <w:ind w:leftChars="-64" w:left="-154"/>
        <w:jc w:val="right"/>
        <w:rPr>
          <w:sz w:val="20"/>
        </w:rPr>
      </w:pPr>
      <w:r w:rsidRPr="00313C5C">
        <w:rPr>
          <w:position w:val="-16"/>
          <w:sz w:val="20"/>
        </w:rPr>
        <w:object w:dxaOrig="3400" w:dyaOrig="460" w14:anchorId="18981209">
          <v:shape id="_x0000_i1048" type="#_x0000_t75" style="width:172.5pt;height:21.75pt" o:ole="">
            <v:imagedata r:id="rId48" o:title=""/>
          </v:shape>
          <o:OLEObject Type="Embed" ProgID="Equation.DSMT4" ShapeID="_x0000_i1048" DrawAspect="Content" ObjectID="_1597581257" r:id="rId49"/>
        </w:object>
      </w:r>
      <w:r w:rsidRPr="00313C5C">
        <w:rPr>
          <w:rFonts w:eastAsia="宋体" w:hint="eastAsia"/>
          <w:sz w:val="20"/>
          <w:lang w:eastAsia="zh-CN"/>
        </w:rPr>
        <w:t>,</w:t>
      </w:r>
      <w:r w:rsidRPr="00313C5C">
        <w:rPr>
          <w:sz w:val="20"/>
        </w:rPr>
        <w:t xml:space="preserve">  </w:t>
      </w:r>
      <w:r w:rsidRPr="00313C5C">
        <w:rPr>
          <w:rFonts w:hint="eastAsia"/>
          <w:sz w:val="20"/>
        </w:rPr>
        <w:t xml:space="preserve"> </w:t>
      </w:r>
      <w:r w:rsidR="006C03CD">
        <w:rPr>
          <w:sz w:val="20"/>
        </w:rPr>
        <w:t xml:space="preserve"> </w:t>
      </w:r>
      <w:r w:rsidRPr="00313C5C">
        <w:rPr>
          <w:sz w:val="20"/>
        </w:rPr>
        <w:t xml:space="preserve"> </w:t>
      </w:r>
      <w:r w:rsidRPr="0081668C">
        <w:rPr>
          <w:rFonts w:eastAsia="宋体" w:hint="eastAsia"/>
          <w:sz w:val="20"/>
          <w:lang w:eastAsia="zh-CN"/>
        </w:rPr>
        <w:t xml:space="preserve">   </w:t>
      </w:r>
      <w:r w:rsidRPr="00313C5C">
        <w:rPr>
          <w:rFonts w:hint="eastAsia"/>
          <w:sz w:val="20"/>
        </w:rPr>
        <w:t>(</w:t>
      </w:r>
      <w:r w:rsidR="006C03CD">
        <w:rPr>
          <w:sz w:val="20"/>
        </w:rPr>
        <w:t>3</w:t>
      </w:r>
      <w:r w:rsidRPr="00313C5C">
        <w:rPr>
          <w:rFonts w:hint="eastAsia"/>
          <w:sz w:val="20"/>
        </w:rPr>
        <w:t>)</w:t>
      </w:r>
    </w:p>
    <w:p w14:paraId="1DE43C60" w14:textId="77777777" w:rsidR="001909C6" w:rsidRPr="00313C5C" w:rsidRDefault="001909C6" w:rsidP="001909C6">
      <w:pPr>
        <w:spacing w:line="220" w:lineRule="exact"/>
        <w:ind w:firstLineChars="50" w:firstLine="100"/>
        <w:jc w:val="both"/>
        <w:rPr>
          <w:rFonts w:eastAsia="宋体"/>
          <w:sz w:val="20"/>
          <w:lang w:eastAsia="zh-CN"/>
        </w:rPr>
      </w:pPr>
      <w:r w:rsidRPr="0081668C">
        <w:rPr>
          <w:rFonts w:eastAsia="宋体" w:hint="eastAsia"/>
          <w:sz w:val="20"/>
          <w:lang w:eastAsia="zh-CN"/>
        </w:rPr>
        <w:t xml:space="preserve">Thus, </w:t>
      </w:r>
      <w:r w:rsidRPr="00313C5C">
        <w:rPr>
          <w:sz w:val="20"/>
        </w:rPr>
        <w:t>LCF minimizes the following objective function</w:t>
      </w:r>
      <w:r w:rsidRPr="00313C5C">
        <w:rPr>
          <w:rFonts w:eastAsia="宋体" w:hint="eastAsia"/>
          <w:sz w:val="20"/>
          <w:lang w:eastAsia="zh-CN"/>
        </w:rPr>
        <w:t xml:space="preserve">: </w:t>
      </w:r>
    </w:p>
    <w:p w14:paraId="57ECF96D" w14:textId="491D27C8" w:rsidR="001909C6" w:rsidRPr="00313C5C" w:rsidRDefault="001909C6" w:rsidP="000121ED">
      <w:pPr>
        <w:wordWrap w:val="0"/>
        <w:spacing w:beforeLines="20" w:before="48" w:afterLines="30" w:after="72"/>
        <w:ind w:leftChars="-64" w:left="-154"/>
        <w:jc w:val="right"/>
        <w:rPr>
          <w:sz w:val="20"/>
        </w:rPr>
      </w:pPr>
      <w:r w:rsidRPr="00313C5C">
        <w:rPr>
          <w:position w:val="-16"/>
          <w:sz w:val="20"/>
        </w:rPr>
        <w:object w:dxaOrig="3820" w:dyaOrig="460" w14:anchorId="1CF8AAD4">
          <v:shape id="_x0000_i1049" type="#_x0000_t75" style="width:187.5pt;height:21.75pt" o:ole="">
            <v:imagedata r:id="rId50" o:title=""/>
          </v:shape>
          <o:OLEObject Type="Embed" ProgID="Equation.DSMT4" ShapeID="_x0000_i1049" DrawAspect="Content" ObjectID="_1597581258" r:id="rId51"/>
        </w:object>
      </w:r>
      <w:r w:rsidRPr="00313C5C">
        <w:rPr>
          <w:sz w:val="20"/>
        </w:rPr>
        <w:t xml:space="preserve">,  </w:t>
      </w:r>
      <w:r>
        <w:rPr>
          <w:sz w:val="20"/>
        </w:rPr>
        <w:t xml:space="preserve"> </w:t>
      </w:r>
      <w:r w:rsidRPr="00313C5C">
        <w:rPr>
          <w:sz w:val="20"/>
        </w:rPr>
        <w:t xml:space="preserve">  </w:t>
      </w:r>
      <w:r w:rsidRPr="00313C5C">
        <w:rPr>
          <w:rFonts w:hint="eastAsia"/>
          <w:sz w:val="20"/>
        </w:rPr>
        <w:t>(</w:t>
      </w:r>
      <w:r w:rsidR="006C03CD">
        <w:rPr>
          <w:sz w:val="20"/>
        </w:rPr>
        <w:t>4</w:t>
      </w:r>
      <w:r w:rsidRPr="00313C5C">
        <w:rPr>
          <w:rFonts w:hint="eastAsia"/>
          <w:sz w:val="20"/>
        </w:rPr>
        <w:t>)</w:t>
      </w:r>
    </w:p>
    <w:p w14:paraId="3929C089" w14:textId="099DC25D" w:rsidR="001909C6" w:rsidRPr="00313C5C" w:rsidRDefault="001909C6" w:rsidP="001909C6">
      <w:pPr>
        <w:spacing w:line="220" w:lineRule="exact"/>
        <w:jc w:val="both"/>
        <w:rPr>
          <w:rFonts w:eastAsia="宋体"/>
          <w:sz w:val="20"/>
          <w:lang w:eastAsia="zh-CN"/>
        </w:rPr>
      </w:pPr>
      <w:proofErr w:type="gramStart"/>
      <w:r w:rsidRPr="00313C5C">
        <w:rPr>
          <w:sz w:val="20"/>
        </w:rPr>
        <w:t>where</w:t>
      </w:r>
      <w:proofErr w:type="gramEnd"/>
      <w:r w:rsidR="004A692C" w:rsidRPr="00E10E03">
        <w:rPr>
          <w:position w:val="-6"/>
        </w:rPr>
        <w:object w:dxaOrig="460" w:dyaOrig="240" w14:anchorId="774ABF67">
          <v:shape id="_x0000_i1050" type="#_x0000_t75" style="width:23.25pt;height:12pt" o:ole="">
            <v:imagedata r:id="rId52" o:title=""/>
          </v:shape>
          <o:OLEObject Type="Embed" ProgID="Equation.DSMT4" ShapeID="_x0000_i1050" DrawAspect="Content" ObjectID="_1597581259" r:id="rId53"/>
        </w:object>
      </w:r>
      <w:r w:rsidRPr="00313C5C">
        <w:rPr>
          <w:sz w:val="20"/>
        </w:rPr>
        <w:t xml:space="preserve">is a </w:t>
      </w:r>
      <w:r w:rsidRPr="00313C5C">
        <w:rPr>
          <w:rFonts w:hint="eastAsia"/>
          <w:sz w:val="20"/>
        </w:rPr>
        <w:t xml:space="preserve">weighting </w:t>
      </w:r>
      <w:r w:rsidRPr="00313C5C">
        <w:rPr>
          <w:sz w:val="20"/>
        </w:rPr>
        <w:t xml:space="preserve">parameter. </w:t>
      </w:r>
      <w:r w:rsidR="00545581">
        <w:rPr>
          <w:sz w:val="20"/>
        </w:rPr>
        <w:t>That is</w:t>
      </w:r>
      <w:r w:rsidRPr="00313C5C">
        <w:rPr>
          <w:rFonts w:eastAsia="宋体" w:hint="eastAsia"/>
          <w:sz w:val="20"/>
          <w:lang w:eastAsia="zh-CN"/>
        </w:rPr>
        <w:t>,</w:t>
      </w:r>
      <w:r w:rsidRPr="00313C5C">
        <w:rPr>
          <w:sz w:val="20"/>
        </w:rPr>
        <w:t xml:space="preserve"> LCF tries to represent </w:t>
      </w:r>
      <w:r w:rsidRPr="00313C5C">
        <w:rPr>
          <w:position w:val="-10"/>
          <w:sz w:val="20"/>
        </w:rPr>
        <w:object w:dxaOrig="200" w:dyaOrig="279" w14:anchorId="4185C689">
          <v:shape id="_x0000_i1051" type="#_x0000_t75" style="width:7.5pt;height:14.25pt" o:ole="">
            <v:imagedata r:id="rId46" o:title=""/>
          </v:shape>
          <o:OLEObject Type="Embed" ProgID="Equation.DSMT4" ShapeID="_x0000_i1051" DrawAspect="Content" ObjectID="_1597581260" r:id="rId54"/>
        </w:object>
      </w:r>
      <w:r w:rsidRPr="00313C5C">
        <w:rPr>
          <w:sz w:val="20"/>
        </w:rPr>
        <w:t xml:space="preserve"> </w:t>
      </w:r>
      <w:r w:rsidRPr="00313C5C">
        <w:rPr>
          <w:rFonts w:eastAsia="宋体" w:hint="eastAsia"/>
          <w:sz w:val="20"/>
          <w:lang w:eastAsia="zh-CN"/>
        </w:rPr>
        <w:t xml:space="preserve">using </w:t>
      </w:r>
      <w:r w:rsidRPr="00313C5C">
        <w:rPr>
          <w:sz w:val="20"/>
        </w:rPr>
        <w:t xml:space="preserve">only a few nearby anchor points so that the sparse and local structure can be preserved. </w:t>
      </w:r>
    </w:p>
    <w:p w14:paraId="716D1188" w14:textId="27DD2649" w:rsidR="007202DB" w:rsidRPr="007202DB" w:rsidRDefault="00126484" w:rsidP="00004A4F">
      <w:pPr>
        <w:pStyle w:val="SectionHeading"/>
        <w:spacing w:before="200" w:after="80" w:line="280" w:lineRule="exact"/>
        <w:ind w:leftChars="-50" w:left="-120" w:rightChars="-50" w:right="-120"/>
        <w:outlineLvl w:val="0"/>
        <w:rPr>
          <w:rFonts w:eastAsia="宋体"/>
          <w:lang w:eastAsia="zh-CN"/>
        </w:rPr>
      </w:pPr>
      <w:r>
        <w:rPr>
          <w:rFonts w:eastAsia="宋体"/>
          <w:lang w:eastAsia="zh-CN"/>
        </w:rPr>
        <w:lastRenderedPageBreak/>
        <w:t>Robust Flexible Auto-weighted Local-coordinate Concept Factorization</w:t>
      </w:r>
    </w:p>
    <w:p w14:paraId="576D05B5" w14:textId="32AF43DC" w:rsidR="008416B2" w:rsidRPr="00D02A56" w:rsidRDefault="00D02A56" w:rsidP="00AF6E8C">
      <w:pPr>
        <w:pStyle w:val="SubsectionHeading"/>
        <w:spacing w:before="160" w:after="40"/>
      </w:pPr>
      <w:r>
        <w:t>The Objective Function</w:t>
      </w:r>
      <w:r w:rsidR="008416B2" w:rsidRPr="00D376AC">
        <w:rPr>
          <w:b w:val="0"/>
          <w:i/>
        </w:rPr>
        <w:t xml:space="preserve"> </w:t>
      </w:r>
    </w:p>
    <w:p w14:paraId="1077BAEA" w14:textId="382A1CD8" w:rsidR="00DB1477" w:rsidRDefault="00AB6EDA" w:rsidP="00AF6E8C">
      <w:pPr>
        <w:pStyle w:val="Text"/>
        <w:spacing w:line="230" w:lineRule="exact"/>
      </w:pPr>
      <w:r w:rsidRPr="00AB6EDA">
        <w:t xml:space="preserve">We present the formulation of </w:t>
      </w:r>
      <w:r>
        <w:t xml:space="preserve">our </w:t>
      </w:r>
      <w:r w:rsidRPr="00AB6EDA">
        <w:t xml:space="preserve">RFA-LCF in this section. </w:t>
      </w:r>
      <w:r w:rsidR="005D39FE" w:rsidRPr="005D39FE">
        <w:t xml:space="preserve">Given </w:t>
      </w:r>
      <w:r>
        <w:t>the</w:t>
      </w:r>
      <w:r w:rsidRPr="005D39FE">
        <w:t xml:space="preserve"> </w:t>
      </w:r>
      <w:r w:rsidR="005D39FE" w:rsidRPr="005D39FE">
        <w:t>data</w:t>
      </w:r>
      <w:r>
        <w:t>set</w:t>
      </w:r>
      <w:r w:rsidR="005D39FE" w:rsidRPr="005D39FE">
        <w:rPr>
          <w:position w:val="-10"/>
        </w:rPr>
        <w:object w:dxaOrig="1660" w:dyaOrig="300" w14:anchorId="723423B4">
          <v:shape id="_x0000_i1052" type="#_x0000_t75" style="width:86.25pt;height:14.25pt" o:ole="">
            <v:imagedata r:id="rId55" o:title=""/>
          </v:shape>
          <o:OLEObject Type="Embed" ProgID="Equation.DSMT4" ShapeID="_x0000_i1052" DrawAspect="Content" ObjectID="_1597581261" r:id="rId56"/>
        </w:object>
      </w:r>
      <w:r w:rsidR="005D39FE" w:rsidRPr="005D39FE">
        <w:t xml:space="preserve">, RFA-LCF jointly </w:t>
      </w:r>
      <w:r>
        <w:t>calculates</w:t>
      </w:r>
      <w:r w:rsidRPr="005D39FE">
        <w:t xml:space="preserve"> </w:t>
      </w:r>
      <w:r w:rsidR="005D39FE" w:rsidRPr="005D39FE">
        <w:t xml:space="preserve">a L2,1-norm based sparse projection </w:t>
      </w:r>
      <w:r w:rsidR="001A312C" w:rsidRPr="00E10E03">
        <w:rPr>
          <w:position w:val="-4"/>
        </w:rPr>
        <w:object w:dxaOrig="700" w:dyaOrig="240" w14:anchorId="78F4647B">
          <v:shape id="_x0000_i1053" type="#_x0000_t75" style="width:35.25pt;height:12pt" o:ole="">
            <v:imagedata r:id="rId57" o:title=""/>
          </v:shape>
          <o:OLEObject Type="Embed" ProgID="Equation.DSMT4" ShapeID="_x0000_i1053" DrawAspect="Content" ObjectID="_1597581262" r:id="rId58"/>
        </w:object>
      </w:r>
      <w:r w:rsidR="005D39FE" w:rsidRPr="005D39FE">
        <w:t xml:space="preserve"> to remove the noise and outliers in data by embedding </w:t>
      </w:r>
      <w:r w:rsidR="005D39FE" w:rsidRPr="005D39FE">
        <w:rPr>
          <w:i/>
        </w:rPr>
        <w:t>X</w:t>
      </w:r>
      <w:r w:rsidR="005D39FE" w:rsidRPr="005D39FE">
        <w:t xml:space="preserve"> onto it directly, and then runs the factorization over the </w:t>
      </w:r>
      <w:r>
        <w:t xml:space="preserve">recovered </w:t>
      </w:r>
      <w:r w:rsidR="005D39FE" w:rsidRPr="005D39FE">
        <w:t>clean data</w:t>
      </w:r>
      <w:r w:rsidR="001A312C" w:rsidRPr="00E10E03">
        <w:rPr>
          <w:position w:val="-4"/>
        </w:rPr>
        <w:object w:dxaOrig="420" w:dyaOrig="240" w14:anchorId="09B671A5">
          <v:shape id="_x0000_i1054" type="#_x0000_t75" style="width:21pt;height:12pt" o:ole="">
            <v:imagedata r:id="rId59" o:title=""/>
          </v:shape>
          <o:OLEObject Type="Embed" ProgID="Equation.DSMT4" ShapeID="_x0000_i1054" DrawAspect="Content" ObjectID="_1597581263" r:id="rId60"/>
        </w:object>
      </w:r>
      <w:r w:rsidR="005D39FE" w:rsidRPr="005D39FE">
        <w:t xml:space="preserve"> to calculate two nonnegative matrices</w:t>
      </w:r>
      <w:r w:rsidR="001A312C" w:rsidRPr="00E10E03">
        <w:rPr>
          <w:position w:val="-6"/>
        </w:rPr>
        <w:object w:dxaOrig="780" w:dyaOrig="260" w14:anchorId="5B9E907D">
          <v:shape id="_x0000_i1055" type="#_x0000_t75" style="width:39pt;height:12.75pt" o:ole="">
            <v:imagedata r:id="rId61" o:title=""/>
          </v:shape>
          <o:OLEObject Type="Embed" ProgID="Equation.DSMT4" ShapeID="_x0000_i1055" DrawAspect="Content" ObjectID="_1597581264" r:id="rId62"/>
        </w:object>
      </w:r>
      <w:r w:rsidR="005D39FE" w:rsidRPr="005D39FE">
        <w:t>and</w:t>
      </w:r>
      <w:r w:rsidR="001A312C" w:rsidRPr="00E10E03">
        <w:rPr>
          <w:position w:val="-6"/>
        </w:rPr>
        <w:object w:dxaOrig="820" w:dyaOrig="260" w14:anchorId="3A9007B2">
          <v:shape id="_x0000_i1056" type="#_x0000_t75" style="width:41.25pt;height:12.75pt" o:ole="">
            <v:imagedata r:id="rId63" o:title=""/>
          </v:shape>
          <o:OLEObject Type="Embed" ProgID="Equation.DSMT4" ShapeID="_x0000_i1056" DrawAspect="Content" ObjectID="_1597581265" r:id="rId64"/>
        </w:object>
      </w:r>
      <w:r w:rsidR="005D39FE" w:rsidRPr="005D39FE">
        <w:t xml:space="preserve">so that the product of </w:t>
      </w:r>
      <w:r w:rsidR="005D39FE" w:rsidRPr="005D39FE">
        <w:rPr>
          <w:i/>
        </w:rPr>
        <w:t>X</w:t>
      </w:r>
      <w:r w:rsidR="005D39FE" w:rsidRPr="005D39FE">
        <w:t xml:space="preserve">, </w:t>
      </w:r>
      <w:r w:rsidR="005D39FE" w:rsidRPr="005D39FE">
        <w:rPr>
          <w:i/>
        </w:rPr>
        <w:t>W</w:t>
      </w:r>
      <w:r w:rsidR="005D39FE" w:rsidRPr="005D39FE">
        <w:t xml:space="preserve"> and </w:t>
      </w:r>
      <w:r w:rsidR="001A312C" w:rsidRPr="00E10E03">
        <w:rPr>
          <w:position w:val="-6"/>
        </w:rPr>
        <w:object w:dxaOrig="279" w:dyaOrig="260" w14:anchorId="15F8C03E">
          <v:shape id="_x0000_i1057" type="#_x0000_t75" style="width:14.25pt;height:12.75pt" o:ole="">
            <v:imagedata r:id="rId65" o:title=""/>
          </v:shape>
          <o:OLEObject Type="Embed" ProgID="Equation.DSMT4" ShapeID="_x0000_i1057" DrawAspect="Content" ObjectID="_1597581266" r:id="rId66"/>
        </w:object>
      </w:r>
      <w:r w:rsidR="005D39FE" w:rsidRPr="005D39FE">
        <w:t xml:space="preserve">, </w:t>
      </w:r>
      <w:r>
        <w:t>that is</w:t>
      </w:r>
      <w:r w:rsidR="005D39FE" w:rsidRPr="005D39FE">
        <w:t>,</w:t>
      </w:r>
      <w:r w:rsidR="001A312C" w:rsidRPr="001A312C">
        <w:t xml:space="preserve"> </w:t>
      </w:r>
      <w:r w:rsidR="001A312C" w:rsidRPr="00E10E03">
        <w:rPr>
          <w:position w:val="-6"/>
        </w:rPr>
        <w:object w:dxaOrig="1100" w:dyaOrig="260" w14:anchorId="598C1B25">
          <v:shape id="_x0000_i1058" type="#_x0000_t75" style="width:54.75pt;height:12.75pt" o:ole="">
            <v:imagedata r:id="rId67" o:title=""/>
          </v:shape>
          <o:OLEObject Type="Embed" ProgID="Equation.DSMT4" ShapeID="_x0000_i1058" DrawAspect="Content" ObjectID="_1597581267" r:id="rId68"/>
        </w:object>
      </w:r>
      <w:r w:rsidR="005D39FE" w:rsidRPr="005D39FE">
        <w:t xml:space="preserve">, can approximate the </w:t>
      </w:r>
      <w:r>
        <w:t xml:space="preserve">recovered </w:t>
      </w:r>
      <w:r w:rsidR="005D39FE" w:rsidRPr="005D39FE">
        <w:t>clean data</w:t>
      </w:r>
      <w:r w:rsidR="001A312C" w:rsidRPr="00E10E03">
        <w:rPr>
          <w:position w:val="-4"/>
        </w:rPr>
        <w:object w:dxaOrig="420" w:dyaOrig="240" w14:anchorId="1C51EA7D">
          <v:shape id="_x0000_i1059" type="#_x0000_t75" style="width:21pt;height:12pt" o:ole="">
            <v:imagedata r:id="rId69" o:title=""/>
          </v:shape>
          <o:OLEObject Type="Embed" ProgID="Equation.DSMT4" ShapeID="_x0000_i1059" DrawAspect="Content" ObjectID="_1597581268" r:id="rId70"/>
        </w:object>
      </w:r>
      <w:r w:rsidR="005D39FE" w:rsidRPr="005D39FE">
        <w:t xml:space="preserve">. Clearly, RFA-LCF performs the concept factorization based on the clean data space spanned by using </w:t>
      </w:r>
      <w:r w:rsidR="005D39FE" w:rsidRPr="005D39FE">
        <w:rPr>
          <w:i/>
        </w:rPr>
        <w:t>P</w:t>
      </w:r>
      <w:r w:rsidR="005D39FE" w:rsidRPr="005D39FE">
        <w:t xml:space="preserve"> rather than the original input space </w:t>
      </w:r>
      <w:r w:rsidR="005D39FE" w:rsidRPr="005D39FE">
        <w:rPr>
          <w:i/>
        </w:rPr>
        <w:t>X</w:t>
      </w:r>
      <w:r w:rsidR="005D39FE" w:rsidRPr="005D39FE">
        <w:t>, which can potentially make the factorization process more accurate and robust. For the robust flexible CF, RFA-LCF set the factorization based on the clean data as</w:t>
      </w:r>
      <w:r w:rsidR="001A312C" w:rsidRPr="00E10E03">
        <w:rPr>
          <w:position w:val="-12"/>
        </w:rPr>
        <w:object w:dxaOrig="1960" w:dyaOrig="320" w14:anchorId="523A9DBD">
          <v:shape id="_x0000_i1060" type="#_x0000_t75" style="width:98.25pt;height:15.75pt" o:ole="">
            <v:imagedata r:id="rId71" o:title=""/>
          </v:shape>
          <o:OLEObject Type="Embed" ProgID="Equation.DSMT4" ShapeID="_x0000_i1060" DrawAspect="Content" ObjectID="_1597581269" r:id="rId72"/>
        </w:object>
      </w:r>
      <w:r w:rsidR="005D39FE" w:rsidRPr="005D39FE">
        <w:t xml:space="preserve">, where </w:t>
      </w:r>
      <w:r w:rsidR="001A312C" w:rsidRPr="00E10E03">
        <w:rPr>
          <w:position w:val="-12"/>
        </w:rPr>
        <w:object w:dxaOrig="880" w:dyaOrig="320" w14:anchorId="6F3E6070">
          <v:shape id="_x0000_i1061" type="#_x0000_t75" style="width:44.25pt;height:15.75pt" o:ole="">
            <v:imagedata r:id="rId73" o:title=""/>
          </v:shape>
          <o:OLEObject Type="Embed" ProgID="Equation.DSMT4" ShapeID="_x0000_i1061" DrawAspect="Content" ObjectID="_1597581270" r:id="rId74"/>
        </w:object>
      </w:r>
      <w:r w:rsidR="005D39FE" w:rsidRPr="005D39FE">
        <w:t xml:space="preserve"> is a transform function for factorizing data. Assuming that </w:t>
      </w:r>
      <w:r w:rsidR="005D39FE" w:rsidRPr="005D39FE">
        <w:rPr>
          <w:position w:val="-12"/>
        </w:rPr>
        <w:object w:dxaOrig="880" w:dyaOrig="320" w14:anchorId="3986C365">
          <v:shape id="_x0000_i1062" type="#_x0000_t75" style="width:43.5pt;height:14.25pt" o:ole="">
            <v:imagedata r:id="rId75" o:title=""/>
          </v:shape>
          <o:OLEObject Type="Embed" ProgID="Equation.DSMT4" ShapeID="_x0000_i1062" DrawAspect="Content" ObjectID="_1597581271" r:id="rId76"/>
        </w:object>
      </w:r>
      <w:r w:rsidR="005D39FE" w:rsidRPr="005D39FE">
        <w:t>is the linear regression function</w:t>
      </w:r>
      <w:r w:rsidR="001A312C" w:rsidRPr="00E10E03">
        <w:rPr>
          <w:position w:val="-6"/>
        </w:rPr>
        <w:object w:dxaOrig="840" w:dyaOrig="260" w14:anchorId="69027736">
          <v:shape id="_x0000_i1063" type="#_x0000_t75" style="width:42pt;height:12.75pt" o:ole="">
            <v:imagedata r:id="rId77" o:title=""/>
          </v:shape>
          <o:OLEObject Type="Embed" ProgID="Equation.DSMT4" ShapeID="_x0000_i1063" DrawAspect="Content" ObjectID="_1597581272" r:id="rId78"/>
        </w:object>
      </w:r>
      <w:r w:rsidR="005D39FE" w:rsidRPr="005D39FE">
        <w:t xml:space="preserve">, where </w:t>
      </w:r>
      <w:r w:rsidR="001A312C" w:rsidRPr="00E10E03">
        <w:rPr>
          <w:position w:val="-12"/>
        </w:rPr>
        <w:object w:dxaOrig="1020" w:dyaOrig="360" w14:anchorId="7D316403">
          <v:shape id="_x0000_i1064" type="#_x0000_t75" style="width:51pt;height:18pt" o:ole="">
            <v:imagedata r:id="rId79" o:title=""/>
          </v:shape>
          <o:OLEObject Type="Embed" ProgID="Equation.DSMT4" ShapeID="_x0000_i1064" DrawAspect="Content" ObjectID="_1597581273" r:id="rId80"/>
        </w:object>
      </w:r>
      <w:r w:rsidR="005D39FE" w:rsidRPr="005D39FE">
        <w:t xml:space="preserve">is a column vector of all ones and </w:t>
      </w:r>
      <w:r w:rsidR="005D39FE" w:rsidRPr="005D39FE">
        <w:rPr>
          <w:position w:val="-6"/>
        </w:rPr>
        <w:object w:dxaOrig="639" w:dyaOrig="260" w14:anchorId="1E617118">
          <v:shape id="_x0000_i1065" type="#_x0000_t75" style="width:28.5pt;height:14.25pt" o:ole="">
            <v:imagedata r:id="rId81" o:title=""/>
          </v:shape>
          <o:OLEObject Type="Embed" ProgID="Equation.DSMT4" ShapeID="_x0000_i1065" DrawAspect="Content" ObjectID="_1597581274" r:id="rId82"/>
        </w:object>
      </w:r>
      <w:r w:rsidR="005D39FE" w:rsidRPr="005D39FE">
        <w:t xml:space="preserve">is the bias vector, then </w:t>
      </w:r>
      <w:r w:rsidR="005D39FE" w:rsidRPr="005D39FE">
        <w:rPr>
          <w:position w:val="-10"/>
        </w:rPr>
        <w:object w:dxaOrig="460" w:dyaOrig="300" w14:anchorId="1B3C597F">
          <v:shape id="_x0000_i1066" type="#_x0000_t75" style="width:21.75pt;height:14.25pt" o:ole="">
            <v:imagedata r:id="rId83" o:title=""/>
          </v:shape>
          <o:OLEObject Type="Embed" ProgID="Equation.DSMT4" ShapeID="_x0000_i1066" DrawAspect="Content" ObjectID="_1597581275" r:id="rId84"/>
        </w:object>
      </w:r>
      <w:r w:rsidR="005D39FE" w:rsidRPr="005D39FE">
        <w:t xml:space="preserve"> can encode the mismatch between </w:t>
      </w:r>
      <w:r w:rsidR="001A312C" w:rsidRPr="00E10E03">
        <w:rPr>
          <w:position w:val="-6"/>
        </w:rPr>
        <w:object w:dxaOrig="840" w:dyaOrig="260" w14:anchorId="17156233">
          <v:shape id="_x0000_i1067" type="#_x0000_t75" style="width:42pt;height:12.75pt" o:ole="">
            <v:imagedata r:id="rId85" o:title=""/>
          </v:shape>
          <o:OLEObject Type="Embed" ProgID="Equation.DSMT4" ShapeID="_x0000_i1067" DrawAspect="Content" ObjectID="_1597581276" r:id="rId86"/>
        </w:object>
      </w:r>
      <w:r w:rsidR="005D39FE" w:rsidRPr="005D39FE">
        <w:t xml:space="preserve"> and</w:t>
      </w:r>
      <w:r w:rsidR="001A312C" w:rsidRPr="00E10E03">
        <w:rPr>
          <w:position w:val="-6"/>
        </w:rPr>
        <w:object w:dxaOrig="560" w:dyaOrig="260" w14:anchorId="01C55EF1">
          <v:shape id="_x0000_i1068" type="#_x0000_t75" style="width:27.75pt;height:12.75pt" o:ole="">
            <v:imagedata r:id="rId87" o:title=""/>
          </v:shape>
          <o:OLEObject Type="Embed" ProgID="Equation.DSMT4" ShapeID="_x0000_i1068" DrawAspect="Content" ObjectID="_1597581277" r:id="rId88"/>
        </w:object>
      </w:r>
      <w:r w:rsidR="005D39FE" w:rsidRPr="005D39FE">
        <w:t xml:space="preserve">. To make the residue </w:t>
      </w:r>
      <w:r w:rsidR="005D39FE" w:rsidRPr="005D39FE">
        <w:rPr>
          <w:position w:val="-10"/>
        </w:rPr>
        <w:object w:dxaOrig="460" w:dyaOrig="300" w14:anchorId="6D714A76">
          <v:shape id="_x0000_i1069" type="#_x0000_t75" style="width:21.75pt;height:14.25pt" o:ole="">
            <v:imagedata r:id="rId89" o:title=""/>
          </v:shape>
          <o:OLEObject Type="Embed" ProgID="Equation.DSMT4" ShapeID="_x0000_i1069" DrawAspect="Content" ObjectID="_1597581278" r:id="rId90"/>
        </w:object>
      </w:r>
      <w:r w:rsidR="005D39FE" w:rsidRPr="005D39FE">
        <w:t xml:space="preserve"> more accurate, the sparse L2</w:t>
      </w:r>
      <w:proofErr w:type="gramStart"/>
      <w:r w:rsidR="005D39FE" w:rsidRPr="005D39FE">
        <w:t>,1</w:t>
      </w:r>
      <w:proofErr w:type="gramEnd"/>
      <w:r w:rsidR="005D39FE" w:rsidRPr="005D39FE">
        <w:t xml:space="preserve">-norm is also imposed on it, i.e., </w:t>
      </w:r>
      <w:r w:rsidR="001A312C" w:rsidRPr="00E10E03">
        <w:rPr>
          <w:position w:val="-16"/>
        </w:rPr>
        <w:object w:dxaOrig="1860" w:dyaOrig="380" w14:anchorId="5C37C1B2">
          <v:shape id="_x0000_i1070" type="#_x0000_t75" style="width:93pt;height:18.75pt" o:ole="">
            <v:imagedata r:id="rId91" o:title=""/>
          </v:shape>
          <o:OLEObject Type="Embed" ProgID="Equation.DSMT4" ShapeID="_x0000_i1070" DrawAspect="Content" ObjectID="_1597581279" r:id="rId92"/>
        </w:object>
      </w:r>
      <w:r w:rsidR="005D39FE" w:rsidRPr="005D39FE">
        <w:t>. To encode the neighborhood information and pairwise similarities more accurately, our RFA-LCF encodes the manifold structures jointly over the clean data</w:t>
      </w:r>
      <w:r w:rsidR="00C87760" w:rsidRPr="00E10E03">
        <w:rPr>
          <w:position w:val="-4"/>
        </w:rPr>
        <w:object w:dxaOrig="420" w:dyaOrig="240" w14:anchorId="6AECFF64">
          <v:shape id="_x0000_i1071" type="#_x0000_t75" style="width:21pt;height:12pt" o:ole="">
            <v:imagedata r:id="rId93" o:title=""/>
          </v:shape>
          <o:OLEObject Type="Embed" ProgID="Equation.DSMT4" ShapeID="_x0000_i1071" DrawAspect="Content" ObjectID="_1597581280" r:id="rId94"/>
        </w:object>
      </w:r>
      <w:r w:rsidR="005D39FE" w:rsidRPr="005D39FE">
        <w:t>, basis concept vectors</w:t>
      </w:r>
      <w:r w:rsidR="00C87760" w:rsidRPr="00E10E03">
        <w:rPr>
          <w:position w:val="-6"/>
        </w:rPr>
        <w:object w:dxaOrig="380" w:dyaOrig="240" w14:anchorId="2862A4BA">
          <v:shape id="_x0000_i1072" type="#_x0000_t75" style="width:18.75pt;height:12pt" o:ole="">
            <v:imagedata r:id="rId95" o:title=""/>
          </v:shape>
          <o:OLEObject Type="Embed" ProgID="Equation.DSMT4" ShapeID="_x0000_i1072" DrawAspect="Content" ObjectID="_1597581281" r:id="rId96"/>
        </w:object>
      </w:r>
      <w:r w:rsidR="005D39FE" w:rsidRPr="005D39FE">
        <w:t xml:space="preserve"> and new coordinates </w:t>
      </w:r>
      <w:r w:rsidR="00FE4781" w:rsidRPr="00E10E03">
        <w:rPr>
          <w:position w:val="-6"/>
        </w:rPr>
        <w:object w:dxaOrig="279" w:dyaOrig="260" w14:anchorId="14718D3B">
          <v:shape id="_x0000_i1073" type="#_x0000_t75" style="width:14.25pt;height:12.75pt" o:ole="">
            <v:imagedata r:id="rId97" o:title=""/>
          </v:shape>
          <o:OLEObject Type="Embed" ProgID="Equation.DSMT4" ShapeID="_x0000_i1073" DrawAspect="Content" ObjectID="_1597581282" r:id="rId98"/>
        </w:object>
      </w:r>
      <w:r w:rsidR="005D39FE" w:rsidRPr="005D39FE">
        <w:t xml:space="preserve">in an adaptive manner by minimizing the joint reconstruction error them explicitly, i.e., </w:t>
      </w:r>
      <w:r w:rsidR="00613DF4" w:rsidRPr="00E10E03">
        <w:rPr>
          <w:position w:val="-14"/>
        </w:rPr>
        <w:object w:dxaOrig="3480" w:dyaOrig="400" w14:anchorId="1B271546">
          <v:shape id="_x0000_i1074" type="#_x0000_t75" style="width:168.75pt;height:19.5pt" o:ole="">
            <v:imagedata r:id="rId99" o:title=""/>
          </v:shape>
          <o:OLEObject Type="Embed" ProgID="Equation.DSMT4" ShapeID="_x0000_i1074" DrawAspect="Content" ObjectID="_1597581283" r:id="rId100"/>
        </w:object>
      </w:r>
      <w:r w:rsidR="005D39FE" w:rsidRPr="005D39FE">
        <w:t xml:space="preserve">, where </w:t>
      </w:r>
      <w:r w:rsidR="005D39FE" w:rsidRPr="00E858CE">
        <w:rPr>
          <w:i/>
        </w:rPr>
        <w:t>Q</w:t>
      </w:r>
      <w:r w:rsidR="005D39FE" w:rsidRPr="005D39FE">
        <w:t xml:space="preserve"> </w:t>
      </w:r>
      <w:r w:rsidR="006D1A41">
        <w:t>is</w:t>
      </w:r>
      <w:r w:rsidR="006D1A41" w:rsidRPr="005D39FE">
        <w:t xml:space="preserve"> </w:t>
      </w:r>
      <w:r w:rsidR="005D39FE" w:rsidRPr="005D39FE">
        <w:t xml:space="preserve">the reconstruction weight matrix. RFA-LCF also involves the robust adaptive neighborhood preserving local coordinate coding to represent data using a few most nearby basis concepts, which can potentially make the factorization </w:t>
      </w:r>
      <w:r w:rsidR="006D1A41">
        <w:t xml:space="preserve">result </w:t>
      </w:r>
      <w:r w:rsidR="005D39FE" w:rsidRPr="005D39FE">
        <w:t xml:space="preserve">more informative. These discussions can lead to the following objective function for RFA-LCF: </w:t>
      </w:r>
      <w:r w:rsidR="00DB1477" w:rsidRPr="003F48C5">
        <w:t xml:space="preserve"> </w:t>
      </w:r>
    </w:p>
    <w:p w14:paraId="637DB313" w14:textId="4790B468" w:rsidR="00930305" w:rsidRPr="00930305" w:rsidRDefault="00172A2F" w:rsidP="00CD706B">
      <w:pPr>
        <w:spacing w:beforeLines="35" w:before="84"/>
        <w:ind w:leftChars="-64" w:left="-154"/>
        <w:jc w:val="right"/>
        <w:rPr>
          <w:sz w:val="20"/>
        </w:rPr>
      </w:pPr>
      <w:r w:rsidRPr="00E10E03">
        <w:rPr>
          <w:position w:val="-28"/>
        </w:rPr>
        <w:object w:dxaOrig="4440" w:dyaOrig="660" w14:anchorId="29E819A0">
          <v:shape id="_x0000_i1075" type="#_x0000_t75" style="width:230.25pt;height:33.75pt" o:ole="">
            <v:imagedata r:id="rId101" o:title=""/>
          </v:shape>
          <o:OLEObject Type="Embed" ProgID="Equation.DSMT4" ShapeID="_x0000_i1075" DrawAspect="Content" ObjectID="_1597581284" r:id="rId102"/>
        </w:object>
      </w:r>
      <w:r w:rsidR="003170BB">
        <w:rPr>
          <w:sz w:val="20"/>
        </w:rPr>
        <w:t>,</w:t>
      </w:r>
      <w:r w:rsidR="00930305">
        <w:rPr>
          <w:rFonts w:hint="eastAsia"/>
          <w:sz w:val="20"/>
        </w:rPr>
        <w:t xml:space="preserve">     </w:t>
      </w:r>
      <w:r w:rsidR="00AB6EDA">
        <w:rPr>
          <w:sz w:val="20"/>
        </w:rPr>
        <w:t xml:space="preserve"> </w:t>
      </w:r>
      <w:r w:rsidR="00930305" w:rsidRPr="00930305">
        <w:rPr>
          <w:rFonts w:hint="eastAsia"/>
          <w:sz w:val="20"/>
        </w:rPr>
        <w:t xml:space="preserve">   </w:t>
      </w:r>
      <w:r w:rsidR="00930305" w:rsidRPr="00930305">
        <w:rPr>
          <w:sz w:val="20"/>
        </w:rPr>
        <w:t>(</w:t>
      </w:r>
      <w:r w:rsidR="00930305">
        <w:rPr>
          <w:sz w:val="20"/>
        </w:rPr>
        <w:t>3</w:t>
      </w:r>
      <w:r w:rsidR="00930305" w:rsidRPr="00930305">
        <w:rPr>
          <w:sz w:val="20"/>
        </w:rPr>
        <w:t>)</w:t>
      </w:r>
    </w:p>
    <w:p w14:paraId="684BC2E1" w14:textId="69A0C830" w:rsidR="00930305" w:rsidRPr="00930305" w:rsidRDefault="00930305" w:rsidP="00AF6E8C">
      <w:pPr>
        <w:spacing w:line="230" w:lineRule="exact"/>
        <w:jc w:val="both"/>
        <w:rPr>
          <w:sz w:val="20"/>
        </w:rPr>
      </w:pPr>
      <w:proofErr w:type="gramStart"/>
      <w:r w:rsidRPr="00930305">
        <w:rPr>
          <w:sz w:val="20"/>
        </w:rPr>
        <w:t>where</w:t>
      </w:r>
      <w:proofErr w:type="gramEnd"/>
      <w:r w:rsidRPr="00930305">
        <w:rPr>
          <w:sz w:val="20"/>
        </w:rPr>
        <w:t xml:space="preserve"> </w:t>
      </w:r>
      <w:r w:rsidR="00172A2F" w:rsidRPr="00E10E03">
        <w:rPr>
          <w:position w:val="-8"/>
        </w:rPr>
        <w:object w:dxaOrig="880" w:dyaOrig="260" w14:anchorId="5FC0C495">
          <v:shape id="_x0000_i1076" type="#_x0000_t75" style="width:44.25pt;height:12.75pt" o:ole="">
            <v:imagedata r:id="rId103" o:title=""/>
          </v:shape>
          <o:OLEObject Type="Embed" ProgID="Equation.DSMT4" ShapeID="_x0000_i1076" DrawAspect="Content" ObjectID="_1597581285" r:id="rId104"/>
        </w:object>
      </w:r>
      <w:r w:rsidRPr="00930305">
        <w:rPr>
          <w:sz w:val="20"/>
        </w:rPr>
        <w:t>are the nonnegative constraints,</w:t>
      </w:r>
      <w:r w:rsidR="00172A2F" w:rsidRPr="00172A2F">
        <w:t xml:space="preserve"> </w:t>
      </w:r>
      <w:r w:rsidR="00172A2F" w:rsidRPr="00E10E03">
        <w:rPr>
          <w:position w:val="-10"/>
        </w:rPr>
        <w:object w:dxaOrig="540" w:dyaOrig="279" w14:anchorId="54F1177F">
          <v:shape id="_x0000_i1077" type="#_x0000_t75" style="width:27pt;height:14.25pt" o:ole="">
            <v:imagedata r:id="rId105" o:title=""/>
          </v:shape>
          <o:OLEObject Type="Embed" ProgID="Equation.DSMT4" ShapeID="_x0000_i1077" DrawAspect="Content" ObjectID="_1597581286" r:id="rId106"/>
        </w:object>
      </w:r>
      <w:r w:rsidRPr="00930305">
        <w:rPr>
          <w:sz w:val="20"/>
        </w:rPr>
        <w:t>is added to avoid the trivial solution</w:t>
      </w:r>
      <w:r w:rsidR="00172A2F" w:rsidRPr="00E10E03">
        <w:rPr>
          <w:position w:val="-8"/>
        </w:rPr>
        <w:object w:dxaOrig="480" w:dyaOrig="260" w14:anchorId="7DC946E1">
          <v:shape id="_x0000_i1078" type="#_x0000_t75" style="width:24pt;height:12.75pt" o:ole="">
            <v:imagedata r:id="rId107" o:title=""/>
          </v:shape>
          <o:OLEObject Type="Embed" ProgID="Equation.DSMT4" ShapeID="_x0000_i1078" DrawAspect="Content" ObjectID="_1597581287" r:id="rId108"/>
        </w:object>
      </w:r>
      <w:r w:rsidRPr="00930305">
        <w:rPr>
          <w:sz w:val="20"/>
        </w:rPr>
        <w:t xml:space="preserve">, and </w:t>
      </w:r>
      <w:r w:rsidR="00172A2F" w:rsidRPr="00E10E03">
        <w:rPr>
          <w:position w:val="-8"/>
        </w:rPr>
        <w:object w:dxaOrig="820" w:dyaOrig="260" w14:anchorId="3877CCF1">
          <v:shape id="_x0000_i1079" type="#_x0000_t75" style="width:41.25pt;height:12.75pt" o:ole="">
            <v:imagedata r:id="rId109" o:title=""/>
          </v:shape>
          <o:OLEObject Type="Embed" ProgID="Equation.DSMT4" ShapeID="_x0000_i1079" DrawAspect="Content" ObjectID="_1597581288" r:id="rId110"/>
        </w:object>
      </w:r>
      <w:r w:rsidRPr="00930305">
        <w:rPr>
          <w:sz w:val="20"/>
        </w:rPr>
        <w:t>are trade-off parameters. Since L2</w:t>
      </w:r>
      <w:proofErr w:type="gramStart"/>
      <w:r w:rsidRPr="00930305">
        <w:rPr>
          <w:sz w:val="20"/>
        </w:rPr>
        <w:t>,1</w:t>
      </w:r>
      <w:proofErr w:type="gramEnd"/>
      <w:r w:rsidRPr="00930305">
        <w:rPr>
          <w:sz w:val="20"/>
        </w:rPr>
        <w:t xml:space="preserve">-norm can force the residue to be sparse in rows and robust to noise </w:t>
      </w:r>
      <w:r w:rsidR="00B10523">
        <w:rPr>
          <w:sz w:val="20"/>
        </w:rPr>
        <w:t xml:space="preserve">(Yang </w:t>
      </w:r>
      <w:r w:rsidR="00BF22CB">
        <w:rPr>
          <w:sz w:val="20"/>
        </w:rPr>
        <w:t>et al.</w:t>
      </w:r>
      <w:r w:rsidR="00B10523">
        <w:rPr>
          <w:sz w:val="20"/>
        </w:rPr>
        <w:t xml:space="preserve"> 2011)</w:t>
      </w:r>
      <w:r w:rsidRPr="00930305">
        <w:rPr>
          <w:sz w:val="20"/>
        </w:rPr>
        <w:t xml:space="preserve">, so minimizing the L2,1-norm based flexible residue has </w:t>
      </w:r>
      <w:r w:rsidR="006F04D7">
        <w:rPr>
          <w:sz w:val="20"/>
        </w:rPr>
        <w:t xml:space="preserve">a </w:t>
      </w:r>
      <w:r w:rsidRPr="00930305">
        <w:rPr>
          <w:sz w:val="20"/>
        </w:rPr>
        <w:t>potential to reduce the reconstruction error.</w:t>
      </w:r>
      <w:r w:rsidR="00172A2F" w:rsidRPr="00172A2F">
        <w:t xml:space="preserve"> </w:t>
      </w:r>
      <w:r w:rsidR="00172A2F" w:rsidRPr="00E10E03">
        <w:rPr>
          <w:position w:val="-12"/>
        </w:rPr>
        <w:object w:dxaOrig="700" w:dyaOrig="320" w14:anchorId="030EA70C">
          <v:shape id="_x0000_i1080" type="#_x0000_t75" style="width:35.25pt;height:15.75pt" o:ole="">
            <v:imagedata r:id="rId111" o:title=""/>
          </v:shape>
          <o:OLEObject Type="Embed" ProgID="Equation.DSMT4" ShapeID="_x0000_i1080" DrawAspect="Content" ObjectID="_1597581289" r:id="rId112"/>
        </w:object>
      </w:r>
      <w:proofErr w:type="gramStart"/>
      <w:r w:rsidR="006F04D7">
        <w:rPr>
          <w:sz w:val="20"/>
        </w:rPr>
        <w:t>denotes</w:t>
      </w:r>
      <w:proofErr w:type="gramEnd"/>
      <w:r w:rsidR="006F04D7" w:rsidRPr="00930305">
        <w:rPr>
          <w:sz w:val="20"/>
        </w:rPr>
        <w:t xml:space="preserve"> </w:t>
      </w:r>
      <w:r w:rsidRPr="00930305">
        <w:rPr>
          <w:sz w:val="20"/>
        </w:rPr>
        <w:t xml:space="preserve">the robust adaptive locality and </w:t>
      </w:r>
      <w:proofErr w:type="spellStart"/>
      <w:r w:rsidRPr="00930305">
        <w:rPr>
          <w:sz w:val="20"/>
        </w:rPr>
        <w:t>sparsity</w:t>
      </w:r>
      <w:proofErr w:type="spellEnd"/>
      <w:r w:rsidRPr="00930305">
        <w:rPr>
          <w:sz w:val="20"/>
        </w:rPr>
        <w:t xml:space="preserve"> constraint term and </w:t>
      </w:r>
      <w:r w:rsidRPr="00930305">
        <w:rPr>
          <w:position w:val="-12"/>
          <w:sz w:val="20"/>
        </w:rPr>
        <w:object w:dxaOrig="480" w:dyaOrig="320" w14:anchorId="7C440C8E">
          <v:shape id="_x0000_i1081" type="#_x0000_t75" style="width:21.75pt;height:14.25pt" o:ole="">
            <v:imagedata r:id="rId113" o:title=""/>
          </v:shape>
          <o:OLEObject Type="Embed" ProgID="Equation.DSMT4" ShapeID="_x0000_i1081" DrawAspect="Content" ObjectID="_1597581290" r:id="rId114"/>
        </w:object>
      </w:r>
      <w:r w:rsidRPr="00930305">
        <w:rPr>
          <w:sz w:val="20"/>
        </w:rPr>
        <w:t xml:space="preserve"> is auto-weighted learning term, defined as</w:t>
      </w:r>
    </w:p>
    <w:p w14:paraId="3D802FEB" w14:textId="5AC2ABF0" w:rsidR="00930305" w:rsidRPr="00930305" w:rsidRDefault="00AC10E8" w:rsidP="00930305">
      <w:pPr>
        <w:wordWrap w:val="0"/>
        <w:spacing w:beforeLines="20" w:before="48" w:afterLines="20" w:after="48"/>
        <w:ind w:leftChars="-64" w:left="-154"/>
        <w:jc w:val="right"/>
        <w:rPr>
          <w:sz w:val="20"/>
        </w:rPr>
      </w:pPr>
      <w:r w:rsidRPr="00E10E03">
        <w:rPr>
          <w:position w:val="-66"/>
        </w:rPr>
        <w:object w:dxaOrig="3480" w:dyaOrig="1420" w14:anchorId="0EF38A6D">
          <v:shape id="_x0000_i1082" type="#_x0000_t75" style="width:174pt;height:71.25pt" o:ole="">
            <v:imagedata r:id="rId115" o:title=""/>
          </v:shape>
          <o:OLEObject Type="Embed" ProgID="Equation.DSMT4" ShapeID="_x0000_i1082" DrawAspect="Content" ObjectID="_1597581291" r:id="rId116"/>
        </w:object>
      </w:r>
      <w:r w:rsidR="00B108DE">
        <w:rPr>
          <w:sz w:val="20"/>
        </w:rPr>
        <w:t xml:space="preserve">.  </w:t>
      </w:r>
      <w:r w:rsidR="00070D78">
        <w:rPr>
          <w:sz w:val="20"/>
        </w:rPr>
        <w:t xml:space="preserve"> </w:t>
      </w:r>
      <w:r w:rsidR="00B108DE">
        <w:rPr>
          <w:sz w:val="20"/>
        </w:rPr>
        <w:t xml:space="preserve">  </w:t>
      </w:r>
      <w:r w:rsidR="00930305" w:rsidRPr="00930305">
        <w:rPr>
          <w:sz w:val="20"/>
        </w:rPr>
        <w:t xml:space="preserve"> (</w:t>
      </w:r>
      <w:r w:rsidR="00E858CE">
        <w:rPr>
          <w:sz w:val="20"/>
        </w:rPr>
        <w:t>4</w:t>
      </w:r>
      <w:r w:rsidR="00930305" w:rsidRPr="00930305">
        <w:rPr>
          <w:sz w:val="20"/>
        </w:rPr>
        <w:t>)</w:t>
      </w:r>
    </w:p>
    <w:p w14:paraId="79BB1FB6" w14:textId="03AFEFA8" w:rsidR="00930305" w:rsidRPr="00930305" w:rsidRDefault="009C1389" w:rsidP="00930305">
      <w:pPr>
        <w:spacing w:line="230" w:lineRule="exact"/>
        <w:ind w:firstLineChars="100" w:firstLine="200"/>
        <w:jc w:val="both"/>
        <w:rPr>
          <w:sz w:val="20"/>
        </w:rPr>
      </w:pPr>
      <w:r>
        <w:rPr>
          <w:sz w:val="20"/>
        </w:rPr>
        <w:lastRenderedPageBreak/>
        <w:t>To highlight the benefits of involving</w:t>
      </w:r>
      <w:r w:rsidR="00285E4F" w:rsidRPr="00E10E03">
        <w:rPr>
          <w:position w:val="-12"/>
        </w:rPr>
        <w:object w:dxaOrig="700" w:dyaOrig="320" w14:anchorId="609910E0">
          <v:shape id="_x0000_i1083" type="#_x0000_t75" style="width:35.25pt;height:15.75pt" o:ole="">
            <v:imagedata r:id="rId117" o:title=""/>
          </v:shape>
          <o:OLEObject Type="Embed" ProgID="Equation.DSMT4" ShapeID="_x0000_i1083" DrawAspect="Content" ObjectID="_1597581292" r:id="rId118"/>
        </w:object>
      </w:r>
      <w:r w:rsidR="00930305" w:rsidRPr="00930305">
        <w:rPr>
          <w:sz w:val="20"/>
        </w:rPr>
        <w:t xml:space="preserve"> and</w:t>
      </w:r>
      <w:r w:rsidR="00285E4F" w:rsidRPr="00E10E03">
        <w:rPr>
          <w:position w:val="-12"/>
        </w:rPr>
        <w:object w:dxaOrig="480" w:dyaOrig="320" w14:anchorId="25A69BB3">
          <v:shape id="_x0000_i1084" type="#_x0000_t75" style="width:24pt;height:15.75pt" o:ole="">
            <v:imagedata r:id="rId119" o:title=""/>
          </v:shape>
          <o:OLEObject Type="Embed" ProgID="Equation.DSMT4" ShapeID="_x0000_i1084" DrawAspect="Content" ObjectID="_1597581293" r:id="rId120"/>
        </w:object>
      </w:r>
      <w:r w:rsidR="00930305" w:rsidRPr="00930305">
        <w:rPr>
          <w:sz w:val="20"/>
        </w:rPr>
        <w:t xml:space="preserve">, </w:t>
      </w:r>
      <w:r w:rsidR="00132466">
        <w:rPr>
          <w:sz w:val="20"/>
        </w:rPr>
        <w:t xml:space="preserve">next </w:t>
      </w:r>
      <w:r>
        <w:rPr>
          <w:sz w:val="20"/>
        </w:rPr>
        <w:t xml:space="preserve">we </w:t>
      </w:r>
      <w:r w:rsidR="00132466">
        <w:rPr>
          <w:sz w:val="20"/>
        </w:rPr>
        <w:t xml:space="preserve">briefly </w:t>
      </w:r>
      <w:r w:rsidRPr="00930305">
        <w:rPr>
          <w:sz w:val="20"/>
        </w:rPr>
        <w:t xml:space="preserve">discuss the sum of </w:t>
      </w:r>
      <w:r>
        <w:rPr>
          <w:sz w:val="20"/>
        </w:rPr>
        <w:t>them</w:t>
      </w:r>
      <w:r w:rsidR="00930305" w:rsidRPr="00930305">
        <w:rPr>
          <w:sz w:val="20"/>
        </w:rPr>
        <w:t xml:space="preserve"> as follows: </w:t>
      </w:r>
    </w:p>
    <w:p w14:paraId="1ABC850D" w14:textId="78C744FC" w:rsidR="00930305" w:rsidRPr="00930305" w:rsidRDefault="00E858CE" w:rsidP="007A4D94">
      <w:pPr>
        <w:wordWrap w:val="0"/>
        <w:spacing w:beforeLines="20" w:before="48" w:afterLines="20" w:after="48"/>
        <w:ind w:leftChars="-64" w:left="-154"/>
        <w:jc w:val="right"/>
        <w:rPr>
          <w:sz w:val="20"/>
        </w:rPr>
      </w:pPr>
      <w:r w:rsidRPr="00B108DE">
        <w:rPr>
          <w:position w:val="-72"/>
          <w:sz w:val="20"/>
        </w:rPr>
        <w:object w:dxaOrig="4420" w:dyaOrig="1540" w14:anchorId="2C46B2CA">
          <v:shape id="_x0000_i1085" type="#_x0000_t75" style="width:208.5pt;height:1in" o:ole="">
            <v:imagedata r:id="rId121" o:title=""/>
          </v:shape>
          <o:OLEObject Type="Embed" ProgID="Equation.DSMT4" ShapeID="_x0000_i1085" DrawAspect="Content" ObjectID="_1597581294" r:id="rId122"/>
        </w:object>
      </w:r>
      <w:proofErr w:type="gramStart"/>
      <w:r w:rsidR="00B108DE">
        <w:rPr>
          <w:sz w:val="20"/>
        </w:rPr>
        <w:t xml:space="preserve">, </w:t>
      </w:r>
      <w:r w:rsidR="00AB6EDA">
        <w:rPr>
          <w:sz w:val="20"/>
        </w:rPr>
        <w:t xml:space="preserve"> </w:t>
      </w:r>
      <w:r w:rsidR="00930305" w:rsidRPr="00930305">
        <w:rPr>
          <w:sz w:val="20"/>
        </w:rPr>
        <w:t>(</w:t>
      </w:r>
      <w:proofErr w:type="gramEnd"/>
      <w:r>
        <w:rPr>
          <w:sz w:val="20"/>
        </w:rPr>
        <w:t>5</w:t>
      </w:r>
      <w:r w:rsidR="00930305" w:rsidRPr="00930305">
        <w:rPr>
          <w:sz w:val="20"/>
        </w:rPr>
        <w:t>)</w:t>
      </w:r>
    </w:p>
    <w:p w14:paraId="4D4907FB" w14:textId="145962B1" w:rsidR="00930305" w:rsidRPr="00930305" w:rsidRDefault="00930305" w:rsidP="00B108DE">
      <w:pPr>
        <w:spacing w:line="230" w:lineRule="exact"/>
        <w:jc w:val="both"/>
        <w:rPr>
          <w:sz w:val="20"/>
        </w:rPr>
      </w:pPr>
      <w:proofErr w:type="gramStart"/>
      <w:r w:rsidRPr="00930305">
        <w:rPr>
          <w:sz w:val="20"/>
        </w:rPr>
        <w:t>from</w:t>
      </w:r>
      <w:proofErr w:type="gramEnd"/>
      <w:r w:rsidRPr="00930305">
        <w:rPr>
          <w:sz w:val="20"/>
        </w:rPr>
        <w:t xml:space="preserve"> which one can find that the neighborhood relationship can also be encoded in an adaptive manner by integrating the reconstruction error </w:t>
      </w:r>
      <w:r w:rsidR="00285E4F" w:rsidRPr="00E10E03">
        <w:rPr>
          <w:position w:val="-16"/>
        </w:rPr>
        <w:object w:dxaOrig="2980" w:dyaOrig="440" w14:anchorId="3C41A8AD">
          <v:shape id="_x0000_i1086" type="#_x0000_t75" style="width:135.75pt;height:20.25pt" o:ole="">
            <v:imagedata r:id="rId123" o:title=""/>
          </v:shape>
          <o:OLEObject Type="Embed" ProgID="Equation.DSMT4" ShapeID="_x0000_i1086" DrawAspect="Content" ObjectID="_1597581295" r:id="rId124"/>
        </w:object>
      </w:r>
      <w:r w:rsidRPr="00930305">
        <w:rPr>
          <w:sz w:val="20"/>
        </w:rPr>
        <w:t xml:space="preserve"> based on the basis concept vectors </w:t>
      </w:r>
      <w:r w:rsidR="00B108DE" w:rsidRPr="00B108DE">
        <w:rPr>
          <w:position w:val="-6"/>
          <w:sz w:val="20"/>
        </w:rPr>
        <w:object w:dxaOrig="320" w:dyaOrig="260" w14:anchorId="1EEA138F">
          <v:shape id="_x0000_i1087" type="#_x0000_t75" style="width:14.25pt;height:14.25pt" o:ole="">
            <v:imagedata r:id="rId125" o:title=""/>
          </v:shape>
          <o:OLEObject Type="Embed" ProgID="Equation.DSMT4" ShapeID="_x0000_i1087" DrawAspect="Content" ObjectID="_1597581296" r:id="rId126"/>
        </w:object>
      </w:r>
      <w:r w:rsidRPr="00930305">
        <w:rPr>
          <w:sz w:val="20"/>
        </w:rPr>
        <w:t>and new coordinates</w:t>
      </w:r>
      <w:r w:rsidR="000A2B4F" w:rsidRPr="00E10E03">
        <w:rPr>
          <w:position w:val="-6"/>
        </w:rPr>
        <w:object w:dxaOrig="279" w:dyaOrig="260" w14:anchorId="48CFCCBA">
          <v:shape id="_x0000_i1088" type="#_x0000_t75" style="width:14.25pt;height:12.75pt" o:ole="">
            <v:imagedata r:id="rId127" o:title=""/>
          </v:shape>
          <o:OLEObject Type="Embed" ProgID="Equation.DSMT4" ShapeID="_x0000_i1088" DrawAspect="Content" ObjectID="_1597581297" r:id="rId128"/>
        </w:object>
      </w:r>
      <w:r w:rsidRPr="00930305">
        <w:rPr>
          <w:sz w:val="20"/>
        </w:rPr>
        <w:t>into the local coordinate coding.</w:t>
      </w:r>
      <w:r w:rsidR="00AD040F">
        <w:rPr>
          <w:sz w:val="20"/>
        </w:rPr>
        <w:t xml:space="preserve"> In addition, </w:t>
      </w:r>
      <w:r w:rsidRPr="00930305">
        <w:rPr>
          <w:sz w:val="20"/>
        </w:rPr>
        <w:t xml:space="preserve">RFA-LCF performs coordinate coding in </w:t>
      </w:r>
      <w:r w:rsidR="00AD040F">
        <w:rPr>
          <w:sz w:val="20"/>
        </w:rPr>
        <w:t xml:space="preserve">recovered </w:t>
      </w:r>
      <w:r w:rsidRPr="00930305">
        <w:rPr>
          <w:sz w:val="20"/>
        </w:rPr>
        <w:t xml:space="preserve">clean data space to represent data. </w:t>
      </w:r>
      <w:r w:rsidR="00715604">
        <w:rPr>
          <w:sz w:val="20"/>
        </w:rPr>
        <w:t>Thus</w:t>
      </w:r>
      <w:r w:rsidRPr="00930305">
        <w:rPr>
          <w:sz w:val="20"/>
        </w:rPr>
        <w:t xml:space="preserve">, RFA-LCF </w:t>
      </w:r>
      <w:r w:rsidR="00715604">
        <w:rPr>
          <w:sz w:val="20"/>
        </w:rPr>
        <w:t>involves</w:t>
      </w:r>
      <w:r w:rsidRPr="00930305">
        <w:rPr>
          <w:sz w:val="20"/>
        </w:rPr>
        <w:t xml:space="preserve"> a robust adaptive neighborhood preserving locality and </w:t>
      </w:r>
      <w:proofErr w:type="spellStart"/>
      <w:r w:rsidRPr="00930305">
        <w:rPr>
          <w:sz w:val="20"/>
        </w:rPr>
        <w:t>sparsity</w:t>
      </w:r>
      <w:proofErr w:type="spellEnd"/>
      <w:r w:rsidRPr="00930305">
        <w:rPr>
          <w:sz w:val="20"/>
        </w:rPr>
        <w:t xml:space="preserve"> constraint penalty between the anchor point </w:t>
      </w:r>
      <w:r w:rsidR="000A2B4F" w:rsidRPr="00E10E03">
        <w:rPr>
          <w:position w:val="-10"/>
        </w:rPr>
        <w:object w:dxaOrig="220" w:dyaOrig="279" w14:anchorId="0EAE9CC2">
          <v:shape id="_x0000_i1089" type="#_x0000_t75" style="width:11.25pt;height:14.25pt" o:ole="">
            <v:imagedata r:id="rId129" o:title=""/>
          </v:shape>
          <o:OLEObject Type="Embed" ProgID="Equation.DSMT4" ShapeID="_x0000_i1089" DrawAspect="Content" ObjectID="_1597581298" r:id="rId130"/>
        </w:object>
      </w:r>
      <w:r w:rsidRPr="00930305">
        <w:rPr>
          <w:sz w:val="20"/>
        </w:rPr>
        <w:t xml:space="preserve"> and</w:t>
      </w:r>
      <w:r w:rsidR="000A2B4F" w:rsidRPr="00E10E03">
        <w:rPr>
          <w:position w:val="-10"/>
        </w:rPr>
        <w:object w:dxaOrig="200" w:dyaOrig="279" w14:anchorId="21B7257E">
          <v:shape id="_x0000_i1090" type="#_x0000_t75" style="width:9.75pt;height:14.25pt" o:ole="">
            <v:imagedata r:id="rId131" o:title=""/>
          </v:shape>
          <o:OLEObject Type="Embed" ProgID="Equation.DSMT4" ShapeID="_x0000_i1090" DrawAspect="Content" ObjectID="_1597581299" r:id="rId132"/>
        </w:object>
      </w:r>
      <w:r w:rsidR="007A4D94">
        <w:rPr>
          <w:sz w:val="20"/>
        </w:rPr>
        <w:t>.</w:t>
      </w:r>
      <w:r w:rsidRPr="00930305">
        <w:rPr>
          <w:sz w:val="20"/>
        </w:rPr>
        <w:t xml:space="preserve"> </w:t>
      </w:r>
    </w:p>
    <w:p w14:paraId="126D9DD2" w14:textId="567A3456" w:rsidR="005D39FE" w:rsidRPr="003F48C5" w:rsidRDefault="00930305" w:rsidP="00B108DE">
      <w:pPr>
        <w:pStyle w:val="Text"/>
        <w:spacing w:line="230" w:lineRule="exact"/>
        <w:ind w:firstLineChars="100" w:firstLine="200"/>
      </w:pPr>
      <w:r w:rsidRPr="00930305">
        <w:t xml:space="preserve">Note that </w:t>
      </w:r>
      <w:r w:rsidR="00D66C79">
        <w:t xml:space="preserve">the formulation of </w:t>
      </w:r>
      <w:r w:rsidRPr="00930305">
        <w:t xml:space="preserve">our RFA-LCF can be performed alternately between the following three steps. </w:t>
      </w:r>
    </w:p>
    <w:p w14:paraId="540D3FE2" w14:textId="69D13D66" w:rsidR="00411B55" w:rsidRPr="003F48C5" w:rsidRDefault="00411B55" w:rsidP="00882E7E">
      <w:pPr>
        <w:pStyle w:val="SubsubsectionHeading"/>
        <w:spacing w:before="100"/>
      </w:pPr>
      <w:r w:rsidRPr="003F48C5">
        <w:t xml:space="preserve">1) </w:t>
      </w:r>
      <w:r w:rsidR="00E858CE" w:rsidRPr="00E858CE">
        <w:t>Robust Flexible Auto-weighted Local-coordinate CF</w:t>
      </w:r>
      <w:r w:rsidRPr="003F48C5">
        <w:t>.</w:t>
      </w:r>
    </w:p>
    <w:p w14:paraId="43299604" w14:textId="7BD7F414" w:rsidR="00E858CE" w:rsidRPr="00E858CE" w:rsidRDefault="00E858CE" w:rsidP="00E858CE">
      <w:pPr>
        <w:pStyle w:val="Text"/>
        <w:spacing w:line="230" w:lineRule="exact"/>
        <w:rPr>
          <w:lang w:eastAsia="zh-CN"/>
        </w:rPr>
      </w:pPr>
      <w:r w:rsidRPr="00E858CE">
        <w:rPr>
          <w:lang w:eastAsia="zh-CN"/>
        </w:rPr>
        <w:t xml:space="preserve">The projection </w:t>
      </w:r>
      <w:r w:rsidR="009E6423" w:rsidRPr="00E10E03">
        <w:rPr>
          <w:position w:val="-4"/>
        </w:rPr>
        <w:object w:dxaOrig="200" w:dyaOrig="220" w14:anchorId="770AFEA5">
          <v:shape id="_x0000_i1091" type="#_x0000_t75" style="width:9.75pt;height:11.25pt" o:ole="">
            <v:imagedata r:id="rId133" o:title=""/>
          </v:shape>
          <o:OLEObject Type="Embed" ProgID="Equation.DSMT4" ShapeID="_x0000_i1091" DrawAspect="Content" ObjectID="_1597581300" r:id="rId134"/>
        </w:object>
      </w:r>
      <w:r w:rsidRPr="00E858CE">
        <w:t xml:space="preserve"> and adaptive we</w:t>
      </w:r>
      <w:r w:rsidR="00B10523">
        <w:t>i</w:t>
      </w:r>
      <w:r w:rsidRPr="00E858CE">
        <w:t xml:space="preserve">ght matrix </w:t>
      </w:r>
      <w:r w:rsidRPr="00E858CE">
        <w:rPr>
          <w:i/>
        </w:rPr>
        <w:t>Q</w:t>
      </w:r>
      <w:r w:rsidRPr="00E858CE">
        <w:t xml:space="preserve"> are fixed in this step, and we </w:t>
      </w:r>
      <w:r w:rsidRPr="00E858CE">
        <w:rPr>
          <w:lang w:eastAsia="zh-CN"/>
        </w:rPr>
        <w:t xml:space="preserve">can focus on the robust flexible adaptive local-coordinate CF for representing data. With </w:t>
      </w:r>
      <w:r w:rsidRPr="00E858CE">
        <w:rPr>
          <w:i/>
          <w:lang w:eastAsia="zh-CN"/>
        </w:rPr>
        <w:t>P</w:t>
      </w:r>
      <w:r w:rsidRPr="00E858CE">
        <w:rPr>
          <w:lang w:eastAsia="zh-CN"/>
        </w:rPr>
        <w:t xml:space="preserve"> and </w:t>
      </w:r>
      <w:r w:rsidRPr="00E858CE">
        <w:rPr>
          <w:i/>
          <w:lang w:eastAsia="zh-CN"/>
        </w:rPr>
        <w:t>Q</w:t>
      </w:r>
      <w:r w:rsidRPr="00E858CE">
        <w:rPr>
          <w:lang w:eastAsia="zh-CN"/>
        </w:rPr>
        <w:t xml:space="preserve"> fixed, we have the following reduced formulation:  </w:t>
      </w:r>
    </w:p>
    <w:p w14:paraId="2D6CE6CE" w14:textId="412E0EE1" w:rsidR="00E858CE" w:rsidRPr="00E858CE" w:rsidRDefault="004B6B56" w:rsidP="00C86A1D">
      <w:pPr>
        <w:spacing w:beforeLines="20" w:before="48" w:afterLines="20" w:after="48"/>
        <w:ind w:leftChars="-40" w:left="-96"/>
        <w:jc w:val="right"/>
        <w:rPr>
          <w:sz w:val="20"/>
        </w:rPr>
      </w:pPr>
      <w:r w:rsidRPr="00E858CE">
        <w:rPr>
          <w:position w:val="-56"/>
          <w:sz w:val="20"/>
        </w:rPr>
        <w:object w:dxaOrig="4819" w:dyaOrig="1219" w14:anchorId="24DDB956">
          <v:shape id="_x0000_i1092" type="#_x0000_t75" style="width:230.25pt;height:57.75pt" o:ole="">
            <v:imagedata r:id="rId135" o:title=""/>
          </v:shape>
          <o:OLEObject Type="Embed" ProgID="Equation.DSMT4" ShapeID="_x0000_i1092" DrawAspect="Content" ObjectID="_1597581301" r:id="rId136"/>
        </w:object>
      </w:r>
      <w:proofErr w:type="gramStart"/>
      <w:r>
        <w:rPr>
          <w:sz w:val="20"/>
          <w:lang w:eastAsia="zh-CN"/>
        </w:rPr>
        <w:t>,</w:t>
      </w:r>
      <w:r w:rsidR="00E858CE" w:rsidRPr="00E858CE">
        <w:rPr>
          <w:sz w:val="20"/>
          <w:lang w:eastAsia="zh-CN"/>
        </w:rPr>
        <w:t>(</w:t>
      </w:r>
      <w:proofErr w:type="gramEnd"/>
      <w:r w:rsidR="009802CC">
        <w:rPr>
          <w:sz w:val="20"/>
          <w:lang w:eastAsia="zh-CN"/>
        </w:rPr>
        <w:t>6</w:t>
      </w:r>
      <w:r w:rsidR="00E858CE" w:rsidRPr="00E858CE">
        <w:rPr>
          <w:sz w:val="20"/>
          <w:lang w:eastAsia="zh-CN"/>
        </w:rPr>
        <w:t>)</w:t>
      </w:r>
    </w:p>
    <w:p w14:paraId="1EA90F35" w14:textId="2D6F91F0" w:rsidR="008416B2" w:rsidRPr="003F48C5" w:rsidRDefault="00E858CE" w:rsidP="00E858CE">
      <w:pPr>
        <w:pStyle w:val="Text"/>
        <w:spacing w:line="230" w:lineRule="exact"/>
      </w:pPr>
      <w:proofErr w:type="gramStart"/>
      <w:r w:rsidRPr="00E858CE">
        <w:rPr>
          <w:lang w:eastAsia="zh-CN"/>
        </w:rPr>
        <w:t>where</w:t>
      </w:r>
      <w:proofErr w:type="gramEnd"/>
      <w:r w:rsidRPr="00E858CE">
        <w:t xml:space="preserve"> </w:t>
      </w:r>
      <w:r w:rsidR="00D04A1C" w:rsidRPr="00E10E03">
        <w:rPr>
          <w:position w:val="-6"/>
        </w:rPr>
        <w:object w:dxaOrig="200" w:dyaOrig="200" w14:anchorId="3817FF49">
          <v:shape id="_x0000_i1093" type="#_x0000_t75" style="width:9.75pt;height:9.75pt" o:ole="">
            <v:imagedata r:id="rId137" o:title=""/>
          </v:shape>
          <o:OLEObject Type="Embed" ProgID="Equation.DSMT4" ShapeID="_x0000_i1093" DrawAspect="Content" ObjectID="_1597581302" r:id="rId138"/>
        </w:object>
      </w:r>
      <w:r w:rsidRPr="00E858CE">
        <w:t xml:space="preserve"> and </w:t>
      </w:r>
      <w:r w:rsidR="00D04A1C" w:rsidRPr="00E10E03">
        <w:rPr>
          <w:position w:val="-8"/>
        </w:rPr>
        <w:object w:dxaOrig="200" w:dyaOrig="260" w14:anchorId="309DB683">
          <v:shape id="_x0000_i1094" type="#_x0000_t75" style="width:9.75pt;height:12.75pt" o:ole="">
            <v:imagedata r:id="rId139" o:title=""/>
          </v:shape>
          <o:OLEObject Type="Embed" ProgID="Equation.DSMT4" ShapeID="_x0000_i1094" DrawAspect="Content" ObjectID="_1597581303" r:id="rId140"/>
        </w:object>
      </w:r>
      <w:r w:rsidR="00C86A1D">
        <w:t xml:space="preserve"> </w:t>
      </w:r>
      <w:r w:rsidRPr="00E858CE">
        <w:t xml:space="preserve">trades off the robust adaptive sparse </w:t>
      </w:r>
      <w:r w:rsidRPr="00E858CE">
        <w:rPr>
          <w:lang w:eastAsia="zh-CN"/>
        </w:rPr>
        <w:t>local-coordinate</w:t>
      </w:r>
      <w:r w:rsidRPr="00E858CE">
        <w:t xml:space="preserve"> and adaptive neighborhood preserv</w:t>
      </w:r>
      <w:r w:rsidR="00D66C79">
        <w:t>ation</w:t>
      </w:r>
      <w:r w:rsidRPr="00E858CE">
        <w:t>.</w:t>
      </w:r>
      <w:r>
        <w:t xml:space="preserve"> </w:t>
      </w:r>
      <w:r w:rsidRPr="00E858CE">
        <w:rPr>
          <w:szCs w:val="19"/>
          <w:lang w:eastAsia="zh-CN"/>
        </w:rPr>
        <w:t xml:space="preserve">After </w:t>
      </w:r>
      <w:r w:rsidRPr="00E858CE">
        <w:rPr>
          <w:i/>
          <w:szCs w:val="19"/>
          <w:lang w:eastAsia="zh-CN"/>
        </w:rPr>
        <w:t>W</w:t>
      </w:r>
      <w:r w:rsidRPr="00E858CE">
        <w:rPr>
          <w:szCs w:val="19"/>
          <w:lang w:eastAsia="zh-CN"/>
        </w:rPr>
        <w:t xml:space="preserve"> and </w:t>
      </w:r>
      <w:r w:rsidRPr="00E858CE">
        <w:rPr>
          <w:i/>
          <w:szCs w:val="19"/>
          <w:lang w:eastAsia="zh-CN"/>
        </w:rPr>
        <w:t>V</w:t>
      </w:r>
      <w:r w:rsidRPr="00E858CE">
        <w:rPr>
          <w:szCs w:val="19"/>
          <w:lang w:eastAsia="zh-CN"/>
        </w:rPr>
        <w:t xml:space="preserve"> are obtained, we update the sparse projection </w:t>
      </w:r>
      <w:r w:rsidRPr="00E858CE">
        <w:rPr>
          <w:i/>
          <w:szCs w:val="19"/>
          <w:lang w:eastAsia="zh-CN"/>
        </w:rPr>
        <w:t>P</w:t>
      </w:r>
      <w:r w:rsidRPr="00E858CE">
        <w:rPr>
          <w:szCs w:val="19"/>
          <w:lang w:eastAsia="zh-CN"/>
        </w:rPr>
        <w:t>.</w:t>
      </w:r>
      <w:r w:rsidR="00D66C79">
        <w:rPr>
          <w:szCs w:val="19"/>
          <w:lang w:eastAsia="zh-CN"/>
        </w:rPr>
        <w:t xml:space="preserve"> </w:t>
      </w:r>
    </w:p>
    <w:p w14:paraId="6C7CDEA8" w14:textId="3CC91C82" w:rsidR="00252B3B" w:rsidRPr="003F48C5" w:rsidRDefault="00252B3B" w:rsidP="00882E7E">
      <w:pPr>
        <w:pStyle w:val="SubsubsectionHeading"/>
        <w:spacing w:before="100"/>
      </w:pPr>
      <w:r w:rsidRPr="003F48C5">
        <w:t xml:space="preserve">2) </w:t>
      </w:r>
      <w:r w:rsidR="00E858CE" w:rsidRPr="00E858CE">
        <w:t>Error Correction by Robust L2</w:t>
      </w:r>
      <w:proofErr w:type="gramStart"/>
      <w:r w:rsidR="00E858CE" w:rsidRPr="00E858CE">
        <w:t>,1</w:t>
      </w:r>
      <w:proofErr w:type="gramEnd"/>
      <w:r w:rsidR="00E858CE" w:rsidRPr="00E858CE">
        <w:t>-norm Projection</w:t>
      </w:r>
      <w:r w:rsidRPr="003F48C5">
        <w:t>.</w:t>
      </w:r>
    </w:p>
    <w:p w14:paraId="0D966808" w14:textId="4F3EDA9D" w:rsidR="009802CC" w:rsidRPr="009802CC" w:rsidRDefault="009802CC" w:rsidP="009802CC">
      <w:pPr>
        <w:pStyle w:val="Text"/>
        <w:spacing w:line="230" w:lineRule="exact"/>
        <w:rPr>
          <w:lang w:eastAsia="zh-CN"/>
        </w:rPr>
      </w:pPr>
      <w:r w:rsidRPr="009802CC">
        <w:rPr>
          <w:lang w:eastAsia="zh-CN"/>
        </w:rPr>
        <w:t xml:space="preserve">We focus on </w:t>
      </w:r>
      <w:r w:rsidR="00D66C79">
        <w:rPr>
          <w:lang w:eastAsia="zh-CN"/>
        </w:rPr>
        <w:t>seeking</w:t>
      </w:r>
      <w:r w:rsidR="00D66C79" w:rsidRPr="009802CC">
        <w:rPr>
          <w:lang w:eastAsia="zh-CN"/>
        </w:rPr>
        <w:t xml:space="preserve"> </w:t>
      </w:r>
      <w:r w:rsidRPr="009802CC">
        <w:rPr>
          <w:lang w:eastAsia="zh-CN"/>
        </w:rPr>
        <w:t xml:space="preserve">the robust projection </w:t>
      </w:r>
      <w:r w:rsidR="00D66C79" w:rsidRPr="00882E7E">
        <w:rPr>
          <w:i/>
          <w:lang w:eastAsia="zh-CN"/>
        </w:rPr>
        <w:t>P</w:t>
      </w:r>
      <w:r w:rsidR="00D66C79">
        <w:rPr>
          <w:lang w:eastAsia="zh-CN"/>
        </w:rPr>
        <w:t xml:space="preserve"> </w:t>
      </w:r>
      <w:r w:rsidRPr="009802CC">
        <w:rPr>
          <w:lang w:eastAsia="zh-CN"/>
        </w:rPr>
        <w:t xml:space="preserve">for removing the noise and outliers in data, with </w:t>
      </w:r>
      <w:r w:rsidRPr="009802CC">
        <w:rPr>
          <w:i/>
          <w:lang w:eastAsia="zh-CN"/>
        </w:rPr>
        <w:t>W</w:t>
      </w:r>
      <w:r w:rsidRPr="009802CC">
        <w:rPr>
          <w:lang w:eastAsia="zh-CN"/>
        </w:rPr>
        <w:t xml:space="preserve">, </w:t>
      </w:r>
      <w:r w:rsidRPr="009802CC">
        <w:rPr>
          <w:i/>
          <w:lang w:eastAsia="zh-CN"/>
        </w:rPr>
        <w:t>V</w:t>
      </w:r>
      <w:r w:rsidRPr="009802CC">
        <w:rPr>
          <w:lang w:eastAsia="zh-CN"/>
        </w:rPr>
        <w:t xml:space="preserve"> and </w:t>
      </w:r>
      <w:r w:rsidRPr="009802CC">
        <w:rPr>
          <w:i/>
          <w:lang w:eastAsia="zh-CN"/>
        </w:rPr>
        <w:t>Q</w:t>
      </w:r>
      <w:r w:rsidRPr="009802CC">
        <w:rPr>
          <w:lang w:eastAsia="zh-CN"/>
        </w:rPr>
        <w:t xml:space="preserve"> </w:t>
      </w:r>
      <w:r w:rsidR="00D66C79">
        <w:rPr>
          <w:lang w:eastAsia="zh-CN"/>
        </w:rPr>
        <w:t>given</w:t>
      </w:r>
      <w:r w:rsidRPr="009802CC">
        <w:rPr>
          <w:lang w:eastAsia="zh-CN"/>
        </w:rPr>
        <w:t>. The sub-problem involved in this step can be formulated as</w:t>
      </w:r>
    </w:p>
    <w:p w14:paraId="5E21B44D" w14:textId="594DDE57" w:rsidR="009802CC" w:rsidRPr="009802CC" w:rsidRDefault="00D04A1C" w:rsidP="00A044DA">
      <w:pPr>
        <w:wordWrap w:val="0"/>
        <w:spacing w:beforeLines="20" w:before="48" w:afterLines="20" w:after="48"/>
        <w:ind w:leftChars="-64" w:left="-154"/>
        <w:jc w:val="right"/>
        <w:rPr>
          <w:sz w:val="20"/>
        </w:rPr>
      </w:pPr>
      <w:r w:rsidRPr="00E10E03">
        <w:rPr>
          <w:position w:val="-16"/>
        </w:rPr>
        <w:object w:dxaOrig="4320" w:dyaOrig="420" w14:anchorId="4713AFD8">
          <v:shape id="_x0000_i1095" type="#_x0000_t75" style="width:3in;height:21pt" o:ole="">
            <v:imagedata r:id="rId141" o:title=""/>
          </v:shape>
          <o:OLEObject Type="Embed" ProgID="Equation.DSMT4" ShapeID="_x0000_i1095" DrawAspect="Content" ObjectID="_1597581304" r:id="rId142"/>
        </w:object>
      </w:r>
      <w:r w:rsidR="009802CC">
        <w:rPr>
          <w:sz w:val="20"/>
          <w:lang w:eastAsia="zh-CN"/>
        </w:rPr>
        <w:t>.</w:t>
      </w:r>
      <w:r w:rsidR="009802CC" w:rsidRPr="009802CC">
        <w:rPr>
          <w:sz w:val="20"/>
          <w:lang w:eastAsia="zh-CN"/>
        </w:rPr>
        <w:t xml:space="preserve"> </w:t>
      </w:r>
      <w:r w:rsidR="009802CC" w:rsidRPr="009802CC">
        <w:rPr>
          <w:sz w:val="20"/>
        </w:rPr>
        <w:t>(</w:t>
      </w:r>
      <w:r w:rsidR="009802CC">
        <w:rPr>
          <w:sz w:val="20"/>
        </w:rPr>
        <w:t>7</w:t>
      </w:r>
      <w:r w:rsidR="009802CC" w:rsidRPr="009802CC">
        <w:rPr>
          <w:sz w:val="20"/>
        </w:rPr>
        <w:t>)</w:t>
      </w:r>
    </w:p>
    <w:p w14:paraId="70F4377E" w14:textId="4C465F9D" w:rsidR="00FD1503" w:rsidRPr="003F48C5" w:rsidRDefault="009802CC" w:rsidP="004763E0">
      <w:pPr>
        <w:pStyle w:val="Text"/>
        <w:spacing w:line="230" w:lineRule="exact"/>
        <w:ind w:firstLineChars="100" w:firstLine="200"/>
      </w:pPr>
      <w:r w:rsidRPr="009802CC">
        <w:rPr>
          <w:lang w:eastAsia="zh-CN"/>
        </w:rPr>
        <w:t xml:space="preserve">After the </w:t>
      </w:r>
      <w:r w:rsidRPr="009802CC">
        <w:t xml:space="preserve">clean data is updated by the new </w:t>
      </w:r>
      <w:r w:rsidRPr="009802CC">
        <w:rPr>
          <w:i/>
        </w:rPr>
        <w:t>P</w:t>
      </w:r>
      <w:r w:rsidRPr="009802CC">
        <w:t>, we can return it for the</w:t>
      </w:r>
      <w:r w:rsidRPr="009802CC">
        <w:rPr>
          <w:lang w:eastAsia="zh-CN"/>
        </w:rPr>
        <w:t xml:space="preserve"> robust flexible adaptive local-coordinate CF</w:t>
      </w:r>
      <w:r>
        <w:t xml:space="preserve"> and the following graph re-</w:t>
      </w:r>
      <w:r w:rsidRPr="009802CC">
        <w:t>we</w:t>
      </w:r>
      <w:r>
        <w:t>i</w:t>
      </w:r>
      <w:r w:rsidRPr="009802CC">
        <w:t>ghting process.</w:t>
      </w:r>
      <w:r w:rsidR="00FD1503" w:rsidRPr="003F48C5">
        <w:t xml:space="preserve"> </w:t>
      </w:r>
    </w:p>
    <w:p w14:paraId="50CDB704" w14:textId="27DC5577" w:rsidR="00AE4A8B" w:rsidRPr="003F48C5" w:rsidRDefault="00AE4A8B" w:rsidP="00475E87">
      <w:pPr>
        <w:pStyle w:val="SubsubsectionHeading"/>
        <w:spacing w:before="100"/>
      </w:pPr>
      <w:r w:rsidRPr="003F48C5">
        <w:t xml:space="preserve">3) </w:t>
      </w:r>
      <w:r w:rsidR="004763E0" w:rsidRPr="004763E0">
        <w:t>Auto-weighted Reconstruction Graph Learning</w:t>
      </w:r>
      <w:r w:rsidRPr="003F48C5">
        <w:t>.</w:t>
      </w:r>
    </w:p>
    <w:p w14:paraId="690D89CD" w14:textId="6FD04CE8" w:rsidR="004763E0" w:rsidRPr="004763E0" w:rsidRDefault="00866422" w:rsidP="004763E0">
      <w:pPr>
        <w:pStyle w:val="Text"/>
        <w:spacing w:line="230" w:lineRule="exact"/>
        <w:rPr>
          <w:lang w:eastAsia="zh-CN"/>
        </w:rPr>
      </w:pPr>
      <w:r>
        <w:rPr>
          <w:lang w:eastAsia="zh-CN"/>
        </w:rPr>
        <w:t>W</w:t>
      </w:r>
      <w:r w:rsidR="004763E0" w:rsidRPr="004763E0">
        <w:rPr>
          <w:lang w:eastAsia="zh-CN"/>
        </w:rPr>
        <w:t>e focus on the auto-weighted reconstruction graph learning</w:t>
      </w:r>
      <w:r>
        <w:t xml:space="preserve"> to</w:t>
      </w:r>
      <w:r w:rsidR="004763E0" w:rsidRPr="004763E0">
        <w:t xml:space="preserve"> preserve the manifold structures of clean data, basis vectors and new representations explicitly and adaptively. </w:t>
      </w:r>
      <w:r w:rsidR="00726114">
        <w:rPr>
          <w:lang w:eastAsia="zh-CN"/>
        </w:rPr>
        <w:t>T</w:t>
      </w:r>
      <w:r w:rsidR="004763E0" w:rsidRPr="004763E0">
        <w:t>he auto-weighted learning term</w:t>
      </w:r>
      <w:r w:rsidR="004763E0" w:rsidRPr="004763E0">
        <w:rPr>
          <w:lang w:eastAsia="zh-CN"/>
        </w:rPr>
        <w:t xml:space="preserve"> can be formulated as</w:t>
      </w:r>
    </w:p>
    <w:p w14:paraId="476C7150" w14:textId="57CEF82B" w:rsidR="004763E0" w:rsidRPr="004763E0" w:rsidRDefault="008F7095" w:rsidP="00726114">
      <w:pPr>
        <w:wordWrap w:val="0"/>
        <w:spacing w:beforeLines="20" w:before="48" w:afterLines="20" w:after="48"/>
        <w:ind w:leftChars="-64" w:left="-154"/>
        <w:jc w:val="right"/>
        <w:rPr>
          <w:sz w:val="20"/>
          <w:lang w:eastAsia="zh-CN"/>
        </w:rPr>
      </w:pPr>
      <w:r w:rsidRPr="00E10E03">
        <w:rPr>
          <w:position w:val="-48"/>
        </w:rPr>
        <w:object w:dxaOrig="3879" w:dyaOrig="1080" w14:anchorId="1EF5D3E7">
          <v:shape id="_x0000_i1096" type="#_x0000_t75" style="width:194.25pt;height:54pt" o:ole="">
            <v:imagedata r:id="rId143" o:title=""/>
          </v:shape>
          <o:OLEObject Type="Embed" ProgID="Equation.DSMT4" ShapeID="_x0000_i1096" DrawAspect="Content" ObjectID="_1597581305" r:id="rId144"/>
        </w:object>
      </w:r>
      <w:r w:rsidR="004763E0" w:rsidRPr="004763E0">
        <w:rPr>
          <w:sz w:val="20"/>
          <w:lang w:eastAsia="zh-CN"/>
        </w:rPr>
        <w:t xml:space="preserve">,   </w:t>
      </w:r>
      <w:r w:rsidR="004763E0" w:rsidRPr="004763E0">
        <w:rPr>
          <w:sz w:val="20"/>
        </w:rPr>
        <w:t>(8)</w:t>
      </w:r>
    </w:p>
    <w:p w14:paraId="2011F8A7" w14:textId="6FF55568" w:rsidR="00252B3B" w:rsidRDefault="004763E0" w:rsidP="00956FB8">
      <w:pPr>
        <w:pStyle w:val="Text"/>
        <w:spacing w:line="230" w:lineRule="exact"/>
      </w:pPr>
      <w:proofErr w:type="gramStart"/>
      <w:r w:rsidRPr="004763E0">
        <w:t>where</w:t>
      </w:r>
      <w:proofErr w:type="gramEnd"/>
      <w:r w:rsidRPr="004763E0">
        <w:t xml:space="preserve"> the entry </w:t>
      </w:r>
      <w:proofErr w:type="spellStart"/>
      <w:r w:rsidRPr="004763E0">
        <w:rPr>
          <w:i/>
        </w:rPr>
        <w:t>Q</w:t>
      </w:r>
      <w:r w:rsidRPr="004763E0">
        <w:rPr>
          <w:i/>
          <w:vertAlign w:val="subscript"/>
        </w:rPr>
        <w:t>i,j</w:t>
      </w:r>
      <w:proofErr w:type="spellEnd"/>
      <w:r w:rsidRPr="004763E0">
        <w:rPr>
          <w:i/>
        </w:rPr>
        <w:t xml:space="preserve"> </w:t>
      </w:r>
      <w:r w:rsidR="005425B0">
        <w:t>mea</w:t>
      </w:r>
      <w:r w:rsidRPr="004763E0">
        <w:t xml:space="preserve">sures the </w:t>
      </w:r>
      <w:r w:rsidR="005425B0" w:rsidRPr="004763E0">
        <w:t>contribution</w:t>
      </w:r>
      <w:r w:rsidRPr="004763E0">
        <w:t xml:space="preserve"> of </w:t>
      </w:r>
      <w:proofErr w:type="spellStart"/>
      <w:r w:rsidRPr="004763E0">
        <w:rPr>
          <w:i/>
        </w:rPr>
        <w:t>x</w:t>
      </w:r>
      <w:r w:rsidRPr="004763E0">
        <w:rPr>
          <w:i/>
          <w:vertAlign w:val="subscript"/>
        </w:rPr>
        <w:t>j</w:t>
      </w:r>
      <w:proofErr w:type="spellEnd"/>
      <w:r w:rsidRPr="004763E0">
        <w:rPr>
          <w:i/>
        </w:rPr>
        <w:t xml:space="preserve"> </w:t>
      </w:r>
      <w:r w:rsidRPr="004763E0">
        <w:t xml:space="preserve">to reconstruct each </w:t>
      </w:r>
      <w:r w:rsidR="002E42ED">
        <w:t xml:space="preserve">sample </w:t>
      </w:r>
      <w:r w:rsidRPr="004763E0">
        <w:rPr>
          <w:i/>
        </w:rPr>
        <w:t>x</w:t>
      </w:r>
      <w:r w:rsidRPr="004763E0">
        <w:rPr>
          <w:i/>
          <w:vertAlign w:val="subscript"/>
        </w:rPr>
        <w:t>i</w:t>
      </w:r>
      <w:r w:rsidRPr="004763E0">
        <w:t xml:space="preserve">. </w:t>
      </w:r>
      <w:r w:rsidR="008A6229">
        <w:t xml:space="preserve"> </w:t>
      </w:r>
    </w:p>
    <w:p w14:paraId="1CC87FDF" w14:textId="6F28DABF" w:rsidR="0073157E" w:rsidRPr="00D02A56" w:rsidRDefault="0073157E" w:rsidP="008A6229">
      <w:pPr>
        <w:pStyle w:val="SubsectionHeading"/>
      </w:pPr>
      <w:r>
        <w:lastRenderedPageBreak/>
        <w:t>Optimization</w:t>
      </w:r>
      <w:r w:rsidRPr="00D376AC">
        <w:rPr>
          <w:b w:val="0"/>
          <w:i/>
        </w:rPr>
        <w:t xml:space="preserve"> </w:t>
      </w:r>
    </w:p>
    <w:p w14:paraId="0D0C3A27" w14:textId="5903E050" w:rsidR="00DA3FAF" w:rsidRDefault="002E42ED" w:rsidP="00A92485">
      <w:pPr>
        <w:spacing w:line="228" w:lineRule="exact"/>
        <w:jc w:val="both"/>
        <w:rPr>
          <w:color w:val="000000"/>
          <w:sz w:val="20"/>
          <w:lang w:eastAsia="zh-CN"/>
        </w:rPr>
      </w:pPr>
      <w:r>
        <w:rPr>
          <w:sz w:val="20"/>
          <w:lang w:eastAsia="zh-CN"/>
        </w:rPr>
        <w:t>W</w:t>
      </w:r>
      <w:r w:rsidRPr="002E42ED">
        <w:rPr>
          <w:sz w:val="20"/>
          <w:lang w:eastAsia="zh-CN"/>
        </w:rPr>
        <w:t xml:space="preserve">e </w:t>
      </w:r>
      <w:r>
        <w:rPr>
          <w:sz w:val="20"/>
          <w:lang w:eastAsia="zh-CN"/>
        </w:rPr>
        <w:t>show how to optimize the objec</w:t>
      </w:r>
      <w:r w:rsidRPr="002E42ED">
        <w:rPr>
          <w:sz w:val="20"/>
          <w:lang w:eastAsia="zh-CN"/>
        </w:rPr>
        <w:t xml:space="preserve">tive function </w:t>
      </w:r>
      <w:r>
        <w:rPr>
          <w:sz w:val="20"/>
          <w:lang w:eastAsia="zh-CN"/>
        </w:rPr>
        <w:t xml:space="preserve">of </w:t>
      </w:r>
      <w:r w:rsidRPr="005425B0">
        <w:rPr>
          <w:sz w:val="20"/>
          <w:lang w:eastAsia="zh-CN"/>
        </w:rPr>
        <w:t>RFA-LCF</w:t>
      </w:r>
      <w:r w:rsidRPr="002E42ED">
        <w:rPr>
          <w:sz w:val="20"/>
          <w:lang w:eastAsia="zh-CN"/>
        </w:rPr>
        <w:t>.</w:t>
      </w:r>
      <w:r>
        <w:rPr>
          <w:sz w:val="20"/>
          <w:lang w:eastAsia="zh-CN"/>
        </w:rPr>
        <w:t xml:space="preserve"> </w:t>
      </w:r>
      <w:r w:rsidR="005425B0" w:rsidRPr="005425B0">
        <w:rPr>
          <w:sz w:val="20"/>
          <w:lang w:eastAsia="zh-CN"/>
        </w:rPr>
        <w:t xml:space="preserve">Since there are several variables in RFA-LCF and the involved variables depend on each other, </w:t>
      </w:r>
      <w:r>
        <w:rPr>
          <w:sz w:val="20"/>
          <w:lang w:eastAsia="zh-CN"/>
        </w:rPr>
        <w:t>its</w:t>
      </w:r>
      <w:r w:rsidRPr="005425B0">
        <w:rPr>
          <w:sz w:val="20"/>
          <w:lang w:eastAsia="zh-CN"/>
        </w:rPr>
        <w:t xml:space="preserve"> </w:t>
      </w:r>
      <w:r w:rsidR="005425B0" w:rsidRPr="005425B0">
        <w:rPr>
          <w:sz w:val="20"/>
          <w:lang w:eastAsia="zh-CN"/>
        </w:rPr>
        <w:t xml:space="preserve">problem cannot be solved directly. </w:t>
      </w:r>
      <w:r>
        <w:rPr>
          <w:sz w:val="20"/>
          <w:lang w:eastAsia="zh-CN"/>
        </w:rPr>
        <w:t>Thus</w:t>
      </w:r>
      <w:r w:rsidR="005425B0" w:rsidRPr="005425B0">
        <w:rPr>
          <w:sz w:val="20"/>
          <w:lang w:eastAsia="zh-CN"/>
        </w:rPr>
        <w:t>, we follow the common procedures to update the variables alternately. Let</w:t>
      </w:r>
      <w:r w:rsidR="005425B0" w:rsidRPr="005425B0">
        <w:rPr>
          <w:sz w:val="20"/>
        </w:rPr>
        <w:t xml:space="preserve"> </w:t>
      </w:r>
      <w:r w:rsidR="005425B0" w:rsidRPr="005425B0">
        <w:rPr>
          <w:position w:val="-6"/>
          <w:sz w:val="20"/>
        </w:rPr>
        <w:object w:dxaOrig="191" w:dyaOrig="241" w14:anchorId="6E3E2BFF">
          <v:shape id="_x0000_i1097" type="#_x0000_t75" style="width:7.5pt;height:14.25pt" o:ole="">
            <v:imagedata r:id="rId145" o:title=""/>
          </v:shape>
          <o:OLEObject Type="Embed" ProgID="Equation.DSMT4" ShapeID="_x0000_i1097" DrawAspect="Content" ObjectID="_1597581306" r:id="rId146"/>
        </w:object>
      </w:r>
      <w:r w:rsidR="005425B0" w:rsidRPr="005425B0">
        <w:rPr>
          <w:sz w:val="20"/>
          <w:lang w:eastAsia="zh-CN"/>
        </w:rPr>
        <w:t xml:space="preserve"> be the objective function,</w:t>
      </w:r>
      <w:r w:rsidR="00A772F2" w:rsidRPr="00A772F2">
        <w:t xml:space="preserve"> </w:t>
      </w:r>
      <w:r w:rsidR="00A772F2" w:rsidRPr="00E10E03">
        <w:rPr>
          <w:position w:val="-14"/>
        </w:rPr>
        <w:object w:dxaOrig="3120" w:dyaOrig="360" w14:anchorId="4AD27D0B">
          <v:shape id="_x0000_i1098" type="#_x0000_t75" style="width:156pt;height:18pt" o:ole="">
            <v:imagedata r:id="rId147" o:title=""/>
          </v:shape>
          <o:OLEObject Type="Embed" ProgID="Equation.DSMT4" ShapeID="_x0000_i1098" DrawAspect="Content" ObjectID="_1597581307" r:id="rId148"/>
        </w:object>
      </w:r>
      <w:r w:rsidR="005425B0" w:rsidRPr="005425B0">
        <w:rPr>
          <w:sz w:val="20"/>
        </w:rPr>
        <w:t>and</w:t>
      </w:r>
      <w:r w:rsidR="00F325F4">
        <w:rPr>
          <w:sz w:val="20"/>
        </w:rPr>
        <w:t xml:space="preserve"> </w:t>
      </w:r>
      <w:r w:rsidR="00A772F2" w:rsidRPr="00E10E03">
        <w:rPr>
          <w:position w:val="-4"/>
        </w:rPr>
        <w:object w:dxaOrig="820" w:dyaOrig="240" w14:anchorId="388CB324">
          <v:shape id="_x0000_i1099" type="#_x0000_t75" style="width:41.25pt;height:12pt" o:ole="">
            <v:imagedata r:id="rId149" o:title=""/>
          </v:shape>
          <o:OLEObject Type="Embed" ProgID="Equation.DSMT4" ShapeID="_x0000_i1099" DrawAspect="Content" ObjectID="_1597581308" r:id="rId150"/>
        </w:object>
      </w:r>
      <w:r w:rsidR="005425B0" w:rsidRPr="005425B0">
        <w:rPr>
          <w:sz w:val="20"/>
        </w:rPr>
        <w:t xml:space="preserve">be a diagonal matrix with </w:t>
      </w:r>
      <w:r w:rsidRPr="005425B0">
        <w:rPr>
          <w:sz w:val="20"/>
        </w:rPr>
        <w:t xml:space="preserve">diagonal </w:t>
      </w:r>
      <w:r>
        <w:rPr>
          <w:sz w:val="20"/>
        </w:rPr>
        <w:t>entries being</w:t>
      </w:r>
      <w:r w:rsidR="00367EE8" w:rsidRPr="00E10E03">
        <w:rPr>
          <w:position w:val="-16"/>
        </w:rPr>
        <w:object w:dxaOrig="2180" w:dyaOrig="400" w14:anchorId="41A92A51">
          <v:shape id="_x0000_i1100" type="#_x0000_t75" style="width:100.5pt;height:18.75pt" o:ole="">
            <v:imagedata r:id="rId151" o:title=""/>
          </v:shape>
          <o:OLEObject Type="Embed" ProgID="Equation.DSMT4" ShapeID="_x0000_i1100" DrawAspect="Content" ObjectID="_1597581309" r:id="rId152"/>
        </w:object>
      </w:r>
      <w:r w:rsidR="005425B0" w:rsidRPr="005425B0">
        <w:rPr>
          <w:sz w:val="20"/>
        </w:rPr>
        <w:t xml:space="preserve">. </w:t>
      </w:r>
      <w:r w:rsidR="005425B0" w:rsidRPr="005425B0">
        <w:rPr>
          <w:sz w:val="20"/>
          <w:lang w:eastAsia="zh-CN"/>
        </w:rPr>
        <w:t xml:space="preserve">According to the </w:t>
      </w:r>
      <w:r w:rsidRPr="005425B0">
        <w:rPr>
          <w:sz w:val="20"/>
          <w:lang w:eastAsia="zh-CN"/>
        </w:rPr>
        <w:t>propert</w:t>
      </w:r>
      <w:r>
        <w:rPr>
          <w:sz w:val="20"/>
          <w:lang w:eastAsia="zh-CN"/>
        </w:rPr>
        <w:t>ies</w:t>
      </w:r>
      <w:r w:rsidRPr="005425B0">
        <w:rPr>
          <w:sz w:val="20"/>
          <w:lang w:eastAsia="zh-CN"/>
        </w:rPr>
        <w:t xml:space="preserve"> </w:t>
      </w:r>
      <w:r w:rsidR="005425B0" w:rsidRPr="005425B0">
        <w:rPr>
          <w:sz w:val="20"/>
          <w:lang w:eastAsia="zh-CN"/>
        </w:rPr>
        <w:t>of</w:t>
      </w:r>
      <w:r>
        <w:rPr>
          <w:sz w:val="20"/>
          <w:lang w:eastAsia="zh-CN"/>
        </w:rPr>
        <w:t xml:space="preserve"> </w:t>
      </w:r>
      <w:r w:rsidR="005425B0" w:rsidRPr="005425B0">
        <w:rPr>
          <w:sz w:val="20"/>
          <w:lang w:eastAsia="zh-CN"/>
        </w:rPr>
        <w:t>L2</w:t>
      </w:r>
      <w:proofErr w:type="gramStart"/>
      <w:r w:rsidR="005425B0" w:rsidRPr="005425B0">
        <w:rPr>
          <w:sz w:val="20"/>
          <w:lang w:eastAsia="zh-CN"/>
        </w:rPr>
        <w:t>,1</w:t>
      </w:r>
      <w:proofErr w:type="gramEnd"/>
      <w:r w:rsidR="005425B0" w:rsidRPr="005425B0">
        <w:rPr>
          <w:sz w:val="20"/>
          <w:lang w:eastAsia="zh-CN"/>
        </w:rPr>
        <w:t xml:space="preserve">-norm </w:t>
      </w:r>
      <w:r w:rsidR="00956FB8">
        <w:rPr>
          <w:color w:val="000000"/>
          <w:sz w:val="20"/>
        </w:rPr>
        <w:t xml:space="preserve">(Yang </w:t>
      </w:r>
      <w:r w:rsidR="00BF22CB">
        <w:rPr>
          <w:color w:val="000000"/>
          <w:sz w:val="20"/>
        </w:rPr>
        <w:t>et al.</w:t>
      </w:r>
      <w:r w:rsidR="00956FB8">
        <w:rPr>
          <w:color w:val="000000"/>
          <w:sz w:val="20"/>
        </w:rPr>
        <w:t xml:space="preserve"> 2011)</w:t>
      </w:r>
      <w:r w:rsidR="005425B0" w:rsidRPr="005425B0">
        <w:rPr>
          <w:color w:val="000000"/>
          <w:sz w:val="20"/>
        </w:rPr>
        <w:t xml:space="preserve">, </w:t>
      </w:r>
      <w:r w:rsidR="005425B0" w:rsidRPr="005425B0">
        <w:rPr>
          <w:color w:val="000000"/>
          <w:sz w:val="20"/>
          <w:lang w:eastAsia="zh-CN"/>
        </w:rPr>
        <w:t xml:space="preserve">we </w:t>
      </w:r>
      <w:r>
        <w:rPr>
          <w:color w:val="000000"/>
          <w:sz w:val="20"/>
          <w:lang w:eastAsia="zh-CN"/>
        </w:rPr>
        <w:t xml:space="preserve">can </w:t>
      </w:r>
      <w:r w:rsidR="005425B0" w:rsidRPr="005425B0">
        <w:rPr>
          <w:color w:val="000000"/>
          <w:sz w:val="20"/>
          <w:lang w:eastAsia="zh-CN"/>
        </w:rPr>
        <w:t>have</w:t>
      </w:r>
    </w:p>
    <w:p w14:paraId="3C658E9A" w14:textId="42940E59" w:rsidR="00956FB8" w:rsidRDefault="008D3010" w:rsidP="00952335">
      <w:pPr>
        <w:wordWrap w:val="0"/>
        <w:spacing w:beforeLines="40" w:before="96" w:afterLines="40" w:after="96"/>
        <w:jc w:val="right"/>
        <w:rPr>
          <w:sz w:val="20"/>
          <w:lang w:eastAsia="zh-CN"/>
        </w:rPr>
      </w:pPr>
      <w:r w:rsidRPr="00DA3FAF">
        <w:rPr>
          <w:position w:val="-34"/>
          <w:sz w:val="20"/>
        </w:rPr>
        <w:object w:dxaOrig="4060" w:dyaOrig="760" w14:anchorId="11092EED">
          <v:shape id="_x0000_i1101" type="#_x0000_t75" style="width:209.25pt;height:36pt" o:ole="">
            <v:imagedata r:id="rId153" o:title=""/>
          </v:shape>
          <o:OLEObject Type="Embed" ProgID="Equation.DSMT4" ShapeID="_x0000_i1101" DrawAspect="Content" ObjectID="_1597581310" r:id="rId154"/>
        </w:object>
      </w:r>
      <w:r w:rsidR="005425B0" w:rsidRPr="005425B0">
        <w:rPr>
          <w:sz w:val="20"/>
          <w:lang w:eastAsia="zh-CN"/>
        </w:rPr>
        <w:t>.</w:t>
      </w:r>
      <w:r w:rsidR="00DA3FAF">
        <w:rPr>
          <w:sz w:val="20"/>
          <w:lang w:eastAsia="zh-CN"/>
        </w:rPr>
        <w:t xml:space="preserve"> </w:t>
      </w:r>
      <w:r w:rsidR="00B41682">
        <w:rPr>
          <w:sz w:val="20"/>
          <w:lang w:eastAsia="zh-CN"/>
        </w:rPr>
        <w:t>(9)</w:t>
      </w:r>
    </w:p>
    <w:p w14:paraId="55298BC5" w14:textId="1FF3009E" w:rsidR="005425B0" w:rsidRPr="005425B0" w:rsidRDefault="005425B0" w:rsidP="00AB32C8">
      <w:pPr>
        <w:spacing w:line="230" w:lineRule="exact"/>
        <w:ind w:firstLineChars="100" w:firstLine="200"/>
        <w:jc w:val="both"/>
        <w:rPr>
          <w:sz w:val="20"/>
          <w:lang w:eastAsia="zh-CN"/>
        </w:rPr>
      </w:pPr>
      <w:r w:rsidRPr="005425B0">
        <w:rPr>
          <w:color w:val="000000"/>
          <w:sz w:val="20"/>
          <w:lang w:eastAsia="zh-CN"/>
        </w:rPr>
        <w:t>By</w:t>
      </w:r>
      <w:r w:rsidRPr="005425B0">
        <w:rPr>
          <w:color w:val="000000"/>
          <w:sz w:val="20"/>
        </w:rPr>
        <w:t xml:space="preserve"> taking the derivative of Eq</w:t>
      </w:r>
      <w:proofErr w:type="gramStart"/>
      <w:r w:rsidRPr="005425B0">
        <w:rPr>
          <w:color w:val="000000"/>
          <w:sz w:val="20"/>
        </w:rPr>
        <w:t>.(</w:t>
      </w:r>
      <w:proofErr w:type="gramEnd"/>
      <w:r>
        <w:rPr>
          <w:color w:val="000000"/>
          <w:sz w:val="20"/>
        </w:rPr>
        <w:t>3</w:t>
      </w:r>
      <w:r w:rsidRPr="005425B0">
        <w:rPr>
          <w:color w:val="000000"/>
          <w:sz w:val="20"/>
        </w:rPr>
        <w:t xml:space="preserve">) </w:t>
      </w:r>
      <w:r w:rsidRPr="005425B0">
        <w:rPr>
          <w:i/>
          <w:color w:val="000000"/>
          <w:sz w:val="20"/>
        </w:rPr>
        <w:t>w.r.t.</w:t>
      </w:r>
      <w:r w:rsidRPr="005425B0">
        <w:rPr>
          <w:color w:val="000000"/>
          <w:sz w:val="20"/>
        </w:rPr>
        <w:t xml:space="preserve"> bias </w:t>
      </w:r>
      <w:r w:rsidRPr="005425B0">
        <w:rPr>
          <w:i/>
          <w:color w:val="000000"/>
          <w:sz w:val="20"/>
        </w:rPr>
        <w:t xml:space="preserve">b </w:t>
      </w:r>
      <w:r w:rsidRPr="005425B0">
        <w:rPr>
          <w:sz w:val="20"/>
          <w:lang w:eastAsia="zh-CN"/>
        </w:rPr>
        <w:t>and setting the derivative to zero, we can easily obtain</w:t>
      </w:r>
    </w:p>
    <w:p w14:paraId="35E3F350" w14:textId="42631469" w:rsidR="005425B0" w:rsidRPr="00AB32C8" w:rsidRDefault="005425B0" w:rsidP="00A92485">
      <w:pPr>
        <w:wordWrap w:val="0"/>
        <w:spacing w:beforeLines="20" w:before="48" w:afterLines="30" w:after="72"/>
        <w:jc w:val="right"/>
        <w:rPr>
          <w:sz w:val="20"/>
        </w:rPr>
      </w:pPr>
      <w:r w:rsidRPr="005425B0">
        <w:rPr>
          <w:lang w:eastAsia="zh-CN"/>
        </w:rPr>
        <w:t xml:space="preserve"> </w:t>
      </w:r>
      <w:r w:rsidR="007D0006" w:rsidRPr="00E93FDB">
        <w:rPr>
          <w:position w:val="-38"/>
        </w:rPr>
        <w:object w:dxaOrig="2860" w:dyaOrig="840" w14:anchorId="2B60F9FC">
          <v:shape id="_x0000_i1102" type="#_x0000_t75" style="width:143.25pt;height:42pt" o:ole="">
            <v:imagedata r:id="rId155" o:title=""/>
          </v:shape>
          <o:OLEObject Type="Embed" ProgID="Equation.DSMT4" ShapeID="_x0000_i1102" DrawAspect="Content" ObjectID="_1597581311" r:id="rId156"/>
        </w:object>
      </w:r>
      <w:r w:rsidRPr="00AB32C8">
        <w:rPr>
          <w:sz w:val="20"/>
          <w:lang w:eastAsia="zh-CN"/>
        </w:rPr>
        <w:t>,</w:t>
      </w:r>
      <w:r w:rsidR="00EC0B92">
        <w:rPr>
          <w:sz w:val="20"/>
          <w:lang w:eastAsia="zh-CN"/>
        </w:rPr>
        <w:t xml:space="preserve">         </w:t>
      </w:r>
      <w:r w:rsidR="00A678BD">
        <w:rPr>
          <w:sz w:val="20"/>
          <w:lang w:eastAsia="zh-CN"/>
        </w:rPr>
        <w:t xml:space="preserve"> </w:t>
      </w:r>
      <w:r w:rsidRPr="00AB32C8">
        <w:rPr>
          <w:sz w:val="20"/>
          <w:lang w:eastAsia="zh-CN"/>
        </w:rPr>
        <w:t xml:space="preserve">   </w:t>
      </w:r>
      <w:r w:rsidRPr="00A678BD">
        <w:rPr>
          <w:sz w:val="20"/>
          <w:lang w:eastAsia="zh-CN"/>
        </w:rPr>
        <w:t>(</w:t>
      </w:r>
      <w:r w:rsidR="00475E87">
        <w:rPr>
          <w:sz w:val="20"/>
          <w:lang w:eastAsia="zh-CN"/>
        </w:rPr>
        <w:t>10</w:t>
      </w:r>
      <w:r w:rsidRPr="00A678BD">
        <w:rPr>
          <w:sz w:val="20"/>
          <w:lang w:eastAsia="zh-CN"/>
        </w:rPr>
        <w:t>)</w:t>
      </w:r>
    </w:p>
    <w:p w14:paraId="04FA0960" w14:textId="4FFA424C" w:rsidR="005425B0" w:rsidRPr="005425B0" w:rsidRDefault="005425B0" w:rsidP="005425B0">
      <w:pPr>
        <w:autoSpaceDE w:val="0"/>
        <w:spacing w:line="230" w:lineRule="exact"/>
        <w:ind w:right="40"/>
        <w:jc w:val="both"/>
        <w:rPr>
          <w:sz w:val="20"/>
          <w:lang w:eastAsia="zh-CN"/>
        </w:rPr>
      </w:pPr>
      <w:proofErr w:type="gramStart"/>
      <w:r w:rsidRPr="005425B0">
        <w:rPr>
          <w:sz w:val="20"/>
          <w:lang w:eastAsia="zh-CN"/>
        </w:rPr>
        <w:t>where</w:t>
      </w:r>
      <w:proofErr w:type="gramEnd"/>
      <w:r w:rsidR="004723F1" w:rsidRPr="00E10E03">
        <w:rPr>
          <w:position w:val="-12"/>
        </w:rPr>
        <w:object w:dxaOrig="1560" w:dyaOrig="320" w14:anchorId="743C7FA8">
          <v:shape id="_x0000_i1103" type="#_x0000_t75" style="width:78pt;height:15.75pt" o:ole="">
            <v:imagedata r:id="rId157" o:title=""/>
          </v:shape>
          <o:OLEObject Type="Embed" ProgID="Equation.DSMT4" ShapeID="_x0000_i1103" DrawAspect="Content" ObjectID="_1597581312" r:id="rId158"/>
        </w:object>
      </w:r>
      <w:r w:rsidRPr="005425B0">
        <w:rPr>
          <w:sz w:val="20"/>
          <w:lang w:eastAsia="zh-CN"/>
        </w:rPr>
        <w:t xml:space="preserve">is a constant. Thus, the flexible residue </w:t>
      </w:r>
      <w:r w:rsidRPr="005425B0">
        <w:rPr>
          <w:noProof/>
          <w:position w:val="-10"/>
          <w:sz w:val="20"/>
          <w:lang w:eastAsia="zh-CN"/>
        </w:rPr>
        <w:drawing>
          <wp:inline distT="0" distB="0" distL="0" distR="0" wp14:anchorId="643A046E" wp14:editId="09F5DDEE">
            <wp:extent cx="241300" cy="177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1300" cy="177800"/>
                    </a:xfrm>
                    <a:prstGeom prst="rect">
                      <a:avLst/>
                    </a:prstGeom>
                    <a:noFill/>
                    <a:ln>
                      <a:noFill/>
                    </a:ln>
                  </pic:spPr>
                </pic:pic>
              </a:graphicData>
            </a:graphic>
          </wp:inline>
        </w:drawing>
      </w:r>
      <w:r w:rsidRPr="005425B0">
        <w:rPr>
          <w:sz w:val="20"/>
          <w:lang w:eastAsia="zh-CN"/>
        </w:rPr>
        <w:t>can be rewritten as</w:t>
      </w:r>
    </w:p>
    <w:p w14:paraId="07465C07" w14:textId="5F04A7AC" w:rsidR="005425B0" w:rsidRPr="00AB32C8" w:rsidRDefault="00EC0B92" w:rsidP="00952335">
      <w:pPr>
        <w:wordWrap w:val="0"/>
        <w:autoSpaceDE w:val="0"/>
        <w:spacing w:beforeLines="40" w:before="96" w:afterLines="40" w:after="96"/>
        <w:ind w:leftChars="-64" w:left="-154"/>
        <w:jc w:val="right"/>
        <w:rPr>
          <w:sz w:val="20"/>
          <w:lang w:eastAsia="zh-CN"/>
        </w:rPr>
      </w:pPr>
      <w:r w:rsidRPr="00EC711C">
        <w:rPr>
          <w:position w:val="-60"/>
          <w:sz w:val="20"/>
        </w:rPr>
        <w:object w:dxaOrig="4037" w:dyaOrig="1274" w14:anchorId="20C8CA2D">
          <v:shape id="_x0000_i1104" type="#_x0000_t75" style="width:201.75pt;height:64.5pt" o:ole="">
            <v:imagedata r:id="rId160" o:title=""/>
          </v:shape>
          <o:OLEObject Type="Embed" ProgID="Equation.DSMT4" ShapeID="_x0000_i1104" DrawAspect="Content" ObjectID="_1597581313" r:id="rId161"/>
        </w:object>
      </w:r>
      <w:r w:rsidR="005425B0" w:rsidRPr="00AB32C8">
        <w:rPr>
          <w:sz w:val="20"/>
          <w:lang w:eastAsia="zh-CN"/>
        </w:rPr>
        <w:t xml:space="preserve">, </w:t>
      </w:r>
      <w:r w:rsidR="005425B0" w:rsidRPr="00A678BD">
        <w:rPr>
          <w:sz w:val="20"/>
          <w:lang w:eastAsia="zh-CN"/>
        </w:rPr>
        <w:t>(</w:t>
      </w:r>
      <w:r w:rsidR="00475E87">
        <w:rPr>
          <w:sz w:val="20"/>
          <w:lang w:eastAsia="zh-CN"/>
        </w:rPr>
        <w:t>11</w:t>
      </w:r>
      <w:r w:rsidR="005425B0" w:rsidRPr="00A678BD">
        <w:rPr>
          <w:sz w:val="20"/>
          <w:lang w:eastAsia="zh-CN"/>
        </w:rPr>
        <w:t>)</w:t>
      </w:r>
    </w:p>
    <w:p w14:paraId="31453C34" w14:textId="74939469" w:rsidR="005425B0" w:rsidRPr="005425B0" w:rsidRDefault="005425B0" w:rsidP="00952335">
      <w:pPr>
        <w:autoSpaceDE w:val="0"/>
        <w:spacing w:line="236" w:lineRule="exact"/>
        <w:jc w:val="both"/>
        <w:rPr>
          <w:sz w:val="20"/>
          <w:lang w:eastAsia="zh-CN"/>
        </w:rPr>
      </w:pPr>
      <w:proofErr w:type="gramStart"/>
      <w:r w:rsidRPr="005425B0">
        <w:rPr>
          <w:sz w:val="20"/>
          <w:lang w:eastAsia="zh-CN"/>
        </w:rPr>
        <w:t>where</w:t>
      </w:r>
      <w:proofErr w:type="gramEnd"/>
      <w:r w:rsidRPr="005425B0">
        <w:rPr>
          <w:position w:val="-10"/>
          <w:sz w:val="20"/>
        </w:rPr>
        <w:object w:dxaOrig="1448" w:dyaOrig="300" w14:anchorId="5200EE7F">
          <v:shape id="_x0000_i1105" type="#_x0000_t75" style="width:1in;height:14.25pt" o:ole="">
            <v:imagedata r:id="rId162" o:title=""/>
          </v:shape>
          <o:OLEObject Type="Embed" ProgID="Equation.DSMT4" ShapeID="_x0000_i1105" DrawAspect="Content" ObjectID="_1597581314" r:id="rId163"/>
        </w:object>
      </w:r>
      <w:r w:rsidRPr="005425B0">
        <w:rPr>
          <w:sz w:val="20"/>
        </w:rPr>
        <w:t>and</w:t>
      </w:r>
      <w:r w:rsidRPr="005425B0">
        <w:rPr>
          <w:position w:val="-12"/>
          <w:sz w:val="20"/>
        </w:rPr>
        <w:object w:dxaOrig="2547" w:dyaOrig="333" w14:anchorId="08CA694A">
          <v:shape id="_x0000_i1106" type="#_x0000_t75" style="width:122.25pt;height:14.25pt" o:ole="">
            <v:imagedata r:id="rId164" o:title=""/>
          </v:shape>
          <o:OLEObject Type="Embed" ProgID="Equation.DSMT4" ShapeID="_x0000_i1106" DrawAspect="Content" ObjectID="_1597581315" r:id="rId165"/>
        </w:object>
      </w:r>
      <w:r w:rsidRPr="005425B0">
        <w:rPr>
          <w:sz w:val="20"/>
          <w:lang w:eastAsia="zh-CN"/>
        </w:rPr>
        <w:t xml:space="preserve">. Then we </w:t>
      </w:r>
      <w:proofErr w:type="gramStart"/>
      <w:r w:rsidRPr="005425B0">
        <w:rPr>
          <w:sz w:val="20"/>
          <w:lang w:eastAsia="zh-CN"/>
        </w:rPr>
        <w:t xml:space="preserve">have </w:t>
      </w:r>
      <w:proofErr w:type="gramEnd"/>
      <w:r w:rsidR="004723F1" w:rsidRPr="00E10E03">
        <w:rPr>
          <w:position w:val="-14"/>
        </w:rPr>
        <w:object w:dxaOrig="1420" w:dyaOrig="360" w14:anchorId="4B07F9DD">
          <v:shape id="_x0000_i1107" type="#_x0000_t75" style="width:71.25pt;height:18pt" o:ole="">
            <v:imagedata r:id="rId166" o:title=""/>
          </v:shape>
          <o:OLEObject Type="Embed" ProgID="Equation.DSMT4" ShapeID="_x0000_i1107" DrawAspect="Content" ObjectID="_1597581316" r:id="rId167"/>
        </w:object>
      </w:r>
      <w:r w:rsidRPr="005425B0">
        <w:rPr>
          <w:sz w:val="20"/>
        </w:rPr>
        <w:t xml:space="preserve">, </w:t>
      </w:r>
      <w:r w:rsidR="004723F1" w:rsidRPr="00E10E03">
        <w:rPr>
          <w:position w:val="-16"/>
        </w:rPr>
        <w:object w:dxaOrig="1980" w:dyaOrig="380" w14:anchorId="505A952F">
          <v:shape id="_x0000_i1108" type="#_x0000_t75" style="width:97.5pt;height:18.75pt" o:ole="">
            <v:imagedata r:id="rId168" o:title=""/>
          </v:shape>
          <o:OLEObject Type="Embed" ProgID="Equation.DSMT4" ShapeID="_x0000_i1108" DrawAspect="Content" ObjectID="_1597581317" r:id="rId169"/>
        </w:object>
      </w:r>
      <w:r w:rsidR="001623FC" w:rsidRPr="00E10E03">
        <w:rPr>
          <w:position w:val="-14"/>
        </w:rPr>
        <w:object w:dxaOrig="3540" w:dyaOrig="380" w14:anchorId="4AB53344">
          <v:shape id="_x0000_i1109" type="#_x0000_t75" style="width:174pt;height:18.75pt" o:ole="">
            <v:imagedata r:id="rId170" o:title=""/>
          </v:shape>
          <o:OLEObject Type="Embed" ProgID="Equation.DSMT4" ShapeID="_x0000_i1109" DrawAspect="Content" ObjectID="_1597581318" r:id="rId171"/>
        </w:object>
      </w:r>
      <w:r w:rsidRPr="005425B0">
        <w:rPr>
          <w:sz w:val="20"/>
        </w:rPr>
        <w:t>, where</w:t>
      </w:r>
      <w:r w:rsidRPr="005425B0">
        <w:rPr>
          <w:i/>
          <w:sz w:val="20"/>
          <w:lang w:eastAsia="zh-CN"/>
        </w:rPr>
        <w:t xml:space="preserve"> S</w:t>
      </w:r>
      <w:r w:rsidRPr="005425B0">
        <w:rPr>
          <w:sz w:val="20"/>
          <w:lang w:eastAsia="zh-CN"/>
        </w:rPr>
        <w:t xml:space="preserve"> is a diagonal matrix with entries </w:t>
      </w:r>
      <w:r w:rsidR="004723F1" w:rsidRPr="00E10E03">
        <w:rPr>
          <w:position w:val="-14"/>
        </w:rPr>
        <w:object w:dxaOrig="1120" w:dyaOrig="360" w14:anchorId="695E16E4">
          <v:shape id="_x0000_i1110" type="#_x0000_t75" style="width:56.25pt;height:18pt" o:ole="">
            <v:imagedata r:id="rId172" o:title=""/>
          </v:shape>
          <o:OLEObject Type="Embed" ProgID="Equation.DSMT4" ShapeID="_x0000_i1110" DrawAspect="Content" ObjectID="_1597581319" r:id="rId173"/>
        </w:object>
      </w:r>
      <w:r w:rsidRPr="005425B0">
        <w:rPr>
          <w:sz w:val="20"/>
          <w:lang w:eastAsia="zh-CN"/>
        </w:rPr>
        <w:t xml:space="preserve">, </w:t>
      </w:r>
      <w:r w:rsidR="004723F1" w:rsidRPr="00E10E03">
        <w:rPr>
          <w:position w:val="-4"/>
        </w:rPr>
        <w:object w:dxaOrig="240" w:dyaOrig="240" w14:anchorId="160BBF4E">
          <v:shape id="_x0000_i1111" type="#_x0000_t75" style="width:12pt;height:12pt" o:ole="">
            <v:imagedata r:id="rId174" o:title=""/>
          </v:shape>
          <o:OLEObject Type="Embed" ProgID="Equation.DSMT4" ShapeID="_x0000_i1111" DrawAspect="Content" ObjectID="_1597581320" r:id="rId175"/>
        </w:object>
      </w:r>
      <w:r w:rsidRPr="005425B0">
        <w:rPr>
          <w:sz w:val="20"/>
        </w:rPr>
        <w:t xml:space="preserve"> is the </w:t>
      </w:r>
      <w:proofErr w:type="spellStart"/>
      <w:r w:rsidRPr="005425B0">
        <w:rPr>
          <w:i/>
          <w:sz w:val="20"/>
        </w:rPr>
        <w:t>i</w:t>
      </w:r>
      <w:r w:rsidRPr="005425B0">
        <w:rPr>
          <w:sz w:val="20"/>
        </w:rPr>
        <w:t>-th</w:t>
      </w:r>
      <w:proofErr w:type="spellEnd"/>
      <w:r w:rsidRPr="005425B0">
        <w:rPr>
          <w:sz w:val="20"/>
        </w:rPr>
        <w:t xml:space="preserve"> row vector of </w:t>
      </w:r>
      <w:r w:rsidRPr="005425B0">
        <w:rPr>
          <w:i/>
          <w:sz w:val="20"/>
        </w:rPr>
        <w:t>P</w:t>
      </w:r>
      <w:r w:rsidRPr="005425B0">
        <w:rPr>
          <w:sz w:val="20"/>
        </w:rPr>
        <w:t xml:space="preserve">. Suppose each </w:t>
      </w:r>
      <w:r w:rsidR="001623FC" w:rsidRPr="00E10E03">
        <w:rPr>
          <w:position w:val="-14"/>
        </w:rPr>
        <w:object w:dxaOrig="2060" w:dyaOrig="400" w14:anchorId="7C90FF3A">
          <v:shape id="_x0000_i1112" type="#_x0000_t75" style="width:98.25pt;height:19.5pt" o:ole="">
            <v:imagedata r:id="rId176" o:title=""/>
          </v:shape>
          <o:OLEObject Type="Embed" ProgID="Equation.DSMT4" ShapeID="_x0000_i1112" DrawAspect="Content" ObjectID="_1597581321" r:id="rId177"/>
        </w:object>
      </w:r>
      <w:r w:rsidRPr="005425B0">
        <w:rPr>
          <w:sz w:val="20"/>
        </w:rPr>
        <w:t xml:space="preserve">and </w:t>
      </w:r>
      <w:r w:rsidR="004723F1" w:rsidRPr="00E10E03">
        <w:rPr>
          <w:position w:val="-6"/>
        </w:rPr>
        <w:object w:dxaOrig="520" w:dyaOrig="260" w14:anchorId="75DC9A24">
          <v:shape id="_x0000_i1113" type="#_x0000_t75" style="width:26.25pt;height:12.75pt" o:ole="">
            <v:imagedata r:id="rId178" o:title=""/>
          </v:shape>
          <o:OLEObject Type="Embed" ProgID="Equation.DSMT4" ShapeID="_x0000_i1113" DrawAspect="Content" ObjectID="_1597581322" r:id="rId179"/>
        </w:object>
      </w:r>
      <w:r w:rsidRPr="005425B0">
        <w:rPr>
          <w:sz w:val="20"/>
        </w:rPr>
        <w:t xml:space="preserve"> over each index </w:t>
      </w:r>
      <w:proofErr w:type="spellStart"/>
      <w:r w:rsidR="00735C33">
        <w:rPr>
          <w:i/>
          <w:sz w:val="20"/>
        </w:rPr>
        <w:t>i</w:t>
      </w:r>
      <w:proofErr w:type="spellEnd"/>
      <w:r w:rsidR="00231BCF">
        <w:rPr>
          <w:sz w:val="20"/>
        </w:rPr>
        <w:t xml:space="preserve"> and </w:t>
      </w:r>
      <w:r w:rsidRPr="005425B0">
        <w:rPr>
          <w:sz w:val="20"/>
          <w:lang w:eastAsia="zh-CN"/>
        </w:rPr>
        <w:t>let</w:t>
      </w:r>
      <w:r w:rsidR="008B784D" w:rsidRPr="00E10E03">
        <w:rPr>
          <w:position w:val="-14"/>
        </w:rPr>
        <w:object w:dxaOrig="1440" w:dyaOrig="400" w14:anchorId="2D61A260">
          <v:shape id="_x0000_i1114" type="#_x0000_t75" style="width:69.75pt;height:19.5pt" o:ole="">
            <v:imagedata r:id="rId180" o:title=""/>
          </v:shape>
          <o:OLEObject Type="Embed" ProgID="Equation.DSMT4" ShapeID="_x0000_i1114" DrawAspect="Content" ObjectID="_1597581323" r:id="rId181"/>
        </w:object>
      </w:r>
      <w:r w:rsidRPr="005425B0">
        <w:rPr>
          <w:sz w:val="20"/>
          <w:lang w:eastAsia="zh-CN"/>
        </w:rPr>
        <w:t>, we can have the matrix trace based problem</w:t>
      </w:r>
      <w:r w:rsidR="00875E9B">
        <w:rPr>
          <w:sz w:val="20"/>
          <w:lang w:eastAsia="zh-CN"/>
        </w:rPr>
        <w:t xml:space="preserve"> for </w:t>
      </w:r>
      <w:r w:rsidR="00875E9B" w:rsidRPr="005425B0">
        <w:rPr>
          <w:sz w:val="20"/>
          <w:lang w:eastAsia="zh-CN"/>
        </w:rPr>
        <w:t>RFA-LCF</w:t>
      </w:r>
      <w:r w:rsidRPr="005425B0">
        <w:rPr>
          <w:sz w:val="20"/>
          <w:lang w:eastAsia="zh-CN"/>
        </w:rPr>
        <w:t xml:space="preserve">:  </w:t>
      </w:r>
    </w:p>
    <w:p w14:paraId="4823718E" w14:textId="197718EF" w:rsidR="005425B0" w:rsidRPr="005425B0" w:rsidRDefault="009A2DB3" w:rsidP="005425B0">
      <w:pPr>
        <w:autoSpaceDE w:val="0"/>
        <w:spacing w:beforeLines="40" w:before="96" w:afterLines="50" w:after="120"/>
        <w:ind w:leftChars="-64" w:left="-154"/>
        <w:jc w:val="right"/>
        <w:rPr>
          <w:lang w:eastAsia="zh-CN"/>
        </w:rPr>
      </w:pPr>
      <w:r w:rsidRPr="005425B0">
        <w:rPr>
          <w:position w:val="-70"/>
        </w:rPr>
        <w:object w:dxaOrig="4228" w:dyaOrig="1465" w14:anchorId="65BE1B6F">
          <v:shape id="_x0000_i1115" type="#_x0000_t75" style="width:3in;height:1in" o:ole="">
            <v:imagedata r:id="rId182" o:title=""/>
          </v:shape>
          <o:OLEObject Type="Embed" ProgID="Equation.DSMT4" ShapeID="_x0000_i1115" DrawAspect="Content" ObjectID="_1597581324" r:id="rId183"/>
        </w:object>
      </w:r>
      <w:r w:rsidR="005425B0" w:rsidRPr="005425B0">
        <w:rPr>
          <w:lang w:eastAsia="zh-CN"/>
        </w:rPr>
        <w:t xml:space="preserve">, </w:t>
      </w:r>
      <w:r w:rsidR="005425B0" w:rsidRPr="005425B0">
        <w:rPr>
          <w:sz w:val="20"/>
          <w:lang w:eastAsia="zh-CN"/>
        </w:rPr>
        <w:t>(</w:t>
      </w:r>
      <w:r w:rsidR="00475E87">
        <w:rPr>
          <w:sz w:val="20"/>
          <w:lang w:eastAsia="zh-CN"/>
        </w:rPr>
        <w:t>12</w:t>
      </w:r>
      <w:r w:rsidR="005425B0" w:rsidRPr="005425B0">
        <w:rPr>
          <w:sz w:val="20"/>
          <w:lang w:eastAsia="zh-CN"/>
        </w:rPr>
        <w:t>)</w:t>
      </w:r>
    </w:p>
    <w:p w14:paraId="7F944D9D" w14:textId="159E513D" w:rsidR="0067408A" w:rsidRPr="005425B0" w:rsidRDefault="005425B0" w:rsidP="005425B0">
      <w:pPr>
        <w:widowControl w:val="0"/>
        <w:spacing w:line="240" w:lineRule="exact"/>
        <w:jc w:val="both"/>
        <w:rPr>
          <w:rFonts w:eastAsia="宋体" w:cs="Formata-Regular"/>
          <w:color w:val="000000"/>
          <w:kern w:val="2"/>
          <w:sz w:val="20"/>
          <w:lang w:eastAsia="zh-CN"/>
        </w:rPr>
      </w:pPr>
      <w:proofErr w:type="gramStart"/>
      <w:r w:rsidRPr="005425B0">
        <w:rPr>
          <w:sz w:val="20"/>
          <w:lang w:eastAsia="zh-CN"/>
        </w:rPr>
        <w:t>where</w:t>
      </w:r>
      <w:proofErr w:type="gramEnd"/>
      <w:r w:rsidRPr="005425B0">
        <w:rPr>
          <w:noProof/>
          <w:position w:val="-12"/>
          <w:sz w:val="20"/>
          <w:lang w:eastAsia="zh-CN"/>
        </w:rPr>
        <w:drawing>
          <wp:inline distT="0" distB="0" distL="0" distR="0" wp14:anchorId="492F68AF" wp14:editId="626ADB9A">
            <wp:extent cx="685800" cy="21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85800" cy="215900"/>
                    </a:xfrm>
                    <a:prstGeom prst="rect">
                      <a:avLst/>
                    </a:prstGeom>
                    <a:noFill/>
                    <a:ln>
                      <a:noFill/>
                    </a:ln>
                  </pic:spPr>
                </pic:pic>
              </a:graphicData>
            </a:graphic>
          </wp:inline>
        </w:drawing>
      </w:r>
      <w:r w:rsidRPr="005425B0">
        <w:rPr>
          <w:position w:val="-12"/>
          <w:sz w:val="20"/>
          <w:lang w:eastAsia="zh-CN"/>
        </w:rPr>
        <w:t xml:space="preserve"> </w:t>
      </w:r>
      <w:r w:rsidRPr="005425B0">
        <w:rPr>
          <w:sz w:val="20"/>
          <w:lang w:eastAsia="zh-CN"/>
        </w:rPr>
        <w:t xml:space="preserve">and </w:t>
      </w:r>
      <w:r w:rsidRPr="005425B0">
        <w:rPr>
          <w:noProof/>
          <w:position w:val="-12"/>
          <w:sz w:val="20"/>
          <w:lang w:eastAsia="zh-CN"/>
        </w:rPr>
        <w:drawing>
          <wp:inline distT="0" distB="0" distL="0" distR="0" wp14:anchorId="3ACFE8FA" wp14:editId="639DBEA2">
            <wp:extent cx="899328" cy="21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899607" cy="215967"/>
                    </a:xfrm>
                    <a:prstGeom prst="rect">
                      <a:avLst/>
                    </a:prstGeom>
                    <a:noFill/>
                    <a:ln>
                      <a:noFill/>
                    </a:ln>
                  </pic:spPr>
                </pic:pic>
              </a:graphicData>
            </a:graphic>
          </wp:inline>
        </w:drawing>
      </w:r>
      <w:r w:rsidR="00B307A1">
        <w:rPr>
          <w:sz w:val="20"/>
          <w:lang w:eastAsia="zh-CN"/>
        </w:rPr>
        <w:t xml:space="preserve">. </w:t>
      </w:r>
      <w:r w:rsidRPr="005425B0">
        <w:rPr>
          <w:sz w:val="20"/>
          <w:lang w:eastAsia="zh-CN"/>
        </w:rPr>
        <w:t xml:space="preserve">Then, the optimization of our RFA-LCF can be described as follows: </w:t>
      </w:r>
      <w:r w:rsidR="0067408A" w:rsidRPr="005425B0">
        <w:rPr>
          <w:rFonts w:eastAsia="宋体" w:cs="Formata-Regular" w:hint="cs"/>
          <w:color w:val="000000"/>
          <w:kern w:val="2"/>
          <w:sz w:val="20"/>
          <w:lang w:eastAsia="zh-CN"/>
        </w:rPr>
        <w:t xml:space="preserve"> </w:t>
      </w:r>
    </w:p>
    <w:p w14:paraId="4DCF1216" w14:textId="29C966BC" w:rsidR="00271320" w:rsidRDefault="001A3D10" w:rsidP="001A3D10">
      <w:pPr>
        <w:pStyle w:val="SubsubsectionHeading"/>
      </w:pPr>
      <w:r>
        <w:t xml:space="preserve">1) </w:t>
      </w:r>
      <w:r w:rsidR="005425B0">
        <w:rPr>
          <w:rFonts w:hint="eastAsia"/>
          <w:lang w:eastAsia="zh-CN"/>
        </w:rPr>
        <w:t>Fix</w:t>
      </w:r>
      <w:r w:rsidR="005425B0">
        <w:rPr>
          <w:lang w:eastAsia="zh-CN"/>
        </w:rPr>
        <w:t xml:space="preserve"> </w:t>
      </w:r>
      <w:r w:rsidR="00910E93">
        <w:rPr>
          <w:i/>
          <w:lang w:eastAsia="zh-CN"/>
        </w:rPr>
        <w:t>others</w:t>
      </w:r>
      <w:r w:rsidR="005425B0">
        <w:rPr>
          <w:lang w:eastAsia="zh-CN"/>
        </w:rPr>
        <w:t xml:space="preserve">, </w:t>
      </w:r>
      <w:r w:rsidR="005425B0">
        <w:rPr>
          <w:rFonts w:hint="eastAsia"/>
          <w:lang w:eastAsia="zh-CN"/>
        </w:rPr>
        <w:t xml:space="preserve">update </w:t>
      </w:r>
      <w:r w:rsidR="005425B0">
        <w:rPr>
          <w:lang w:eastAsia="zh-CN"/>
        </w:rPr>
        <w:t xml:space="preserve">the </w:t>
      </w:r>
      <w:r w:rsidR="00910E93">
        <w:rPr>
          <w:lang w:eastAsia="zh-CN"/>
        </w:rPr>
        <w:t xml:space="preserve">matrix </w:t>
      </w:r>
      <w:r w:rsidR="005425B0">
        <w:rPr>
          <w:lang w:eastAsia="zh-CN"/>
        </w:rPr>
        <w:t xml:space="preserve">factors </w:t>
      </w:r>
      <w:r w:rsidR="005425B0">
        <w:rPr>
          <w:rFonts w:hint="eastAsia"/>
          <w:i/>
          <w:lang w:eastAsia="zh-CN"/>
        </w:rPr>
        <w:t>W, V</w:t>
      </w:r>
      <w:r>
        <w:t>.</w:t>
      </w:r>
      <w:r w:rsidR="006D1A41">
        <w:t xml:space="preserve"> </w:t>
      </w:r>
    </w:p>
    <w:p w14:paraId="44F62B0C" w14:textId="5D1DB75C" w:rsidR="005425B0" w:rsidRPr="005425B0" w:rsidRDefault="005425B0" w:rsidP="005425B0">
      <w:pPr>
        <w:autoSpaceDE w:val="0"/>
        <w:spacing w:line="230" w:lineRule="exact"/>
        <w:ind w:right="40"/>
        <w:jc w:val="both"/>
        <w:rPr>
          <w:b/>
          <w:sz w:val="20"/>
          <w:lang w:eastAsia="zh-CN"/>
        </w:rPr>
      </w:pPr>
      <w:r w:rsidRPr="005425B0">
        <w:rPr>
          <w:sz w:val="20"/>
          <w:lang w:eastAsia="zh-CN"/>
        </w:rPr>
        <w:t xml:space="preserve">We first show how to optimize </w:t>
      </w:r>
      <w:r w:rsidRPr="005425B0">
        <w:rPr>
          <w:i/>
          <w:sz w:val="20"/>
          <w:lang w:eastAsia="zh-CN"/>
        </w:rPr>
        <w:t>W</w:t>
      </w:r>
      <w:r w:rsidRPr="005425B0">
        <w:rPr>
          <w:sz w:val="20"/>
          <w:lang w:eastAsia="zh-CN"/>
        </w:rPr>
        <w:t xml:space="preserve"> and </w:t>
      </w:r>
      <w:r w:rsidRPr="005425B0">
        <w:rPr>
          <w:i/>
          <w:sz w:val="20"/>
          <w:lang w:eastAsia="zh-CN"/>
        </w:rPr>
        <w:t>V</w:t>
      </w:r>
      <w:r w:rsidRPr="005425B0">
        <w:rPr>
          <w:sz w:val="20"/>
          <w:lang w:eastAsia="zh-CN"/>
        </w:rPr>
        <w:t>. Let</w:t>
      </w:r>
      <w:r w:rsidRPr="005425B0">
        <w:rPr>
          <w:noProof/>
          <w:position w:val="-12"/>
          <w:sz w:val="20"/>
          <w:lang w:eastAsia="zh-CN"/>
        </w:rPr>
        <w:drawing>
          <wp:inline distT="0" distB="0" distL="0" distR="0" wp14:anchorId="49962DED" wp14:editId="6F6EB808">
            <wp:extent cx="190500"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425B0">
        <w:rPr>
          <w:sz w:val="20"/>
          <w:lang w:eastAsia="zh-CN"/>
        </w:rPr>
        <w:t xml:space="preserve">and </w:t>
      </w:r>
      <w:r w:rsidRPr="005425B0">
        <w:rPr>
          <w:noProof/>
          <w:position w:val="-12"/>
          <w:sz w:val="20"/>
          <w:lang w:eastAsia="zh-CN"/>
        </w:rPr>
        <w:drawing>
          <wp:inline distT="0" distB="0" distL="0" distR="0" wp14:anchorId="64F14320" wp14:editId="16A917BE">
            <wp:extent cx="161925" cy="19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a:xfrm>
                      <a:off x="0" y="0"/>
                      <a:ext cx="161925" cy="190500"/>
                    </a:xfrm>
                    <a:prstGeom prst="rect">
                      <a:avLst/>
                    </a:prstGeom>
                    <a:noFill/>
                    <a:ln>
                      <a:noFill/>
                    </a:ln>
                  </pic:spPr>
                </pic:pic>
              </a:graphicData>
            </a:graphic>
          </wp:inline>
        </w:drawing>
      </w:r>
      <w:r w:rsidRPr="005425B0">
        <w:rPr>
          <w:sz w:val="20"/>
          <w:lang w:eastAsia="zh-CN"/>
        </w:rPr>
        <w:t xml:space="preserve">be the Lagrange multipliers for </w:t>
      </w:r>
      <w:r w:rsidRPr="005425B0">
        <w:rPr>
          <w:rFonts w:hint="eastAsia"/>
          <w:sz w:val="20"/>
          <w:lang w:eastAsia="zh-CN"/>
        </w:rPr>
        <w:t xml:space="preserve">nonnegative </w:t>
      </w:r>
      <w:r w:rsidRPr="005425B0">
        <w:rPr>
          <w:sz w:val="20"/>
          <w:lang w:eastAsia="zh-CN"/>
        </w:rPr>
        <w:t>constraints</w:t>
      </w:r>
      <w:r w:rsidRPr="005425B0">
        <w:rPr>
          <w:noProof/>
          <w:position w:val="-6"/>
          <w:sz w:val="20"/>
          <w:lang w:eastAsia="zh-CN"/>
        </w:rPr>
        <w:drawing>
          <wp:inline distT="0" distB="0" distL="0" distR="0" wp14:anchorId="216CA75B" wp14:editId="62A0FB99">
            <wp:extent cx="311150"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11150" cy="152400"/>
                    </a:xfrm>
                    <a:prstGeom prst="rect">
                      <a:avLst/>
                    </a:prstGeom>
                    <a:noFill/>
                    <a:ln>
                      <a:noFill/>
                    </a:ln>
                  </pic:spPr>
                </pic:pic>
              </a:graphicData>
            </a:graphic>
          </wp:inline>
        </w:drawing>
      </w:r>
      <w:r w:rsidRPr="005425B0">
        <w:rPr>
          <w:sz w:val="20"/>
          <w:lang w:eastAsia="zh-CN"/>
        </w:rPr>
        <w:t>, and</w:t>
      </w:r>
      <w:r w:rsidRPr="005425B0">
        <w:rPr>
          <w:noProof/>
          <w:position w:val="-6"/>
          <w:sz w:val="20"/>
          <w:lang w:eastAsia="zh-CN"/>
        </w:rPr>
        <w:drawing>
          <wp:inline distT="0" distB="0" distL="0" distR="0" wp14:anchorId="605D01C2" wp14:editId="1C099DD5">
            <wp:extent cx="298450" cy="1524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98450" cy="152400"/>
                    </a:xfrm>
                    <a:prstGeom prst="rect">
                      <a:avLst/>
                    </a:prstGeom>
                    <a:noFill/>
                    <a:ln>
                      <a:noFill/>
                    </a:ln>
                  </pic:spPr>
                </pic:pic>
              </a:graphicData>
            </a:graphic>
          </wp:inline>
        </w:drawing>
      </w:r>
      <w:r w:rsidRPr="005425B0">
        <w:rPr>
          <w:sz w:val="20"/>
          <w:lang w:eastAsia="zh-CN"/>
        </w:rPr>
        <w:t>respectively,</w:t>
      </w:r>
      <w:r w:rsidRPr="005425B0">
        <w:rPr>
          <w:noProof/>
          <w:position w:val="-14"/>
          <w:sz w:val="20"/>
          <w:lang w:eastAsia="zh-CN"/>
        </w:rPr>
        <w:drawing>
          <wp:inline distT="0" distB="0" distL="0" distR="0" wp14:anchorId="6B19560D" wp14:editId="27E0EA75">
            <wp:extent cx="51435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r w:rsidRPr="005425B0">
        <w:rPr>
          <w:sz w:val="20"/>
          <w:lang w:eastAsia="zh-CN"/>
        </w:rPr>
        <w:t xml:space="preserve"> and</w:t>
      </w:r>
      <w:r w:rsidRPr="005425B0">
        <w:rPr>
          <w:noProof/>
          <w:position w:val="-14"/>
          <w:sz w:val="20"/>
          <w:lang w:eastAsia="zh-CN"/>
        </w:rPr>
        <w:drawing>
          <wp:inline distT="0" distB="0" distL="0" distR="0" wp14:anchorId="4607241D" wp14:editId="652DF496">
            <wp:extent cx="488950" cy="2286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88950" cy="228600"/>
                    </a:xfrm>
                    <a:prstGeom prst="rect">
                      <a:avLst/>
                    </a:prstGeom>
                    <a:noFill/>
                    <a:ln>
                      <a:noFill/>
                    </a:ln>
                  </pic:spPr>
                </pic:pic>
              </a:graphicData>
            </a:graphic>
          </wp:inline>
        </w:drawing>
      </w:r>
      <w:r w:rsidRPr="005425B0">
        <w:rPr>
          <w:sz w:val="20"/>
          <w:lang w:eastAsia="zh-CN"/>
        </w:rPr>
        <w:t xml:space="preserve">, </w:t>
      </w:r>
      <w:r w:rsidR="009D6411">
        <w:rPr>
          <w:sz w:val="20"/>
          <w:lang w:eastAsia="zh-CN"/>
        </w:rPr>
        <w:t xml:space="preserve">then </w:t>
      </w:r>
      <w:r w:rsidRPr="005425B0">
        <w:rPr>
          <w:sz w:val="20"/>
          <w:lang w:eastAsia="zh-CN"/>
        </w:rPr>
        <w:t xml:space="preserve">the Lagrange </w:t>
      </w:r>
      <w:r w:rsidRPr="005425B0">
        <w:rPr>
          <w:rFonts w:hint="eastAsia"/>
          <w:sz w:val="20"/>
          <w:lang w:eastAsia="zh-CN"/>
        </w:rPr>
        <w:t>function</w:t>
      </w:r>
      <w:r w:rsidR="006B67BC" w:rsidRPr="00E10E03">
        <w:rPr>
          <w:position w:val="-10"/>
        </w:rPr>
        <w:object w:dxaOrig="220" w:dyaOrig="279" w14:anchorId="0D10EB40">
          <v:shape id="_x0000_i1116" type="#_x0000_t75" style="width:11.25pt;height:14.25pt" o:ole="">
            <v:imagedata r:id="rId192" o:title=""/>
          </v:shape>
          <o:OLEObject Type="Embed" ProgID="Equation.DSMT4" ShapeID="_x0000_i1116" DrawAspect="Content" ObjectID="_1597581325" r:id="rId193"/>
        </w:object>
      </w:r>
      <w:r w:rsidRPr="005425B0">
        <w:rPr>
          <w:rFonts w:hint="eastAsia"/>
          <w:sz w:val="20"/>
          <w:lang w:eastAsia="zh-CN"/>
        </w:rPr>
        <w:t>of Eq</w:t>
      </w:r>
      <w:proofErr w:type="gramStart"/>
      <w:r w:rsidRPr="005425B0">
        <w:rPr>
          <w:rFonts w:hint="eastAsia"/>
          <w:sz w:val="20"/>
          <w:lang w:eastAsia="zh-CN"/>
        </w:rPr>
        <w:t>.(</w:t>
      </w:r>
      <w:proofErr w:type="gramEnd"/>
      <w:r w:rsidR="00475E87">
        <w:rPr>
          <w:sz w:val="20"/>
          <w:lang w:eastAsia="zh-CN"/>
        </w:rPr>
        <w:t>12</w:t>
      </w:r>
      <w:r w:rsidRPr="005425B0">
        <w:rPr>
          <w:rFonts w:hint="eastAsia"/>
          <w:sz w:val="20"/>
          <w:lang w:eastAsia="zh-CN"/>
        </w:rPr>
        <w:t xml:space="preserve">) </w:t>
      </w:r>
      <w:r w:rsidRPr="005425B0">
        <w:rPr>
          <w:sz w:val="20"/>
          <w:lang w:eastAsia="zh-CN"/>
        </w:rPr>
        <w:t>can be constructed as</w:t>
      </w:r>
    </w:p>
    <w:p w14:paraId="32DE50D0" w14:textId="73EC319B" w:rsidR="005425B0" w:rsidRPr="005425B0" w:rsidRDefault="007D0006" w:rsidP="005425B0">
      <w:pPr>
        <w:wordWrap w:val="0"/>
        <w:autoSpaceDE w:val="0"/>
        <w:spacing w:beforeLines="40" w:before="96" w:afterLines="30" w:after="72"/>
        <w:ind w:leftChars="-64" w:left="-154"/>
        <w:jc w:val="right"/>
        <w:rPr>
          <w:sz w:val="20"/>
          <w:lang w:eastAsia="zh-CN"/>
        </w:rPr>
      </w:pPr>
      <w:r w:rsidRPr="00E93FDB">
        <w:rPr>
          <w:position w:val="-54"/>
        </w:rPr>
        <w:object w:dxaOrig="4140" w:dyaOrig="1200" w14:anchorId="5318A7DA">
          <v:shape id="_x0000_i1117" type="#_x0000_t75" style="width:207pt;height:60pt" o:ole="">
            <v:imagedata r:id="rId194" o:title=""/>
          </v:shape>
          <o:OLEObject Type="Embed" ProgID="Equation.DSMT4" ShapeID="_x0000_i1117" DrawAspect="Content" ObjectID="_1597581326" r:id="rId195"/>
        </w:object>
      </w:r>
      <w:r w:rsidR="005425B0" w:rsidRPr="005425B0">
        <w:rPr>
          <w:sz w:val="20"/>
          <w:lang w:eastAsia="zh-CN"/>
        </w:rPr>
        <w:t xml:space="preserve">.  </w:t>
      </w:r>
      <w:r w:rsidR="005425B0" w:rsidRPr="005425B0">
        <w:rPr>
          <w:rFonts w:hint="eastAsia"/>
          <w:sz w:val="20"/>
          <w:lang w:eastAsia="zh-CN"/>
        </w:rPr>
        <w:t>(</w:t>
      </w:r>
      <w:r w:rsidR="00475E87">
        <w:rPr>
          <w:sz w:val="20"/>
          <w:lang w:eastAsia="zh-CN"/>
        </w:rPr>
        <w:t>13</w:t>
      </w:r>
      <w:r w:rsidR="005425B0" w:rsidRPr="005425B0">
        <w:rPr>
          <w:rFonts w:hint="eastAsia"/>
          <w:sz w:val="20"/>
          <w:lang w:eastAsia="zh-CN"/>
        </w:rPr>
        <w:t>)</w:t>
      </w:r>
    </w:p>
    <w:p w14:paraId="20E4B888" w14:textId="1CFBE22C" w:rsidR="005425B0" w:rsidRPr="005425B0" w:rsidRDefault="005425B0" w:rsidP="00AB32C8">
      <w:pPr>
        <w:autoSpaceDE w:val="0"/>
        <w:spacing w:line="230" w:lineRule="exact"/>
        <w:ind w:firstLineChars="100" w:firstLine="200"/>
        <w:jc w:val="both"/>
        <w:rPr>
          <w:sz w:val="20"/>
          <w:lang w:eastAsia="zh-CN"/>
        </w:rPr>
      </w:pPr>
      <w:r w:rsidRPr="005425B0">
        <w:rPr>
          <w:rFonts w:hint="eastAsia"/>
          <w:sz w:val="20"/>
          <w:lang w:eastAsia="zh-CN"/>
        </w:rPr>
        <w:lastRenderedPageBreak/>
        <w:t>B</w:t>
      </w:r>
      <w:r w:rsidRPr="005425B0">
        <w:rPr>
          <w:sz w:val="20"/>
          <w:lang w:eastAsia="zh-CN"/>
        </w:rPr>
        <w:t>y</w:t>
      </w:r>
      <w:r w:rsidRPr="005425B0">
        <w:rPr>
          <w:rFonts w:hint="eastAsia"/>
          <w:sz w:val="20"/>
          <w:lang w:eastAsia="zh-CN"/>
        </w:rPr>
        <w:t xml:space="preserve"> taking</w:t>
      </w:r>
      <w:r w:rsidRPr="005425B0">
        <w:rPr>
          <w:sz w:val="20"/>
          <w:lang w:eastAsia="zh-CN"/>
        </w:rPr>
        <w:t xml:space="preserve"> the partial derivatives of </w:t>
      </w:r>
      <w:r w:rsidR="004355BD" w:rsidRPr="005425B0">
        <w:rPr>
          <w:position w:val="-10"/>
          <w:sz w:val="20"/>
        </w:rPr>
        <w:object w:dxaOrig="220" w:dyaOrig="279" w14:anchorId="0DE7C58F">
          <v:shape id="_x0000_i1118" type="#_x0000_t75" style="width:12.75pt;height:14.25pt" o:ole="">
            <v:imagedata r:id="rId196" o:title=""/>
          </v:shape>
          <o:OLEObject Type="Embed" ProgID="Equation.DSMT4" ShapeID="_x0000_i1118" DrawAspect="Content" ObjectID="_1597581327" r:id="rId197"/>
        </w:object>
      </w:r>
      <w:r w:rsidRPr="005425B0">
        <w:rPr>
          <w:sz w:val="20"/>
          <w:lang w:eastAsia="zh-CN"/>
        </w:rPr>
        <w:t xml:space="preserve">with respect to </w:t>
      </w:r>
      <w:r w:rsidRPr="005425B0">
        <w:rPr>
          <w:i/>
          <w:sz w:val="20"/>
          <w:lang w:eastAsia="zh-CN"/>
        </w:rPr>
        <w:t>W</w:t>
      </w:r>
      <w:r w:rsidRPr="005425B0">
        <w:rPr>
          <w:sz w:val="20"/>
          <w:lang w:eastAsia="zh-CN"/>
        </w:rPr>
        <w:t xml:space="preserve"> and </w:t>
      </w:r>
      <w:r w:rsidRPr="005425B0">
        <w:rPr>
          <w:i/>
          <w:sz w:val="20"/>
          <w:lang w:eastAsia="zh-CN"/>
        </w:rPr>
        <w:t>V</w:t>
      </w:r>
      <w:r w:rsidRPr="005425B0">
        <w:rPr>
          <w:rFonts w:hint="eastAsia"/>
          <w:sz w:val="20"/>
          <w:lang w:eastAsia="zh-CN"/>
        </w:rPr>
        <w:t xml:space="preserve"> respectively, </w:t>
      </w:r>
      <w:r w:rsidR="00910E93">
        <w:rPr>
          <w:rFonts w:eastAsia="宋体" w:hint="eastAsia"/>
          <w:sz w:val="20"/>
          <w:lang w:eastAsia="zh-CN"/>
        </w:rPr>
        <w:t xml:space="preserve">and </w:t>
      </w:r>
      <w:r w:rsidR="00910E93">
        <w:rPr>
          <w:sz w:val="20"/>
          <w:lang w:eastAsia="zh-CN"/>
        </w:rPr>
        <w:t>b</w:t>
      </w:r>
      <w:r w:rsidRPr="005425B0">
        <w:rPr>
          <w:sz w:val="20"/>
          <w:lang w:eastAsia="zh-CN"/>
        </w:rPr>
        <w:t xml:space="preserve">y using the </w:t>
      </w:r>
      <w:proofErr w:type="spellStart"/>
      <w:r w:rsidRPr="005425B0">
        <w:rPr>
          <w:sz w:val="20"/>
          <w:lang w:eastAsia="zh-CN"/>
        </w:rPr>
        <w:t>Karush</w:t>
      </w:r>
      <w:proofErr w:type="spellEnd"/>
      <w:r w:rsidRPr="005425B0">
        <w:rPr>
          <w:sz w:val="20"/>
          <w:lang w:eastAsia="zh-CN"/>
        </w:rPr>
        <w:t>-Kuhn-Tucker conditions</w:t>
      </w:r>
      <w:r w:rsidRPr="005425B0">
        <w:rPr>
          <w:noProof/>
          <w:position w:val="-12"/>
          <w:sz w:val="20"/>
          <w:lang w:eastAsia="zh-CN"/>
        </w:rPr>
        <w:drawing>
          <wp:inline distT="0" distB="0" distL="0" distR="0" wp14:anchorId="6A8C04FA" wp14:editId="1DD628F9">
            <wp:extent cx="514350" cy="19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5425B0">
        <w:rPr>
          <w:sz w:val="20"/>
          <w:lang w:eastAsia="zh-CN"/>
        </w:rPr>
        <w:t>, and</w:t>
      </w:r>
      <w:r w:rsidRPr="005425B0">
        <w:rPr>
          <w:noProof/>
          <w:position w:val="-12"/>
          <w:sz w:val="20"/>
          <w:lang w:eastAsia="zh-CN"/>
        </w:rPr>
        <w:drawing>
          <wp:inline distT="0" distB="0" distL="0" distR="0" wp14:anchorId="18A7D200" wp14:editId="10D81711">
            <wp:extent cx="46355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63550" cy="190500"/>
                    </a:xfrm>
                    <a:prstGeom prst="rect">
                      <a:avLst/>
                    </a:prstGeom>
                    <a:noFill/>
                    <a:ln>
                      <a:noFill/>
                    </a:ln>
                  </pic:spPr>
                </pic:pic>
              </a:graphicData>
            </a:graphic>
          </wp:inline>
        </w:drawing>
      </w:r>
      <w:r w:rsidRPr="005425B0">
        <w:rPr>
          <w:sz w:val="20"/>
          <w:lang w:eastAsia="zh-CN"/>
        </w:rPr>
        <w:t xml:space="preserve">, </w:t>
      </w:r>
      <w:r w:rsidRPr="005425B0">
        <w:rPr>
          <w:rFonts w:hint="eastAsia"/>
          <w:sz w:val="20"/>
          <w:lang w:eastAsia="zh-CN"/>
        </w:rPr>
        <w:t xml:space="preserve">and </w:t>
      </w:r>
      <w:r w:rsidRPr="005425B0">
        <w:rPr>
          <w:sz w:val="20"/>
          <w:lang w:eastAsia="zh-CN"/>
        </w:rPr>
        <w:t>letting</w:t>
      </w:r>
      <w:r w:rsidRPr="005425B0">
        <w:rPr>
          <w:noProof/>
          <w:position w:val="-10"/>
          <w:sz w:val="20"/>
          <w:lang w:eastAsia="zh-CN"/>
        </w:rPr>
        <w:drawing>
          <wp:inline distT="0" distB="0" distL="0" distR="0" wp14:anchorId="7930020B" wp14:editId="4EDEA3DA">
            <wp:extent cx="647700"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5425B0">
        <w:rPr>
          <w:rFonts w:hint="eastAsia"/>
          <w:sz w:val="20"/>
          <w:lang w:eastAsia="zh-CN"/>
        </w:rPr>
        <w:t xml:space="preserve">, </w:t>
      </w:r>
      <w:r w:rsidRPr="005425B0">
        <w:rPr>
          <w:sz w:val="20"/>
          <w:lang w:eastAsia="zh-CN"/>
        </w:rPr>
        <w:t>we can easily obtain the following two equations</w:t>
      </w:r>
      <w:r w:rsidRPr="005425B0">
        <w:rPr>
          <w:rFonts w:hint="eastAsia"/>
          <w:sz w:val="20"/>
          <w:lang w:eastAsia="zh-CN"/>
        </w:rPr>
        <w:t xml:space="preserve">:  </w:t>
      </w:r>
    </w:p>
    <w:p w14:paraId="0187FBB9" w14:textId="2E8F61D2" w:rsidR="005425B0" w:rsidRPr="005425B0" w:rsidRDefault="00242054" w:rsidP="00242054">
      <w:pPr>
        <w:autoSpaceDE w:val="0"/>
        <w:spacing w:beforeLines="30" w:before="72" w:afterLines="20" w:after="48"/>
        <w:ind w:leftChars="-64" w:left="-154"/>
        <w:jc w:val="right"/>
        <w:rPr>
          <w:sz w:val="20"/>
          <w:lang w:eastAsia="zh-CN"/>
        </w:rPr>
      </w:pPr>
      <w:r w:rsidRPr="00E10E03">
        <w:rPr>
          <w:position w:val="-34"/>
        </w:rPr>
        <w:object w:dxaOrig="4540" w:dyaOrig="780" w14:anchorId="47F2C3EC">
          <v:shape id="_x0000_i1119" type="#_x0000_t75" style="width:222.75pt;height:39pt" o:ole="">
            <v:imagedata r:id="rId201" o:title=""/>
          </v:shape>
          <o:OLEObject Type="Embed" ProgID="Equation.DSMT4" ShapeID="_x0000_i1119" DrawAspect="Content" ObjectID="_1597581328" r:id="rId202"/>
        </w:object>
      </w:r>
      <w:proofErr w:type="gramStart"/>
      <w:r>
        <w:rPr>
          <w:sz w:val="20"/>
          <w:lang w:eastAsia="zh-CN"/>
        </w:rPr>
        <w:t>,</w:t>
      </w:r>
      <w:r w:rsidR="005425B0" w:rsidRPr="005425B0">
        <w:rPr>
          <w:rFonts w:hint="eastAsia"/>
          <w:sz w:val="20"/>
          <w:lang w:eastAsia="zh-CN"/>
        </w:rPr>
        <w:t>(</w:t>
      </w:r>
      <w:proofErr w:type="gramEnd"/>
      <w:r w:rsidR="00475E87">
        <w:rPr>
          <w:sz w:val="20"/>
          <w:lang w:eastAsia="zh-CN"/>
        </w:rPr>
        <w:t>14</w:t>
      </w:r>
      <w:r w:rsidR="005425B0" w:rsidRPr="005425B0">
        <w:rPr>
          <w:rFonts w:hint="eastAsia"/>
          <w:sz w:val="20"/>
          <w:lang w:eastAsia="zh-CN"/>
        </w:rPr>
        <w:t>)</w:t>
      </w:r>
    </w:p>
    <w:p w14:paraId="58D0922A" w14:textId="3EBD1C85" w:rsidR="005425B0" w:rsidRPr="005425B0" w:rsidRDefault="00242054" w:rsidP="005425B0">
      <w:pPr>
        <w:wordWrap w:val="0"/>
        <w:autoSpaceDE w:val="0"/>
        <w:spacing w:afterLines="30" w:after="72"/>
        <w:ind w:leftChars="-64" w:left="-154"/>
        <w:jc w:val="right"/>
        <w:rPr>
          <w:sz w:val="20"/>
          <w:lang w:eastAsia="zh-CN"/>
        </w:rPr>
      </w:pPr>
      <w:r w:rsidRPr="00E10E03">
        <w:rPr>
          <w:position w:val="-28"/>
        </w:rPr>
        <w:object w:dxaOrig="4540" w:dyaOrig="660" w14:anchorId="1D2B9F96">
          <v:shape id="_x0000_i1120" type="#_x0000_t75" style="width:222pt;height:33pt" o:ole="">
            <v:imagedata r:id="rId203" o:title=""/>
          </v:shape>
          <o:OLEObject Type="Embed" ProgID="Equation.DSMT4" ShapeID="_x0000_i1120" DrawAspect="Content" ObjectID="_1597581329" r:id="rId204"/>
        </w:object>
      </w:r>
      <w:proofErr w:type="gramStart"/>
      <w:r w:rsidR="005425B0" w:rsidRPr="005425B0">
        <w:rPr>
          <w:sz w:val="20"/>
          <w:lang w:eastAsia="zh-CN"/>
        </w:rPr>
        <w:t>,</w:t>
      </w:r>
      <w:r w:rsidR="005425B0" w:rsidRPr="005425B0">
        <w:rPr>
          <w:rFonts w:hint="eastAsia"/>
          <w:sz w:val="20"/>
          <w:lang w:eastAsia="zh-CN"/>
        </w:rPr>
        <w:t>(</w:t>
      </w:r>
      <w:proofErr w:type="gramEnd"/>
      <w:r w:rsidR="00475E87">
        <w:rPr>
          <w:sz w:val="20"/>
          <w:lang w:eastAsia="zh-CN"/>
        </w:rPr>
        <w:t>15</w:t>
      </w:r>
      <w:r w:rsidR="005425B0" w:rsidRPr="005425B0">
        <w:rPr>
          <w:rFonts w:hint="eastAsia"/>
          <w:sz w:val="20"/>
          <w:lang w:eastAsia="zh-CN"/>
        </w:rPr>
        <w:t>)</w:t>
      </w:r>
    </w:p>
    <w:p w14:paraId="54844AAC" w14:textId="262FC48E" w:rsidR="005425B0" w:rsidRPr="0040788B" w:rsidRDefault="005425B0" w:rsidP="005425B0">
      <w:pPr>
        <w:autoSpaceDE w:val="0"/>
        <w:spacing w:line="230" w:lineRule="exact"/>
        <w:jc w:val="both"/>
        <w:rPr>
          <w:sz w:val="20"/>
          <w:lang w:eastAsia="zh-CN"/>
        </w:rPr>
      </w:pPr>
      <w:proofErr w:type="gramStart"/>
      <w:r w:rsidRPr="0040788B">
        <w:rPr>
          <w:sz w:val="20"/>
          <w:lang w:eastAsia="zh-CN"/>
        </w:rPr>
        <w:t>where</w:t>
      </w:r>
      <w:proofErr w:type="gramEnd"/>
      <w:r w:rsidRPr="0040788B">
        <w:rPr>
          <w:sz w:val="20"/>
          <w:lang w:eastAsia="zh-CN"/>
        </w:rPr>
        <w:t xml:space="preserve"> </w:t>
      </w:r>
      <w:r w:rsidRPr="0040788B">
        <w:rPr>
          <w:i/>
          <w:sz w:val="20"/>
          <w:lang w:eastAsia="zh-CN"/>
        </w:rPr>
        <w:t xml:space="preserve">A </w:t>
      </w:r>
      <w:r w:rsidRPr="0040788B">
        <w:rPr>
          <w:sz w:val="20"/>
          <w:lang w:eastAsia="zh-CN"/>
        </w:rPr>
        <w:t xml:space="preserve">represents a </w:t>
      </w:r>
      <w:r w:rsidRPr="0040788B">
        <w:rPr>
          <w:noProof/>
          <w:position w:val="-6"/>
          <w:sz w:val="20"/>
          <w:lang w:eastAsia="zh-CN"/>
        </w:rPr>
        <w:drawing>
          <wp:inline distT="0" distB="0" distL="0" distR="0" wp14:anchorId="1EE47B3A" wp14:editId="40CD1030">
            <wp:extent cx="311150"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11150" cy="152400"/>
                    </a:xfrm>
                    <a:prstGeom prst="rect">
                      <a:avLst/>
                    </a:prstGeom>
                    <a:noFill/>
                    <a:ln>
                      <a:noFill/>
                    </a:ln>
                  </pic:spPr>
                </pic:pic>
              </a:graphicData>
            </a:graphic>
          </wp:inline>
        </w:drawing>
      </w:r>
      <w:r w:rsidRPr="0040788B">
        <w:rPr>
          <w:sz w:val="20"/>
          <w:lang w:eastAsia="zh-CN"/>
        </w:rPr>
        <w:t xml:space="preserve">matrix whose rows are </w:t>
      </w:r>
      <w:r w:rsidRPr="0040788B">
        <w:rPr>
          <w:position w:val="-6"/>
          <w:sz w:val="20"/>
        </w:rPr>
        <w:object w:dxaOrig="408" w:dyaOrig="258" w14:anchorId="3E5810B3">
          <v:shape id="_x0000_i1121" type="#_x0000_t75" style="width:21.75pt;height:14.25pt" o:ole="">
            <v:imagedata r:id="rId206" o:title=""/>
          </v:shape>
          <o:OLEObject Type="Embed" ProgID="Equation.DSMT4" ShapeID="_x0000_i1121" DrawAspect="Content" ObjectID="_1597581330" r:id="rId207"/>
        </w:object>
      </w:r>
      <w:r w:rsidRPr="0040788B">
        <w:rPr>
          <w:sz w:val="20"/>
        </w:rPr>
        <w:t xml:space="preserve"> </w:t>
      </w:r>
      <w:r w:rsidR="00D5568B" w:rsidRPr="0040788B">
        <w:rPr>
          <w:position w:val="-14"/>
          <w:sz w:val="20"/>
        </w:rPr>
        <w:object w:dxaOrig="1440" w:dyaOrig="400" w14:anchorId="72734F8D">
          <v:shape id="_x0000_i1122" type="#_x0000_t75" style="width:1in;height:20.25pt" o:ole="">
            <v:imagedata r:id="rId208" o:title=""/>
          </v:shape>
          <o:OLEObject Type="Embed" ProgID="Equation.DSMT4" ShapeID="_x0000_i1122" DrawAspect="Content" ObjectID="_1597581331" r:id="rId209"/>
        </w:object>
      </w:r>
      <w:r w:rsidRPr="0040788B">
        <w:rPr>
          <w:sz w:val="20"/>
          <w:lang w:eastAsia="zh-CN"/>
        </w:rPr>
        <w:t xml:space="preserve">, and </w:t>
      </w:r>
      <w:r w:rsidRPr="0040788B">
        <w:rPr>
          <w:i/>
          <w:sz w:val="20"/>
          <w:lang w:eastAsia="zh-CN"/>
        </w:rPr>
        <w:t>B</w:t>
      </w:r>
      <w:r w:rsidRPr="0040788B">
        <w:rPr>
          <w:sz w:val="20"/>
          <w:lang w:eastAsia="zh-CN"/>
        </w:rPr>
        <w:t xml:space="preserve"> is a </w:t>
      </w:r>
      <w:r w:rsidRPr="0040788B">
        <w:rPr>
          <w:noProof/>
          <w:position w:val="-6"/>
          <w:sz w:val="20"/>
          <w:lang w:eastAsia="zh-CN"/>
        </w:rPr>
        <w:drawing>
          <wp:inline distT="0" distB="0" distL="0" distR="0" wp14:anchorId="426A89F3" wp14:editId="7CF36708">
            <wp:extent cx="311150"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11150" cy="152400"/>
                    </a:xfrm>
                    <a:prstGeom prst="rect">
                      <a:avLst/>
                    </a:prstGeom>
                    <a:noFill/>
                    <a:ln>
                      <a:noFill/>
                    </a:ln>
                  </pic:spPr>
                </pic:pic>
              </a:graphicData>
            </a:graphic>
          </wp:inline>
        </w:drawing>
      </w:r>
      <w:r w:rsidRPr="0040788B">
        <w:rPr>
          <w:sz w:val="20"/>
          <w:lang w:eastAsia="zh-CN"/>
        </w:rPr>
        <w:t>matrix whose columns are</w:t>
      </w:r>
      <w:r w:rsidR="00D5568B" w:rsidRPr="0040788B">
        <w:rPr>
          <w:position w:val="-8"/>
          <w:sz w:val="20"/>
        </w:rPr>
        <w:object w:dxaOrig="1880" w:dyaOrig="279" w14:anchorId="4E3D7148">
          <v:shape id="_x0000_i1123" type="#_x0000_t75" style="width:93.75pt;height:14.25pt" o:ole="">
            <v:imagedata r:id="rId210" o:title=""/>
          </v:shape>
          <o:OLEObject Type="Embed" ProgID="Equation.DSMT4" ShapeID="_x0000_i1123" DrawAspect="Content" ObjectID="_1597581332" r:id="rId211"/>
        </w:object>
      </w:r>
      <w:r w:rsidRPr="0040788B">
        <w:rPr>
          <w:sz w:val="20"/>
          <w:lang w:eastAsia="zh-CN"/>
        </w:rPr>
        <w:t>.</w:t>
      </w:r>
      <w:r w:rsidRPr="0040788B">
        <w:rPr>
          <w:rFonts w:hint="eastAsia"/>
          <w:sz w:val="20"/>
          <w:lang w:eastAsia="zh-CN"/>
        </w:rPr>
        <w:t xml:space="preserve"> </w:t>
      </w:r>
      <w:r w:rsidRPr="0040788B">
        <w:rPr>
          <w:sz w:val="20"/>
          <w:lang w:eastAsia="zh-CN"/>
        </w:rPr>
        <w:t xml:space="preserve">Note that the above equations can lead to following </w:t>
      </w:r>
      <w:r w:rsidRPr="0040788B">
        <w:rPr>
          <w:sz w:val="20"/>
        </w:rPr>
        <w:t xml:space="preserve">multiplicative </w:t>
      </w:r>
      <w:r w:rsidRPr="0040788B">
        <w:rPr>
          <w:sz w:val="20"/>
          <w:lang w:eastAsia="zh-CN"/>
        </w:rPr>
        <w:t xml:space="preserve">updating rules for the basis vectors </w:t>
      </w:r>
      <w:r w:rsidRPr="0040788B">
        <w:rPr>
          <w:i/>
          <w:sz w:val="20"/>
          <w:lang w:eastAsia="zh-CN"/>
        </w:rPr>
        <w:t>W</w:t>
      </w:r>
      <w:r w:rsidRPr="0040788B">
        <w:rPr>
          <w:sz w:val="20"/>
          <w:lang w:eastAsia="zh-CN"/>
        </w:rPr>
        <w:t xml:space="preserve"> and new representation </w:t>
      </w:r>
      <w:r w:rsidRPr="0040788B">
        <w:rPr>
          <w:i/>
          <w:sz w:val="20"/>
          <w:lang w:eastAsia="zh-CN"/>
        </w:rPr>
        <w:t>V</w:t>
      </w:r>
      <w:r w:rsidRPr="0040788B">
        <w:rPr>
          <w:rFonts w:hint="eastAsia"/>
          <w:sz w:val="20"/>
          <w:lang w:eastAsia="zh-CN"/>
        </w:rPr>
        <w:t xml:space="preserve">:  </w:t>
      </w:r>
    </w:p>
    <w:p w14:paraId="72317FA0" w14:textId="2B642E54" w:rsidR="005425B0" w:rsidRPr="005425B0" w:rsidRDefault="005425B0" w:rsidP="005425B0">
      <w:pPr>
        <w:wordWrap w:val="0"/>
        <w:autoSpaceDE w:val="0"/>
        <w:spacing w:beforeLines="20" w:before="48"/>
        <w:ind w:leftChars="-64" w:left="-154"/>
        <w:jc w:val="right"/>
        <w:rPr>
          <w:sz w:val="20"/>
          <w:lang w:eastAsia="zh-CN"/>
        </w:rPr>
      </w:pPr>
      <w:r w:rsidRPr="005425B0">
        <w:rPr>
          <w:position w:val="-38"/>
          <w:sz w:val="20"/>
        </w:rPr>
        <w:object w:dxaOrig="4037" w:dyaOrig="857" w14:anchorId="51B99FF9">
          <v:shape id="_x0000_i1124" type="#_x0000_t75" style="width:201.75pt;height:43.5pt" o:ole="">
            <v:imagedata r:id="rId212" o:title=""/>
          </v:shape>
          <o:OLEObject Type="Embed" ProgID="Equation.DSMT4" ShapeID="_x0000_i1124" DrawAspect="Content" ObjectID="_1597581333" r:id="rId213"/>
        </w:object>
      </w:r>
      <w:r w:rsidRPr="005425B0">
        <w:rPr>
          <w:sz w:val="20"/>
          <w:lang w:eastAsia="zh-CN"/>
        </w:rPr>
        <w:t xml:space="preserve">,  </w:t>
      </w:r>
      <w:r w:rsidR="0065576D">
        <w:rPr>
          <w:sz w:val="20"/>
          <w:lang w:eastAsia="zh-CN"/>
        </w:rPr>
        <w:t xml:space="preserve"> </w:t>
      </w:r>
      <w:r w:rsidRPr="005425B0">
        <w:rPr>
          <w:sz w:val="20"/>
          <w:lang w:eastAsia="zh-CN"/>
        </w:rPr>
        <w:t xml:space="preserve"> </w:t>
      </w:r>
      <w:r w:rsidRPr="005425B0">
        <w:rPr>
          <w:rFonts w:hint="eastAsia"/>
          <w:sz w:val="20"/>
          <w:lang w:eastAsia="zh-CN"/>
        </w:rPr>
        <w:t>(</w:t>
      </w:r>
      <w:r w:rsidR="00475E87">
        <w:rPr>
          <w:sz w:val="20"/>
          <w:lang w:eastAsia="zh-CN"/>
        </w:rPr>
        <w:t>16</w:t>
      </w:r>
      <w:r w:rsidRPr="005425B0">
        <w:rPr>
          <w:rFonts w:hint="eastAsia"/>
          <w:sz w:val="20"/>
          <w:lang w:eastAsia="zh-CN"/>
        </w:rPr>
        <w:t>)</w:t>
      </w:r>
    </w:p>
    <w:p w14:paraId="00320BBE" w14:textId="519C5135" w:rsidR="00271320" w:rsidRPr="005425B0" w:rsidRDefault="005425B0" w:rsidP="005425B0">
      <w:pPr>
        <w:wordWrap w:val="0"/>
        <w:spacing w:afterLines="20" w:after="48"/>
        <w:jc w:val="right"/>
        <w:rPr>
          <w:sz w:val="20"/>
        </w:rPr>
      </w:pPr>
      <w:r w:rsidRPr="005425B0">
        <w:rPr>
          <w:position w:val="-34"/>
          <w:sz w:val="20"/>
        </w:rPr>
        <w:object w:dxaOrig="3588" w:dyaOrig="732" w14:anchorId="593AEF2B">
          <v:shape id="_x0000_i1125" type="#_x0000_t75" style="width:180pt;height:36pt" o:ole="">
            <v:imagedata r:id="rId214" o:title=""/>
          </v:shape>
          <o:OLEObject Type="Embed" ProgID="Equation.DSMT4" ShapeID="_x0000_i1125" DrawAspect="Content" ObjectID="_1597581334" r:id="rId215"/>
        </w:object>
      </w:r>
      <w:r w:rsidRPr="005425B0">
        <w:rPr>
          <w:sz w:val="20"/>
          <w:lang w:eastAsia="zh-CN"/>
        </w:rPr>
        <w:t xml:space="preserve">.    </w:t>
      </w:r>
      <w:r w:rsidR="0065576D">
        <w:rPr>
          <w:sz w:val="20"/>
          <w:lang w:eastAsia="zh-CN"/>
        </w:rPr>
        <w:t xml:space="preserve">  </w:t>
      </w:r>
      <w:r w:rsidRPr="005425B0">
        <w:rPr>
          <w:sz w:val="20"/>
          <w:lang w:eastAsia="zh-CN"/>
        </w:rPr>
        <w:t xml:space="preserve"> </w:t>
      </w:r>
      <w:r w:rsidRPr="005425B0">
        <w:rPr>
          <w:rFonts w:hint="eastAsia"/>
          <w:sz w:val="20"/>
          <w:lang w:eastAsia="zh-CN"/>
        </w:rPr>
        <w:t>(</w:t>
      </w:r>
      <w:r w:rsidR="00475E87">
        <w:rPr>
          <w:sz w:val="20"/>
          <w:lang w:eastAsia="zh-CN"/>
        </w:rPr>
        <w:t>17</w:t>
      </w:r>
      <w:r w:rsidRPr="005425B0">
        <w:rPr>
          <w:rFonts w:hint="eastAsia"/>
          <w:sz w:val="20"/>
          <w:lang w:eastAsia="zh-CN"/>
        </w:rPr>
        <w:t>)</w:t>
      </w:r>
    </w:p>
    <w:p w14:paraId="657EE942" w14:textId="0AC4E997" w:rsidR="0016774E" w:rsidRDefault="0016774E" w:rsidP="0016774E">
      <w:pPr>
        <w:pStyle w:val="SubsubsectionHeading"/>
      </w:pPr>
      <w:r>
        <w:t xml:space="preserve">2) </w:t>
      </w:r>
      <w:r w:rsidR="00B914E9">
        <w:rPr>
          <w:rFonts w:hint="eastAsia"/>
          <w:lang w:eastAsia="zh-CN"/>
        </w:rPr>
        <w:t xml:space="preserve">Fix </w:t>
      </w:r>
      <w:r w:rsidR="00910E93">
        <w:rPr>
          <w:i/>
          <w:lang w:eastAsia="zh-CN"/>
        </w:rPr>
        <w:t>others</w:t>
      </w:r>
      <w:r w:rsidR="00B914E9">
        <w:rPr>
          <w:rFonts w:hint="eastAsia"/>
          <w:lang w:eastAsia="zh-CN"/>
        </w:rPr>
        <w:t xml:space="preserve">, update </w:t>
      </w:r>
      <w:r w:rsidR="00B914E9">
        <w:rPr>
          <w:rFonts w:hint="eastAsia"/>
          <w:i/>
          <w:lang w:eastAsia="zh-CN"/>
        </w:rPr>
        <w:t>P</w:t>
      </w:r>
      <w:r w:rsidR="00B914E9">
        <w:rPr>
          <w:i/>
          <w:lang w:eastAsia="zh-CN"/>
        </w:rPr>
        <w:t xml:space="preserve"> </w:t>
      </w:r>
      <w:r w:rsidR="00B914E9">
        <w:rPr>
          <w:lang w:eastAsia="zh-CN"/>
        </w:rPr>
        <w:t>for error correction</w:t>
      </w:r>
      <w:r>
        <w:t>.</w:t>
      </w:r>
    </w:p>
    <w:p w14:paraId="65480260" w14:textId="78B52852" w:rsidR="00B914E9" w:rsidRPr="00B914E9" w:rsidRDefault="00B914E9" w:rsidP="00B914E9">
      <w:pPr>
        <w:autoSpaceDE w:val="0"/>
        <w:spacing w:line="230" w:lineRule="exact"/>
        <w:ind w:right="-102"/>
        <w:jc w:val="both"/>
        <w:rPr>
          <w:sz w:val="20"/>
          <w:lang w:eastAsia="zh-CN"/>
        </w:rPr>
      </w:pPr>
      <w:r w:rsidRPr="00B914E9">
        <w:rPr>
          <w:sz w:val="20"/>
          <w:lang w:eastAsia="zh-CN"/>
        </w:rPr>
        <w:t xml:space="preserve">By removing the terms that are irrelevant to variable </w:t>
      </w:r>
      <w:r w:rsidRPr="00B914E9">
        <w:rPr>
          <w:i/>
          <w:sz w:val="20"/>
          <w:lang w:eastAsia="zh-CN"/>
        </w:rPr>
        <w:t>P</w:t>
      </w:r>
      <w:r w:rsidRPr="00B914E9">
        <w:rPr>
          <w:sz w:val="20"/>
          <w:lang w:eastAsia="zh-CN"/>
        </w:rPr>
        <w:t xml:space="preserve"> from Eq</w:t>
      </w:r>
      <w:proofErr w:type="gramStart"/>
      <w:r w:rsidRPr="00B914E9">
        <w:rPr>
          <w:sz w:val="20"/>
          <w:lang w:eastAsia="zh-CN"/>
        </w:rPr>
        <w:t>.(</w:t>
      </w:r>
      <w:proofErr w:type="gramEnd"/>
      <w:r w:rsidR="00475E87">
        <w:rPr>
          <w:sz w:val="20"/>
          <w:lang w:eastAsia="zh-CN"/>
        </w:rPr>
        <w:t>12</w:t>
      </w:r>
      <w:r w:rsidRPr="00B914E9">
        <w:rPr>
          <w:sz w:val="20"/>
          <w:lang w:eastAsia="zh-CN"/>
        </w:rPr>
        <w:t>), we can obtain the following reduced formulation:</w:t>
      </w:r>
      <w:r w:rsidRPr="00B914E9">
        <w:rPr>
          <w:rFonts w:hint="eastAsia"/>
          <w:sz w:val="20"/>
          <w:lang w:eastAsia="zh-CN"/>
        </w:rPr>
        <w:t xml:space="preserve"> </w:t>
      </w:r>
    </w:p>
    <w:p w14:paraId="16901297" w14:textId="11BD666F" w:rsidR="00B914E9" w:rsidRPr="00B914E9" w:rsidRDefault="00910E93" w:rsidP="00B914E9">
      <w:pPr>
        <w:autoSpaceDE w:val="0"/>
        <w:spacing w:beforeLines="20" w:before="48" w:afterLines="20" w:after="48"/>
        <w:ind w:leftChars="-64" w:left="-154"/>
        <w:jc w:val="right"/>
        <w:rPr>
          <w:sz w:val="20"/>
          <w:lang w:eastAsia="zh-CN"/>
        </w:rPr>
      </w:pPr>
      <w:r w:rsidRPr="00B914E9">
        <w:rPr>
          <w:position w:val="-54"/>
          <w:sz w:val="20"/>
        </w:rPr>
        <w:object w:dxaOrig="4340" w:dyaOrig="1200" w14:anchorId="74C96EA1">
          <v:shape id="_x0000_i1126" type="#_x0000_t75" style="width:3in;height:57.75pt" o:ole="">
            <v:imagedata r:id="rId216" o:title=""/>
          </v:shape>
          <o:OLEObject Type="Embed" ProgID="Equation.DSMT4" ShapeID="_x0000_i1126" DrawAspect="Content" ObjectID="_1597581335" r:id="rId217"/>
        </w:object>
      </w:r>
      <w:proofErr w:type="gramStart"/>
      <w:r w:rsidR="00B914E9" w:rsidRPr="00B914E9">
        <w:rPr>
          <w:sz w:val="20"/>
          <w:lang w:eastAsia="zh-CN"/>
        </w:rPr>
        <w:t>.</w:t>
      </w:r>
      <w:r w:rsidR="00B914E9" w:rsidRPr="00B914E9">
        <w:rPr>
          <w:rFonts w:hint="eastAsia"/>
          <w:sz w:val="20"/>
          <w:lang w:eastAsia="zh-CN"/>
        </w:rPr>
        <w:t>(</w:t>
      </w:r>
      <w:proofErr w:type="gramEnd"/>
      <w:r w:rsidR="00475E87">
        <w:rPr>
          <w:sz w:val="20"/>
          <w:lang w:eastAsia="zh-CN"/>
        </w:rPr>
        <w:t>18</w:t>
      </w:r>
      <w:r w:rsidR="00B914E9" w:rsidRPr="00B914E9">
        <w:rPr>
          <w:rFonts w:hint="eastAsia"/>
          <w:sz w:val="20"/>
          <w:lang w:eastAsia="zh-CN"/>
        </w:rPr>
        <w:t>)</w:t>
      </w:r>
    </w:p>
    <w:p w14:paraId="7775909A" w14:textId="43C198AA" w:rsidR="00B914E9" w:rsidRPr="00B914E9" w:rsidRDefault="00B914E9" w:rsidP="00AB32C8">
      <w:pPr>
        <w:autoSpaceDE w:val="0"/>
        <w:spacing w:line="230" w:lineRule="exact"/>
        <w:ind w:right="-102" w:firstLineChars="100" w:firstLine="200"/>
        <w:jc w:val="both"/>
        <w:rPr>
          <w:sz w:val="20"/>
          <w:lang w:eastAsia="zh-CN"/>
        </w:rPr>
      </w:pPr>
      <w:r w:rsidRPr="00B914E9">
        <w:rPr>
          <w:sz w:val="20"/>
          <w:lang w:eastAsia="zh-CN"/>
        </w:rPr>
        <w:t xml:space="preserve">By taking the derivative of </w:t>
      </w:r>
      <w:r w:rsidR="007E436E" w:rsidRPr="00E10E03">
        <w:rPr>
          <w:position w:val="-12"/>
        </w:rPr>
        <w:object w:dxaOrig="460" w:dyaOrig="320" w14:anchorId="5D15D3B0">
          <v:shape id="_x0000_i1127" type="#_x0000_t75" style="width:23.25pt;height:15.75pt" o:ole="">
            <v:imagedata r:id="rId218" o:title=""/>
          </v:shape>
          <o:OLEObject Type="Embed" ProgID="Equation.DSMT4" ShapeID="_x0000_i1127" DrawAspect="Content" ObjectID="_1597581336" r:id="rId219"/>
        </w:object>
      </w:r>
      <w:r w:rsidRPr="00B914E9">
        <w:rPr>
          <w:i/>
          <w:sz w:val="20"/>
          <w:lang w:eastAsia="zh-CN"/>
        </w:rPr>
        <w:t>w.r.t. P</w:t>
      </w:r>
      <w:r w:rsidR="00E83C68">
        <w:rPr>
          <w:sz w:val="20"/>
          <w:lang w:eastAsia="zh-CN"/>
        </w:rPr>
        <w:t>,</w:t>
      </w:r>
      <w:r w:rsidR="00E83C68" w:rsidRPr="00B914E9">
        <w:rPr>
          <w:sz w:val="20"/>
          <w:lang w:eastAsia="zh-CN"/>
        </w:rPr>
        <w:t xml:space="preserve"> </w:t>
      </w:r>
      <w:r w:rsidRPr="00B914E9">
        <w:rPr>
          <w:sz w:val="20"/>
          <w:lang w:eastAsia="zh-CN"/>
        </w:rPr>
        <w:t xml:space="preserve">setting the derivative </w:t>
      </w:r>
      <w:r w:rsidR="007E436E" w:rsidRPr="00E10E03">
        <w:rPr>
          <w:position w:val="-12"/>
        </w:rPr>
        <w:object w:dxaOrig="880" w:dyaOrig="320" w14:anchorId="237E6A52">
          <v:shape id="_x0000_i1128" type="#_x0000_t75" style="width:44.25pt;height:15.75pt" o:ole="">
            <v:imagedata r:id="rId220" o:title=""/>
          </v:shape>
          <o:OLEObject Type="Embed" ProgID="Equation.DSMT4" ShapeID="_x0000_i1128" DrawAspect="Content" ObjectID="_1597581337" r:id="rId221"/>
        </w:object>
      </w:r>
      <w:r w:rsidRPr="00B914E9">
        <w:rPr>
          <w:sz w:val="20"/>
          <w:lang w:eastAsia="zh-CN"/>
        </w:rPr>
        <w:t xml:space="preserve"> to zero, we can update </w:t>
      </w:r>
      <w:r w:rsidRPr="00B914E9">
        <w:rPr>
          <w:rFonts w:hint="eastAsia"/>
          <w:sz w:val="20"/>
          <w:lang w:eastAsia="zh-CN"/>
        </w:rPr>
        <w:t xml:space="preserve">projection </w:t>
      </w:r>
      <w:r w:rsidRPr="00B914E9">
        <w:rPr>
          <w:i/>
          <w:sz w:val="20"/>
          <w:lang w:eastAsia="zh-CN"/>
        </w:rPr>
        <w:t>P</w:t>
      </w:r>
      <w:r w:rsidRPr="00B914E9">
        <w:rPr>
          <w:sz w:val="20"/>
          <w:lang w:eastAsia="zh-CN"/>
        </w:rPr>
        <w:t xml:space="preserve"> as</w:t>
      </w:r>
    </w:p>
    <w:p w14:paraId="7439505D" w14:textId="243E0F73" w:rsidR="00B914E9" w:rsidRPr="00B914E9" w:rsidRDefault="00667F72" w:rsidP="00AB32C8">
      <w:pPr>
        <w:autoSpaceDE w:val="0"/>
        <w:spacing w:beforeLines="20" w:before="48" w:afterLines="20" w:after="48"/>
        <w:ind w:leftChars="-64" w:left="-154" w:right="11"/>
        <w:jc w:val="right"/>
        <w:rPr>
          <w:sz w:val="20"/>
          <w:lang w:eastAsia="zh-CN"/>
        </w:rPr>
      </w:pPr>
      <w:r w:rsidRPr="00E10E03">
        <w:rPr>
          <w:position w:val="-14"/>
        </w:rPr>
        <w:object w:dxaOrig="3379" w:dyaOrig="400" w14:anchorId="036DBED1">
          <v:shape id="_x0000_i1129" type="#_x0000_t75" style="width:168.75pt;height:20.25pt" o:ole="">
            <v:imagedata r:id="rId222" o:title=""/>
          </v:shape>
          <o:OLEObject Type="Embed" ProgID="Equation.DSMT4" ShapeID="_x0000_i1129" DrawAspect="Content" ObjectID="_1597581338" r:id="rId223"/>
        </w:object>
      </w:r>
      <w:r w:rsidR="00B914E9">
        <w:rPr>
          <w:sz w:val="20"/>
          <w:lang w:eastAsia="zh-CN"/>
        </w:rPr>
        <w:t xml:space="preserve">,    </w:t>
      </w:r>
      <w:r w:rsidR="00B914E9" w:rsidRPr="00B914E9">
        <w:rPr>
          <w:sz w:val="20"/>
          <w:lang w:eastAsia="zh-CN"/>
        </w:rPr>
        <w:t xml:space="preserve">  </w:t>
      </w:r>
      <w:r w:rsidR="009633DA">
        <w:rPr>
          <w:sz w:val="20"/>
          <w:lang w:eastAsia="zh-CN"/>
        </w:rPr>
        <w:t xml:space="preserve"> </w:t>
      </w:r>
      <w:r w:rsidR="00B914E9" w:rsidRPr="00B914E9">
        <w:rPr>
          <w:sz w:val="20"/>
          <w:lang w:eastAsia="zh-CN"/>
        </w:rPr>
        <w:t xml:space="preserve"> </w:t>
      </w:r>
      <w:r w:rsidR="00B914E9" w:rsidRPr="00B914E9">
        <w:rPr>
          <w:rFonts w:hint="eastAsia"/>
          <w:sz w:val="20"/>
          <w:lang w:eastAsia="zh-CN"/>
        </w:rPr>
        <w:t>(</w:t>
      </w:r>
      <w:r w:rsidR="00475E87">
        <w:rPr>
          <w:sz w:val="20"/>
          <w:lang w:eastAsia="zh-CN"/>
        </w:rPr>
        <w:t>19</w:t>
      </w:r>
      <w:r w:rsidR="00B914E9" w:rsidRPr="00B914E9">
        <w:rPr>
          <w:rFonts w:hint="eastAsia"/>
          <w:sz w:val="20"/>
          <w:lang w:eastAsia="zh-CN"/>
        </w:rPr>
        <w:t>)</w:t>
      </w:r>
    </w:p>
    <w:p w14:paraId="4529EF2D" w14:textId="0DCB3521" w:rsidR="00B914E9" w:rsidRPr="00B914E9" w:rsidRDefault="00B914E9" w:rsidP="00B914E9">
      <w:pPr>
        <w:spacing w:line="230" w:lineRule="exact"/>
        <w:jc w:val="both"/>
        <w:rPr>
          <w:sz w:val="20"/>
        </w:rPr>
      </w:pPr>
      <w:proofErr w:type="gramStart"/>
      <w:r w:rsidRPr="00B914E9">
        <w:rPr>
          <w:sz w:val="20"/>
          <w:lang w:eastAsia="zh-CN"/>
        </w:rPr>
        <w:t>where</w:t>
      </w:r>
      <w:proofErr w:type="gramEnd"/>
      <w:r w:rsidRPr="00B914E9">
        <w:rPr>
          <w:sz w:val="20"/>
        </w:rPr>
        <w:t xml:space="preserve"> </w:t>
      </w:r>
      <w:r w:rsidR="007E436E" w:rsidRPr="00E10E03">
        <w:rPr>
          <w:position w:val="-12"/>
        </w:rPr>
        <w:object w:dxaOrig="1780" w:dyaOrig="360" w14:anchorId="3571EE3F">
          <v:shape id="_x0000_i1130" type="#_x0000_t75" style="width:89.25pt;height:18pt" o:ole="">
            <v:imagedata r:id="rId224" o:title=""/>
          </v:shape>
          <o:OLEObject Type="Embed" ProgID="Equation.DSMT4" ShapeID="_x0000_i1130" DrawAspect="Content" ObjectID="_1597581339" r:id="rId225"/>
        </w:object>
      </w:r>
      <w:r w:rsidRPr="00B914E9">
        <w:rPr>
          <w:sz w:val="20"/>
          <w:lang w:eastAsia="zh-CN"/>
        </w:rPr>
        <w:t xml:space="preserve">and </w:t>
      </w:r>
      <w:r w:rsidRPr="00B914E9">
        <w:rPr>
          <w:i/>
          <w:sz w:val="20"/>
          <w:lang w:eastAsia="zh-CN"/>
        </w:rPr>
        <w:t>E</w:t>
      </w:r>
      <w:r w:rsidRPr="00B914E9">
        <w:rPr>
          <w:sz w:val="20"/>
          <w:lang w:eastAsia="zh-CN"/>
        </w:rPr>
        <w:t xml:space="preserve"> is an</w:t>
      </w:r>
      <w:r w:rsidRPr="00B914E9">
        <w:rPr>
          <w:sz w:val="20"/>
        </w:rPr>
        <w:t xml:space="preserve"> </w:t>
      </w:r>
      <w:r w:rsidR="0026164C" w:rsidRPr="00E10E03">
        <w:rPr>
          <w:position w:val="-6"/>
        </w:rPr>
        <w:object w:dxaOrig="499" w:dyaOrig="240" w14:anchorId="3004CC22">
          <v:shape id="_x0000_i1131" type="#_x0000_t75" style="width:24.75pt;height:12pt" o:ole="">
            <v:imagedata r:id="rId226" o:title=""/>
          </v:shape>
          <o:OLEObject Type="Embed" ProgID="Equation.DSMT4" ShapeID="_x0000_i1131" DrawAspect="Content" ObjectID="_1597581340" r:id="rId227"/>
        </w:object>
      </w:r>
      <w:r w:rsidR="0026164C">
        <w:t xml:space="preserve"> </w:t>
      </w:r>
      <w:r w:rsidRPr="00B914E9">
        <w:rPr>
          <w:sz w:val="20"/>
        </w:rPr>
        <w:t xml:space="preserve">matrix </w:t>
      </w:r>
      <w:r w:rsidR="00E83C68">
        <w:rPr>
          <w:sz w:val="20"/>
        </w:rPr>
        <w:t>of</w:t>
      </w:r>
      <w:r w:rsidR="00E83C68" w:rsidRPr="00B914E9">
        <w:rPr>
          <w:sz w:val="20"/>
        </w:rPr>
        <w:t xml:space="preserve"> </w:t>
      </w:r>
      <w:r w:rsidRPr="00B914E9">
        <w:rPr>
          <w:sz w:val="20"/>
        </w:rPr>
        <w:t>all ones.</w:t>
      </w:r>
      <w:r w:rsidRPr="00B914E9">
        <w:rPr>
          <w:sz w:val="20"/>
          <w:lang w:eastAsia="zh-CN"/>
        </w:rPr>
        <w:t xml:space="preserve"> After </w:t>
      </w:r>
      <w:r w:rsidRPr="00B914E9">
        <w:rPr>
          <w:i/>
          <w:sz w:val="20"/>
          <w:lang w:eastAsia="zh-CN"/>
        </w:rPr>
        <w:t>P</w:t>
      </w:r>
      <w:r w:rsidRPr="00B914E9">
        <w:rPr>
          <w:sz w:val="20"/>
          <w:lang w:eastAsia="zh-CN"/>
        </w:rPr>
        <w:t xml:space="preserve"> is updated, we can use it together with the factors </w:t>
      </w:r>
      <w:r w:rsidRPr="00B914E9">
        <w:rPr>
          <w:i/>
          <w:sz w:val="20"/>
          <w:lang w:eastAsia="zh-CN"/>
        </w:rPr>
        <w:t>W</w:t>
      </w:r>
      <w:r w:rsidRPr="00B914E9">
        <w:rPr>
          <w:sz w:val="20"/>
          <w:lang w:eastAsia="zh-CN"/>
        </w:rPr>
        <w:t xml:space="preserve"> and </w:t>
      </w:r>
      <w:r w:rsidRPr="00B914E9">
        <w:rPr>
          <w:i/>
          <w:sz w:val="20"/>
          <w:lang w:eastAsia="zh-CN"/>
        </w:rPr>
        <w:t>V</w:t>
      </w:r>
      <w:r w:rsidRPr="00B914E9">
        <w:rPr>
          <w:sz w:val="20"/>
          <w:lang w:eastAsia="zh-CN"/>
        </w:rPr>
        <w:t xml:space="preserve"> to compute the adaptive weight matrix </w:t>
      </w:r>
      <w:r w:rsidRPr="00B914E9">
        <w:rPr>
          <w:i/>
          <w:sz w:val="20"/>
          <w:lang w:eastAsia="zh-CN"/>
        </w:rPr>
        <w:t>Q</w:t>
      </w:r>
      <w:r w:rsidRPr="00B914E9">
        <w:rPr>
          <w:sz w:val="20"/>
          <w:lang w:eastAsia="zh-CN"/>
        </w:rPr>
        <w:t>.</w:t>
      </w:r>
      <w:r w:rsidR="00E83C68">
        <w:rPr>
          <w:sz w:val="20"/>
          <w:lang w:eastAsia="zh-CN"/>
        </w:rPr>
        <w:t xml:space="preserve"> </w:t>
      </w:r>
    </w:p>
    <w:p w14:paraId="2CE066CD" w14:textId="06458739" w:rsidR="0016774E" w:rsidRDefault="0016774E" w:rsidP="0016774E">
      <w:pPr>
        <w:pStyle w:val="SubsubsectionHeading"/>
      </w:pPr>
      <w:r>
        <w:t>3)</w:t>
      </w:r>
      <w:r w:rsidR="006B5547">
        <w:t xml:space="preserve"> </w:t>
      </w:r>
      <w:r w:rsidR="006B5547">
        <w:rPr>
          <w:rFonts w:hint="eastAsia"/>
          <w:lang w:eastAsia="zh-CN"/>
        </w:rPr>
        <w:t>Fix</w:t>
      </w:r>
      <w:r w:rsidR="006B5547">
        <w:rPr>
          <w:lang w:eastAsia="zh-CN"/>
        </w:rPr>
        <w:t xml:space="preserve"> </w:t>
      </w:r>
      <w:r w:rsidR="00910E93">
        <w:rPr>
          <w:i/>
          <w:lang w:eastAsia="zh-CN"/>
        </w:rPr>
        <w:t>others</w:t>
      </w:r>
      <w:r w:rsidR="006B5547">
        <w:rPr>
          <w:rFonts w:hint="eastAsia"/>
          <w:lang w:eastAsia="zh-CN"/>
        </w:rPr>
        <w:t>, update</w:t>
      </w:r>
      <w:r w:rsidR="006B5547">
        <w:rPr>
          <w:lang w:eastAsia="zh-CN"/>
        </w:rPr>
        <w:t xml:space="preserve"> the adaptive weight</w:t>
      </w:r>
      <w:r w:rsidR="00910E93">
        <w:rPr>
          <w:lang w:eastAsia="zh-CN"/>
        </w:rPr>
        <w:t>ing matrix</w:t>
      </w:r>
      <w:r w:rsidR="006B5547">
        <w:rPr>
          <w:rFonts w:hint="eastAsia"/>
          <w:lang w:eastAsia="zh-CN"/>
        </w:rPr>
        <w:t xml:space="preserve"> </w:t>
      </w:r>
      <w:r w:rsidR="006B5547">
        <w:rPr>
          <w:i/>
          <w:lang w:eastAsia="zh-CN"/>
        </w:rPr>
        <w:t>Q</w:t>
      </w:r>
      <w:r>
        <w:t>.</w:t>
      </w:r>
      <w:r w:rsidR="0041374E">
        <w:t xml:space="preserve"> </w:t>
      </w:r>
    </w:p>
    <w:p w14:paraId="78DD6230" w14:textId="34615C37" w:rsidR="006B5547" w:rsidRPr="006B5547" w:rsidRDefault="006B5547" w:rsidP="006B5547">
      <w:pPr>
        <w:autoSpaceDE w:val="0"/>
        <w:spacing w:line="230" w:lineRule="exact"/>
        <w:ind w:right="-102"/>
        <w:jc w:val="both"/>
        <w:rPr>
          <w:sz w:val="20"/>
          <w:lang w:eastAsia="zh-CN"/>
        </w:rPr>
      </w:pPr>
      <w:r w:rsidRPr="006B5547">
        <w:rPr>
          <w:sz w:val="20"/>
          <w:lang w:eastAsia="zh-CN"/>
        </w:rPr>
        <w:t xml:space="preserve">By removing the irrelevant terms to </w:t>
      </w:r>
      <w:r w:rsidRPr="006B5547">
        <w:rPr>
          <w:i/>
          <w:sz w:val="20"/>
          <w:lang w:eastAsia="zh-CN"/>
        </w:rPr>
        <w:t>Q</w:t>
      </w:r>
      <w:r w:rsidRPr="006B5547">
        <w:rPr>
          <w:sz w:val="20"/>
          <w:lang w:eastAsia="zh-CN"/>
        </w:rPr>
        <w:t xml:space="preserve"> from Eq</w:t>
      </w:r>
      <w:proofErr w:type="gramStart"/>
      <w:r w:rsidRPr="006B5547">
        <w:rPr>
          <w:sz w:val="20"/>
          <w:lang w:eastAsia="zh-CN"/>
        </w:rPr>
        <w:t>.(</w:t>
      </w:r>
      <w:proofErr w:type="gramEnd"/>
      <w:r w:rsidR="00475E87">
        <w:rPr>
          <w:sz w:val="20"/>
          <w:lang w:eastAsia="zh-CN"/>
        </w:rPr>
        <w:t>12</w:t>
      </w:r>
      <w:r w:rsidRPr="006B5547">
        <w:rPr>
          <w:sz w:val="20"/>
          <w:lang w:eastAsia="zh-CN"/>
        </w:rPr>
        <w:t>), we can obtain the following reduced formulation:</w:t>
      </w:r>
      <w:r w:rsidRPr="006B5547">
        <w:rPr>
          <w:rFonts w:hint="eastAsia"/>
          <w:sz w:val="20"/>
          <w:lang w:eastAsia="zh-CN"/>
        </w:rPr>
        <w:t xml:space="preserve"> </w:t>
      </w:r>
    </w:p>
    <w:p w14:paraId="600CB3D0" w14:textId="070A6E03" w:rsidR="006B5547" w:rsidRPr="006B5547" w:rsidRDefault="006B5547" w:rsidP="006B5547">
      <w:pPr>
        <w:autoSpaceDE w:val="0"/>
        <w:spacing w:beforeLines="20" w:before="48" w:afterLines="20" w:after="48"/>
        <w:ind w:leftChars="-64" w:left="-154"/>
        <w:jc w:val="right"/>
        <w:rPr>
          <w:sz w:val="20"/>
          <w:lang w:eastAsia="zh-CN"/>
        </w:rPr>
      </w:pPr>
      <w:r w:rsidRPr="006B5547">
        <w:rPr>
          <w:position w:val="-18"/>
          <w:sz w:val="20"/>
        </w:rPr>
        <w:object w:dxaOrig="4170" w:dyaOrig="425" w14:anchorId="4C0124CA">
          <v:shape id="_x0000_i1132" type="#_x0000_t75" style="width:208.5pt;height:21.75pt" o:ole="">
            <v:imagedata r:id="rId228" o:title=""/>
          </v:shape>
          <o:OLEObject Type="Embed" ProgID="Equation.DSMT4" ShapeID="_x0000_i1132" DrawAspect="Content" ObjectID="_1597581341" r:id="rId229"/>
        </w:object>
      </w:r>
      <w:proofErr w:type="gramStart"/>
      <w:r w:rsidR="002D4FDF">
        <w:rPr>
          <w:sz w:val="20"/>
          <w:lang w:eastAsia="zh-CN"/>
        </w:rPr>
        <w:t xml:space="preserve">, </w:t>
      </w:r>
      <w:r w:rsidRPr="006B5547">
        <w:rPr>
          <w:sz w:val="20"/>
          <w:lang w:eastAsia="zh-CN"/>
        </w:rPr>
        <w:t xml:space="preserve"> </w:t>
      </w:r>
      <w:r w:rsidRPr="006B5547">
        <w:rPr>
          <w:rFonts w:hint="eastAsia"/>
          <w:sz w:val="20"/>
          <w:lang w:eastAsia="zh-CN"/>
        </w:rPr>
        <w:t>(</w:t>
      </w:r>
      <w:proofErr w:type="gramEnd"/>
      <w:r w:rsidR="00475E87">
        <w:rPr>
          <w:sz w:val="20"/>
          <w:lang w:eastAsia="zh-CN"/>
        </w:rPr>
        <w:t>20</w:t>
      </w:r>
      <w:r w:rsidRPr="006B5547">
        <w:rPr>
          <w:rFonts w:hint="eastAsia"/>
          <w:sz w:val="20"/>
          <w:lang w:eastAsia="zh-CN"/>
        </w:rPr>
        <w:t>)</w:t>
      </w:r>
    </w:p>
    <w:p w14:paraId="625B0D73" w14:textId="05F25065" w:rsidR="006B5547" w:rsidRPr="006B5547" w:rsidRDefault="006B5547" w:rsidP="006B5547">
      <w:pPr>
        <w:autoSpaceDE w:val="0"/>
        <w:spacing w:beforeLines="10" w:before="24" w:line="230" w:lineRule="exact"/>
        <w:jc w:val="both"/>
        <w:rPr>
          <w:b/>
          <w:sz w:val="20"/>
          <w:lang w:eastAsia="zh-CN"/>
        </w:rPr>
      </w:pPr>
      <w:proofErr w:type="gramStart"/>
      <w:r w:rsidRPr="006B5547">
        <w:rPr>
          <w:sz w:val="20"/>
          <w:lang w:eastAsia="zh-CN"/>
        </w:rPr>
        <w:t>where</w:t>
      </w:r>
      <w:proofErr w:type="gramEnd"/>
      <w:r w:rsidR="007E436E" w:rsidRPr="00E10E03">
        <w:rPr>
          <w:position w:val="-14"/>
        </w:rPr>
        <w:object w:dxaOrig="1440" w:dyaOrig="400" w14:anchorId="4B27AA21">
          <v:shape id="_x0000_i1133" type="#_x0000_t75" style="width:69pt;height:19.5pt" o:ole="">
            <v:imagedata r:id="rId230" o:title=""/>
          </v:shape>
          <o:OLEObject Type="Embed" ProgID="Equation.DSMT4" ShapeID="_x0000_i1133" DrawAspect="Content" ObjectID="_1597581342" r:id="rId231"/>
        </w:object>
      </w:r>
      <w:r w:rsidRPr="006B5547">
        <w:rPr>
          <w:sz w:val="20"/>
        </w:rPr>
        <w:t xml:space="preserve">. </w:t>
      </w:r>
      <w:r w:rsidRPr="006B5547">
        <w:rPr>
          <w:sz w:val="20"/>
          <w:lang w:eastAsia="zh-CN"/>
        </w:rPr>
        <w:t>Let</w:t>
      </w:r>
      <w:r w:rsidRPr="006B5547">
        <w:rPr>
          <w:noProof/>
          <w:position w:val="-12"/>
          <w:sz w:val="20"/>
          <w:lang w:eastAsia="zh-CN"/>
        </w:rPr>
        <w:drawing>
          <wp:inline distT="0" distB="0" distL="0" distR="0" wp14:anchorId="40BBE46A" wp14:editId="5A2AF437">
            <wp:extent cx="146050" cy="1905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6050" cy="190500"/>
                    </a:xfrm>
                    <a:prstGeom prst="rect">
                      <a:avLst/>
                    </a:prstGeom>
                    <a:noFill/>
                    <a:ln>
                      <a:noFill/>
                    </a:ln>
                  </pic:spPr>
                </pic:pic>
              </a:graphicData>
            </a:graphic>
          </wp:inline>
        </w:drawing>
      </w:r>
      <w:r w:rsidRPr="006B5547">
        <w:rPr>
          <w:sz w:val="20"/>
          <w:lang w:eastAsia="zh-CN"/>
        </w:rPr>
        <w:t xml:space="preserve">be the Lagrange multiplier for </w:t>
      </w:r>
      <w:r w:rsidRPr="006B5547">
        <w:rPr>
          <w:rFonts w:hint="eastAsia"/>
          <w:sz w:val="20"/>
          <w:lang w:eastAsia="zh-CN"/>
        </w:rPr>
        <w:t xml:space="preserve">the nonnegative </w:t>
      </w:r>
      <w:r w:rsidRPr="006B5547">
        <w:rPr>
          <w:sz w:val="20"/>
          <w:lang w:eastAsia="zh-CN"/>
        </w:rPr>
        <w:t>constraint</w:t>
      </w:r>
      <w:r w:rsidRPr="006B5547">
        <w:rPr>
          <w:noProof/>
          <w:position w:val="-8"/>
          <w:sz w:val="20"/>
          <w:lang w:eastAsia="zh-CN"/>
        </w:rPr>
        <w:drawing>
          <wp:inline distT="0" distB="0" distL="0" distR="0" wp14:anchorId="03368A82" wp14:editId="1628ED66">
            <wp:extent cx="304800" cy="1651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165100"/>
                    </a:xfrm>
                    <a:prstGeom prst="rect">
                      <a:avLst/>
                    </a:prstGeom>
                    <a:noFill/>
                    <a:ln>
                      <a:noFill/>
                    </a:ln>
                  </pic:spPr>
                </pic:pic>
              </a:graphicData>
            </a:graphic>
          </wp:inline>
        </w:drawing>
      </w:r>
      <w:r w:rsidRPr="006B5547">
        <w:rPr>
          <w:sz w:val="20"/>
          <w:lang w:eastAsia="zh-CN"/>
        </w:rPr>
        <w:t>, and</w:t>
      </w:r>
      <w:r w:rsidRPr="006B5547">
        <w:rPr>
          <w:noProof/>
          <w:position w:val="-14"/>
          <w:sz w:val="20"/>
          <w:lang w:eastAsia="zh-CN"/>
        </w:rPr>
        <w:drawing>
          <wp:inline distT="0" distB="0" distL="0" distR="0" wp14:anchorId="5E6C4217" wp14:editId="4A3C67D4">
            <wp:extent cx="43815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B5547">
        <w:rPr>
          <w:sz w:val="20"/>
          <w:lang w:eastAsia="zh-CN"/>
        </w:rPr>
        <w:t xml:space="preserve">, the Lagrange </w:t>
      </w:r>
      <w:r w:rsidRPr="006B5547">
        <w:rPr>
          <w:rFonts w:hint="eastAsia"/>
          <w:sz w:val="20"/>
          <w:lang w:eastAsia="zh-CN"/>
        </w:rPr>
        <w:t xml:space="preserve">function </w:t>
      </w:r>
      <w:r w:rsidRPr="006B5547">
        <w:rPr>
          <w:position w:val="-10"/>
          <w:sz w:val="20"/>
        </w:rPr>
        <w:object w:dxaOrig="258" w:dyaOrig="283" w14:anchorId="7A305448">
          <v:shape id="_x0000_i1134" type="#_x0000_t75" style="width:14.25pt;height:14.25pt" o:ole="">
            <v:imagedata r:id="rId235" o:title=""/>
          </v:shape>
          <o:OLEObject Type="Embed" ProgID="Equation.DSMT4" ShapeID="_x0000_i1134" DrawAspect="Content" ObjectID="_1597581343" r:id="rId236"/>
        </w:object>
      </w:r>
      <w:r w:rsidRPr="006B5547">
        <w:rPr>
          <w:rFonts w:hint="eastAsia"/>
          <w:sz w:val="20"/>
          <w:lang w:eastAsia="zh-CN"/>
        </w:rPr>
        <w:t>of Eq</w:t>
      </w:r>
      <w:proofErr w:type="gramStart"/>
      <w:r w:rsidRPr="006B5547">
        <w:rPr>
          <w:rFonts w:hint="eastAsia"/>
          <w:sz w:val="20"/>
          <w:lang w:eastAsia="zh-CN"/>
        </w:rPr>
        <w:t>.(</w:t>
      </w:r>
      <w:proofErr w:type="gramEnd"/>
      <w:r w:rsidR="00475E87">
        <w:rPr>
          <w:sz w:val="20"/>
          <w:lang w:eastAsia="zh-CN"/>
        </w:rPr>
        <w:t>20</w:t>
      </w:r>
      <w:r w:rsidRPr="006B5547">
        <w:rPr>
          <w:rFonts w:hint="eastAsia"/>
          <w:sz w:val="20"/>
          <w:lang w:eastAsia="zh-CN"/>
        </w:rPr>
        <w:t xml:space="preserve">) </w:t>
      </w:r>
      <w:r w:rsidRPr="006B5547">
        <w:rPr>
          <w:sz w:val="20"/>
          <w:lang w:eastAsia="zh-CN"/>
        </w:rPr>
        <w:t>can be constructed as</w:t>
      </w:r>
    </w:p>
    <w:p w14:paraId="5A1FDB47" w14:textId="25C1B63A" w:rsidR="006B5547" w:rsidRPr="006B5547" w:rsidRDefault="00667F72" w:rsidP="006B5547">
      <w:pPr>
        <w:autoSpaceDE w:val="0"/>
        <w:spacing w:beforeLines="20" w:before="48" w:afterLines="20" w:after="48"/>
        <w:ind w:leftChars="-64" w:left="-154"/>
        <w:jc w:val="right"/>
        <w:rPr>
          <w:sz w:val="20"/>
          <w:lang w:eastAsia="zh-CN"/>
        </w:rPr>
      </w:pPr>
      <w:r w:rsidRPr="00E10E03">
        <w:rPr>
          <w:position w:val="-16"/>
        </w:rPr>
        <w:object w:dxaOrig="3240" w:dyaOrig="420" w14:anchorId="498F9E88">
          <v:shape id="_x0000_i1135" type="#_x0000_t75" style="width:162pt;height:21pt" o:ole="">
            <v:imagedata r:id="rId237" o:title=""/>
          </v:shape>
          <o:OLEObject Type="Embed" ProgID="Equation.DSMT4" ShapeID="_x0000_i1135" DrawAspect="Content" ObjectID="_1597581344" r:id="rId238"/>
        </w:object>
      </w:r>
      <w:r w:rsidR="006B5547" w:rsidRPr="006B5547">
        <w:rPr>
          <w:sz w:val="20"/>
          <w:lang w:eastAsia="zh-CN"/>
        </w:rPr>
        <w:t xml:space="preserve">.     </w:t>
      </w:r>
      <w:r w:rsidR="006B5547" w:rsidRPr="006B5547">
        <w:rPr>
          <w:rFonts w:hint="eastAsia"/>
          <w:sz w:val="20"/>
          <w:lang w:eastAsia="zh-CN"/>
        </w:rPr>
        <w:t xml:space="preserve"> </w:t>
      </w:r>
      <w:r w:rsidR="006B5547" w:rsidRPr="006B5547">
        <w:rPr>
          <w:sz w:val="20"/>
          <w:lang w:eastAsia="zh-CN"/>
        </w:rPr>
        <w:t xml:space="preserve">     </w:t>
      </w:r>
      <w:r w:rsidR="006B5547" w:rsidRPr="006B5547">
        <w:rPr>
          <w:rFonts w:hint="eastAsia"/>
          <w:sz w:val="20"/>
          <w:lang w:eastAsia="zh-CN"/>
        </w:rPr>
        <w:t>(</w:t>
      </w:r>
      <w:r w:rsidR="00475E87">
        <w:rPr>
          <w:sz w:val="20"/>
          <w:lang w:eastAsia="zh-CN"/>
        </w:rPr>
        <w:t>21</w:t>
      </w:r>
      <w:r w:rsidR="006B5547" w:rsidRPr="006B5547">
        <w:rPr>
          <w:rFonts w:hint="eastAsia"/>
          <w:sz w:val="20"/>
          <w:lang w:eastAsia="zh-CN"/>
        </w:rPr>
        <w:t>)</w:t>
      </w:r>
    </w:p>
    <w:p w14:paraId="53D2A6F4" w14:textId="026EE482" w:rsidR="006B5547" w:rsidRPr="006B5547" w:rsidRDefault="006B5547" w:rsidP="00AB32C8">
      <w:pPr>
        <w:autoSpaceDE w:val="0"/>
        <w:spacing w:line="230" w:lineRule="exact"/>
        <w:ind w:right="40" w:firstLineChars="100" w:firstLine="200"/>
        <w:jc w:val="both"/>
        <w:rPr>
          <w:sz w:val="20"/>
          <w:lang w:eastAsia="zh-CN"/>
        </w:rPr>
      </w:pPr>
      <w:r w:rsidRPr="006B5547">
        <w:rPr>
          <w:rFonts w:hint="eastAsia"/>
          <w:sz w:val="20"/>
          <w:lang w:eastAsia="zh-CN"/>
        </w:rPr>
        <w:t>B</w:t>
      </w:r>
      <w:r w:rsidRPr="006B5547">
        <w:rPr>
          <w:sz w:val="20"/>
          <w:lang w:eastAsia="zh-CN"/>
        </w:rPr>
        <w:t>y</w:t>
      </w:r>
      <w:r w:rsidRPr="006B5547">
        <w:rPr>
          <w:rFonts w:hint="eastAsia"/>
          <w:sz w:val="20"/>
          <w:lang w:eastAsia="zh-CN"/>
        </w:rPr>
        <w:t xml:space="preserve"> taking</w:t>
      </w:r>
      <w:r w:rsidRPr="006B5547">
        <w:rPr>
          <w:sz w:val="20"/>
          <w:lang w:eastAsia="zh-CN"/>
        </w:rPr>
        <w:t xml:space="preserve"> the derivative of </w:t>
      </w:r>
      <w:r w:rsidR="007E436E" w:rsidRPr="00E10E03">
        <w:rPr>
          <w:position w:val="-10"/>
        </w:rPr>
        <w:object w:dxaOrig="260" w:dyaOrig="279" w14:anchorId="3FBAF5A7">
          <v:shape id="_x0000_i1136" type="#_x0000_t75" style="width:12.75pt;height:14.25pt" o:ole="">
            <v:imagedata r:id="rId239" o:title=""/>
          </v:shape>
          <o:OLEObject Type="Embed" ProgID="Equation.DSMT4" ShapeID="_x0000_i1136" DrawAspect="Content" ObjectID="_1597581345" r:id="rId240"/>
        </w:object>
      </w:r>
      <w:r w:rsidRPr="006B5547">
        <w:rPr>
          <w:sz w:val="20"/>
          <w:lang w:eastAsia="zh-CN"/>
        </w:rPr>
        <w:t xml:space="preserve">with respect to </w:t>
      </w:r>
      <w:r w:rsidRPr="006B5547">
        <w:rPr>
          <w:i/>
          <w:sz w:val="20"/>
          <w:lang w:eastAsia="zh-CN"/>
        </w:rPr>
        <w:t>Q</w:t>
      </w:r>
      <w:r w:rsidRPr="006B5547">
        <w:rPr>
          <w:rFonts w:hint="eastAsia"/>
          <w:sz w:val="20"/>
          <w:lang w:eastAsia="zh-CN"/>
        </w:rPr>
        <w:t>,</w:t>
      </w:r>
      <w:r w:rsidRPr="006B5547">
        <w:rPr>
          <w:sz w:val="20"/>
          <w:lang w:eastAsia="zh-CN"/>
        </w:rPr>
        <w:t xml:space="preserve"> and using the KKT condition</w:t>
      </w:r>
      <w:r w:rsidRPr="006B5547">
        <w:rPr>
          <w:noProof/>
          <w:position w:val="-12"/>
          <w:sz w:val="20"/>
          <w:lang w:eastAsia="zh-CN"/>
        </w:rPr>
        <w:drawing>
          <wp:inline distT="0" distB="0" distL="0" distR="0" wp14:anchorId="51976FC7" wp14:editId="39A80A60">
            <wp:extent cx="41910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a:xfrm>
                      <a:off x="0" y="0"/>
                      <a:ext cx="419100" cy="190500"/>
                    </a:xfrm>
                    <a:prstGeom prst="rect">
                      <a:avLst/>
                    </a:prstGeom>
                    <a:noFill/>
                    <a:ln>
                      <a:noFill/>
                    </a:ln>
                  </pic:spPr>
                </pic:pic>
              </a:graphicData>
            </a:graphic>
          </wp:inline>
        </w:drawing>
      </w:r>
      <w:r w:rsidRPr="006B5547">
        <w:rPr>
          <w:sz w:val="20"/>
          <w:lang w:eastAsia="zh-CN"/>
        </w:rPr>
        <w:t>,</w:t>
      </w:r>
      <w:r w:rsidRPr="006B5547">
        <w:rPr>
          <w:rFonts w:hint="eastAsia"/>
          <w:sz w:val="20"/>
          <w:lang w:eastAsia="zh-CN"/>
        </w:rPr>
        <w:t xml:space="preserve"> we can obtain</w:t>
      </w:r>
      <w:r w:rsidRPr="006B5547">
        <w:rPr>
          <w:sz w:val="20"/>
          <w:lang w:eastAsia="zh-CN"/>
        </w:rPr>
        <w:t xml:space="preserve"> the following updating rule for </w:t>
      </w:r>
      <w:r w:rsidRPr="006B5547">
        <w:rPr>
          <w:i/>
          <w:sz w:val="20"/>
          <w:lang w:eastAsia="zh-CN"/>
        </w:rPr>
        <w:t>Q</w:t>
      </w:r>
      <w:r w:rsidRPr="006B5547">
        <w:rPr>
          <w:rFonts w:hint="eastAsia"/>
          <w:sz w:val="20"/>
          <w:lang w:eastAsia="zh-CN"/>
        </w:rPr>
        <w:t xml:space="preserve">:  </w:t>
      </w:r>
      <w:r w:rsidRPr="006B5547">
        <w:rPr>
          <w:sz w:val="20"/>
          <w:lang w:eastAsia="zh-CN"/>
        </w:rPr>
        <w:t xml:space="preserve"> </w:t>
      </w:r>
    </w:p>
    <w:p w14:paraId="535BBD0D" w14:textId="3D06F438" w:rsidR="006B5547" w:rsidRPr="006B5547" w:rsidRDefault="006B5547" w:rsidP="006B5547">
      <w:pPr>
        <w:autoSpaceDE w:val="0"/>
        <w:spacing w:beforeLines="20" w:before="48" w:afterLines="20" w:after="48"/>
        <w:ind w:leftChars="-64" w:left="-154"/>
        <w:jc w:val="right"/>
        <w:rPr>
          <w:sz w:val="20"/>
          <w:lang w:eastAsia="zh-CN"/>
        </w:rPr>
      </w:pPr>
      <w:r w:rsidRPr="006B5547">
        <w:rPr>
          <w:position w:val="-32"/>
          <w:sz w:val="20"/>
        </w:rPr>
        <w:object w:dxaOrig="1407" w:dyaOrig="708" w14:anchorId="1E247D08">
          <v:shape id="_x0000_i1137" type="#_x0000_t75" style="width:1in;height:36pt" o:ole="">
            <v:imagedata r:id="rId242" o:title=""/>
          </v:shape>
          <o:OLEObject Type="Embed" ProgID="Equation.DSMT4" ShapeID="_x0000_i1137" DrawAspect="Content" ObjectID="_1597581346" r:id="rId243"/>
        </w:object>
      </w:r>
      <w:r w:rsidRPr="006B5547">
        <w:rPr>
          <w:sz w:val="20"/>
          <w:lang w:eastAsia="zh-CN"/>
        </w:rPr>
        <w:t xml:space="preserve">.                     </w:t>
      </w:r>
      <w:r>
        <w:rPr>
          <w:sz w:val="20"/>
          <w:lang w:eastAsia="zh-CN"/>
        </w:rPr>
        <w:t xml:space="preserve">     </w:t>
      </w:r>
      <w:r w:rsidRPr="006B5547">
        <w:rPr>
          <w:rFonts w:hint="eastAsia"/>
          <w:sz w:val="20"/>
          <w:lang w:eastAsia="zh-CN"/>
        </w:rPr>
        <w:t xml:space="preserve">  </w:t>
      </w:r>
      <w:r w:rsidRPr="006B5547">
        <w:rPr>
          <w:sz w:val="20"/>
          <w:lang w:eastAsia="zh-CN"/>
        </w:rPr>
        <w:t xml:space="preserve">  </w:t>
      </w:r>
      <w:r w:rsidRPr="006B5547">
        <w:rPr>
          <w:rFonts w:hint="eastAsia"/>
          <w:sz w:val="20"/>
          <w:lang w:eastAsia="zh-CN"/>
        </w:rPr>
        <w:t>(</w:t>
      </w:r>
      <w:r w:rsidR="00475E87">
        <w:rPr>
          <w:sz w:val="20"/>
          <w:lang w:eastAsia="zh-CN"/>
        </w:rPr>
        <w:t>22</w:t>
      </w:r>
      <w:r w:rsidRPr="006B5547">
        <w:rPr>
          <w:rFonts w:hint="eastAsia"/>
          <w:sz w:val="20"/>
          <w:lang w:eastAsia="zh-CN"/>
        </w:rPr>
        <w:t>)</w:t>
      </w:r>
    </w:p>
    <w:tbl>
      <w:tblPr>
        <w:tblW w:w="4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1"/>
      </w:tblGrid>
      <w:tr w:rsidR="0086115E" w:rsidRPr="00313C5C" w14:paraId="2B8188CC" w14:textId="77777777" w:rsidTr="004747DB">
        <w:trPr>
          <w:jc w:val="center"/>
        </w:trPr>
        <w:tc>
          <w:tcPr>
            <w:tcW w:w="4761" w:type="dxa"/>
          </w:tcPr>
          <w:p w14:paraId="2C82A85B" w14:textId="77777777" w:rsidR="0086115E" w:rsidRPr="00313C5C" w:rsidRDefault="0086115E" w:rsidP="004747DB">
            <w:pPr>
              <w:spacing w:line="230" w:lineRule="atLeast"/>
              <w:rPr>
                <w:sz w:val="20"/>
              </w:rPr>
            </w:pPr>
            <w:r w:rsidRPr="00313C5C">
              <w:rPr>
                <w:b/>
                <w:sz w:val="20"/>
              </w:rPr>
              <w:lastRenderedPageBreak/>
              <w:t xml:space="preserve">Algorithm </w:t>
            </w:r>
            <w:r w:rsidRPr="00313C5C">
              <w:rPr>
                <w:rFonts w:hint="eastAsia"/>
                <w:b/>
                <w:sz w:val="20"/>
              </w:rPr>
              <w:t>1</w:t>
            </w:r>
            <w:r w:rsidRPr="00313C5C">
              <w:rPr>
                <w:b/>
                <w:sz w:val="20"/>
              </w:rPr>
              <w:t>:</w:t>
            </w:r>
            <w:r w:rsidRPr="00313C5C">
              <w:rPr>
                <w:rFonts w:hint="eastAsia"/>
                <w:sz w:val="20"/>
              </w:rPr>
              <w:t xml:space="preserve"> </w:t>
            </w:r>
            <w:r w:rsidRPr="00313C5C">
              <w:rPr>
                <w:sz w:val="20"/>
              </w:rPr>
              <w:t>Our Proposed RFA-LCF Framework</w:t>
            </w:r>
          </w:p>
        </w:tc>
      </w:tr>
      <w:tr w:rsidR="0086115E" w:rsidRPr="00313C5C" w14:paraId="344C51C7" w14:textId="77777777" w:rsidTr="004747DB">
        <w:trPr>
          <w:jc w:val="center"/>
        </w:trPr>
        <w:tc>
          <w:tcPr>
            <w:tcW w:w="4761" w:type="dxa"/>
          </w:tcPr>
          <w:p w14:paraId="2369B681" w14:textId="28374A31" w:rsidR="0086115E" w:rsidRPr="00C4561F" w:rsidRDefault="0086115E" w:rsidP="004747DB">
            <w:pPr>
              <w:spacing w:line="210" w:lineRule="exact"/>
              <w:ind w:rightChars="-108" w:right="-259"/>
              <w:rPr>
                <w:sz w:val="19"/>
                <w:szCs w:val="19"/>
              </w:rPr>
            </w:pPr>
            <w:r w:rsidRPr="00C4561F">
              <w:rPr>
                <w:b/>
                <w:sz w:val="19"/>
                <w:szCs w:val="19"/>
              </w:rPr>
              <w:t>Inputs:</w:t>
            </w:r>
            <w:r w:rsidRPr="00C4561F">
              <w:rPr>
                <w:sz w:val="19"/>
                <w:szCs w:val="19"/>
              </w:rPr>
              <w:t xml:space="preserve"> </w:t>
            </w:r>
            <w:r w:rsidRPr="00C4561F">
              <w:rPr>
                <w:rFonts w:hint="eastAsia"/>
                <w:sz w:val="19"/>
                <w:szCs w:val="19"/>
              </w:rPr>
              <w:t>Training d</w:t>
            </w:r>
            <w:r w:rsidRPr="00C4561F">
              <w:rPr>
                <w:sz w:val="19"/>
                <w:szCs w:val="19"/>
              </w:rPr>
              <w:t>ata</w:t>
            </w:r>
            <w:r w:rsidRPr="00C4561F">
              <w:rPr>
                <w:rFonts w:hint="eastAsia"/>
                <w:sz w:val="19"/>
                <w:szCs w:val="19"/>
              </w:rPr>
              <w:t xml:space="preserve"> matrix</w:t>
            </w:r>
            <w:r w:rsidR="00A449FF" w:rsidRPr="00E10E03">
              <w:rPr>
                <w:position w:val="-4"/>
              </w:rPr>
              <w:object w:dxaOrig="240" w:dyaOrig="220" w14:anchorId="56589DAE">
                <v:shape id="_x0000_i1138" type="#_x0000_t75" style="width:12pt;height:11.25pt" o:ole="">
                  <v:imagedata r:id="rId244" o:title=""/>
                </v:shape>
                <o:OLEObject Type="Embed" ProgID="Equation.DSMT4" ShapeID="_x0000_i1138" DrawAspect="Content" ObjectID="_1597581347" r:id="rId245"/>
              </w:object>
            </w:r>
            <w:r w:rsidRPr="00C4561F">
              <w:rPr>
                <w:sz w:val="19"/>
                <w:szCs w:val="19"/>
              </w:rPr>
              <w:t xml:space="preserve">, </w:t>
            </w:r>
            <w:r w:rsidRPr="00C4561F">
              <w:rPr>
                <w:rFonts w:hint="eastAsia"/>
                <w:sz w:val="19"/>
                <w:szCs w:val="19"/>
              </w:rPr>
              <w:t xml:space="preserve">control </w:t>
            </w:r>
            <w:r w:rsidRPr="00C4561F">
              <w:rPr>
                <w:sz w:val="19"/>
                <w:szCs w:val="19"/>
              </w:rPr>
              <w:t>parameters</w:t>
            </w:r>
            <w:r w:rsidR="00A449FF" w:rsidRPr="00E10E03">
              <w:rPr>
                <w:position w:val="-8"/>
              </w:rPr>
              <w:object w:dxaOrig="540" w:dyaOrig="260" w14:anchorId="63615644">
                <v:shape id="_x0000_i1139" type="#_x0000_t75" style="width:27pt;height:12.75pt" o:ole="">
                  <v:imagedata r:id="rId246" o:title=""/>
                </v:shape>
                <o:OLEObject Type="Embed" ProgID="Equation.DSMT4" ShapeID="_x0000_i1139" DrawAspect="Content" ObjectID="_1597581348" r:id="rId247"/>
              </w:object>
            </w:r>
            <w:r w:rsidRPr="00C4561F">
              <w:rPr>
                <w:sz w:val="19"/>
                <w:szCs w:val="19"/>
              </w:rPr>
              <w:t xml:space="preserve">, </w:t>
            </w:r>
            <w:r w:rsidRPr="00C4561F">
              <w:rPr>
                <w:rFonts w:hint="eastAsia"/>
                <w:sz w:val="19"/>
                <w:szCs w:val="19"/>
              </w:rPr>
              <w:t>and</w:t>
            </w:r>
            <w:r w:rsidRPr="00C4561F">
              <w:rPr>
                <w:sz w:val="19"/>
                <w:szCs w:val="19"/>
              </w:rPr>
              <w:t xml:space="preserve"> the</w:t>
            </w:r>
            <w:r w:rsidRPr="00C4561F">
              <w:rPr>
                <w:rFonts w:hint="eastAsia"/>
                <w:sz w:val="19"/>
                <w:szCs w:val="19"/>
              </w:rPr>
              <w:t xml:space="preserve"> </w:t>
            </w:r>
            <w:r w:rsidRPr="00C4561F">
              <w:rPr>
                <w:sz w:val="19"/>
                <w:szCs w:val="19"/>
              </w:rPr>
              <w:t xml:space="preserve">constant </w:t>
            </w:r>
            <w:r>
              <w:rPr>
                <w:i/>
                <w:sz w:val="19"/>
                <w:szCs w:val="19"/>
              </w:rPr>
              <w:t>R</w:t>
            </w:r>
            <w:r w:rsidRPr="00C4561F">
              <w:rPr>
                <w:rFonts w:hint="eastAsia"/>
                <w:sz w:val="19"/>
                <w:szCs w:val="19"/>
              </w:rPr>
              <w:t xml:space="preserve"> (</w:t>
            </w:r>
            <w:r w:rsidRPr="00C4561F">
              <w:rPr>
                <w:sz w:val="19"/>
                <w:szCs w:val="19"/>
              </w:rPr>
              <w:t>rank</w:t>
            </w:r>
            <w:r w:rsidRPr="00C4561F">
              <w:rPr>
                <w:rFonts w:eastAsia="宋体" w:hint="eastAsia"/>
                <w:sz w:val="19"/>
                <w:szCs w:val="19"/>
                <w:lang w:eastAsia="zh-CN"/>
              </w:rPr>
              <w:t xml:space="preserve"> of the factorization</w:t>
            </w:r>
            <w:r w:rsidRPr="00C4561F">
              <w:rPr>
                <w:rFonts w:hint="eastAsia"/>
                <w:sz w:val="19"/>
                <w:szCs w:val="19"/>
              </w:rPr>
              <w:t xml:space="preserve">). </w:t>
            </w:r>
          </w:p>
          <w:p w14:paraId="298B35C7" w14:textId="05A3D4A2" w:rsidR="0086115E" w:rsidRPr="00C4561F" w:rsidRDefault="0086115E" w:rsidP="004747DB">
            <w:pPr>
              <w:pStyle w:val="20"/>
              <w:spacing w:line="210" w:lineRule="exact"/>
              <w:rPr>
                <w:rFonts w:eastAsia="Times New Roman" w:cs="Times New Roman"/>
                <w:kern w:val="0"/>
                <w:sz w:val="19"/>
                <w:szCs w:val="19"/>
              </w:rPr>
            </w:pPr>
            <w:r w:rsidRPr="00C4561F">
              <w:rPr>
                <w:rFonts w:eastAsia="Times New Roman" w:cs="Times New Roman"/>
                <w:b/>
                <w:kern w:val="0"/>
                <w:sz w:val="19"/>
                <w:szCs w:val="19"/>
              </w:rPr>
              <w:t>Initialization:</w:t>
            </w:r>
            <w:r w:rsidRPr="00C4561F">
              <w:rPr>
                <w:rFonts w:eastAsia="Times New Roman" w:cs="Times New Roman" w:hint="eastAsia"/>
                <w:kern w:val="0"/>
                <w:sz w:val="19"/>
                <w:szCs w:val="19"/>
              </w:rPr>
              <w:t xml:space="preserve"> </w:t>
            </w:r>
            <w:r w:rsidRPr="00C4561F">
              <w:rPr>
                <w:rFonts w:eastAsia="Times New Roman" w:cs="Times New Roman"/>
                <w:kern w:val="0"/>
                <w:sz w:val="19"/>
                <w:szCs w:val="19"/>
              </w:rPr>
              <w:t xml:space="preserve">Initialize </w:t>
            </w:r>
            <w:r w:rsidRPr="00C4561F">
              <w:rPr>
                <w:rFonts w:eastAsia="Times New Roman" w:cs="Times New Roman" w:hint="eastAsia"/>
                <w:kern w:val="0"/>
                <w:sz w:val="19"/>
                <w:szCs w:val="19"/>
              </w:rPr>
              <w:t xml:space="preserve">the </w:t>
            </w:r>
            <w:r w:rsidRPr="00C4561F">
              <w:rPr>
                <w:rFonts w:eastAsia="Times New Roman" w:cs="Times New Roman"/>
                <w:kern w:val="0"/>
                <w:sz w:val="19"/>
                <w:szCs w:val="19"/>
              </w:rPr>
              <w:t xml:space="preserve">weight matrix </w:t>
            </w:r>
            <w:r w:rsidRPr="00C4561F">
              <w:rPr>
                <w:rFonts w:eastAsia="Times New Roman" w:cs="Times New Roman"/>
                <w:i/>
                <w:kern w:val="0"/>
                <w:sz w:val="19"/>
                <w:szCs w:val="19"/>
              </w:rPr>
              <w:t>Q</w:t>
            </w:r>
            <w:r w:rsidRPr="00C4561F">
              <w:rPr>
                <w:rFonts w:eastAsia="Times New Roman" w:cs="Times New Roman"/>
                <w:kern w:val="0"/>
                <w:sz w:val="19"/>
                <w:szCs w:val="19"/>
              </w:rPr>
              <w:t xml:space="preserve"> </w:t>
            </w:r>
            <w:r w:rsidRPr="00C4561F">
              <w:rPr>
                <w:rFonts w:eastAsia="Times New Roman" w:cs="Times New Roman" w:hint="eastAsia"/>
                <w:kern w:val="0"/>
                <w:sz w:val="19"/>
                <w:szCs w:val="19"/>
              </w:rPr>
              <w:t>by</w:t>
            </w:r>
            <w:r w:rsidRPr="00C4561F">
              <w:rPr>
                <w:rFonts w:eastAsia="Times New Roman" w:cs="Times New Roman"/>
                <w:kern w:val="0"/>
                <w:sz w:val="19"/>
                <w:szCs w:val="19"/>
              </w:rPr>
              <w:t xml:space="preserve"> the cosine similarity, i.e.</w:t>
            </w:r>
            <w:proofErr w:type="gramStart"/>
            <w:r w:rsidRPr="00C4561F">
              <w:rPr>
                <w:rFonts w:eastAsia="Times New Roman" w:cs="Times New Roman"/>
                <w:kern w:val="0"/>
                <w:sz w:val="19"/>
                <w:szCs w:val="19"/>
              </w:rPr>
              <w:t xml:space="preserve">, </w:t>
            </w:r>
            <w:proofErr w:type="gramEnd"/>
            <w:r w:rsidR="00FA470C" w:rsidRPr="00E10E03">
              <w:rPr>
                <w:position w:val="-14"/>
              </w:rPr>
              <w:object w:dxaOrig="1200" w:dyaOrig="360" w14:anchorId="1C456C70">
                <v:shape id="_x0000_i1140" type="#_x0000_t75" style="width:54.75pt;height:16.5pt" o:ole="">
                  <v:imagedata r:id="rId248" o:title=""/>
                </v:shape>
                <o:OLEObject Type="Embed" ProgID="Equation.DSMT4" ShapeID="_x0000_i1140" DrawAspect="Content" ObjectID="_1597581349" r:id="rId249"/>
              </w:object>
            </w:r>
            <w:r w:rsidRPr="00C4561F">
              <w:rPr>
                <w:rFonts w:eastAsia="Times New Roman" w:cs="Times New Roman" w:hint="eastAsia"/>
                <w:kern w:val="0"/>
                <w:sz w:val="19"/>
                <w:szCs w:val="19"/>
              </w:rPr>
              <w:t>;</w:t>
            </w:r>
            <w:r w:rsidRPr="00C4561F">
              <w:rPr>
                <w:rFonts w:eastAsia="Times New Roman" w:cs="Times New Roman"/>
                <w:kern w:val="0"/>
                <w:sz w:val="19"/>
                <w:szCs w:val="19"/>
              </w:rPr>
              <w:t xml:space="preserve"> Initialize variables </w:t>
            </w:r>
            <w:r w:rsidRPr="00C4561F">
              <w:rPr>
                <w:rFonts w:eastAsia="Times New Roman" w:cs="Times New Roman"/>
                <w:i/>
                <w:kern w:val="0"/>
                <w:sz w:val="19"/>
                <w:szCs w:val="19"/>
              </w:rPr>
              <w:t>W</w:t>
            </w:r>
            <w:r w:rsidRPr="00C4561F">
              <w:rPr>
                <w:rFonts w:eastAsia="Times New Roman" w:cs="Times New Roman"/>
                <w:kern w:val="0"/>
                <w:sz w:val="19"/>
                <w:szCs w:val="19"/>
              </w:rPr>
              <w:t xml:space="preserve"> and </w:t>
            </w:r>
            <w:r w:rsidRPr="00C4561F">
              <w:rPr>
                <w:rFonts w:eastAsia="Times New Roman" w:cs="Times New Roman"/>
                <w:i/>
                <w:kern w:val="0"/>
                <w:sz w:val="19"/>
                <w:szCs w:val="19"/>
              </w:rPr>
              <w:t>V</w:t>
            </w:r>
            <w:r w:rsidRPr="00C4561F">
              <w:rPr>
                <w:rFonts w:eastAsia="Times New Roman" w:cs="Times New Roman"/>
                <w:kern w:val="0"/>
                <w:sz w:val="19"/>
                <w:szCs w:val="19"/>
              </w:rPr>
              <w:t xml:space="preserve"> to be random matrices;</w:t>
            </w:r>
            <w:r w:rsidR="00A449FF">
              <w:t xml:space="preserve"> </w:t>
            </w:r>
            <w:r w:rsidR="00A449FF" w:rsidRPr="00E10E03">
              <w:rPr>
                <w:position w:val="-6"/>
              </w:rPr>
              <w:object w:dxaOrig="400" w:dyaOrig="240" w14:anchorId="2D609B29">
                <v:shape id="_x0000_i1141" type="#_x0000_t75" style="width:20.25pt;height:12pt" o:ole="">
                  <v:imagedata r:id="rId250" o:title=""/>
                </v:shape>
                <o:OLEObject Type="Embed" ProgID="Equation.DSMT4" ShapeID="_x0000_i1141" DrawAspect="Content" ObjectID="_1597581350" r:id="rId251"/>
              </w:object>
            </w:r>
            <w:r w:rsidRPr="00C4561F">
              <w:rPr>
                <w:rFonts w:eastAsia="Times New Roman" w:cs="Times New Roman" w:hint="eastAsia"/>
                <w:kern w:val="0"/>
                <w:sz w:val="19"/>
                <w:szCs w:val="19"/>
              </w:rPr>
              <w:t xml:space="preserve">. </w:t>
            </w:r>
          </w:p>
          <w:p w14:paraId="5C9ACEA2" w14:textId="77777777" w:rsidR="0086115E" w:rsidRPr="00FE1B5D" w:rsidRDefault="0086115E" w:rsidP="004747DB">
            <w:pPr>
              <w:spacing w:line="210" w:lineRule="exact"/>
              <w:rPr>
                <w:b/>
                <w:i/>
                <w:sz w:val="19"/>
                <w:szCs w:val="19"/>
                <w:lang w:eastAsia="zh-CN"/>
              </w:rPr>
            </w:pPr>
            <w:r w:rsidRPr="00FE1B5D">
              <w:rPr>
                <w:b/>
                <w:i/>
                <w:sz w:val="19"/>
                <w:szCs w:val="19"/>
                <w:lang w:eastAsia="zh-CN"/>
              </w:rPr>
              <w:t>While not converged do</w:t>
            </w:r>
          </w:p>
          <w:p w14:paraId="39F617A9" w14:textId="77777777" w:rsidR="0086115E" w:rsidRPr="00FE1B5D" w:rsidRDefault="0086115E" w:rsidP="004747DB">
            <w:pPr>
              <w:spacing w:line="210" w:lineRule="exact"/>
              <w:rPr>
                <w:sz w:val="19"/>
                <w:szCs w:val="19"/>
                <w:lang w:eastAsia="zh-CN"/>
              </w:rPr>
            </w:pPr>
            <w:r w:rsidRPr="00FE1B5D">
              <w:rPr>
                <w:sz w:val="19"/>
                <w:szCs w:val="19"/>
                <w:lang w:eastAsia="zh-CN"/>
              </w:rPr>
              <w:t xml:space="preserve">1. Update </w:t>
            </w:r>
            <w:r w:rsidRPr="00FE1B5D">
              <w:rPr>
                <w:i/>
                <w:sz w:val="19"/>
                <w:szCs w:val="19"/>
                <w:lang w:eastAsia="zh-CN"/>
              </w:rPr>
              <w:t>W</w:t>
            </w:r>
            <w:r w:rsidRPr="00FE1B5D">
              <w:rPr>
                <w:rFonts w:hint="eastAsia"/>
                <w:sz w:val="19"/>
                <w:szCs w:val="19"/>
                <w:lang w:eastAsia="zh-CN"/>
              </w:rPr>
              <w:t xml:space="preserve"> and representation </w:t>
            </w:r>
            <w:r w:rsidRPr="00FE1B5D">
              <w:rPr>
                <w:i/>
                <w:sz w:val="19"/>
                <w:szCs w:val="19"/>
                <w:lang w:eastAsia="zh-CN"/>
              </w:rPr>
              <w:t>V</w:t>
            </w:r>
            <w:r w:rsidRPr="00FE1B5D">
              <w:rPr>
                <w:sz w:val="19"/>
                <w:szCs w:val="19"/>
                <w:lang w:eastAsia="zh-CN"/>
              </w:rPr>
              <w:t xml:space="preserve"> by </w:t>
            </w:r>
            <w:proofErr w:type="spellStart"/>
            <w:r w:rsidRPr="00FE1B5D">
              <w:rPr>
                <w:sz w:val="19"/>
                <w:szCs w:val="19"/>
                <w:lang w:eastAsia="zh-CN"/>
              </w:rPr>
              <w:t>Eqs</w:t>
            </w:r>
            <w:proofErr w:type="spellEnd"/>
            <w:r w:rsidRPr="00FE1B5D">
              <w:rPr>
                <w:sz w:val="19"/>
                <w:szCs w:val="19"/>
                <w:lang w:eastAsia="zh-CN"/>
              </w:rPr>
              <w:t>.(</w:t>
            </w:r>
            <w:r>
              <w:rPr>
                <w:sz w:val="19"/>
                <w:szCs w:val="19"/>
                <w:lang w:eastAsia="zh-CN"/>
              </w:rPr>
              <w:t>16</w:t>
            </w:r>
            <w:r w:rsidRPr="00FE1B5D">
              <w:rPr>
                <w:sz w:val="19"/>
                <w:szCs w:val="19"/>
                <w:lang w:eastAsia="zh-CN"/>
              </w:rPr>
              <w:t>)</w:t>
            </w:r>
            <w:r w:rsidRPr="00FE1B5D">
              <w:rPr>
                <w:rFonts w:hint="eastAsia"/>
                <w:sz w:val="19"/>
                <w:szCs w:val="19"/>
              </w:rPr>
              <w:t xml:space="preserve"> and </w:t>
            </w:r>
            <w:r w:rsidRPr="00FE1B5D">
              <w:rPr>
                <w:sz w:val="19"/>
                <w:szCs w:val="19"/>
              </w:rPr>
              <w:t>(</w:t>
            </w:r>
            <w:r>
              <w:rPr>
                <w:sz w:val="19"/>
                <w:szCs w:val="19"/>
                <w:lang w:eastAsia="zh-CN"/>
              </w:rPr>
              <w:t>17</w:t>
            </w:r>
            <w:r w:rsidRPr="00FE1B5D">
              <w:rPr>
                <w:sz w:val="19"/>
                <w:szCs w:val="19"/>
                <w:lang w:eastAsia="zh-CN"/>
              </w:rPr>
              <w:t xml:space="preserve">); </w:t>
            </w:r>
          </w:p>
          <w:p w14:paraId="30F67D12" w14:textId="59A03AAB" w:rsidR="0086115E" w:rsidRPr="00FE1B5D" w:rsidRDefault="0086115E" w:rsidP="004747DB">
            <w:pPr>
              <w:spacing w:line="210" w:lineRule="exact"/>
              <w:rPr>
                <w:sz w:val="19"/>
                <w:szCs w:val="19"/>
                <w:lang w:eastAsia="zh-CN"/>
              </w:rPr>
            </w:pPr>
            <w:r w:rsidRPr="00FE1B5D">
              <w:rPr>
                <w:sz w:val="19"/>
                <w:szCs w:val="19"/>
                <w:lang w:eastAsia="zh-CN"/>
              </w:rPr>
              <w:t xml:space="preserve">2. Update the adaptive </w:t>
            </w:r>
            <w:r w:rsidRPr="00FE1B5D">
              <w:rPr>
                <w:rFonts w:hint="eastAsia"/>
                <w:sz w:val="19"/>
                <w:szCs w:val="19"/>
                <w:lang w:eastAsia="zh-CN"/>
              </w:rPr>
              <w:t xml:space="preserve">weight </w:t>
            </w:r>
            <w:r w:rsidRPr="00FE1B5D">
              <w:rPr>
                <w:sz w:val="19"/>
                <w:szCs w:val="19"/>
                <w:lang w:eastAsia="zh-CN"/>
              </w:rPr>
              <w:t>matrix </w:t>
            </w:r>
            <w:r w:rsidR="00107922" w:rsidRPr="00E10E03">
              <w:rPr>
                <w:position w:val="-8"/>
              </w:rPr>
              <w:object w:dxaOrig="200" w:dyaOrig="260" w14:anchorId="0E43C9C5">
                <v:shape id="_x0000_i1142" type="#_x0000_t75" style="width:9.75pt;height:12.75pt" o:ole="">
                  <v:imagedata r:id="rId252" o:title=""/>
                </v:shape>
                <o:OLEObject Type="Embed" ProgID="Equation.DSMT4" ShapeID="_x0000_i1142" DrawAspect="Content" ObjectID="_1597581351" r:id="rId253"/>
              </w:object>
            </w:r>
            <w:r w:rsidRPr="00FE1B5D">
              <w:rPr>
                <w:sz w:val="19"/>
                <w:szCs w:val="19"/>
                <w:lang w:eastAsia="zh-CN"/>
              </w:rPr>
              <w:t xml:space="preserve"> by Eq. (22) ;</w:t>
            </w:r>
            <w:r w:rsidRPr="00FE1B5D">
              <w:rPr>
                <w:rFonts w:hint="eastAsia"/>
                <w:sz w:val="19"/>
                <w:szCs w:val="19"/>
                <w:lang w:eastAsia="zh-CN"/>
              </w:rPr>
              <w:t xml:space="preserve"> </w:t>
            </w:r>
          </w:p>
          <w:p w14:paraId="7B28EABC" w14:textId="77777777" w:rsidR="0086115E" w:rsidRPr="00FE1B5D" w:rsidRDefault="0086115E" w:rsidP="004747DB">
            <w:pPr>
              <w:spacing w:line="210" w:lineRule="exact"/>
              <w:rPr>
                <w:sz w:val="19"/>
                <w:szCs w:val="19"/>
                <w:lang w:eastAsia="zh-CN"/>
              </w:rPr>
            </w:pPr>
            <w:r w:rsidRPr="00FE1B5D">
              <w:rPr>
                <w:sz w:val="19"/>
                <w:szCs w:val="19"/>
                <w:lang w:eastAsia="zh-CN"/>
              </w:rPr>
              <w:t xml:space="preserve">3. Update the robust </w:t>
            </w:r>
            <w:r w:rsidRPr="00FE1B5D">
              <w:rPr>
                <w:rFonts w:hint="eastAsia"/>
                <w:sz w:val="19"/>
                <w:szCs w:val="19"/>
                <w:lang w:eastAsia="zh-CN"/>
              </w:rPr>
              <w:t xml:space="preserve">projection </w:t>
            </w:r>
            <w:r w:rsidRPr="00FE1B5D">
              <w:rPr>
                <w:i/>
                <w:sz w:val="19"/>
                <w:szCs w:val="19"/>
                <w:lang w:eastAsia="zh-CN"/>
              </w:rPr>
              <w:t>P</w:t>
            </w:r>
            <w:r w:rsidRPr="00FE1B5D">
              <w:rPr>
                <w:sz w:val="19"/>
                <w:szCs w:val="19"/>
                <w:lang w:eastAsia="zh-CN"/>
              </w:rPr>
              <w:t xml:space="preserve"> by Eq. (</w:t>
            </w:r>
            <w:r>
              <w:rPr>
                <w:sz w:val="19"/>
                <w:szCs w:val="19"/>
                <w:lang w:eastAsia="zh-CN"/>
              </w:rPr>
              <w:t>19</w:t>
            </w:r>
            <w:r w:rsidRPr="00FE1B5D">
              <w:rPr>
                <w:sz w:val="19"/>
                <w:szCs w:val="19"/>
                <w:lang w:eastAsia="zh-CN"/>
              </w:rPr>
              <w:t>) ;</w:t>
            </w:r>
            <w:r w:rsidRPr="00FE1B5D">
              <w:rPr>
                <w:rFonts w:hint="eastAsia"/>
                <w:sz w:val="19"/>
                <w:szCs w:val="19"/>
                <w:lang w:eastAsia="zh-CN"/>
              </w:rPr>
              <w:t xml:space="preserve"> </w:t>
            </w:r>
            <w:r w:rsidRPr="00FE1B5D">
              <w:rPr>
                <w:sz w:val="19"/>
                <w:szCs w:val="19"/>
                <w:lang w:eastAsia="zh-CN"/>
              </w:rPr>
              <w:t> </w:t>
            </w:r>
          </w:p>
          <w:p w14:paraId="6BC22E46" w14:textId="639C599B" w:rsidR="0086115E" w:rsidRPr="00FE1B5D" w:rsidRDefault="0086115E" w:rsidP="004747DB">
            <w:pPr>
              <w:spacing w:line="210" w:lineRule="exact"/>
              <w:rPr>
                <w:sz w:val="19"/>
                <w:szCs w:val="19"/>
                <w:lang w:eastAsia="zh-CN"/>
              </w:rPr>
            </w:pPr>
            <w:r w:rsidRPr="00FE1B5D">
              <w:rPr>
                <w:sz w:val="19"/>
                <w:szCs w:val="19"/>
                <w:lang w:eastAsia="zh-CN"/>
              </w:rPr>
              <w:t>4. Check for convergence: if</w:t>
            </w:r>
            <w:r w:rsidR="00FA470C" w:rsidRPr="00E10E03">
              <w:rPr>
                <w:position w:val="-14"/>
              </w:rPr>
              <w:object w:dxaOrig="1200" w:dyaOrig="400" w14:anchorId="1FA90C1D">
                <v:shape id="_x0000_i1143" type="#_x0000_t75" style="width:55.5pt;height:18.75pt" o:ole="">
                  <v:imagedata r:id="rId254" o:title=""/>
                </v:shape>
                <o:OLEObject Type="Embed" ProgID="Equation.DSMT4" ShapeID="_x0000_i1143" DrawAspect="Content" ObjectID="_1597581352" r:id="rId255"/>
              </w:object>
            </w:r>
            <w:r w:rsidRPr="00FE1B5D">
              <w:rPr>
                <w:sz w:val="19"/>
                <w:szCs w:val="19"/>
                <w:lang w:eastAsia="zh-CN"/>
              </w:rPr>
              <w:t xml:space="preserve">, stop; </w:t>
            </w:r>
            <w:proofErr w:type="gramStart"/>
            <w:r w:rsidRPr="00FE1B5D">
              <w:rPr>
                <w:sz w:val="19"/>
                <w:szCs w:val="19"/>
                <w:lang w:eastAsia="zh-CN"/>
              </w:rPr>
              <w:t xml:space="preserve">else </w:t>
            </w:r>
            <w:proofErr w:type="gramEnd"/>
            <w:r w:rsidR="00C07936" w:rsidRPr="00E10E03">
              <w:rPr>
                <w:position w:val="-6"/>
              </w:rPr>
              <w:object w:dxaOrig="600" w:dyaOrig="240" w14:anchorId="3ED252DD">
                <v:shape id="_x0000_i1144" type="#_x0000_t75" style="width:27pt;height:10.5pt" o:ole="">
                  <v:imagedata r:id="rId256" o:title=""/>
                </v:shape>
                <o:OLEObject Type="Embed" ProgID="Equation.DSMT4" ShapeID="_x0000_i1144" DrawAspect="Content" ObjectID="_1597581353" r:id="rId257"/>
              </w:object>
            </w:r>
            <w:r w:rsidRPr="00FE1B5D">
              <w:rPr>
                <w:sz w:val="19"/>
                <w:szCs w:val="19"/>
                <w:lang w:eastAsia="zh-CN"/>
              </w:rPr>
              <w:t xml:space="preserve">. </w:t>
            </w:r>
            <w:r w:rsidRPr="00FE1B5D">
              <w:rPr>
                <w:b/>
                <w:i/>
                <w:sz w:val="19"/>
                <w:szCs w:val="19"/>
                <w:lang w:eastAsia="zh-CN"/>
              </w:rPr>
              <w:t>End while</w:t>
            </w:r>
          </w:p>
          <w:p w14:paraId="13761690" w14:textId="067B92DC" w:rsidR="0086115E" w:rsidRPr="00313C5C" w:rsidRDefault="0086115E" w:rsidP="00583D7F">
            <w:pPr>
              <w:spacing w:line="210" w:lineRule="exact"/>
              <w:jc w:val="both"/>
              <w:rPr>
                <w:rFonts w:eastAsia="宋体"/>
                <w:sz w:val="20"/>
                <w:lang w:eastAsia="zh-CN"/>
              </w:rPr>
            </w:pPr>
            <w:r w:rsidRPr="00C4561F">
              <w:rPr>
                <w:b/>
                <w:sz w:val="19"/>
                <w:szCs w:val="19"/>
              </w:rPr>
              <w:t>Output:</w:t>
            </w:r>
            <w:r w:rsidRPr="00C4561F">
              <w:rPr>
                <w:sz w:val="19"/>
                <w:szCs w:val="19"/>
              </w:rPr>
              <w:t xml:space="preserve"> </w:t>
            </w:r>
            <w:r>
              <w:rPr>
                <w:rFonts w:eastAsia="宋体"/>
                <w:sz w:val="19"/>
                <w:szCs w:val="19"/>
                <w:lang w:eastAsia="zh-CN"/>
              </w:rPr>
              <w:t>Learnt new</w:t>
            </w:r>
            <w:r>
              <w:rPr>
                <w:sz w:val="19"/>
                <w:szCs w:val="19"/>
              </w:rPr>
              <w:t xml:space="preserve"> </w:t>
            </w:r>
            <w:r w:rsidRPr="00C4561F">
              <w:rPr>
                <w:sz w:val="19"/>
                <w:szCs w:val="19"/>
              </w:rPr>
              <w:t>representation</w:t>
            </w:r>
            <w:r w:rsidR="00401CEB" w:rsidRPr="00E10E03">
              <w:rPr>
                <w:position w:val="-14"/>
              </w:rPr>
              <w:object w:dxaOrig="1160" w:dyaOrig="400" w14:anchorId="35934F11">
                <v:shape id="_x0000_i1145" type="#_x0000_t75" style="width:54.75pt;height:18.75pt" o:ole="">
                  <v:imagedata r:id="rId258" o:title=""/>
                </v:shape>
                <o:OLEObject Type="Embed" ProgID="Equation.DSMT4" ShapeID="_x0000_i1145" DrawAspect="Content" ObjectID="_1597581354" r:id="rId259"/>
              </w:object>
            </w:r>
            <w:r w:rsidRPr="00C4561F">
              <w:rPr>
                <w:sz w:val="19"/>
                <w:szCs w:val="19"/>
              </w:rPr>
              <w:t xml:space="preserve">.  </w:t>
            </w:r>
          </w:p>
        </w:tc>
      </w:tr>
    </w:tbl>
    <w:p w14:paraId="6EEA135C" w14:textId="77777777" w:rsidR="0086115E" w:rsidRDefault="0086115E" w:rsidP="003A05D3">
      <w:pPr>
        <w:pStyle w:val="Text"/>
        <w:spacing w:line="160" w:lineRule="exact"/>
        <w:ind w:firstLineChars="100" w:firstLine="200"/>
        <w:rPr>
          <w:rFonts w:eastAsia="宋体"/>
          <w:lang w:eastAsia="zh-CN"/>
        </w:rPr>
      </w:pPr>
    </w:p>
    <w:p w14:paraId="3945364D" w14:textId="5552F23C" w:rsidR="009F3650" w:rsidRDefault="00FD47D9" w:rsidP="0086115E">
      <w:pPr>
        <w:pStyle w:val="Text"/>
        <w:spacing w:line="230" w:lineRule="exact"/>
        <w:ind w:firstLineChars="100" w:firstLine="200"/>
      </w:pPr>
      <w:r w:rsidRPr="00313C5C">
        <w:rPr>
          <w:rFonts w:eastAsia="宋体" w:hint="eastAsia"/>
          <w:lang w:eastAsia="zh-CN"/>
        </w:rPr>
        <w:t xml:space="preserve">To present our </w:t>
      </w:r>
      <w:r w:rsidR="009302B7">
        <w:rPr>
          <w:rFonts w:eastAsia="宋体"/>
          <w:lang w:eastAsia="zh-CN"/>
        </w:rPr>
        <w:t>algorithm</w:t>
      </w:r>
      <w:r w:rsidRPr="00313C5C">
        <w:rPr>
          <w:rFonts w:eastAsia="宋体" w:hint="eastAsia"/>
          <w:lang w:eastAsia="zh-CN"/>
        </w:rPr>
        <w:t xml:space="preserve"> completely, we s</w:t>
      </w:r>
      <w:r w:rsidRPr="00313C5C">
        <w:rPr>
          <w:rFonts w:eastAsia="宋体"/>
          <w:lang w:eastAsia="zh-CN"/>
        </w:rPr>
        <w:t>ummarize the procedures of RFA-LCF in Algo</w:t>
      </w:r>
      <w:r w:rsidR="008F1305">
        <w:rPr>
          <w:rFonts w:eastAsia="宋体"/>
          <w:lang w:eastAsia="zh-CN"/>
        </w:rPr>
        <w:t xml:space="preserve">rithm 1, </w:t>
      </w:r>
      <w:r w:rsidR="008F1305" w:rsidRPr="008F1305">
        <w:rPr>
          <w:lang w:eastAsia="zh-CN"/>
        </w:rPr>
        <w:t xml:space="preserve">where the diagonal matrices </w:t>
      </w:r>
      <w:r w:rsidR="008F1305" w:rsidRPr="008F1305">
        <w:rPr>
          <w:i/>
          <w:lang w:eastAsia="zh-CN"/>
        </w:rPr>
        <w:t>M</w:t>
      </w:r>
      <w:r w:rsidR="008F1305" w:rsidRPr="008F1305">
        <w:rPr>
          <w:lang w:eastAsia="zh-CN"/>
        </w:rPr>
        <w:t xml:space="preserve"> and </w:t>
      </w:r>
      <w:r w:rsidR="008F1305" w:rsidRPr="008F1305">
        <w:rPr>
          <w:i/>
          <w:lang w:eastAsia="zh-CN"/>
        </w:rPr>
        <w:t>S</w:t>
      </w:r>
      <w:r w:rsidR="008F1305" w:rsidRPr="008F1305">
        <w:rPr>
          <w:lang w:eastAsia="zh-CN"/>
        </w:rPr>
        <w:t xml:space="preserve"> are initialized to be the identity matrices similarly as </w:t>
      </w:r>
      <w:r w:rsidR="008F1305">
        <w:t xml:space="preserve">(Yang </w:t>
      </w:r>
      <w:r w:rsidR="00BF22CB">
        <w:t>et al.</w:t>
      </w:r>
      <w:r w:rsidR="008F1305">
        <w:t xml:space="preserve"> 2011)</w:t>
      </w:r>
      <w:r w:rsidR="008F1305" w:rsidRPr="008F1305">
        <w:rPr>
          <w:lang w:eastAsia="zh-CN"/>
        </w:rPr>
        <w:t xml:space="preserve"> so that each</w:t>
      </w:r>
      <w:r w:rsidR="00E63DD0" w:rsidRPr="00E10E03">
        <w:rPr>
          <w:position w:val="-6"/>
        </w:rPr>
        <w:object w:dxaOrig="520" w:dyaOrig="260" w14:anchorId="4D60AA99">
          <v:shape id="_x0000_i1146" type="#_x0000_t75" style="width:26.25pt;height:12.75pt" o:ole="">
            <v:imagedata r:id="rId260" o:title=""/>
          </v:shape>
          <o:OLEObject Type="Embed" ProgID="Equation.DSMT4" ShapeID="_x0000_i1146" DrawAspect="Content" ObjectID="_1597581355" r:id="rId261"/>
        </w:object>
      </w:r>
      <w:r w:rsidR="008F1305" w:rsidRPr="00E620F9">
        <w:t xml:space="preserve"> and </w:t>
      </w:r>
      <w:r w:rsidR="0049137F" w:rsidRPr="00E10E03">
        <w:rPr>
          <w:position w:val="-14"/>
        </w:rPr>
        <w:object w:dxaOrig="2060" w:dyaOrig="400" w14:anchorId="65145008">
          <v:shape id="_x0000_i1147" type="#_x0000_t75" style="width:96pt;height:18.75pt" o:ole="">
            <v:imagedata r:id="rId262" o:title=""/>
          </v:shape>
          <o:OLEObject Type="Embed" ProgID="Equation.DSMT4" ShapeID="_x0000_i1147" DrawAspect="Content" ObjectID="_1597581356" r:id="rId263"/>
        </w:object>
      </w:r>
      <w:r w:rsidR="008F1305" w:rsidRPr="00E620F9">
        <w:t xml:space="preserve"> over each index </w:t>
      </w:r>
      <w:proofErr w:type="spellStart"/>
      <w:r w:rsidR="008F1305" w:rsidRPr="00E620F9">
        <w:rPr>
          <w:i/>
        </w:rPr>
        <w:t>i</w:t>
      </w:r>
      <w:proofErr w:type="spellEnd"/>
      <w:r w:rsidR="008F1305" w:rsidRPr="00E620F9">
        <w:t xml:space="preserve"> </w:t>
      </w:r>
      <w:r w:rsidR="008C5D9C">
        <w:t>is</w:t>
      </w:r>
      <w:r w:rsidR="008F1305" w:rsidRPr="00E620F9">
        <w:t xml:space="preserve"> satisfied</w:t>
      </w:r>
      <w:r w:rsidR="00E81D31">
        <w:t xml:space="preserve">. </w:t>
      </w:r>
    </w:p>
    <w:p w14:paraId="0E6F4B19" w14:textId="10107286" w:rsidR="00FD47D9" w:rsidRDefault="00FD47D9" w:rsidP="003A05D3">
      <w:pPr>
        <w:pStyle w:val="SubsectionHeading"/>
        <w:spacing w:before="200"/>
      </w:pPr>
      <w:r>
        <w:t xml:space="preserve">Convergence </w:t>
      </w:r>
      <w:r w:rsidR="001851FE">
        <w:t>Analysis</w:t>
      </w:r>
    </w:p>
    <w:p w14:paraId="5DF0B571" w14:textId="7E739F9B" w:rsidR="00FD47D9" w:rsidRPr="00313C5C" w:rsidRDefault="00FD47D9" w:rsidP="00FD47D9">
      <w:pPr>
        <w:widowControl w:val="0"/>
        <w:spacing w:line="220" w:lineRule="exact"/>
        <w:jc w:val="both"/>
        <w:rPr>
          <w:rFonts w:eastAsia="宋体"/>
          <w:kern w:val="16"/>
          <w:sz w:val="20"/>
          <w:lang w:eastAsia="zh-CN"/>
        </w:rPr>
      </w:pPr>
      <w:r w:rsidRPr="00313C5C">
        <w:rPr>
          <w:rFonts w:eastAsia="宋体"/>
          <w:kern w:val="16"/>
          <w:sz w:val="20"/>
          <w:lang w:eastAsia="zh-CN"/>
        </w:rPr>
        <w:t xml:space="preserve">The </w:t>
      </w:r>
      <w:r w:rsidR="005C7141">
        <w:rPr>
          <w:rFonts w:eastAsia="宋体"/>
          <w:kern w:val="16"/>
          <w:sz w:val="20"/>
          <w:lang w:eastAsia="zh-CN"/>
        </w:rPr>
        <w:t>problem</w:t>
      </w:r>
      <w:r w:rsidRPr="00313C5C">
        <w:rPr>
          <w:rFonts w:eastAsia="宋体"/>
          <w:kern w:val="16"/>
          <w:sz w:val="20"/>
          <w:lang w:eastAsia="zh-CN"/>
        </w:rPr>
        <w:t xml:space="preserve"> of </w:t>
      </w:r>
      <w:r w:rsidR="005C7141">
        <w:rPr>
          <w:rFonts w:eastAsia="宋体"/>
          <w:kern w:val="16"/>
          <w:sz w:val="20"/>
          <w:lang w:eastAsia="zh-CN"/>
        </w:rPr>
        <w:t xml:space="preserve">our </w:t>
      </w:r>
      <w:r w:rsidRPr="002D73BC">
        <w:rPr>
          <w:rFonts w:eastAsia="宋体"/>
          <w:kern w:val="16"/>
          <w:sz w:val="20"/>
          <w:lang w:eastAsia="zh-CN"/>
        </w:rPr>
        <w:t>RFA-LCF</w:t>
      </w:r>
      <w:r w:rsidRPr="00313C5C">
        <w:rPr>
          <w:rFonts w:eastAsia="宋体"/>
          <w:kern w:val="16"/>
          <w:sz w:val="20"/>
          <w:lang w:eastAsia="zh-CN"/>
        </w:rPr>
        <w:t xml:space="preserve"> is solved alternately, </w:t>
      </w:r>
      <w:r w:rsidRPr="002D73BC">
        <w:rPr>
          <w:rFonts w:eastAsia="宋体"/>
          <w:kern w:val="16"/>
          <w:sz w:val="20"/>
          <w:lang w:eastAsia="zh-CN"/>
        </w:rPr>
        <w:t>so</w:t>
      </w:r>
      <w:r w:rsidRPr="00313C5C">
        <w:rPr>
          <w:rFonts w:eastAsia="宋体"/>
          <w:kern w:val="16"/>
          <w:sz w:val="20"/>
          <w:lang w:eastAsia="zh-CN"/>
        </w:rPr>
        <w:t xml:space="preserve"> we would like to describe the convergence analysis. We summarize the convergence analysis in Proposition 1. To assist the proof, a lemma in </w:t>
      </w:r>
      <w:r w:rsidR="00475E87">
        <w:rPr>
          <w:sz w:val="20"/>
          <w:lang w:val="de-AT"/>
        </w:rPr>
        <w:t>(</w:t>
      </w:r>
      <w:r w:rsidRPr="002D73BC">
        <w:rPr>
          <w:sz w:val="20"/>
          <w:lang w:val="de-AT"/>
        </w:rPr>
        <w:t xml:space="preserve">Nie </w:t>
      </w:r>
      <w:r w:rsidR="00BF22CB">
        <w:rPr>
          <w:i/>
          <w:sz w:val="20"/>
          <w:lang w:val="de-AT"/>
        </w:rPr>
        <w:t>et al.</w:t>
      </w:r>
      <w:r w:rsidRPr="002D73BC">
        <w:rPr>
          <w:sz w:val="20"/>
          <w:lang w:val="de-AT"/>
        </w:rPr>
        <w:t xml:space="preserve"> 2010</w:t>
      </w:r>
      <w:r w:rsidR="00475E87">
        <w:rPr>
          <w:sz w:val="20"/>
          <w:lang w:val="de-AT"/>
        </w:rPr>
        <w:t>)</w:t>
      </w:r>
      <w:r w:rsidRPr="00313C5C">
        <w:rPr>
          <w:rFonts w:eastAsia="宋体"/>
          <w:kern w:val="16"/>
          <w:sz w:val="20"/>
          <w:lang w:eastAsia="zh-CN"/>
        </w:rPr>
        <w:t xml:space="preserve"> is first reviewed. </w:t>
      </w:r>
    </w:p>
    <w:p w14:paraId="766D88B0" w14:textId="77777777" w:rsidR="00FD47D9" w:rsidRPr="00313C5C" w:rsidRDefault="00FD47D9" w:rsidP="00AB32C8">
      <w:pPr>
        <w:widowControl w:val="0"/>
        <w:spacing w:beforeLines="30" w:before="72" w:line="220" w:lineRule="exact"/>
        <w:ind w:firstLineChars="100" w:firstLine="201"/>
        <w:jc w:val="both"/>
        <w:rPr>
          <w:rFonts w:eastAsia="宋体"/>
          <w:kern w:val="16"/>
          <w:sz w:val="20"/>
          <w:lang w:eastAsia="zh-CN"/>
        </w:rPr>
      </w:pPr>
      <w:r w:rsidRPr="00313C5C">
        <w:rPr>
          <w:rFonts w:eastAsia="宋体"/>
          <w:b/>
          <w:kern w:val="16"/>
          <w:sz w:val="20"/>
          <w:lang w:eastAsia="zh-CN"/>
        </w:rPr>
        <w:t>Lemma 1:</w:t>
      </w:r>
      <w:r w:rsidRPr="00313C5C">
        <w:rPr>
          <w:rFonts w:eastAsia="宋体"/>
          <w:kern w:val="16"/>
          <w:sz w:val="20"/>
          <w:lang w:eastAsia="zh-CN"/>
        </w:rPr>
        <w:t xml:space="preserve"> For any pair of nonzero vectors</w:t>
      </w:r>
      <w:r w:rsidR="0035387D">
        <w:rPr>
          <w:rFonts w:eastAsia="宋体"/>
          <w:kern w:val="16"/>
          <w:position w:val="-8"/>
          <w:sz w:val="20"/>
        </w:rPr>
        <w:pict w14:anchorId="2713C066">
          <v:shape id="对象 208" o:spid="_x0000_i1148" type="#_x0000_t75" style="width:36pt;height:14.25pt;mso-position-horizontal-relative:page;mso-position-vertical-relative:page">
            <v:imagedata r:id="rId264" o:title=""/>
          </v:shape>
        </w:pict>
      </w:r>
      <w:r w:rsidRPr="00313C5C">
        <w:rPr>
          <w:rFonts w:eastAsia="宋体"/>
          <w:kern w:val="16"/>
          <w:sz w:val="20"/>
        </w:rPr>
        <w:t>, the following inequality holds:</w:t>
      </w:r>
      <w:r w:rsidRPr="00313C5C">
        <w:rPr>
          <w:rFonts w:eastAsia="宋体"/>
          <w:kern w:val="16"/>
          <w:sz w:val="20"/>
          <w:lang w:eastAsia="zh-CN"/>
        </w:rPr>
        <w:t xml:space="preserve"> </w:t>
      </w:r>
    </w:p>
    <w:p w14:paraId="6321C391" w14:textId="2E898F32" w:rsidR="00FD47D9" w:rsidRPr="00313C5C" w:rsidRDefault="0074276D" w:rsidP="00FD47D9">
      <w:pPr>
        <w:widowControl w:val="0"/>
        <w:wordWrap w:val="0"/>
        <w:spacing w:beforeLines="20" w:before="48" w:afterLines="20" w:after="48"/>
        <w:jc w:val="right"/>
        <w:rPr>
          <w:rFonts w:eastAsia="宋体"/>
          <w:kern w:val="16"/>
          <w:sz w:val="20"/>
        </w:rPr>
      </w:pPr>
      <w:r w:rsidRPr="00E10E03">
        <w:rPr>
          <w:position w:val="-14"/>
        </w:rPr>
        <w:object w:dxaOrig="2960" w:dyaOrig="380" w14:anchorId="69EA3008">
          <v:shape id="_x0000_i1149" type="#_x0000_t75" style="width:147.75pt;height:18.75pt" o:ole="">
            <v:imagedata r:id="rId265" o:title=""/>
          </v:shape>
          <o:OLEObject Type="Embed" ProgID="Equation.DSMT4" ShapeID="_x0000_i1149" DrawAspect="Content" ObjectID="_1597581357" r:id="rId266"/>
        </w:object>
      </w:r>
      <w:r w:rsidR="005C7141">
        <w:rPr>
          <w:rFonts w:eastAsia="宋体"/>
          <w:kern w:val="16"/>
          <w:sz w:val="20"/>
        </w:rPr>
        <w:t xml:space="preserve">.    </w:t>
      </w:r>
      <w:r w:rsidR="00FD47D9">
        <w:rPr>
          <w:rFonts w:eastAsia="宋体"/>
          <w:kern w:val="16"/>
          <w:sz w:val="20"/>
        </w:rPr>
        <w:t xml:space="preserve"> </w:t>
      </w:r>
      <w:r w:rsidR="00FD47D9" w:rsidRPr="00313C5C">
        <w:rPr>
          <w:rFonts w:eastAsia="宋体"/>
          <w:kern w:val="16"/>
          <w:sz w:val="20"/>
        </w:rPr>
        <w:t xml:space="preserve">   </w:t>
      </w:r>
      <w:r>
        <w:rPr>
          <w:rFonts w:eastAsia="宋体"/>
          <w:kern w:val="16"/>
          <w:sz w:val="20"/>
        </w:rPr>
        <w:t xml:space="preserve"> </w:t>
      </w:r>
      <w:r w:rsidR="00FD47D9" w:rsidRPr="00313C5C">
        <w:rPr>
          <w:rFonts w:eastAsia="宋体"/>
          <w:kern w:val="16"/>
          <w:sz w:val="20"/>
        </w:rPr>
        <w:t xml:space="preserve"> (</w:t>
      </w:r>
      <w:r w:rsidR="00475E87">
        <w:rPr>
          <w:rFonts w:eastAsia="宋体"/>
          <w:kern w:val="16"/>
          <w:sz w:val="20"/>
        </w:rPr>
        <w:t>23</w:t>
      </w:r>
      <w:r w:rsidR="00FD47D9" w:rsidRPr="00313C5C">
        <w:rPr>
          <w:rFonts w:eastAsia="宋体"/>
          <w:kern w:val="16"/>
          <w:sz w:val="20"/>
        </w:rPr>
        <w:t>)</w:t>
      </w:r>
    </w:p>
    <w:p w14:paraId="215886CA" w14:textId="77777777" w:rsidR="00FD47D9" w:rsidRPr="00313C5C" w:rsidRDefault="00FD47D9" w:rsidP="00AB32C8">
      <w:pPr>
        <w:widowControl w:val="0"/>
        <w:spacing w:beforeLines="20" w:before="48" w:line="220" w:lineRule="exact"/>
        <w:ind w:firstLineChars="100" w:firstLine="201"/>
        <w:jc w:val="both"/>
        <w:rPr>
          <w:rFonts w:eastAsia="宋体"/>
          <w:kern w:val="16"/>
          <w:sz w:val="20"/>
          <w:lang w:eastAsia="zh-CN"/>
        </w:rPr>
      </w:pPr>
      <w:r w:rsidRPr="00313C5C">
        <w:rPr>
          <w:rFonts w:eastAsia="宋体"/>
          <w:b/>
          <w:kern w:val="16"/>
          <w:sz w:val="20"/>
          <w:lang w:eastAsia="zh-CN"/>
        </w:rPr>
        <w:t>Proposition 1.</w:t>
      </w:r>
      <w:r w:rsidRPr="00313C5C">
        <w:rPr>
          <w:rFonts w:eastAsia="宋体"/>
          <w:kern w:val="16"/>
          <w:sz w:val="20"/>
          <w:lang w:eastAsia="zh-CN"/>
        </w:rPr>
        <w:t xml:space="preserve"> The procedures in Algorithm 1 </w:t>
      </w:r>
      <w:r w:rsidRPr="00313C5C">
        <w:rPr>
          <w:rFonts w:eastAsia="宋体"/>
          <w:kern w:val="16"/>
          <w:sz w:val="20"/>
        </w:rPr>
        <w:t>monoton</w:t>
      </w:r>
      <w:r>
        <w:rPr>
          <w:rFonts w:eastAsia="宋体"/>
          <w:kern w:val="16"/>
          <w:sz w:val="20"/>
        </w:rPr>
        <w:t>ically decrease</w:t>
      </w:r>
      <w:r w:rsidRPr="00313C5C">
        <w:rPr>
          <w:rFonts w:eastAsia="宋体"/>
          <w:kern w:val="16"/>
          <w:sz w:val="20"/>
        </w:rPr>
        <w:t xml:space="preserve"> the objective function at each iteration.</w:t>
      </w:r>
      <w:r w:rsidRPr="00313C5C">
        <w:rPr>
          <w:rFonts w:eastAsia="宋体"/>
          <w:kern w:val="16"/>
          <w:sz w:val="20"/>
          <w:lang w:eastAsia="zh-CN"/>
        </w:rPr>
        <w:t xml:space="preserve"> </w:t>
      </w:r>
    </w:p>
    <w:p w14:paraId="5C37C98D" w14:textId="47F4EAC2" w:rsidR="00FD47D9" w:rsidRPr="00313C5C" w:rsidRDefault="00FD47D9" w:rsidP="003C7BEA">
      <w:pPr>
        <w:widowControl w:val="0"/>
        <w:spacing w:beforeLines="20" w:before="48" w:line="220" w:lineRule="exact"/>
        <w:ind w:firstLineChars="100" w:firstLine="201"/>
        <w:jc w:val="both"/>
        <w:rPr>
          <w:rFonts w:eastAsia="宋体"/>
          <w:kern w:val="16"/>
          <w:sz w:val="20"/>
          <w:lang w:eastAsia="zh-CN"/>
        </w:rPr>
      </w:pPr>
      <w:r w:rsidRPr="00313C5C">
        <w:rPr>
          <w:rFonts w:eastAsia="宋体"/>
          <w:b/>
          <w:kern w:val="16"/>
          <w:sz w:val="20"/>
        </w:rPr>
        <w:t>Proof.</w:t>
      </w:r>
      <w:r w:rsidRPr="00313C5C">
        <w:rPr>
          <w:rFonts w:eastAsia="宋体"/>
          <w:kern w:val="16"/>
          <w:sz w:val="20"/>
        </w:rPr>
        <w:t xml:space="preserve"> As seen from the </w:t>
      </w:r>
      <w:r w:rsidRPr="00313C5C">
        <w:rPr>
          <w:rFonts w:eastAsia="宋体"/>
          <w:kern w:val="16"/>
          <w:sz w:val="20"/>
          <w:lang w:eastAsia="zh-CN"/>
        </w:rPr>
        <w:t>procedures</w:t>
      </w:r>
      <w:r w:rsidRPr="00313C5C">
        <w:rPr>
          <w:rFonts w:eastAsia="宋体"/>
          <w:kern w:val="16"/>
          <w:sz w:val="20"/>
        </w:rPr>
        <w:t xml:space="preserve"> in </w:t>
      </w:r>
      <w:r w:rsidRPr="00313C5C">
        <w:rPr>
          <w:rFonts w:eastAsia="宋体"/>
          <w:kern w:val="16"/>
          <w:sz w:val="20"/>
          <w:lang w:eastAsia="zh-CN"/>
        </w:rPr>
        <w:t>A</w:t>
      </w:r>
      <w:r w:rsidRPr="00313C5C">
        <w:rPr>
          <w:rFonts w:eastAsia="宋体"/>
          <w:kern w:val="16"/>
          <w:sz w:val="20"/>
        </w:rPr>
        <w:t xml:space="preserve">lgorithm </w:t>
      </w:r>
      <w:r w:rsidRPr="00313C5C">
        <w:rPr>
          <w:rFonts w:eastAsia="宋体"/>
          <w:kern w:val="16"/>
          <w:sz w:val="20"/>
          <w:lang w:eastAsia="zh-CN"/>
        </w:rPr>
        <w:t>1, w</w:t>
      </w:r>
      <w:r w:rsidRPr="00313C5C">
        <w:rPr>
          <w:rFonts w:eastAsia="宋体"/>
          <w:kern w:val="16"/>
          <w:sz w:val="20"/>
        </w:rPr>
        <w:t xml:space="preserve">hen we fix </w:t>
      </w:r>
      <w:r w:rsidRPr="001D65BE">
        <w:rPr>
          <w:rFonts w:eastAsia="宋体"/>
          <w:i/>
          <w:kern w:val="16"/>
          <w:sz w:val="20"/>
          <w:lang w:eastAsia="zh-CN"/>
        </w:rPr>
        <w:t>S</w:t>
      </w:r>
      <w:r w:rsidR="00C442FF">
        <w:rPr>
          <w:rFonts w:eastAsia="宋体"/>
          <w:kern w:val="16"/>
          <w:sz w:val="20"/>
        </w:rPr>
        <w:t xml:space="preserve"> </w:t>
      </w:r>
      <w:r w:rsidRPr="00313C5C">
        <w:rPr>
          <w:rFonts w:eastAsia="宋体"/>
          <w:kern w:val="16"/>
          <w:sz w:val="20"/>
        </w:rPr>
        <w:t xml:space="preserve">as </w:t>
      </w:r>
      <w:r w:rsidRPr="001D65BE">
        <w:rPr>
          <w:rFonts w:eastAsia="宋体"/>
          <w:i/>
          <w:kern w:val="16"/>
          <w:sz w:val="20"/>
          <w:lang w:eastAsia="zh-CN"/>
        </w:rPr>
        <w:t>S</w:t>
      </w:r>
      <w:r w:rsidRPr="00313C5C">
        <w:rPr>
          <w:rFonts w:eastAsia="宋体"/>
          <w:i/>
          <w:kern w:val="16"/>
          <w:sz w:val="20"/>
          <w:vertAlign w:val="subscript"/>
        </w:rPr>
        <w:t>t</w:t>
      </w:r>
      <w:r w:rsidRPr="00313C5C">
        <w:rPr>
          <w:rFonts w:eastAsia="宋体"/>
          <w:kern w:val="16"/>
          <w:sz w:val="20"/>
        </w:rPr>
        <w:t xml:space="preserve"> at the </w:t>
      </w:r>
      <w:r w:rsidRPr="00313C5C">
        <w:rPr>
          <w:rFonts w:eastAsia="宋体"/>
          <w:i/>
          <w:kern w:val="16"/>
          <w:sz w:val="20"/>
        </w:rPr>
        <w:t>t</w:t>
      </w:r>
      <w:r w:rsidRPr="00313C5C">
        <w:rPr>
          <w:rFonts w:eastAsia="宋体"/>
          <w:kern w:val="16"/>
          <w:sz w:val="20"/>
        </w:rPr>
        <w:t>-</w:t>
      </w:r>
      <w:proofErr w:type="spellStart"/>
      <w:r w:rsidRPr="00313C5C">
        <w:rPr>
          <w:rFonts w:eastAsia="宋体"/>
          <w:kern w:val="16"/>
          <w:sz w:val="20"/>
        </w:rPr>
        <w:t>th</w:t>
      </w:r>
      <w:proofErr w:type="spellEnd"/>
      <w:r w:rsidRPr="00313C5C">
        <w:rPr>
          <w:rFonts w:eastAsia="宋体"/>
          <w:kern w:val="16"/>
          <w:sz w:val="20"/>
        </w:rPr>
        <w:t xml:space="preserve"> iteration</w:t>
      </w:r>
      <w:r w:rsidRPr="00313C5C">
        <w:rPr>
          <w:rFonts w:eastAsia="宋体"/>
          <w:kern w:val="16"/>
          <w:sz w:val="20"/>
          <w:lang w:eastAsia="zh-CN"/>
        </w:rPr>
        <w:t xml:space="preserve"> and</w:t>
      </w:r>
      <w:r w:rsidRPr="00313C5C">
        <w:rPr>
          <w:rFonts w:eastAsia="宋体"/>
          <w:kern w:val="16"/>
          <w:sz w:val="20"/>
        </w:rPr>
        <w:t xml:space="preserve"> update </w:t>
      </w:r>
      <w:r w:rsidRPr="00313C5C">
        <w:rPr>
          <w:rFonts w:eastAsia="宋体"/>
          <w:i/>
          <w:kern w:val="16"/>
          <w:sz w:val="20"/>
          <w:lang w:eastAsia="zh-CN"/>
        </w:rPr>
        <w:t>W</w:t>
      </w:r>
      <w:r w:rsidRPr="00313C5C">
        <w:rPr>
          <w:rFonts w:eastAsia="宋体"/>
          <w:i/>
          <w:kern w:val="16"/>
          <w:sz w:val="20"/>
          <w:vertAlign w:val="subscript"/>
          <w:lang w:eastAsia="zh-CN"/>
        </w:rPr>
        <w:t>t+1</w:t>
      </w:r>
      <w:r w:rsidRPr="00313C5C">
        <w:rPr>
          <w:rFonts w:eastAsia="宋体"/>
          <w:kern w:val="16"/>
          <w:sz w:val="20"/>
          <w:lang w:eastAsia="zh-CN"/>
        </w:rPr>
        <w:t>,</w:t>
      </w:r>
      <w:r w:rsidRPr="00313C5C">
        <w:rPr>
          <w:rFonts w:eastAsia="宋体"/>
          <w:i/>
          <w:kern w:val="16"/>
          <w:sz w:val="20"/>
          <w:lang w:eastAsia="zh-CN"/>
        </w:rPr>
        <w:t xml:space="preserve"> </w:t>
      </w:r>
      <w:proofErr w:type="gramStart"/>
      <w:r w:rsidRPr="001D65BE">
        <w:rPr>
          <w:rFonts w:eastAsia="宋体"/>
          <w:i/>
          <w:kern w:val="16"/>
          <w:sz w:val="20"/>
          <w:lang w:eastAsia="zh-CN"/>
        </w:rPr>
        <w:t>V</w:t>
      </w:r>
      <w:r w:rsidRPr="00313C5C">
        <w:rPr>
          <w:rFonts w:eastAsia="宋体"/>
          <w:i/>
          <w:kern w:val="16"/>
          <w:sz w:val="20"/>
          <w:vertAlign w:val="subscript"/>
          <w:lang w:eastAsia="zh-CN"/>
        </w:rPr>
        <w:t>t+</w:t>
      </w:r>
      <w:proofErr w:type="gramEnd"/>
      <w:r w:rsidRPr="00313C5C">
        <w:rPr>
          <w:rFonts w:eastAsia="宋体"/>
          <w:i/>
          <w:kern w:val="16"/>
          <w:sz w:val="20"/>
          <w:vertAlign w:val="subscript"/>
          <w:lang w:eastAsia="zh-CN"/>
        </w:rPr>
        <w:t>1</w:t>
      </w:r>
      <w:r w:rsidRPr="00313C5C">
        <w:rPr>
          <w:rFonts w:eastAsia="宋体"/>
          <w:kern w:val="16"/>
          <w:sz w:val="20"/>
          <w:lang w:eastAsia="zh-CN"/>
        </w:rPr>
        <w:t>,</w:t>
      </w:r>
      <w:r w:rsidRPr="00313C5C">
        <w:rPr>
          <w:rFonts w:eastAsia="宋体"/>
          <w:i/>
          <w:kern w:val="16"/>
          <w:sz w:val="20"/>
          <w:lang w:eastAsia="zh-CN"/>
        </w:rPr>
        <w:t xml:space="preserve"> </w:t>
      </w:r>
      <w:r w:rsidRPr="001D65BE">
        <w:rPr>
          <w:rFonts w:eastAsia="宋体"/>
          <w:i/>
          <w:kern w:val="16"/>
          <w:sz w:val="20"/>
          <w:lang w:eastAsia="zh-CN"/>
        </w:rPr>
        <w:t>P</w:t>
      </w:r>
      <w:r w:rsidRPr="00313C5C">
        <w:rPr>
          <w:rFonts w:eastAsia="宋体"/>
          <w:i/>
          <w:kern w:val="16"/>
          <w:sz w:val="20"/>
          <w:vertAlign w:val="subscript"/>
          <w:lang w:eastAsia="zh-CN"/>
        </w:rPr>
        <w:t>t+1</w:t>
      </w:r>
      <w:r w:rsidRPr="00313C5C">
        <w:rPr>
          <w:rFonts w:eastAsia="宋体"/>
          <w:kern w:val="16"/>
          <w:sz w:val="20"/>
          <w:lang w:eastAsia="zh-CN"/>
        </w:rPr>
        <w:t>,</w:t>
      </w:r>
      <w:r w:rsidRPr="00313C5C">
        <w:rPr>
          <w:rFonts w:eastAsia="宋体"/>
          <w:i/>
          <w:kern w:val="16"/>
          <w:sz w:val="20"/>
          <w:lang w:eastAsia="zh-CN"/>
        </w:rPr>
        <w:t xml:space="preserve"> Q</w:t>
      </w:r>
      <w:r w:rsidRPr="00313C5C">
        <w:rPr>
          <w:rFonts w:eastAsia="宋体"/>
          <w:i/>
          <w:kern w:val="16"/>
          <w:sz w:val="20"/>
          <w:vertAlign w:val="subscript"/>
          <w:lang w:eastAsia="zh-CN"/>
        </w:rPr>
        <w:t>t+1</w:t>
      </w:r>
      <w:r w:rsidRPr="00313C5C">
        <w:rPr>
          <w:rFonts w:eastAsia="宋体"/>
          <w:i/>
          <w:kern w:val="16"/>
          <w:sz w:val="20"/>
          <w:lang w:eastAsia="zh-CN"/>
        </w:rPr>
        <w:t xml:space="preserve">, </w:t>
      </w:r>
      <w:r w:rsidRPr="00313C5C">
        <w:rPr>
          <w:rFonts w:eastAsia="宋体"/>
          <w:kern w:val="16"/>
          <w:sz w:val="20"/>
        </w:rPr>
        <w:t xml:space="preserve">the following inequality </w:t>
      </w:r>
      <w:r w:rsidRPr="00313C5C">
        <w:rPr>
          <w:rFonts w:eastAsia="宋体"/>
          <w:kern w:val="16"/>
          <w:sz w:val="20"/>
          <w:lang w:eastAsia="zh-CN"/>
        </w:rPr>
        <w:t>holds</w:t>
      </w:r>
      <w:r w:rsidRPr="00313C5C">
        <w:rPr>
          <w:rFonts w:eastAsia="宋体"/>
          <w:kern w:val="16"/>
          <w:sz w:val="20"/>
        </w:rPr>
        <w:t>:</w:t>
      </w:r>
      <w:r w:rsidRPr="00313C5C">
        <w:rPr>
          <w:rFonts w:eastAsia="宋体"/>
          <w:kern w:val="16"/>
          <w:sz w:val="20"/>
          <w:lang w:eastAsia="zh-CN"/>
        </w:rPr>
        <w:t xml:space="preserve">  </w:t>
      </w:r>
    </w:p>
    <w:p w14:paraId="633BFBB7" w14:textId="343DB56B" w:rsidR="00FD47D9" w:rsidRPr="00313C5C" w:rsidRDefault="00667C9D" w:rsidP="00FD47D9">
      <w:pPr>
        <w:widowControl w:val="0"/>
        <w:wordWrap w:val="0"/>
        <w:spacing w:beforeLines="20" w:before="48" w:afterLines="10" w:after="24"/>
        <w:jc w:val="right"/>
        <w:rPr>
          <w:rFonts w:eastAsia="宋体"/>
          <w:kern w:val="2"/>
          <w:sz w:val="20"/>
          <w:lang w:eastAsia="zh-CN"/>
        </w:rPr>
      </w:pPr>
      <w:r w:rsidRPr="00E10E03">
        <w:rPr>
          <w:position w:val="-14"/>
        </w:rPr>
        <w:object w:dxaOrig="3120" w:dyaOrig="360" w14:anchorId="36CFC2BA">
          <v:shape id="_x0000_i1150" type="#_x0000_t75" style="width:150pt;height:17.25pt" o:ole="">
            <v:imagedata r:id="rId267" o:title=""/>
          </v:shape>
          <o:OLEObject Type="Embed" ProgID="Equation.DSMT4" ShapeID="_x0000_i1150" DrawAspect="Content" ObjectID="_1597581358" r:id="rId268"/>
        </w:object>
      </w:r>
      <w:r w:rsidR="00FE7637">
        <w:rPr>
          <w:rFonts w:eastAsia="宋体"/>
          <w:kern w:val="2"/>
          <w:sz w:val="20"/>
          <w:lang w:eastAsia="zh-CN"/>
        </w:rPr>
        <w:t xml:space="preserve">,  </w:t>
      </w:r>
      <w:r w:rsidR="00AE58C6">
        <w:rPr>
          <w:rFonts w:eastAsia="宋体"/>
          <w:kern w:val="2"/>
          <w:sz w:val="20"/>
          <w:lang w:eastAsia="zh-CN"/>
        </w:rPr>
        <w:t xml:space="preserve"> </w:t>
      </w:r>
      <w:r w:rsidR="005C7141">
        <w:rPr>
          <w:rFonts w:eastAsia="宋体"/>
          <w:kern w:val="2"/>
          <w:sz w:val="20"/>
          <w:lang w:eastAsia="zh-CN"/>
        </w:rPr>
        <w:t xml:space="preserve">  </w:t>
      </w:r>
      <w:r>
        <w:rPr>
          <w:rFonts w:eastAsia="宋体"/>
          <w:kern w:val="2"/>
          <w:sz w:val="20"/>
          <w:lang w:eastAsia="zh-CN"/>
        </w:rPr>
        <w:t xml:space="preserve"> </w:t>
      </w:r>
      <w:r w:rsidR="005C7141">
        <w:rPr>
          <w:rFonts w:eastAsia="宋体"/>
          <w:kern w:val="2"/>
          <w:sz w:val="20"/>
          <w:lang w:eastAsia="zh-CN"/>
        </w:rPr>
        <w:t xml:space="preserve"> </w:t>
      </w:r>
      <w:r w:rsidR="00FD47D9" w:rsidRPr="00313C5C">
        <w:rPr>
          <w:rFonts w:eastAsia="宋体"/>
          <w:kern w:val="2"/>
          <w:sz w:val="20"/>
          <w:lang w:eastAsia="zh-CN"/>
        </w:rPr>
        <w:t xml:space="preserve">   (</w:t>
      </w:r>
      <w:r w:rsidR="00475E87">
        <w:rPr>
          <w:rFonts w:eastAsia="宋体"/>
          <w:kern w:val="2"/>
          <w:sz w:val="20"/>
          <w:lang w:eastAsia="zh-CN"/>
        </w:rPr>
        <w:t>24</w:t>
      </w:r>
      <w:r w:rsidR="00FD47D9" w:rsidRPr="00313C5C">
        <w:rPr>
          <w:rFonts w:eastAsia="宋体"/>
          <w:kern w:val="2"/>
          <w:sz w:val="20"/>
          <w:lang w:eastAsia="zh-CN"/>
        </w:rPr>
        <w:t>)</w:t>
      </w:r>
    </w:p>
    <w:p w14:paraId="0F347EFD" w14:textId="77777777" w:rsidR="00FD47D9" w:rsidRPr="00313C5C" w:rsidRDefault="00FD47D9" w:rsidP="00FD47D9">
      <w:pPr>
        <w:widowControl w:val="0"/>
        <w:spacing w:line="240" w:lineRule="exact"/>
        <w:ind w:right="380"/>
        <w:jc w:val="both"/>
        <w:rPr>
          <w:rFonts w:eastAsia="宋体"/>
          <w:kern w:val="2"/>
          <w:sz w:val="20"/>
          <w:lang w:eastAsia="zh-CN"/>
        </w:rPr>
      </w:pPr>
      <w:proofErr w:type="gramStart"/>
      <w:r w:rsidRPr="00313C5C">
        <w:rPr>
          <w:rFonts w:eastAsia="宋体"/>
          <w:kern w:val="2"/>
          <w:sz w:val="20"/>
          <w:lang w:eastAsia="zh-CN"/>
        </w:rPr>
        <w:t>where</w:t>
      </w:r>
      <w:proofErr w:type="gramEnd"/>
      <w:r w:rsidRPr="00313C5C">
        <w:rPr>
          <w:rFonts w:eastAsia="宋体"/>
          <w:kern w:val="2"/>
          <w:sz w:val="20"/>
          <w:lang w:eastAsia="zh-CN"/>
        </w:rPr>
        <w:t xml:space="preserve"> the auxiliary matrix</w:t>
      </w:r>
      <w:r w:rsidR="0035387D">
        <w:rPr>
          <w:rFonts w:eastAsia="宋体"/>
          <w:kern w:val="2"/>
          <w:position w:val="-10"/>
          <w:sz w:val="20"/>
          <w:lang w:eastAsia="zh-CN"/>
        </w:rPr>
        <w:pict w14:anchorId="03A7A406">
          <v:shape id="对象 211" o:spid="_x0000_i1151" type="#_x0000_t75" style="width:14.25pt;height:14.25pt;mso-position-horizontal-relative:page;mso-position-vertical-relative:page">
            <v:imagedata r:id="rId269" o:title=""/>
          </v:shape>
        </w:pict>
      </w:r>
      <w:r w:rsidRPr="00313C5C">
        <w:rPr>
          <w:rFonts w:eastAsia="宋体"/>
          <w:kern w:val="2"/>
          <w:sz w:val="20"/>
          <w:lang w:eastAsia="zh-CN"/>
        </w:rPr>
        <w:t>is defined as</w:t>
      </w:r>
    </w:p>
    <w:p w14:paraId="6BF86BC7" w14:textId="1CE04C18" w:rsidR="00FD47D9" w:rsidRPr="00313C5C" w:rsidRDefault="00F86439" w:rsidP="003A05D3">
      <w:pPr>
        <w:widowControl w:val="0"/>
        <w:wordWrap w:val="0"/>
        <w:spacing w:beforeLines="30" w:before="72" w:afterLines="20" w:after="48"/>
        <w:jc w:val="right"/>
        <w:rPr>
          <w:rFonts w:eastAsia="宋体"/>
          <w:kern w:val="2"/>
          <w:sz w:val="20"/>
          <w:lang w:eastAsia="zh-CN"/>
        </w:rPr>
      </w:pPr>
      <w:r w:rsidRPr="00E10E03">
        <w:rPr>
          <w:position w:val="-54"/>
        </w:rPr>
        <w:object w:dxaOrig="3660" w:dyaOrig="1219" w14:anchorId="25CC24CB">
          <v:shape id="_x0000_i1152" type="#_x0000_t75" style="width:174.75pt;height:57.75pt" o:ole="">
            <v:imagedata r:id="rId270" o:title=""/>
          </v:shape>
          <o:OLEObject Type="Embed" ProgID="Equation.DSMT4" ShapeID="_x0000_i1152" DrawAspect="Content" ObjectID="_1597581359" r:id="rId271"/>
        </w:object>
      </w:r>
      <w:r w:rsidR="00281761">
        <w:rPr>
          <w:rFonts w:eastAsia="宋体"/>
          <w:kern w:val="2"/>
          <w:sz w:val="20"/>
          <w:lang w:eastAsia="zh-CN"/>
        </w:rPr>
        <w:t xml:space="preserve">.   </w:t>
      </w:r>
      <w:r w:rsidR="00FD47D9" w:rsidRPr="00313C5C">
        <w:rPr>
          <w:rFonts w:eastAsia="宋体"/>
          <w:kern w:val="2"/>
          <w:sz w:val="20"/>
          <w:lang w:eastAsia="zh-CN"/>
        </w:rPr>
        <w:t xml:space="preserve"> </w:t>
      </w:r>
      <w:r>
        <w:rPr>
          <w:rFonts w:eastAsia="宋体"/>
          <w:kern w:val="2"/>
          <w:sz w:val="20"/>
          <w:lang w:eastAsia="zh-CN"/>
        </w:rPr>
        <w:t xml:space="preserve"> </w:t>
      </w:r>
      <w:r w:rsidR="00FD47D9" w:rsidRPr="00313C5C">
        <w:rPr>
          <w:rFonts w:eastAsia="宋体"/>
          <w:kern w:val="2"/>
          <w:sz w:val="20"/>
          <w:lang w:eastAsia="zh-CN"/>
        </w:rPr>
        <w:t>(</w:t>
      </w:r>
      <w:r w:rsidR="00475E87">
        <w:rPr>
          <w:rFonts w:eastAsia="宋体"/>
          <w:kern w:val="2"/>
          <w:sz w:val="20"/>
          <w:lang w:eastAsia="zh-CN"/>
        </w:rPr>
        <w:t>25</w:t>
      </w:r>
      <w:r w:rsidR="00FD47D9" w:rsidRPr="00313C5C">
        <w:rPr>
          <w:rFonts w:eastAsia="宋体"/>
          <w:kern w:val="2"/>
          <w:sz w:val="20"/>
          <w:lang w:eastAsia="zh-CN"/>
        </w:rPr>
        <w:t>)</w:t>
      </w:r>
    </w:p>
    <w:p w14:paraId="344B9027" w14:textId="3E4B2284" w:rsidR="00FD47D9" w:rsidRPr="00313C5C" w:rsidRDefault="00FD47D9" w:rsidP="00FD47D9">
      <w:pPr>
        <w:widowControl w:val="0"/>
        <w:spacing w:line="220" w:lineRule="exact"/>
        <w:ind w:firstLineChars="100" w:firstLine="200"/>
        <w:jc w:val="both"/>
        <w:rPr>
          <w:rFonts w:eastAsia="宋体"/>
          <w:kern w:val="2"/>
          <w:sz w:val="20"/>
          <w:lang w:eastAsia="zh-CN"/>
        </w:rPr>
      </w:pPr>
      <w:r>
        <w:rPr>
          <w:rFonts w:eastAsia="宋体"/>
          <w:kern w:val="16"/>
          <w:sz w:val="20"/>
        </w:rPr>
        <w:t>Since</w:t>
      </w:r>
      <w:r w:rsidR="003C7BEA" w:rsidRPr="00E10E03">
        <w:rPr>
          <w:position w:val="-16"/>
        </w:rPr>
        <w:object w:dxaOrig="1380" w:dyaOrig="400" w14:anchorId="3D3A3365">
          <v:shape id="_x0000_i1153" type="#_x0000_t75" style="width:61.5pt;height:18pt" o:ole="">
            <v:imagedata r:id="rId272" o:title=""/>
          </v:shape>
          <o:OLEObject Type="Embed" ProgID="Equation.DSMT4" ShapeID="_x0000_i1153" DrawAspect="Content" ObjectID="_1597581360" r:id="rId273"/>
        </w:object>
      </w:r>
      <w:r w:rsidRPr="00313C5C">
        <w:rPr>
          <w:rFonts w:eastAsia="宋体"/>
          <w:kern w:val="16"/>
          <w:sz w:val="20"/>
        </w:rPr>
        <w:t>, the following inequality h</w:t>
      </w:r>
      <w:r w:rsidRPr="00313C5C">
        <w:rPr>
          <w:rFonts w:eastAsia="宋体"/>
          <w:kern w:val="16"/>
          <w:sz w:val="20"/>
          <w:lang w:eastAsia="zh-CN"/>
        </w:rPr>
        <w:t>o</w:t>
      </w:r>
      <w:r w:rsidRPr="00313C5C">
        <w:rPr>
          <w:rFonts w:eastAsia="宋体"/>
          <w:kern w:val="16"/>
          <w:sz w:val="20"/>
        </w:rPr>
        <w:t>ld</w:t>
      </w:r>
      <w:r w:rsidRPr="00313C5C">
        <w:rPr>
          <w:rFonts w:eastAsia="宋体"/>
          <w:kern w:val="16"/>
          <w:sz w:val="20"/>
          <w:lang w:eastAsia="zh-CN"/>
        </w:rPr>
        <w:t>s</w:t>
      </w:r>
      <w:r w:rsidRPr="00313C5C">
        <w:rPr>
          <w:rFonts w:eastAsia="宋体"/>
          <w:kern w:val="16"/>
          <w:sz w:val="20"/>
        </w:rPr>
        <w:t>:</w:t>
      </w:r>
      <w:r w:rsidRPr="00313C5C">
        <w:rPr>
          <w:rFonts w:eastAsia="宋体"/>
          <w:kern w:val="16"/>
          <w:sz w:val="20"/>
          <w:lang w:eastAsia="zh-CN"/>
        </w:rPr>
        <w:t xml:space="preserve">  </w:t>
      </w:r>
    </w:p>
    <w:p w14:paraId="51E60082" w14:textId="46414110" w:rsidR="00FD47D9" w:rsidRPr="00313C5C" w:rsidRDefault="00FD47D9" w:rsidP="003A05D3">
      <w:pPr>
        <w:widowControl w:val="0"/>
        <w:wordWrap w:val="0"/>
        <w:spacing w:beforeLines="30" w:before="72" w:afterLines="20" w:after="48"/>
        <w:jc w:val="right"/>
        <w:rPr>
          <w:rFonts w:eastAsia="宋体"/>
          <w:kern w:val="2"/>
          <w:sz w:val="20"/>
          <w:lang w:eastAsia="zh-CN"/>
        </w:rPr>
      </w:pPr>
      <w:r w:rsidRPr="00313C5C">
        <w:rPr>
          <w:rFonts w:eastAsia="宋体"/>
          <w:kern w:val="2"/>
          <w:sz w:val="20"/>
          <w:lang w:eastAsia="zh-CN"/>
        </w:rPr>
        <w:t xml:space="preserve"> </w:t>
      </w:r>
      <w:r w:rsidR="00D31823" w:rsidRPr="00E10E03">
        <w:rPr>
          <w:position w:val="-76"/>
        </w:rPr>
        <w:object w:dxaOrig="3360" w:dyaOrig="1600" w14:anchorId="45A68316">
          <v:shape id="_x0000_i1154" type="#_x0000_t75" style="width:163.5pt;height:78pt" o:ole="">
            <v:imagedata r:id="rId274" o:title=""/>
          </v:shape>
          <o:OLEObject Type="Embed" ProgID="Equation.DSMT4" ShapeID="_x0000_i1154" DrawAspect="Content" ObjectID="_1597581361" r:id="rId275"/>
        </w:object>
      </w:r>
      <w:r w:rsidR="00281761">
        <w:rPr>
          <w:rFonts w:eastAsia="宋体"/>
          <w:kern w:val="2"/>
          <w:sz w:val="20"/>
          <w:lang w:eastAsia="zh-CN"/>
        </w:rPr>
        <w:t xml:space="preserve">.    </w:t>
      </w:r>
      <w:r w:rsidRPr="00313C5C">
        <w:rPr>
          <w:rFonts w:eastAsia="宋体"/>
          <w:kern w:val="2"/>
          <w:sz w:val="20"/>
          <w:lang w:eastAsia="zh-CN"/>
        </w:rPr>
        <w:t xml:space="preserve"> </w:t>
      </w:r>
      <w:r w:rsidR="00AF6E1D">
        <w:rPr>
          <w:rFonts w:eastAsia="宋体"/>
          <w:kern w:val="2"/>
          <w:sz w:val="20"/>
          <w:lang w:eastAsia="zh-CN"/>
        </w:rPr>
        <w:t xml:space="preserve"> </w:t>
      </w:r>
      <w:r w:rsidR="003A05D3">
        <w:rPr>
          <w:rFonts w:eastAsia="宋体"/>
          <w:kern w:val="2"/>
          <w:sz w:val="20"/>
          <w:lang w:eastAsia="zh-CN"/>
        </w:rPr>
        <w:t xml:space="preserve"> </w:t>
      </w:r>
      <w:r w:rsidRPr="00313C5C">
        <w:rPr>
          <w:rFonts w:eastAsia="宋体"/>
          <w:kern w:val="2"/>
          <w:sz w:val="20"/>
          <w:lang w:eastAsia="zh-CN"/>
        </w:rPr>
        <w:t xml:space="preserve">   (</w:t>
      </w:r>
      <w:r w:rsidR="00475E87">
        <w:rPr>
          <w:rFonts w:eastAsia="宋体"/>
          <w:kern w:val="2"/>
          <w:sz w:val="20"/>
          <w:lang w:eastAsia="zh-CN"/>
        </w:rPr>
        <w:t>26</w:t>
      </w:r>
      <w:r w:rsidRPr="00313C5C">
        <w:rPr>
          <w:rFonts w:eastAsia="宋体"/>
          <w:kern w:val="2"/>
          <w:sz w:val="20"/>
          <w:lang w:eastAsia="zh-CN"/>
        </w:rPr>
        <w:t>)</w:t>
      </w:r>
    </w:p>
    <w:p w14:paraId="7FAE5AFB" w14:textId="4D31E6B7" w:rsidR="00FD47D9" w:rsidRPr="00313C5C" w:rsidRDefault="00FD47D9" w:rsidP="00FD47D9">
      <w:pPr>
        <w:widowControl w:val="0"/>
        <w:spacing w:line="220" w:lineRule="exact"/>
        <w:ind w:firstLineChars="100" w:firstLine="200"/>
        <w:jc w:val="both"/>
        <w:rPr>
          <w:rFonts w:eastAsia="宋体"/>
          <w:kern w:val="2"/>
          <w:sz w:val="20"/>
          <w:lang w:eastAsia="zh-CN"/>
        </w:rPr>
      </w:pPr>
      <w:r w:rsidRPr="00313C5C">
        <w:rPr>
          <w:rFonts w:eastAsia="宋体"/>
          <w:kern w:val="2"/>
          <w:sz w:val="20"/>
          <w:lang w:eastAsia="zh-CN"/>
        </w:rPr>
        <w:t>According to the result i</w:t>
      </w:r>
      <w:r w:rsidR="003A05D3">
        <w:rPr>
          <w:rFonts w:eastAsia="宋体"/>
          <w:kern w:val="2"/>
          <w:sz w:val="20"/>
          <w:lang w:eastAsia="zh-CN"/>
        </w:rPr>
        <w:t>n Lemma 1, it is easy to obtain</w:t>
      </w:r>
    </w:p>
    <w:p w14:paraId="5EE554A1" w14:textId="0B310297" w:rsidR="00FD47D9" w:rsidRPr="00313C5C" w:rsidRDefault="00D31823" w:rsidP="003A05D3">
      <w:pPr>
        <w:widowControl w:val="0"/>
        <w:wordWrap w:val="0"/>
        <w:spacing w:beforeLines="10" w:before="24" w:afterLines="20" w:after="48"/>
        <w:jc w:val="right"/>
        <w:rPr>
          <w:rFonts w:eastAsia="宋体"/>
          <w:kern w:val="16"/>
          <w:sz w:val="20"/>
        </w:rPr>
      </w:pPr>
      <w:r w:rsidRPr="00E10E03">
        <w:rPr>
          <w:position w:val="-30"/>
        </w:rPr>
        <w:object w:dxaOrig="2380" w:dyaOrig="720" w14:anchorId="68778C20">
          <v:shape id="_x0000_i1155" type="#_x0000_t75" style="width:117pt;height:35.25pt" o:ole="">
            <v:imagedata r:id="rId276" o:title=""/>
          </v:shape>
          <o:OLEObject Type="Embed" ProgID="Equation.DSMT4" ShapeID="_x0000_i1155" DrawAspect="Content" ObjectID="_1597581362" r:id="rId277"/>
        </w:object>
      </w:r>
      <w:r w:rsidR="00FD47D9" w:rsidRPr="00313C5C">
        <w:rPr>
          <w:rFonts w:eastAsia="宋体"/>
          <w:kern w:val="16"/>
          <w:sz w:val="20"/>
        </w:rPr>
        <w:t xml:space="preserve">.   </w:t>
      </w:r>
      <w:r w:rsidR="00FD47D9">
        <w:rPr>
          <w:rFonts w:eastAsia="宋体"/>
          <w:kern w:val="16"/>
          <w:sz w:val="20"/>
          <w:lang w:eastAsia="zh-CN"/>
        </w:rPr>
        <w:t xml:space="preserve">     </w:t>
      </w:r>
      <w:r w:rsidR="00642869">
        <w:rPr>
          <w:rFonts w:eastAsia="宋体"/>
          <w:kern w:val="16"/>
          <w:sz w:val="20"/>
          <w:lang w:eastAsia="zh-CN"/>
        </w:rPr>
        <w:t xml:space="preserve">  </w:t>
      </w:r>
      <w:r w:rsidR="00FD47D9" w:rsidRPr="00313C5C">
        <w:rPr>
          <w:rFonts w:eastAsia="宋体"/>
          <w:kern w:val="16"/>
          <w:sz w:val="20"/>
          <w:lang w:eastAsia="zh-CN"/>
        </w:rPr>
        <w:t xml:space="preserve"> </w:t>
      </w:r>
      <w:r w:rsidR="00281761">
        <w:rPr>
          <w:rFonts w:eastAsia="宋体"/>
          <w:kern w:val="16"/>
          <w:sz w:val="20"/>
          <w:lang w:eastAsia="zh-CN"/>
        </w:rPr>
        <w:t xml:space="preserve"> </w:t>
      </w:r>
      <w:r w:rsidR="00FD47D9" w:rsidRPr="00313C5C">
        <w:rPr>
          <w:rFonts w:eastAsia="宋体"/>
          <w:kern w:val="16"/>
          <w:sz w:val="20"/>
          <w:lang w:eastAsia="zh-CN"/>
        </w:rPr>
        <w:t xml:space="preserve"> </w:t>
      </w:r>
      <w:r w:rsidR="00FD47D9" w:rsidRPr="00313C5C">
        <w:rPr>
          <w:rFonts w:eastAsia="宋体"/>
          <w:kern w:val="16"/>
          <w:sz w:val="20"/>
        </w:rPr>
        <w:t xml:space="preserve"> </w:t>
      </w:r>
      <w:r w:rsidR="00FD47D9" w:rsidRPr="00313C5C">
        <w:rPr>
          <w:rFonts w:eastAsia="宋体"/>
          <w:kern w:val="16"/>
          <w:sz w:val="20"/>
          <w:lang w:eastAsia="zh-CN"/>
        </w:rPr>
        <w:t xml:space="preserve">   </w:t>
      </w:r>
      <w:r w:rsidR="00FD47D9" w:rsidRPr="00313C5C">
        <w:rPr>
          <w:rFonts w:eastAsia="宋体"/>
          <w:kern w:val="16"/>
          <w:sz w:val="20"/>
        </w:rPr>
        <w:t xml:space="preserve">  (</w:t>
      </w:r>
      <w:r w:rsidR="00475E87">
        <w:rPr>
          <w:rFonts w:eastAsia="宋体"/>
          <w:kern w:val="16"/>
          <w:sz w:val="20"/>
        </w:rPr>
        <w:t>27</w:t>
      </w:r>
      <w:r w:rsidR="00FD47D9" w:rsidRPr="00313C5C">
        <w:rPr>
          <w:rFonts w:eastAsia="宋体"/>
          <w:kern w:val="16"/>
          <w:sz w:val="20"/>
        </w:rPr>
        <w:t>)</w:t>
      </w:r>
    </w:p>
    <w:p w14:paraId="1EEC91A9" w14:textId="77777777" w:rsidR="00FD47D9" w:rsidRPr="00D26927" w:rsidRDefault="00FD47D9" w:rsidP="00FD47D9">
      <w:pPr>
        <w:widowControl w:val="0"/>
        <w:spacing w:line="220" w:lineRule="exact"/>
        <w:ind w:right="68" w:firstLineChars="100" w:firstLine="200"/>
        <w:jc w:val="both"/>
        <w:rPr>
          <w:rFonts w:eastAsia="宋体"/>
          <w:kern w:val="16"/>
          <w:sz w:val="20"/>
          <w:lang w:eastAsia="zh-CN"/>
        </w:rPr>
      </w:pPr>
      <w:r w:rsidRPr="00D26927">
        <w:rPr>
          <w:rFonts w:eastAsia="宋体"/>
          <w:kern w:val="16"/>
          <w:sz w:val="20"/>
        </w:rPr>
        <w:t xml:space="preserve">Let </w:t>
      </w:r>
      <w:r w:rsidRPr="00D26927">
        <w:rPr>
          <w:position w:val="-10"/>
          <w:sz w:val="20"/>
        </w:rPr>
        <w:object w:dxaOrig="2040" w:dyaOrig="300" w14:anchorId="7BB7F00F">
          <v:shape id="_x0000_i1156" type="#_x0000_t75" style="width:100.5pt;height:14.25pt" o:ole="">
            <v:imagedata r:id="rId278" o:title=""/>
          </v:shape>
          <o:OLEObject Type="Embed" ProgID="Equation.DSMT4" ShapeID="_x0000_i1156" DrawAspect="Content" ObjectID="_1597581363" r:id="rId279"/>
        </w:object>
      </w:r>
      <w:r w:rsidRPr="00D26927">
        <w:rPr>
          <w:sz w:val="20"/>
        </w:rPr>
        <w:t xml:space="preserve">and </w:t>
      </w:r>
      <w:r w:rsidRPr="00D26927">
        <w:rPr>
          <w:rFonts w:eastAsia="宋体"/>
          <w:kern w:val="16"/>
          <w:sz w:val="20"/>
        </w:rPr>
        <w:t xml:space="preserve">by </w:t>
      </w:r>
      <w:r>
        <w:rPr>
          <w:rFonts w:eastAsia="宋体"/>
          <w:kern w:val="16"/>
          <w:sz w:val="20"/>
        </w:rPr>
        <w:t>using</w:t>
      </w:r>
      <w:r w:rsidRPr="00D26927">
        <w:rPr>
          <w:rFonts w:eastAsia="宋体"/>
          <w:kern w:val="16"/>
          <w:sz w:val="20"/>
        </w:rPr>
        <w:t xml:space="preserve"> the above inequalities, we can obtain the following inequality</w:t>
      </w:r>
      <w:r w:rsidRPr="00D26927">
        <w:rPr>
          <w:rFonts w:eastAsia="宋体"/>
          <w:kern w:val="16"/>
          <w:sz w:val="20"/>
          <w:lang w:eastAsia="zh-CN"/>
        </w:rPr>
        <w:t xml:space="preserve"> easily</w:t>
      </w:r>
      <w:r w:rsidRPr="00D26927">
        <w:rPr>
          <w:rFonts w:eastAsia="宋体"/>
          <w:kern w:val="16"/>
          <w:sz w:val="20"/>
        </w:rPr>
        <w:t>:</w:t>
      </w:r>
      <w:r w:rsidRPr="00D26927">
        <w:rPr>
          <w:rFonts w:eastAsia="宋体"/>
          <w:kern w:val="16"/>
          <w:sz w:val="20"/>
          <w:lang w:eastAsia="zh-CN"/>
        </w:rPr>
        <w:t xml:space="preserve"> </w:t>
      </w:r>
    </w:p>
    <w:p w14:paraId="749CCCD2" w14:textId="33A8D746" w:rsidR="00FD47D9" w:rsidRPr="00313C5C" w:rsidRDefault="0053482C" w:rsidP="00710DE1">
      <w:pPr>
        <w:widowControl w:val="0"/>
        <w:wordWrap w:val="0"/>
        <w:spacing w:afterLines="12" w:after="28"/>
        <w:jc w:val="right"/>
        <w:rPr>
          <w:rFonts w:eastAsia="宋体"/>
          <w:kern w:val="2"/>
          <w:sz w:val="20"/>
          <w:lang w:eastAsia="zh-CN"/>
        </w:rPr>
      </w:pPr>
      <w:r w:rsidRPr="00E10E03">
        <w:rPr>
          <w:position w:val="-78"/>
        </w:rPr>
        <w:object w:dxaOrig="4320" w:dyaOrig="1640" w14:anchorId="2EAFF0A7">
          <v:shape id="_x0000_i1157" type="#_x0000_t75" style="width:211.5pt;height:80.25pt" o:ole="">
            <v:imagedata r:id="rId280" o:title=""/>
          </v:shape>
          <o:OLEObject Type="Embed" ProgID="Equation.DSMT4" ShapeID="_x0000_i1157" DrawAspect="Content" ObjectID="_1597581364" r:id="rId281"/>
        </w:object>
      </w:r>
      <w:r w:rsidR="00FD47D9">
        <w:rPr>
          <w:rFonts w:eastAsia="宋体"/>
          <w:kern w:val="2"/>
          <w:sz w:val="20"/>
          <w:lang w:eastAsia="zh-CN"/>
        </w:rPr>
        <w:t xml:space="preserve">, </w:t>
      </w:r>
      <w:r w:rsidR="00FD47D9" w:rsidRPr="00313C5C">
        <w:rPr>
          <w:rFonts w:eastAsia="宋体"/>
          <w:kern w:val="2"/>
          <w:sz w:val="20"/>
          <w:lang w:eastAsia="zh-CN"/>
        </w:rPr>
        <w:t>(</w:t>
      </w:r>
      <w:r w:rsidR="00475E87">
        <w:rPr>
          <w:rFonts w:eastAsia="宋体"/>
          <w:kern w:val="2"/>
          <w:sz w:val="20"/>
          <w:lang w:eastAsia="zh-CN"/>
        </w:rPr>
        <w:t>28</w:t>
      </w:r>
      <w:r w:rsidR="00FD47D9" w:rsidRPr="00313C5C">
        <w:rPr>
          <w:rFonts w:eastAsia="宋体"/>
          <w:kern w:val="2"/>
          <w:sz w:val="20"/>
          <w:lang w:eastAsia="zh-CN"/>
        </w:rPr>
        <w:t>)</w:t>
      </w:r>
    </w:p>
    <w:p w14:paraId="632D3C2B" w14:textId="1B47F1B4" w:rsidR="00642869" w:rsidRDefault="00FD47D9" w:rsidP="00710DE1">
      <w:pPr>
        <w:widowControl w:val="0"/>
        <w:spacing w:line="226" w:lineRule="exact"/>
        <w:jc w:val="both"/>
        <w:rPr>
          <w:rFonts w:eastAsia="宋体"/>
          <w:kern w:val="16"/>
          <w:sz w:val="20"/>
          <w:lang w:eastAsia="zh-CN"/>
        </w:rPr>
      </w:pPr>
      <w:proofErr w:type="gramStart"/>
      <w:r w:rsidRPr="00313C5C">
        <w:rPr>
          <w:rFonts w:eastAsia="宋体"/>
          <w:kern w:val="16"/>
          <w:sz w:val="20"/>
        </w:rPr>
        <w:t>which</w:t>
      </w:r>
      <w:proofErr w:type="gramEnd"/>
      <w:r w:rsidRPr="00313C5C">
        <w:rPr>
          <w:rFonts w:eastAsia="宋体"/>
          <w:kern w:val="16"/>
          <w:sz w:val="20"/>
        </w:rPr>
        <w:t xml:space="preserve"> explicitly indicates that the objective function value of</w:t>
      </w:r>
      <w:r w:rsidRPr="00313C5C">
        <w:rPr>
          <w:rFonts w:eastAsia="宋体"/>
          <w:kern w:val="16"/>
          <w:sz w:val="20"/>
          <w:lang w:eastAsia="zh-CN"/>
        </w:rPr>
        <w:t xml:space="preserve"> </w:t>
      </w:r>
      <w:r>
        <w:rPr>
          <w:rFonts w:eastAsia="宋体"/>
          <w:kern w:val="16"/>
          <w:sz w:val="20"/>
          <w:lang w:eastAsia="zh-CN"/>
        </w:rPr>
        <w:t>RFA-LCF</w:t>
      </w:r>
      <w:r w:rsidRPr="00313C5C">
        <w:rPr>
          <w:rFonts w:eastAsia="宋体"/>
          <w:kern w:val="16"/>
          <w:sz w:val="20"/>
        </w:rPr>
        <w:t xml:space="preserve"> </w:t>
      </w:r>
      <w:r w:rsidRPr="00313C5C">
        <w:rPr>
          <w:rFonts w:eastAsia="宋体"/>
          <w:kern w:val="16"/>
          <w:sz w:val="20"/>
          <w:lang w:eastAsia="zh-CN"/>
        </w:rPr>
        <w:t>is</w:t>
      </w:r>
      <w:r w:rsidRPr="00313C5C">
        <w:rPr>
          <w:rFonts w:eastAsia="宋体"/>
          <w:kern w:val="16"/>
          <w:sz w:val="20"/>
        </w:rPr>
        <w:t xml:space="preserve"> decreased monotonically </w:t>
      </w:r>
      <w:r w:rsidRPr="00313C5C">
        <w:rPr>
          <w:rFonts w:eastAsia="宋体"/>
          <w:kern w:val="16"/>
          <w:sz w:val="20"/>
          <w:lang w:eastAsia="zh-CN"/>
        </w:rPr>
        <w:t>in the</w:t>
      </w:r>
      <w:r w:rsidRPr="00313C5C">
        <w:rPr>
          <w:rFonts w:eastAsia="宋体"/>
          <w:kern w:val="16"/>
          <w:sz w:val="20"/>
        </w:rPr>
        <w:t xml:space="preserve"> optimization</w:t>
      </w:r>
      <w:r>
        <w:rPr>
          <w:rFonts w:eastAsia="宋体"/>
          <w:kern w:val="16"/>
          <w:sz w:val="20"/>
          <w:lang w:eastAsia="zh-CN"/>
        </w:rPr>
        <w:t>s</w:t>
      </w:r>
      <w:r w:rsidRPr="00313C5C">
        <w:rPr>
          <w:rFonts w:eastAsia="宋体"/>
          <w:kern w:val="16"/>
          <w:sz w:val="20"/>
        </w:rPr>
        <w:t xml:space="preserve">. Note that the Proposition </w:t>
      </w:r>
      <w:r w:rsidRPr="00313C5C">
        <w:rPr>
          <w:rFonts w:eastAsia="宋体"/>
          <w:kern w:val="16"/>
          <w:sz w:val="20"/>
          <w:lang w:eastAsia="zh-CN"/>
        </w:rPr>
        <w:t xml:space="preserve">1 </w:t>
      </w:r>
      <w:r w:rsidRPr="00313C5C">
        <w:rPr>
          <w:rFonts w:eastAsia="宋体"/>
          <w:kern w:val="16"/>
          <w:sz w:val="20"/>
        </w:rPr>
        <w:t xml:space="preserve">clearly indicates that the objective function is non-increasing, but it is also </w:t>
      </w:r>
      <w:r w:rsidR="002433D3">
        <w:rPr>
          <w:rFonts w:eastAsia="宋体"/>
          <w:kern w:val="16"/>
          <w:sz w:val="20"/>
        </w:rPr>
        <w:t>vital</w:t>
      </w:r>
      <w:r w:rsidRPr="00313C5C">
        <w:rPr>
          <w:rFonts w:eastAsia="宋体"/>
          <w:kern w:val="16"/>
          <w:sz w:val="20"/>
        </w:rPr>
        <w:t xml:space="preserve"> to show that the </w:t>
      </w:r>
      <w:r>
        <w:rPr>
          <w:rFonts w:eastAsia="宋体"/>
          <w:kern w:val="16"/>
          <w:sz w:val="20"/>
        </w:rPr>
        <w:t>new representation</w:t>
      </w:r>
      <w:r w:rsidRPr="00313C5C">
        <w:rPr>
          <w:rFonts w:eastAsia="宋体"/>
          <w:kern w:val="16"/>
          <w:sz w:val="20"/>
        </w:rPr>
        <w:t xml:space="preserve"> </w:t>
      </w:r>
      <w:r>
        <w:rPr>
          <w:rFonts w:eastAsia="宋体"/>
          <w:i/>
          <w:kern w:val="16"/>
          <w:sz w:val="20"/>
        </w:rPr>
        <w:t>V</w:t>
      </w:r>
      <w:r w:rsidRPr="00313C5C">
        <w:rPr>
          <w:rFonts w:eastAsia="宋体"/>
          <w:kern w:val="16"/>
          <w:sz w:val="20"/>
        </w:rPr>
        <w:t xml:space="preserve"> also converges, since it is one </w:t>
      </w:r>
      <w:r w:rsidRPr="00313C5C">
        <w:rPr>
          <w:rFonts w:eastAsia="宋体"/>
          <w:kern w:val="16"/>
          <w:sz w:val="20"/>
          <w:lang w:eastAsia="zh-CN"/>
        </w:rPr>
        <w:t xml:space="preserve">of the </w:t>
      </w:r>
      <w:r w:rsidRPr="00313C5C">
        <w:rPr>
          <w:rFonts w:eastAsia="宋体"/>
          <w:kern w:val="16"/>
          <w:sz w:val="20"/>
        </w:rPr>
        <w:t>major variable</w:t>
      </w:r>
      <w:r w:rsidRPr="00313C5C">
        <w:rPr>
          <w:rFonts w:eastAsia="宋体"/>
          <w:kern w:val="16"/>
          <w:sz w:val="20"/>
          <w:lang w:eastAsia="zh-CN"/>
        </w:rPr>
        <w:t>s</w:t>
      </w:r>
      <w:r w:rsidRPr="00313C5C">
        <w:rPr>
          <w:rFonts w:eastAsia="宋体"/>
          <w:kern w:val="16"/>
          <w:sz w:val="20"/>
        </w:rPr>
        <w:t xml:space="preserve"> </w:t>
      </w:r>
      <w:r w:rsidR="002433D3">
        <w:rPr>
          <w:rFonts w:eastAsia="宋体"/>
          <w:kern w:val="16"/>
          <w:sz w:val="20"/>
        </w:rPr>
        <w:t>for clustering</w:t>
      </w:r>
      <w:r w:rsidRPr="00313C5C">
        <w:rPr>
          <w:rFonts w:eastAsia="宋体"/>
          <w:kern w:val="16"/>
          <w:sz w:val="20"/>
        </w:rPr>
        <w:t xml:space="preserve"> and other variables also depend on </w:t>
      </w:r>
      <w:r>
        <w:rPr>
          <w:rFonts w:eastAsia="宋体"/>
          <w:i/>
          <w:kern w:val="16"/>
          <w:sz w:val="20"/>
        </w:rPr>
        <w:t>V</w:t>
      </w:r>
      <w:r w:rsidRPr="00313C5C">
        <w:rPr>
          <w:rFonts w:eastAsia="宋体"/>
          <w:kern w:val="16"/>
          <w:sz w:val="20"/>
        </w:rPr>
        <w:t>. The convergence</w:t>
      </w:r>
      <w:r w:rsidRPr="00313C5C">
        <w:rPr>
          <w:rFonts w:eastAsia="宋体"/>
          <w:color w:val="FF0000"/>
          <w:kern w:val="16"/>
          <w:sz w:val="20"/>
        </w:rPr>
        <w:t xml:space="preserve"> </w:t>
      </w:r>
      <w:r>
        <w:rPr>
          <w:rFonts w:eastAsia="宋体"/>
          <w:kern w:val="16"/>
          <w:sz w:val="20"/>
        </w:rPr>
        <w:t xml:space="preserve">condition is simply </w:t>
      </w:r>
      <w:r w:rsidR="00A42749">
        <w:rPr>
          <w:rFonts w:eastAsia="宋体"/>
          <w:kern w:val="16"/>
          <w:sz w:val="20"/>
        </w:rPr>
        <w:t>set</w:t>
      </w:r>
      <w:r>
        <w:rPr>
          <w:rFonts w:eastAsia="宋体"/>
          <w:kern w:val="16"/>
          <w:sz w:val="20"/>
        </w:rPr>
        <w:t xml:space="preserve"> as </w:t>
      </w:r>
      <w:r w:rsidR="00C176B1" w:rsidRPr="00E10E03">
        <w:rPr>
          <w:position w:val="-14"/>
        </w:rPr>
        <w:object w:dxaOrig="1620" w:dyaOrig="400" w14:anchorId="56764786">
          <v:shape id="_x0000_i1158" type="#_x0000_t75" style="width:75.75pt;height:18.75pt" o:ole="">
            <v:imagedata r:id="rId282" o:title=""/>
          </v:shape>
          <o:OLEObject Type="Embed" ProgID="Equation.DSMT4" ShapeID="_x0000_i1158" DrawAspect="Content" ObjectID="_1597581365" r:id="rId283"/>
        </w:object>
      </w:r>
      <w:r>
        <w:rPr>
          <w:rFonts w:eastAsia="宋体"/>
          <w:kern w:val="2"/>
          <w:sz w:val="20"/>
          <w:lang w:eastAsia="zh-CN"/>
        </w:rPr>
        <w:t xml:space="preserve"> </w:t>
      </w:r>
      <w:proofErr w:type="spellStart"/>
      <w:r w:rsidR="00A42749">
        <w:rPr>
          <w:rFonts w:eastAsia="宋体"/>
          <w:kern w:val="16"/>
          <w:sz w:val="20"/>
        </w:rPr>
        <w:t>and</w:t>
      </w:r>
      <w:proofErr w:type="spellEnd"/>
      <w:r w:rsidR="0035387D">
        <w:rPr>
          <w:rFonts w:eastAsia="宋体"/>
          <w:kern w:val="2"/>
          <w:position w:val="-6"/>
          <w:sz w:val="20"/>
          <w:lang w:eastAsia="zh-CN"/>
        </w:rPr>
        <w:pict w14:anchorId="5E7CA7BB">
          <v:shape id="对象 376" o:spid="_x0000_i1159" type="#_x0000_t75" style="width:7.5pt;height:7.5pt;mso-position-horizontal-relative:page;mso-position-vertical-relative:page">
            <v:imagedata r:id="rId284" o:title=""/>
          </v:shape>
        </w:pict>
      </w:r>
      <w:r w:rsidR="00A42749">
        <w:rPr>
          <w:rFonts w:eastAsia="宋体"/>
          <w:kern w:val="16"/>
          <w:sz w:val="20"/>
        </w:rPr>
        <w:t>=</w:t>
      </w:r>
      <w:r w:rsidR="001642D3" w:rsidRPr="00E10E03">
        <w:rPr>
          <w:position w:val="-6"/>
        </w:rPr>
        <w:object w:dxaOrig="360" w:dyaOrig="260" w14:anchorId="721C6063">
          <v:shape id="_x0000_i1160" type="#_x0000_t75" style="width:18pt;height:12.75pt" o:ole="">
            <v:imagedata r:id="rId285" o:title=""/>
          </v:shape>
          <o:OLEObject Type="Embed" ProgID="Equation.DSMT4" ShapeID="_x0000_i1160" DrawAspect="Content" ObjectID="_1597581366" r:id="rId286"/>
        </w:object>
      </w:r>
      <w:r w:rsidRPr="00313C5C">
        <w:rPr>
          <w:rFonts w:eastAsia="宋体"/>
          <w:kern w:val="2"/>
          <w:sz w:val="20"/>
          <w:lang w:eastAsia="zh-CN"/>
        </w:rPr>
        <w:t xml:space="preserve">, </w:t>
      </w:r>
      <w:r w:rsidRPr="00313C5C">
        <w:rPr>
          <w:rFonts w:eastAsia="宋体"/>
          <w:kern w:val="16"/>
          <w:sz w:val="20"/>
        </w:rPr>
        <w:t>which measure</w:t>
      </w:r>
      <w:r w:rsidR="00A42749">
        <w:rPr>
          <w:rFonts w:eastAsia="宋体"/>
          <w:kern w:val="16"/>
          <w:sz w:val="20"/>
        </w:rPr>
        <w:t>s</w:t>
      </w:r>
      <w:r w:rsidRPr="00313C5C">
        <w:rPr>
          <w:rFonts w:eastAsia="宋体"/>
          <w:kern w:val="16"/>
          <w:sz w:val="20"/>
        </w:rPr>
        <w:t xml:space="preserve"> the difference between two sequential</w:t>
      </w:r>
      <w:r w:rsidR="002433D3">
        <w:rPr>
          <w:rFonts w:eastAsia="宋体"/>
          <w:kern w:val="16"/>
          <w:sz w:val="20"/>
        </w:rPr>
        <w:t xml:space="preserve"> new representations</w:t>
      </w:r>
      <w:r w:rsidRPr="00313C5C">
        <w:rPr>
          <w:rFonts w:eastAsia="宋体"/>
          <w:kern w:val="16"/>
          <w:sz w:val="20"/>
        </w:rPr>
        <w:t xml:space="preserve"> and thus it can ensure the </w:t>
      </w:r>
      <w:r w:rsidRPr="00313C5C">
        <w:rPr>
          <w:rFonts w:eastAsia="宋体"/>
          <w:kern w:val="16"/>
          <w:sz w:val="20"/>
          <w:lang w:eastAsia="zh-CN"/>
        </w:rPr>
        <w:t xml:space="preserve">result </w:t>
      </w:r>
      <w:r w:rsidRPr="00313C5C">
        <w:rPr>
          <w:rFonts w:eastAsia="宋体"/>
          <w:kern w:val="16"/>
          <w:sz w:val="20"/>
        </w:rPr>
        <w:t>will not change drasti</w:t>
      </w:r>
      <w:r>
        <w:rPr>
          <w:rFonts w:eastAsia="宋体"/>
          <w:kern w:val="16"/>
          <w:sz w:val="20"/>
        </w:rPr>
        <w:t>cally</w:t>
      </w:r>
      <w:r w:rsidRPr="00313C5C">
        <w:rPr>
          <w:rFonts w:eastAsia="宋体"/>
          <w:kern w:val="16"/>
          <w:sz w:val="20"/>
        </w:rPr>
        <w:t xml:space="preserve">. </w:t>
      </w:r>
      <w:r w:rsidRPr="00313C5C">
        <w:rPr>
          <w:rFonts w:eastAsia="宋体"/>
          <w:kern w:val="16"/>
          <w:sz w:val="20"/>
          <w:lang w:eastAsia="zh-CN"/>
        </w:rPr>
        <w:t xml:space="preserve"> </w:t>
      </w:r>
    </w:p>
    <w:p w14:paraId="7B33564E" w14:textId="77777777" w:rsidR="00FD47D9" w:rsidRDefault="00FD47D9" w:rsidP="00710DE1">
      <w:pPr>
        <w:pStyle w:val="SubsectionHeading"/>
        <w:spacing w:before="180"/>
      </w:pPr>
      <w:r w:rsidRPr="00350EC5">
        <w:t>Computational Complexity Analysis</w:t>
      </w:r>
    </w:p>
    <w:p w14:paraId="73E38A08" w14:textId="70E6B95E" w:rsidR="00FD47D9" w:rsidRPr="00AB32C8" w:rsidRDefault="00FA3E12" w:rsidP="00710DE1">
      <w:pPr>
        <w:pStyle w:val="PARAGRAPH"/>
        <w:spacing w:line="224" w:lineRule="exact"/>
        <w:ind w:firstLine="0"/>
        <w:rPr>
          <w:rFonts w:ascii="Times New Roman" w:hAnsi="Times New Roman"/>
          <w:sz w:val="20"/>
          <w:lang w:eastAsia="zh-CN"/>
        </w:rPr>
      </w:pPr>
      <w:r w:rsidRPr="00AB32C8">
        <w:rPr>
          <w:rFonts w:ascii="Times New Roman" w:hAnsi="Times New Roman"/>
          <w:sz w:val="20"/>
          <w:lang w:eastAsia="zh-CN"/>
        </w:rPr>
        <w:t>W</w:t>
      </w:r>
      <w:r w:rsidR="00FD47D9" w:rsidRPr="00AB32C8">
        <w:rPr>
          <w:rFonts w:ascii="Times New Roman" w:hAnsi="Times New Roman"/>
          <w:sz w:val="20"/>
          <w:lang w:eastAsia="zh-CN"/>
        </w:rPr>
        <w:t xml:space="preserve">e mainly describe the extra cost of RFA-LCF in comparison to LCF. We also use big O notation to show the complexity </w:t>
      </w:r>
      <w:r w:rsidR="00FD47D9" w:rsidRPr="00AB32C8">
        <w:rPr>
          <w:rFonts w:ascii="Times New Roman" w:hAnsi="Times New Roman"/>
          <w:sz w:val="20"/>
        </w:rPr>
        <w:t>(</w:t>
      </w:r>
      <w:proofErr w:type="spellStart"/>
      <w:r w:rsidR="00FD47D9" w:rsidRPr="00AB32C8">
        <w:rPr>
          <w:rFonts w:ascii="Times New Roman" w:hAnsi="Times New Roman"/>
          <w:sz w:val="20"/>
        </w:rPr>
        <w:t>Cormen</w:t>
      </w:r>
      <w:proofErr w:type="spellEnd"/>
      <w:r w:rsidR="00FD47D9" w:rsidRPr="00AB32C8">
        <w:rPr>
          <w:rFonts w:ascii="Times New Roman" w:hAnsi="Times New Roman"/>
          <w:sz w:val="20"/>
        </w:rPr>
        <w:t xml:space="preserve"> </w:t>
      </w:r>
      <w:r w:rsidR="00BF22CB">
        <w:rPr>
          <w:rFonts w:ascii="Times New Roman" w:hAnsi="Times New Roman"/>
          <w:sz w:val="20"/>
        </w:rPr>
        <w:t>et al.</w:t>
      </w:r>
      <w:r w:rsidR="00FD47D9" w:rsidRPr="00AB32C8">
        <w:rPr>
          <w:rFonts w:ascii="Times New Roman" w:hAnsi="Times New Roman"/>
          <w:sz w:val="20"/>
        </w:rPr>
        <w:t xml:space="preserve"> 2009)</w:t>
      </w:r>
      <w:r w:rsidR="00FD47D9" w:rsidRPr="00AB32C8">
        <w:rPr>
          <w:rFonts w:ascii="Times New Roman" w:hAnsi="Times New Roman"/>
          <w:sz w:val="20"/>
          <w:lang w:eastAsia="zh-CN"/>
        </w:rPr>
        <w:t xml:space="preserve">. According to the updating rules in </w:t>
      </w:r>
      <w:proofErr w:type="spellStart"/>
      <w:r w:rsidR="00FD47D9" w:rsidRPr="00AB32C8">
        <w:rPr>
          <w:rFonts w:ascii="Times New Roman" w:hAnsi="Times New Roman"/>
          <w:sz w:val="20"/>
          <w:lang w:eastAsia="zh-CN"/>
        </w:rPr>
        <w:t>Eqs</w:t>
      </w:r>
      <w:proofErr w:type="spellEnd"/>
      <w:proofErr w:type="gramStart"/>
      <w:r w:rsidR="00FD47D9" w:rsidRPr="00AB32C8">
        <w:rPr>
          <w:rFonts w:ascii="Times New Roman" w:hAnsi="Times New Roman"/>
          <w:sz w:val="20"/>
          <w:lang w:eastAsia="zh-CN"/>
        </w:rPr>
        <w:t>.(</w:t>
      </w:r>
      <w:proofErr w:type="gramEnd"/>
      <w:r w:rsidR="00475E87" w:rsidRPr="00AB32C8">
        <w:rPr>
          <w:rFonts w:ascii="Times New Roman" w:hAnsi="Times New Roman"/>
          <w:sz w:val="20"/>
          <w:lang w:eastAsia="zh-CN"/>
        </w:rPr>
        <w:t>16</w:t>
      </w:r>
      <w:r w:rsidR="00FD47D9" w:rsidRPr="00AB32C8">
        <w:rPr>
          <w:rFonts w:ascii="Times New Roman" w:hAnsi="Times New Roman"/>
          <w:sz w:val="20"/>
          <w:lang w:eastAsia="zh-CN"/>
        </w:rPr>
        <w:t>-</w:t>
      </w:r>
      <w:r w:rsidR="00475E87" w:rsidRPr="00AB32C8">
        <w:rPr>
          <w:rFonts w:ascii="Times New Roman" w:hAnsi="Times New Roman"/>
          <w:sz w:val="20"/>
          <w:lang w:eastAsia="zh-CN"/>
        </w:rPr>
        <w:t>17</w:t>
      </w:r>
      <w:r w:rsidR="00FD47D9" w:rsidRPr="00AB32C8">
        <w:rPr>
          <w:rFonts w:ascii="Times New Roman" w:hAnsi="Times New Roman"/>
          <w:sz w:val="20"/>
          <w:lang w:eastAsia="zh-CN"/>
        </w:rPr>
        <w:t xml:space="preserve">), we can </w:t>
      </w:r>
      <w:r w:rsidRPr="00AB32C8">
        <w:rPr>
          <w:rFonts w:ascii="Times New Roman" w:hAnsi="Times New Roman"/>
          <w:sz w:val="20"/>
          <w:lang w:eastAsia="zh-CN"/>
        </w:rPr>
        <w:t xml:space="preserve">conclude </w:t>
      </w:r>
      <w:r w:rsidR="00FD47D9" w:rsidRPr="00AB32C8">
        <w:rPr>
          <w:rFonts w:ascii="Times New Roman" w:hAnsi="Times New Roman"/>
          <w:sz w:val="20"/>
          <w:lang w:eastAsia="zh-CN"/>
        </w:rPr>
        <w:t xml:space="preserve">that RFA-LCF has the same computational time complexity as LCF by using the big O when updating </w:t>
      </w:r>
      <w:r w:rsidR="00FD47D9" w:rsidRPr="00AB32C8">
        <w:rPr>
          <w:rFonts w:ascii="Times New Roman" w:hAnsi="Times New Roman"/>
          <w:i/>
          <w:sz w:val="20"/>
          <w:lang w:eastAsia="zh-CN"/>
        </w:rPr>
        <w:t>W</w:t>
      </w:r>
      <w:r w:rsidR="00FD47D9" w:rsidRPr="00AB32C8">
        <w:rPr>
          <w:rFonts w:ascii="Times New Roman" w:hAnsi="Times New Roman"/>
          <w:sz w:val="20"/>
          <w:lang w:eastAsia="zh-CN"/>
        </w:rPr>
        <w:t xml:space="preserve"> and </w:t>
      </w:r>
      <w:r w:rsidR="00FD47D9" w:rsidRPr="00AB32C8">
        <w:rPr>
          <w:rFonts w:ascii="Times New Roman" w:hAnsi="Times New Roman"/>
          <w:i/>
          <w:sz w:val="20"/>
          <w:lang w:eastAsia="zh-CN"/>
        </w:rPr>
        <w:t>V</w:t>
      </w:r>
      <w:r w:rsidR="00FD47D9" w:rsidRPr="00AB32C8">
        <w:rPr>
          <w:rFonts w:ascii="Times New Roman" w:hAnsi="Times New Roman"/>
          <w:sz w:val="20"/>
          <w:lang w:eastAsia="zh-CN"/>
        </w:rPr>
        <w:t>, i.e., O(</w:t>
      </w:r>
      <w:r w:rsidR="00AB32C8" w:rsidRPr="00AB32C8">
        <w:rPr>
          <w:rFonts w:ascii="Times New Roman" w:hAnsi="Times New Roman"/>
          <w:i/>
          <w:sz w:val="20"/>
          <w:lang w:eastAsia="zh-CN"/>
        </w:rPr>
        <w:t>N</w:t>
      </w:r>
      <w:r w:rsidR="00AB32C8" w:rsidRPr="00AB32C8">
        <w:rPr>
          <w:rFonts w:ascii="Times New Roman" w:hAnsi="Times New Roman"/>
          <w:i/>
          <w:sz w:val="20"/>
          <w:vertAlign w:val="superscript"/>
          <w:lang w:eastAsia="zh-CN"/>
        </w:rPr>
        <w:t>2</w:t>
      </w:r>
      <w:r w:rsidR="00AB32C8">
        <w:rPr>
          <w:rFonts w:ascii="Times New Roman" w:hAnsi="Times New Roman"/>
          <w:i/>
          <w:sz w:val="20"/>
          <w:lang w:eastAsia="zh-CN"/>
        </w:rPr>
        <w:t>R</w:t>
      </w:r>
      <w:r w:rsidR="00FD47D9" w:rsidRPr="00AB32C8">
        <w:rPr>
          <w:rFonts w:ascii="Times New Roman" w:hAnsi="Times New Roman"/>
          <w:sz w:val="20"/>
          <w:lang w:eastAsia="zh-CN"/>
        </w:rPr>
        <w:t xml:space="preserve">), where </w:t>
      </w:r>
      <w:r w:rsidR="00FD47D9" w:rsidRPr="00AB32C8">
        <w:rPr>
          <w:rFonts w:ascii="Times New Roman" w:hAnsi="Times New Roman"/>
          <w:i/>
          <w:sz w:val="20"/>
          <w:lang w:eastAsia="zh-CN"/>
        </w:rPr>
        <w:t>N</w:t>
      </w:r>
      <w:r w:rsidR="00FD47D9" w:rsidRPr="00AB32C8">
        <w:rPr>
          <w:rFonts w:ascii="Times New Roman" w:hAnsi="Times New Roman"/>
          <w:sz w:val="20"/>
          <w:lang w:eastAsia="zh-CN"/>
        </w:rPr>
        <w:t xml:space="preserve"> is the number of </w:t>
      </w:r>
      <w:r w:rsidR="00FD47D9" w:rsidRPr="00AB32C8">
        <w:rPr>
          <w:rFonts w:ascii="Times New Roman" w:hAnsi="Times New Roman"/>
          <w:i/>
          <w:sz w:val="20"/>
          <w:lang w:eastAsia="zh-CN"/>
        </w:rPr>
        <w:t>X</w:t>
      </w:r>
      <w:r w:rsidR="00FD47D9" w:rsidRPr="00AB32C8">
        <w:rPr>
          <w:rFonts w:ascii="Times New Roman" w:hAnsi="Times New Roman"/>
          <w:sz w:val="20"/>
          <w:lang w:eastAsia="zh-CN"/>
        </w:rPr>
        <w:t xml:space="preserve"> and </w:t>
      </w:r>
      <w:r w:rsidR="00AB32C8">
        <w:rPr>
          <w:rFonts w:ascii="Times New Roman" w:hAnsi="Times New Roman"/>
          <w:i/>
          <w:sz w:val="20"/>
          <w:lang w:eastAsia="zh-CN"/>
        </w:rPr>
        <w:t>R</w:t>
      </w:r>
      <w:r w:rsidR="00AB32C8" w:rsidRPr="00AB32C8">
        <w:rPr>
          <w:rFonts w:ascii="Times New Roman" w:hAnsi="Times New Roman"/>
          <w:i/>
          <w:sz w:val="20"/>
          <w:lang w:eastAsia="zh-CN"/>
        </w:rPr>
        <w:t xml:space="preserve"> </w:t>
      </w:r>
      <w:r w:rsidRPr="00AB32C8">
        <w:rPr>
          <w:rFonts w:ascii="Times New Roman" w:hAnsi="Times New Roman"/>
          <w:sz w:val="20"/>
          <w:lang w:eastAsia="zh-CN"/>
        </w:rPr>
        <w:t>is the dimension of new representation</w:t>
      </w:r>
      <w:r w:rsidRPr="00AB32C8">
        <w:rPr>
          <w:rFonts w:ascii="Times New Roman" w:hAnsi="Times New Roman"/>
          <w:i/>
          <w:sz w:val="20"/>
          <w:lang w:eastAsia="zh-CN"/>
        </w:rPr>
        <w:t xml:space="preserve"> V</w:t>
      </w:r>
      <w:r w:rsidRPr="00AB32C8">
        <w:rPr>
          <w:rFonts w:ascii="Times New Roman" w:hAnsi="Times New Roman"/>
          <w:i/>
          <w:sz w:val="20"/>
          <w:vertAlign w:val="superscript"/>
          <w:lang w:eastAsia="zh-CN"/>
        </w:rPr>
        <w:t>T</w:t>
      </w:r>
      <w:r w:rsidR="00FD47D9" w:rsidRPr="00AB32C8">
        <w:rPr>
          <w:rFonts w:ascii="Times New Roman" w:hAnsi="Times New Roman"/>
          <w:sz w:val="20"/>
          <w:lang w:eastAsia="zh-CN"/>
        </w:rPr>
        <w:t xml:space="preserve">. Besides, we also need to compute </w:t>
      </w:r>
      <w:r w:rsidR="00FD47D9" w:rsidRPr="00AB32C8">
        <w:rPr>
          <w:rFonts w:ascii="Times New Roman" w:hAnsi="Times New Roman"/>
          <w:i/>
          <w:sz w:val="20"/>
          <w:lang w:eastAsia="zh-CN"/>
        </w:rPr>
        <w:t>P</w:t>
      </w:r>
      <w:r w:rsidR="00FD47D9" w:rsidRPr="00AB32C8">
        <w:rPr>
          <w:rFonts w:ascii="Times New Roman" w:hAnsi="Times New Roman"/>
          <w:sz w:val="20"/>
          <w:lang w:eastAsia="zh-CN"/>
        </w:rPr>
        <w:t xml:space="preserve"> and </w:t>
      </w:r>
      <w:r w:rsidR="00FD47D9" w:rsidRPr="00AB32C8">
        <w:rPr>
          <w:rFonts w:ascii="Times New Roman" w:hAnsi="Times New Roman"/>
          <w:i/>
          <w:sz w:val="20"/>
          <w:lang w:eastAsia="zh-CN"/>
        </w:rPr>
        <w:t>Q</w:t>
      </w:r>
      <w:r w:rsidR="00FD47D9" w:rsidRPr="00AB32C8">
        <w:rPr>
          <w:rFonts w:ascii="Times New Roman" w:hAnsi="Times New Roman"/>
          <w:sz w:val="20"/>
          <w:lang w:eastAsia="zh-CN"/>
        </w:rPr>
        <w:t xml:space="preserve"> in each iteration. According to </w:t>
      </w:r>
      <w:r w:rsidR="00F638A6">
        <w:rPr>
          <w:rFonts w:ascii="Times New Roman" w:hAnsi="Times New Roman"/>
          <w:sz w:val="20"/>
          <w:lang w:eastAsia="zh-CN"/>
        </w:rPr>
        <w:t xml:space="preserve">the </w:t>
      </w:r>
      <w:proofErr w:type="spellStart"/>
      <w:r w:rsidR="00FD47D9" w:rsidRPr="00AB32C8">
        <w:rPr>
          <w:rFonts w:ascii="Times New Roman" w:hAnsi="Times New Roman"/>
          <w:sz w:val="20"/>
          <w:lang w:eastAsia="zh-CN"/>
        </w:rPr>
        <w:t>Eqs</w:t>
      </w:r>
      <w:proofErr w:type="spellEnd"/>
      <w:proofErr w:type="gramStart"/>
      <w:r w:rsidR="00FD47D9" w:rsidRPr="00AB32C8">
        <w:rPr>
          <w:rFonts w:ascii="Times New Roman" w:hAnsi="Times New Roman"/>
          <w:sz w:val="20"/>
          <w:lang w:eastAsia="zh-CN"/>
        </w:rPr>
        <w:t>.(</w:t>
      </w:r>
      <w:proofErr w:type="gramEnd"/>
      <w:r w:rsidR="00AB32C8" w:rsidRPr="00AB32C8">
        <w:rPr>
          <w:rFonts w:ascii="Times New Roman" w:hAnsi="Times New Roman"/>
          <w:sz w:val="20"/>
          <w:lang w:eastAsia="zh-CN"/>
        </w:rPr>
        <w:t>19</w:t>
      </w:r>
      <w:r w:rsidR="00FD47D9" w:rsidRPr="00AB32C8">
        <w:rPr>
          <w:rFonts w:ascii="Times New Roman" w:hAnsi="Times New Roman"/>
          <w:sz w:val="20"/>
          <w:lang w:eastAsia="zh-CN"/>
        </w:rPr>
        <w:t>)(</w:t>
      </w:r>
      <w:r w:rsidR="00AB32C8" w:rsidRPr="00AB32C8">
        <w:rPr>
          <w:rFonts w:ascii="Times New Roman" w:hAnsi="Times New Roman"/>
          <w:sz w:val="20"/>
          <w:lang w:eastAsia="zh-CN"/>
        </w:rPr>
        <w:t>22</w:t>
      </w:r>
      <w:r w:rsidR="00FD47D9" w:rsidRPr="00AB32C8">
        <w:rPr>
          <w:rFonts w:ascii="Times New Roman" w:hAnsi="Times New Roman"/>
          <w:sz w:val="20"/>
          <w:lang w:eastAsia="zh-CN"/>
        </w:rPr>
        <w:t xml:space="preserve">), the complexity of updating </w:t>
      </w:r>
      <w:r w:rsidR="00FD47D9" w:rsidRPr="00AB32C8">
        <w:rPr>
          <w:rFonts w:ascii="Times New Roman" w:hAnsi="Times New Roman"/>
          <w:i/>
          <w:sz w:val="20"/>
          <w:lang w:eastAsia="zh-CN"/>
        </w:rPr>
        <w:t>P</w:t>
      </w:r>
      <w:r w:rsidR="00FD47D9" w:rsidRPr="00AB32C8">
        <w:rPr>
          <w:rFonts w:ascii="Times New Roman" w:hAnsi="Times New Roman"/>
          <w:sz w:val="20"/>
          <w:lang w:eastAsia="zh-CN"/>
        </w:rPr>
        <w:t xml:space="preserve"> and </w:t>
      </w:r>
      <w:r w:rsidR="00FD47D9" w:rsidRPr="00AB32C8">
        <w:rPr>
          <w:rFonts w:ascii="Times New Roman" w:hAnsi="Times New Roman"/>
          <w:i/>
          <w:sz w:val="20"/>
          <w:lang w:eastAsia="zh-CN"/>
        </w:rPr>
        <w:t>Q</w:t>
      </w:r>
      <w:r w:rsidR="00FD47D9" w:rsidRPr="00AB32C8">
        <w:rPr>
          <w:rFonts w:ascii="Times New Roman" w:hAnsi="Times New Roman"/>
          <w:sz w:val="20"/>
          <w:lang w:eastAsia="zh-CN"/>
        </w:rPr>
        <w:t xml:space="preserve"> is O(</w:t>
      </w:r>
      <w:r w:rsidR="00AB32C8">
        <w:rPr>
          <w:rFonts w:ascii="Times New Roman" w:hAnsi="Times New Roman"/>
          <w:i/>
          <w:sz w:val="20"/>
          <w:lang w:eastAsia="zh-CN"/>
        </w:rPr>
        <w:t>d</w:t>
      </w:r>
      <w:r w:rsidR="00AB32C8" w:rsidRPr="00AB32C8">
        <w:rPr>
          <w:rFonts w:ascii="Times New Roman" w:hAnsi="Times New Roman"/>
          <w:i/>
          <w:sz w:val="20"/>
          <w:vertAlign w:val="superscript"/>
          <w:lang w:eastAsia="zh-CN"/>
        </w:rPr>
        <w:t>3</w:t>
      </w:r>
      <w:r w:rsidR="00FD47D9" w:rsidRPr="00AB32C8">
        <w:rPr>
          <w:rFonts w:ascii="Times New Roman" w:hAnsi="Times New Roman"/>
          <w:sz w:val="20"/>
          <w:lang w:eastAsia="zh-CN"/>
        </w:rPr>
        <w:t>)</w:t>
      </w:r>
      <w:r w:rsidR="00AB32C8">
        <w:rPr>
          <w:rFonts w:ascii="Times New Roman" w:hAnsi="Times New Roman"/>
          <w:sz w:val="20"/>
          <w:lang w:eastAsia="zh-CN"/>
        </w:rPr>
        <w:t xml:space="preserve">, where </w:t>
      </w:r>
      <w:r w:rsidR="00AB32C8" w:rsidRPr="00AB32C8">
        <w:rPr>
          <w:rFonts w:ascii="Times New Roman" w:hAnsi="Times New Roman"/>
          <w:i/>
          <w:sz w:val="20"/>
          <w:lang w:eastAsia="zh-CN"/>
        </w:rPr>
        <w:t>d</w:t>
      </w:r>
      <w:r w:rsidR="00AB32C8">
        <w:rPr>
          <w:rFonts w:ascii="Times New Roman" w:hAnsi="Times New Roman"/>
          <w:sz w:val="20"/>
          <w:lang w:eastAsia="zh-CN"/>
        </w:rPr>
        <w:t xml:space="preserve"> is the dimension</w:t>
      </w:r>
      <w:r w:rsidR="00FD47D9" w:rsidRPr="00AB32C8">
        <w:rPr>
          <w:rFonts w:ascii="Times New Roman" w:hAnsi="Times New Roman"/>
          <w:sz w:val="20"/>
          <w:lang w:eastAsia="zh-CN"/>
        </w:rPr>
        <w:t xml:space="preserve">. Thus, the overall cost </w:t>
      </w:r>
      <w:r w:rsidR="000472DF" w:rsidRPr="00AB32C8">
        <w:rPr>
          <w:rFonts w:ascii="Times New Roman" w:hAnsi="Times New Roman"/>
          <w:sz w:val="20"/>
          <w:lang w:eastAsia="zh-CN"/>
        </w:rPr>
        <w:t>will be</w:t>
      </w:r>
      <w:r w:rsidR="00FD47D9" w:rsidRPr="00AB32C8">
        <w:rPr>
          <w:rFonts w:ascii="Times New Roman" w:hAnsi="Times New Roman"/>
          <w:sz w:val="20"/>
          <w:lang w:eastAsia="zh-CN"/>
        </w:rPr>
        <w:t xml:space="preserve"> </w:t>
      </w:r>
      <w:proofErr w:type="gramStart"/>
      <w:r w:rsidR="00FD47D9" w:rsidRPr="00AB32C8">
        <w:rPr>
          <w:rFonts w:ascii="Times New Roman" w:hAnsi="Times New Roman"/>
          <w:sz w:val="20"/>
          <w:lang w:eastAsia="zh-CN"/>
        </w:rPr>
        <w:t>O(</w:t>
      </w:r>
      <w:proofErr w:type="gramEnd"/>
      <w:r w:rsidR="00AB32C8" w:rsidRPr="00AB32C8">
        <w:rPr>
          <w:rFonts w:ascii="Times New Roman" w:hAnsi="Times New Roman"/>
          <w:i/>
          <w:sz w:val="20"/>
          <w:lang w:eastAsia="zh-CN"/>
        </w:rPr>
        <w:t>tN</w:t>
      </w:r>
      <w:r w:rsidR="00AB32C8">
        <w:rPr>
          <w:rFonts w:ascii="Times New Roman" w:hAnsi="Times New Roman"/>
          <w:i/>
          <w:sz w:val="20"/>
          <w:vertAlign w:val="superscript"/>
          <w:lang w:eastAsia="zh-CN"/>
        </w:rPr>
        <w:t>2</w:t>
      </w:r>
      <w:r w:rsidR="00AB32C8">
        <w:rPr>
          <w:rFonts w:ascii="Times New Roman" w:hAnsi="Times New Roman"/>
          <w:i/>
          <w:sz w:val="20"/>
          <w:lang w:eastAsia="zh-CN"/>
        </w:rPr>
        <w:t>R</w:t>
      </w:r>
      <w:r w:rsidR="00FD47D9" w:rsidRPr="00AB32C8">
        <w:rPr>
          <w:rFonts w:ascii="Times New Roman" w:hAnsi="Times New Roman"/>
          <w:sz w:val="20"/>
          <w:lang w:eastAsia="zh-CN"/>
        </w:rPr>
        <w:t>)</w:t>
      </w:r>
      <w:r w:rsidR="00C95915">
        <w:rPr>
          <w:rFonts w:ascii="Times New Roman" w:hAnsi="Times New Roman"/>
          <w:sz w:val="20"/>
          <w:lang w:eastAsia="zh-CN"/>
        </w:rPr>
        <w:t xml:space="preserve"> when </w:t>
      </w:r>
      <w:r w:rsidR="00C95915" w:rsidRPr="00C95915">
        <w:rPr>
          <w:rFonts w:ascii="Times New Roman" w:hAnsi="Times New Roman"/>
          <w:i/>
          <w:sz w:val="20"/>
          <w:lang w:eastAsia="zh-CN"/>
        </w:rPr>
        <w:t>N</w:t>
      </w:r>
      <w:r w:rsidR="00C95915">
        <w:rPr>
          <w:rFonts w:ascii="Times New Roman" w:hAnsi="Times New Roman"/>
          <w:sz w:val="20"/>
          <w:lang w:eastAsia="zh-CN"/>
        </w:rPr>
        <w:t xml:space="preserve"> is far large than </w:t>
      </w:r>
      <w:r w:rsidR="00C95915" w:rsidRPr="00C95915">
        <w:rPr>
          <w:rFonts w:ascii="Times New Roman" w:hAnsi="Times New Roman"/>
          <w:i/>
          <w:sz w:val="20"/>
          <w:lang w:eastAsia="zh-CN"/>
        </w:rPr>
        <w:t>d</w:t>
      </w:r>
      <w:r w:rsidR="00FD47D9" w:rsidRPr="00AB32C8">
        <w:rPr>
          <w:rFonts w:ascii="Times New Roman" w:hAnsi="Times New Roman"/>
          <w:sz w:val="20"/>
          <w:lang w:eastAsia="zh-CN"/>
        </w:rPr>
        <w:t xml:space="preserve">, when the updates stop after </w:t>
      </w:r>
      <w:r w:rsidR="00FD47D9" w:rsidRPr="00AB32C8">
        <w:rPr>
          <w:rFonts w:ascii="Times New Roman" w:hAnsi="Times New Roman"/>
          <w:i/>
          <w:sz w:val="20"/>
          <w:lang w:eastAsia="zh-CN"/>
        </w:rPr>
        <w:t xml:space="preserve">t </w:t>
      </w:r>
      <w:r w:rsidR="00FD47D9" w:rsidRPr="00AB32C8">
        <w:rPr>
          <w:rFonts w:ascii="Times New Roman" w:hAnsi="Times New Roman"/>
          <w:sz w:val="20"/>
          <w:lang w:eastAsia="zh-CN"/>
        </w:rPr>
        <w:t xml:space="preserve">times iterations. </w:t>
      </w:r>
    </w:p>
    <w:p w14:paraId="647B432C" w14:textId="0822C91D" w:rsidR="00ED3810" w:rsidRDefault="00ED3810" w:rsidP="00710DE1">
      <w:pPr>
        <w:pStyle w:val="SectionHeading"/>
        <w:spacing w:before="280" w:after="100"/>
        <w:outlineLvl w:val="0"/>
      </w:pPr>
      <w:r>
        <w:t xml:space="preserve">Simulation Results </w:t>
      </w:r>
      <w:r w:rsidR="00C118E4">
        <w:t>and</w:t>
      </w:r>
      <w:r>
        <w:t xml:space="preserve"> Analysis</w:t>
      </w:r>
    </w:p>
    <w:p w14:paraId="5288B3E1" w14:textId="4DB9F758" w:rsidR="00882E7E" w:rsidRDefault="003F5D19" w:rsidP="00710DE1">
      <w:pPr>
        <w:pStyle w:val="Text"/>
        <w:spacing w:line="226" w:lineRule="exact"/>
        <w:rPr>
          <w:rFonts w:eastAsia="宋体"/>
          <w:lang w:eastAsia="zh-CN"/>
        </w:rPr>
      </w:pPr>
      <w:r>
        <w:rPr>
          <w:lang w:eastAsia="zh-CN"/>
        </w:rPr>
        <w:t>W</w:t>
      </w:r>
      <w:r>
        <w:rPr>
          <w:rFonts w:hint="eastAsia"/>
          <w:lang w:eastAsia="zh-CN"/>
        </w:rPr>
        <w:t xml:space="preserve">e conduct simulations on </w:t>
      </w:r>
      <w:r>
        <w:rPr>
          <w:lang w:eastAsia="zh-CN"/>
        </w:rPr>
        <w:t>several real</w:t>
      </w:r>
      <w:r>
        <w:rPr>
          <w:rFonts w:hint="eastAsia"/>
          <w:lang w:eastAsia="zh-CN"/>
        </w:rPr>
        <w:t xml:space="preserve"> image databases to examine RFA-LCF</w:t>
      </w:r>
      <w:r>
        <w:rPr>
          <w:lang w:eastAsia="zh-CN"/>
        </w:rPr>
        <w:t xml:space="preserve"> for data clustering </w:t>
      </w:r>
      <w:r w:rsidR="00772C70">
        <w:rPr>
          <w:lang w:eastAsia="zh-CN"/>
        </w:rPr>
        <w:t xml:space="preserve">by </w:t>
      </w:r>
      <w:r>
        <w:rPr>
          <w:lang w:eastAsia="zh-CN"/>
        </w:rPr>
        <w:t xml:space="preserve">representation. The results of our </w:t>
      </w:r>
      <w:r>
        <w:rPr>
          <w:rFonts w:hint="eastAsia"/>
          <w:lang w:eastAsia="zh-CN"/>
        </w:rPr>
        <w:t>RFA-LCF</w:t>
      </w:r>
      <w:r>
        <w:rPr>
          <w:lang w:eastAsia="zh-CN"/>
        </w:rPr>
        <w:t xml:space="preserve"> are compared with those of 12 related nonnegative factorization algorithms, i.e., NMF </w:t>
      </w:r>
      <w:r w:rsidR="000108EB">
        <w:rPr>
          <w:lang w:eastAsia="zh-CN"/>
        </w:rPr>
        <w:t xml:space="preserve">(Lee </w:t>
      </w:r>
      <w:r w:rsidR="00BF22CB">
        <w:rPr>
          <w:lang w:eastAsia="zh-CN"/>
        </w:rPr>
        <w:t>et al.</w:t>
      </w:r>
      <w:r w:rsidR="000108EB">
        <w:rPr>
          <w:lang w:eastAsia="zh-CN"/>
        </w:rPr>
        <w:t xml:space="preserve"> 1999)</w:t>
      </w:r>
      <w:r>
        <w:rPr>
          <w:lang w:eastAsia="zh-CN"/>
        </w:rPr>
        <w:t xml:space="preserve">, PNMF </w:t>
      </w:r>
      <w:r w:rsidR="000108EB">
        <w:rPr>
          <w:lang w:eastAsia="zh-CN"/>
        </w:rPr>
        <w:t xml:space="preserve">(Yuan </w:t>
      </w:r>
      <w:r w:rsidR="00BF22CB">
        <w:rPr>
          <w:lang w:eastAsia="zh-CN"/>
        </w:rPr>
        <w:t>et al.</w:t>
      </w:r>
      <w:r w:rsidR="000108EB">
        <w:rPr>
          <w:lang w:eastAsia="zh-CN"/>
        </w:rPr>
        <w:t xml:space="preserve"> 2010)</w:t>
      </w:r>
      <w:r>
        <w:rPr>
          <w:lang w:eastAsia="zh-CN"/>
        </w:rPr>
        <w:t xml:space="preserve">, GNMF </w:t>
      </w:r>
      <w:r w:rsidR="000108EB">
        <w:rPr>
          <w:lang w:eastAsia="zh-CN"/>
        </w:rPr>
        <w:t>(</w:t>
      </w:r>
      <w:proofErr w:type="spellStart"/>
      <w:r w:rsidR="000108EB">
        <w:rPr>
          <w:lang w:eastAsia="zh-CN"/>
        </w:rPr>
        <w:t>Cai</w:t>
      </w:r>
      <w:proofErr w:type="spellEnd"/>
      <w:r w:rsidR="000108EB">
        <w:rPr>
          <w:lang w:eastAsia="zh-CN"/>
        </w:rPr>
        <w:t xml:space="preserve"> </w:t>
      </w:r>
      <w:r w:rsidR="00BF22CB">
        <w:rPr>
          <w:lang w:eastAsia="zh-CN"/>
        </w:rPr>
        <w:t>et al.</w:t>
      </w:r>
      <w:r w:rsidR="000108EB">
        <w:rPr>
          <w:lang w:eastAsia="zh-CN"/>
        </w:rPr>
        <w:t xml:space="preserve"> 2011)</w:t>
      </w:r>
      <w:r>
        <w:rPr>
          <w:lang w:eastAsia="zh-CN"/>
        </w:rPr>
        <w:t xml:space="preserve">, DNMF </w:t>
      </w:r>
      <w:r w:rsidR="00A36B60">
        <w:rPr>
          <w:lang w:eastAsia="zh-CN"/>
        </w:rPr>
        <w:t xml:space="preserve">(Shang </w:t>
      </w:r>
      <w:r w:rsidR="00BF22CB">
        <w:rPr>
          <w:lang w:eastAsia="zh-CN"/>
        </w:rPr>
        <w:t>et al.</w:t>
      </w:r>
      <w:r w:rsidR="00A36B60">
        <w:rPr>
          <w:lang w:eastAsia="zh-CN"/>
        </w:rPr>
        <w:t xml:space="preserve"> 2012)</w:t>
      </w:r>
      <w:r>
        <w:rPr>
          <w:lang w:eastAsia="zh-CN"/>
        </w:rPr>
        <w:t xml:space="preserve">, DSNMF </w:t>
      </w:r>
      <w:r w:rsidR="00A36B60">
        <w:rPr>
          <w:lang w:eastAsia="zh-CN"/>
        </w:rPr>
        <w:t>(</w:t>
      </w:r>
      <w:proofErr w:type="spellStart"/>
      <w:r w:rsidR="00A36B60">
        <w:rPr>
          <w:lang w:eastAsia="zh-CN"/>
        </w:rPr>
        <w:t>Meng</w:t>
      </w:r>
      <w:proofErr w:type="spellEnd"/>
      <w:r w:rsidR="00A36B60">
        <w:rPr>
          <w:lang w:eastAsia="zh-CN"/>
        </w:rPr>
        <w:t xml:space="preserve"> </w:t>
      </w:r>
      <w:r w:rsidR="00BF22CB">
        <w:rPr>
          <w:lang w:eastAsia="zh-CN"/>
        </w:rPr>
        <w:t>et al.</w:t>
      </w:r>
      <w:r w:rsidR="00A36B60">
        <w:rPr>
          <w:lang w:eastAsia="zh-CN"/>
        </w:rPr>
        <w:t xml:space="preserve"> 2018)</w:t>
      </w:r>
      <w:r>
        <w:rPr>
          <w:lang w:eastAsia="zh-CN"/>
        </w:rPr>
        <w:t xml:space="preserve">, PAMGNMF </w:t>
      </w:r>
      <w:r w:rsidR="00A36B60">
        <w:rPr>
          <w:lang w:eastAsia="zh-CN"/>
        </w:rPr>
        <w:t xml:space="preserve">(Shu </w:t>
      </w:r>
      <w:r w:rsidR="00BF22CB">
        <w:rPr>
          <w:lang w:eastAsia="zh-CN"/>
        </w:rPr>
        <w:t>et al.</w:t>
      </w:r>
      <w:r w:rsidR="00A36B60">
        <w:rPr>
          <w:lang w:eastAsia="zh-CN"/>
        </w:rPr>
        <w:t xml:space="preserve"> 2017)</w:t>
      </w:r>
      <w:r>
        <w:rPr>
          <w:lang w:eastAsia="zh-CN"/>
        </w:rPr>
        <w:t xml:space="preserve">, CF </w:t>
      </w:r>
      <w:r w:rsidR="00A36B60">
        <w:rPr>
          <w:lang w:eastAsia="zh-CN"/>
        </w:rPr>
        <w:t xml:space="preserve">(Wei </w:t>
      </w:r>
      <w:r w:rsidR="00BF22CB">
        <w:rPr>
          <w:lang w:eastAsia="zh-CN"/>
        </w:rPr>
        <w:t>et al.</w:t>
      </w:r>
      <w:r w:rsidR="00A36B60">
        <w:rPr>
          <w:lang w:eastAsia="zh-CN"/>
        </w:rPr>
        <w:t xml:space="preserve"> 2004)</w:t>
      </w:r>
      <w:r>
        <w:rPr>
          <w:lang w:eastAsia="zh-CN"/>
        </w:rPr>
        <w:t xml:space="preserve">, LCCF </w:t>
      </w:r>
      <w:r w:rsidR="00A36B60">
        <w:rPr>
          <w:lang w:eastAsia="zh-CN"/>
        </w:rPr>
        <w:t>(</w:t>
      </w:r>
      <w:proofErr w:type="spellStart"/>
      <w:r w:rsidR="00A36B60">
        <w:rPr>
          <w:lang w:eastAsia="zh-CN"/>
        </w:rPr>
        <w:t>Cai</w:t>
      </w:r>
      <w:proofErr w:type="spellEnd"/>
      <w:r w:rsidR="00A36B60">
        <w:rPr>
          <w:lang w:eastAsia="zh-CN"/>
        </w:rPr>
        <w:t xml:space="preserve"> </w:t>
      </w:r>
      <w:r w:rsidR="00BF22CB">
        <w:rPr>
          <w:lang w:eastAsia="zh-CN"/>
        </w:rPr>
        <w:t>et al.</w:t>
      </w:r>
      <w:r w:rsidR="00A36B60">
        <w:rPr>
          <w:lang w:eastAsia="zh-CN"/>
        </w:rPr>
        <w:t xml:space="preserve"> 2011)</w:t>
      </w:r>
      <w:r>
        <w:rPr>
          <w:lang w:eastAsia="zh-CN"/>
        </w:rPr>
        <w:t xml:space="preserve">, LCF </w:t>
      </w:r>
      <w:r w:rsidR="00A36B60">
        <w:rPr>
          <w:lang w:eastAsia="zh-CN"/>
        </w:rPr>
        <w:t xml:space="preserve">(Liu </w:t>
      </w:r>
      <w:r w:rsidR="00BF22CB">
        <w:rPr>
          <w:lang w:eastAsia="zh-CN"/>
        </w:rPr>
        <w:t>et al.</w:t>
      </w:r>
      <w:r w:rsidR="00A36B60">
        <w:rPr>
          <w:lang w:eastAsia="zh-CN"/>
        </w:rPr>
        <w:t xml:space="preserve"> 2014)</w:t>
      </w:r>
      <w:r>
        <w:rPr>
          <w:lang w:eastAsia="zh-CN"/>
        </w:rPr>
        <w:t xml:space="preserve">, LGCF </w:t>
      </w:r>
      <w:r w:rsidR="00A36B60">
        <w:rPr>
          <w:lang w:eastAsia="zh-CN"/>
        </w:rPr>
        <w:t xml:space="preserve">(Li </w:t>
      </w:r>
      <w:r w:rsidR="00BF22CB">
        <w:rPr>
          <w:lang w:eastAsia="zh-CN"/>
        </w:rPr>
        <w:t>et al.</w:t>
      </w:r>
      <w:r w:rsidR="00A36B60">
        <w:rPr>
          <w:lang w:eastAsia="zh-CN"/>
        </w:rPr>
        <w:t xml:space="preserve"> 2017)</w:t>
      </w:r>
      <w:r>
        <w:rPr>
          <w:lang w:eastAsia="zh-CN"/>
        </w:rPr>
        <w:t xml:space="preserve">, GRLCF </w:t>
      </w:r>
      <w:r w:rsidR="00CA4B87">
        <w:rPr>
          <w:lang w:val="de-AT"/>
        </w:rPr>
        <w:t xml:space="preserve">(Ye </w:t>
      </w:r>
      <w:r w:rsidR="00BF22CB">
        <w:rPr>
          <w:lang w:val="de-AT"/>
        </w:rPr>
        <w:t>et al.</w:t>
      </w:r>
      <w:r w:rsidR="00CA4B87">
        <w:rPr>
          <w:lang w:val="de-AT"/>
        </w:rPr>
        <w:t xml:space="preserve"> 2017)</w:t>
      </w:r>
      <w:r>
        <w:rPr>
          <w:lang w:val="de-AT"/>
        </w:rPr>
        <w:t xml:space="preserve"> and GCF </w:t>
      </w:r>
      <w:r w:rsidR="00CA4B87">
        <w:rPr>
          <w:lang w:val="de-AT"/>
        </w:rPr>
        <w:t xml:space="preserve">(Ye </w:t>
      </w:r>
      <w:r w:rsidR="00BF22CB">
        <w:rPr>
          <w:lang w:val="de-AT"/>
        </w:rPr>
        <w:t>et al.</w:t>
      </w:r>
      <w:r w:rsidR="00CA4B87">
        <w:rPr>
          <w:lang w:val="de-AT"/>
        </w:rPr>
        <w:t xml:space="preserve"> 2014)</w:t>
      </w:r>
      <w:r>
        <w:rPr>
          <w:lang w:val="de-AT"/>
        </w:rPr>
        <w:t xml:space="preserve">, which are closely related </w:t>
      </w:r>
      <w:r w:rsidR="00CF7E08">
        <w:rPr>
          <w:lang w:val="de-AT"/>
        </w:rPr>
        <w:t>to our method</w:t>
      </w:r>
      <w:r>
        <w:rPr>
          <w:lang w:eastAsia="zh-CN"/>
        </w:rPr>
        <w:t xml:space="preserve">. </w:t>
      </w:r>
      <w:r w:rsidR="00CF7E08">
        <w:rPr>
          <w:lang w:eastAsia="zh-CN"/>
        </w:rPr>
        <w:t xml:space="preserve">Note that there are no parameters in NMF, PNMF and CF, and </w:t>
      </w:r>
      <w:r w:rsidR="00CF7E08" w:rsidRPr="00782382">
        <w:rPr>
          <w:lang w:eastAsia="zh-CN"/>
        </w:rPr>
        <w:t>parameters</w:t>
      </w:r>
      <w:r w:rsidR="00CF7E08">
        <w:rPr>
          <w:lang w:eastAsia="zh-CN"/>
        </w:rPr>
        <w:t xml:space="preserve"> of GNMF, DNMF, DSNMF, PAMGNMF, LCF, LCCF, GRLCF, LGCF and GCF are carefully chosen for fair comparison.</w:t>
      </w:r>
      <w:r w:rsidR="00CF7E08">
        <w:t xml:space="preserve"> </w:t>
      </w:r>
      <w:r w:rsidR="00CF7E08">
        <w:rPr>
          <w:lang w:eastAsia="zh-CN"/>
        </w:rPr>
        <w:t xml:space="preserve">Six </w:t>
      </w:r>
      <w:r w:rsidR="00205C66">
        <w:rPr>
          <w:lang w:eastAsia="zh-CN"/>
        </w:rPr>
        <w:t xml:space="preserve">public </w:t>
      </w:r>
      <w:r w:rsidR="00D1542B">
        <w:rPr>
          <w:lang w:eastAsia="zh-CN"/>
        </w:rPr>
        <w:t>image</w:t>
      </w:r>
      <w:r w:rsidR="00205C66">
        <w:rPr>
          <w:lang w:eastAsia="zh-CN"/>
        </w:rPr>
        <w:t xml:space="preserve"> </w:t>
      </w:r>
      <w:r>
        <w:rPr>
          <w:lang w:eastAsia="zh-CN"/>
        </w:rPr>
        <w:t xml:space="preserve">databases are evaluated, including </w:t>
      </w:r>
      <w:r w:rsidR="00CC527C">
        <w:rPr>
          <w:lang w:eastAsia="zh-CN"/>
        </w:rPr>
        <w:t>one</w:t>
      </w:r>
      <w:r>
        <w:rPr>
          <w:lang w:eastAsia="zh-CN"/>
        </w:rPr>
        <w:t xml:space="preserve"> object database</w:t>
      </w:r>
      <w:r w:rsidR="00CF7E08">
        <w:rPr>
          <w:lang w:eastAsia="zh-CN"/>
        </w:rPr>
        <w:t xml:space="preserve">, i.e., </w:t>
      </w:r>
      <w:r>
        <w:rPr>
          <w:lang w:eastAsia="zh-CN"/>
        </w:rPr>
        <w:t xml:space="preserve">COIL100 </w:t>
      </w:r>
      <w:r w:rsidR="00CA4B87">
        <w:rPr>
          <w:lang w:eastAsia="zh-CN"/>
        </w:rPr>
        <w:t>(</w:t>
      </w:r>
      <w:proofErr w:type="spellStart"/>
      <w:r w:rsidR="00CA4B87">
        <w:rPr>
          <w:lang w:eastAsia="zh-CN"/>
        </w:rPr>
        <w:t>Nayar</w:t>
      </w:r>
      <w:proofErr w:type="spellEnd"/>
      <w:r w:rsidR="00CA4B87">
        <w:rPr>
          <w:lang w:eastAsia="zh-CN"/>
        </w:rPr>
        <w:t xml:space="preserve"> </w:t>
      </w:r>
      <w:r w:rsidR="00BF22CB">
        <w:rPr>
          <w:lang w:eastAsia="zh-CN"/>
        </w:rPr>
        <w:t>et al.</w:t>
      </w:r>
      <w:r w:rsidR="00CA4B87">
        <w:rPr>
          <w:lang w:eastAsia="zh-CN"/>
        </w:rPr>
        <w:t xml:space="preserve"> 1996)</w:t>
      </w:r>
      <w:r>
        <w:rPr>
          <w:lang w:eastAsia="zh-CN"/>
        </w:rPr>
        <w:t>, three face databases</w:t>
      </w:r>
      <w:r w:rsidR="00CF7E08">
        <w:rPr>
          <w:lang w:eastAsia="zh-CN"/>
        </w:rPr>
        <w:t xml:space="preserve">, </w:t>
      </w:r>
      <w:r>
        <w:rPr>
          <w:lang w:eastAsia="zh-CN"/>
        </w:rPr>
        <w:t xml:space="preserve">i.e., </w:t>
      </w:r>
      <w:r>
        <w:t xml:space="preserve">UMIST </w:t>
      </w:r>
      <w:r w:rsidR="00303481">
        <w:t xml:space="preserve">(Wechsler </w:t>
      </w:r>
      <w:r w:rsidR="00BF22CB">
        <w:t>et al.</w:t>
      </w:r>
      <w:r w:rsidR="00303481">
        <w:t xml:space="preserve"> 2012)</w:t>
      </w:r>
      <w:r w:rsidR="00205C66">
        <w:t>,</w:t>
      </w:r>
      <w:r w:rsidR="00205C66" w:rsidRPr="00205C66">
        <w:rPr>
          <w:lang w:eastAsia="zh-CN"/>
        </w:rPr>
        <w:t xml:space="preserve"> </w:t>
      </w:r>
      <w:r w:rsidR="00205C66">
        <w:rPr>
          <w:lang w:eastAsia="zh-CN"/>
        </w:rPr>
        <w:t xml:space="preserve">ORL (Lu </w:t>
      </w:r>
      <w:r w:rsidR="00BF22CB">
        <w:rPr>
          <w:lang w:eastAsia="zh-CN"/>
        </w:rPr>
        <w:t>et al.</w:t>
      </w:r>
      <w:r w:rsidR="00205C66">
        <w:rPr>
          <w:lang w:eastAsia="zh-CN"/>
        </w:rPr>
        <w:t xml:space="preserve"> 2003)</w:t>
      </w:r>
      <w:r>
        <w:t xml:space="preserve"> and CMU PIE </w:t>
      </w:r>
      <w:r w:rsidR="00303481">
        <w:t>(</w:t>
      </w:r>
      <w:proofErr w:type="spellStart"/>
      <w:r w:rsidR="00303481">
        <w:t>Sim</w:t>
      </w:r>
      <w:proofErr w:type="spellEnd"/>
      <w:r w:rsidR="00303481">
        <w:t xml:space="preserve"> </w:t>
      </w:r>
      <w:r w:rsidR="00BF22CB">
        <w:t>et al.</w:t>
      </w:r>
      <w:r w:rsidR="00303481">
        <w:t xml:space="preserve"> 2002</w:t>
      </w:r>
      <w:r>
        <w:rPr>
          <w:lang w:eastAsia="zh-CN"/>
        </w:rPr>
        <w:t xml:space="preserve">), two handwritten </w:t>
      </w:r>
      <w:r w:rsidR="009D6BF3">
        <w:rPr>
          <w:lang w:eastAsia="zh-CN"/>
        </w:rPr>
        <w:t>datasets</w:t>
      </w:r>
      <w:r w:rsidR="00205C66">
        <w:rPr>
          <w:lang w:eastAsia="zh-CN"/>
        </w:rPr>
        <w:t xml:space="preserve">, i.e., digit and letter subsets </w:t>
      </w:r>
      <w:r>
        <w:rPr>
          <w:lang w:eastAsia="zh-CN"/>
        </w:rPr>
        <w:t>from CASIA</w:t>
      </w:r>
      <w:r>
        <w:rPr>
          <w:rFonts w:hint="eastAsia"/>
          <w:lang w:eastAsia="zh-CN"/>
        </w:rPr>
        <w:t>-</w:t>
      </w:r>
      <w:r>
        <w:rPr>
          <w:lang w:eastAsia="zh-CN"/>
        </w:rPr>
        <w:t xml:space="preserve">HWDB1.1 </w:t>
      </w:r>
      <w:r w:rsidR="00303481">
        <w:rPr>
          <w:lang w:eastAsia="zh-CN"/>
        </w:rPr>
        <w:t xml:space="preserve">(Zhang </w:t>
      </w:r>
      <w:r w:rsidR="00BF22CB">
        <w:rPr>
          <w:lang w:eastAsia="zh-CN"/>
        </w:rPr>
        <w:t>et al.</w:t>
      </w:r>
      <w:r w:rsidR="00303481">
        <w:rPr>
          <w:lang w:eastAsia="zh-CN"/>
        </w:rPr>
        <w:t xml:space="preserve"> 2015)</w:t>
      </w:r>
      <w:r w:rsidR="009212C9">
        <w:rPr>
          <w:lang w:eastAsia="zh-CN"/>
        </w:rPr>
        <w:t xml:space="preserve">, where </w:t>
      </w:r>
      <w:r w:rsidR="00DD26F2" w:rsidRPr="00DD26F2">
        <w:rPr>
          <w:lang w:eastAsia="zh-CN"/>
        </w:rPr>
        <w:t xml:space="preserve">HWDB1.1-D includes 2381 handwritten digits (‘0’-‘9’) of 14×14 pixels and HWDB1.1-L </w:t>
      </w:r>
      <w:r w:rsidR="00840ACB">
        <w:rPr>
          <w:lang w:eastAsia="zh-CN"/>
        </w:rPr>
        <w:t>contains 12456 hand</w:t>
      </w:r>
      <w:r w:rsidR="00DD26F2" w:rsidRPr="00DD26F2">
        <w:rPr>
          <w:lang w:eastAsia="zh-CN"/>
        </w:rPr>
        <w:t>written lette</w:t>
      </w:r>
      <w:r w:rsidR="00DD26F2">
        <w:rPr>
          <w:lang w:eastAsia="zh-CN"/>
        </w:rPr>
        <w:t>rs (‘a’-‘z’ and ‘A’-‘Z’) of 16×</w:t>
      </w:r>
      <w:r w:rsidR="00DD26F2" w:rsidRPr="00DD26F2">
        <w:rPr>
          <w:lang w:eastAsia="zh-CN"/>
        </w:rPr>
        <w:t>16 pixels from 52 classes.</w:t>
      </w:r>
      <w:r>
        <w:rPr>
          <w:lang w:eastAsia="zh-CN"/>
        </w:rPr>
        <w:t xml:space="preserve"> </w:t>
      </w:r>
      <w:r w:rsidR="009212C9">
        <w:rPr>
          <w:lang w:eastAsia="zh-CN"/>
        </w:rPr>
        <w:t xml:space="preserve">For the face and object </w:t>
      </w:r>
      <w:r w:rsidR="008138A4">
        <w:rPr>
          <w:lang w:eastAsia="zh-CN"/>
        </w:rPr>
        <w:t xml:space="preserve">recognition </w:t>
      </w:r>
      <w:r w:rsidR="009212C9">
        <w:rPr>
          <w:lang w:eastAsia="zh-CN"/>
        </w:rPr>
        <w:t>databases, all im</w:t>
      </w:r>
      <w:r w:rsidR="009212C9">
        <w:rPr>
          <w:lang w:eastAsia="zh-CN"/>
        </w:rPr>
        <w:lastRenderedPageBreak/>
        <w:t xml:space="preserve">ages are resized into </w:t>
      </w:r>
      <w:r w:rsidR="00DD26F2">
        <w:rPr>
          <w:lang w:eastAsia="zh-CN"/>
        </w:rPr>
        <w:t>32×32</w:t>
      </w:r>
      <w:r w:rsidR="00DD26F2" w:rsidRPr="00DD26F2">
        <w:rPr>
          <w:lang w:eastAsia="zh-CN"/>
        </w:rPr>
        <w:t xml:space="preserve"> pixels</w:t>
      </w:r>
      <w:r w:rsidR="00DD26F2">
        <w:rPr>
          <w:lang w:eastAsia="zh-CN"/>
        </w:rPr>
        <w:t xml:space="preserve"> </w:t>
      </w:r>
      <w:r w:rsidR="00E950EC" w:rsidRPr="00E950EC">
        <w:rPr>
          <w:lang w:eastAsia="zh-CN"/>
        </w:rPr>
        <w:t xml:space="preserve">(i.e., each image is represented </w:t>
      </w:r>
      <w:r w:rsidR="009D6BF3">
        <w:rPr>
          <w:lang w:eastAsia="zh-CN"/>
        </w:rPr>
        <w:t>by</w:t>
      </w:r>
      <w:r w:rsidR="00E950EC" w:rsidRPr="00E950EC">
        <w:rPr>
          <w:lang w:eastAsia="zh-CN"/>
        </w:rPr>
        <w:t xml:space="preserve"> a 1024-dimensional column vector)</w:t>
      </w:r>
      <w:r w:rsidR="00E950EC">
        <w:rPr>
          <w:lang w:eastAsia="zh-CN"/>
        </w:rPr>
        <w:t xml:space="preserve"> </w:t>
      </w:r>
      <w:r w:rsidR="00DD26F2">
        <w:rPr>
          <w:lang w:eastAsia="zh-CN"/>
        </w:rPr>
        <w:t xml:space="preserve">for computational efficiency. </w:t>
      </w:r>
      <w:r>
        <w:rPr>
          <w:lang w:eastAsia="zh-CN"/>
        </w:rPr>
        <w:t xml:space="preserve">The information of </w:t>
      </w:r>
      <w:r w:rsidR="008138A4">
        <w:rPr>
          <w:lang w:eastAsia="zh-CN"/>
        </w:rPr>
        <w:t xml:space="preserve">the </w:t>
      </w:r>
      <w:r>
        <w:rPr>
          <w:lang w:eastAsia="zh-CN"/>
        </w:rPr>
        <w:t xml:space="preserve">used datasets are shown in Table </w:t>
      </w:r>
      <w:r w:rsidR="00DD4970">
        <w:rPr>
          <w:lang w:eastAsia="zh-CN"/>
        </w:rPr>
        <w:t>I</w:t>
      </w:r>
      <w:r>
        <w:rPr>
          <w:lang w:eastAsia="zh-CN"/>
        </w:rPr>
        <w:t xml:space="preserve">. </w:t>
      </w:r>
      <w:r w:rsidR="00D10BC5">
        <w:rPr>
          <w:lang w:eastAsia="zh-CN"/>
        </w:rPr>
        <w:t>W</w:t>
      </w:r>
      <w:r w:rsidR="00D10BC5" w:rsidRPr="00D10BC5">
        <w:rPr>
          <w:lang w:eastAsia="zh-CN"/>
        </w:rPr>
        <w:t>e perform all the simulations on a PC with Intel Core i5-4590 CPU @ 3.30 GHz 3.30 GHz 8G.</w:t>
      </w:r>
      <w:r w:rsidR="00D10BC5">
        <w:rPr>
          <w:lang w:eastAsia="zh-CN"/>
        </w:rPr>
        <w:t xml:space="preserve"> </w:t>
      </w:r>
    </w:p>
    <w:p w14:paraId="53483249" w14:textId="622CF42A" w:rsidR="007C6A4A" w:rsidRPr="00763BFB" w:rsidRDefault="00882E7E" w:rsidP="00B2487F">
      <w:pPr>
        <w:pStyle w:val="Text"/>
        <w:spacing w:beforeLines="40" w:before="96" w:line="230" w:lineRule="exact"/>
        <w:jc w:val="center"/>
        <w:rPr>
          <w:b/>
          <w:bCs/>
          <w:i/>
          <w:sz w:val="16"/>
          <w:szCs w:val="16"/>
        </w:rPr>
      </w:pPr>
      <w:r w:rsidRPr="00677DA0">
        <w:rPr>
          <w:rFonts w:eastAsia="宋体" w:hint="eastAsia"/>
          <w:b/>
          <w:sz w:val="18"/>
          <w:szCs w:val="18"/>
          <w:lang w:eastAsia="zh-CN"/>
        </w:rPr>
        <w:t>Table I.</w:t>
      </w:r>
      <w:r w:rsidRPr="00763BFB">
        <w:rPr>
          <w:rFonts w:eastAsia="宋体"/>
          <w:sz w:val="18"/>
          <w:szCs w:val="18"/>
          <w:lang w:eastAsia="zh-CN"/>
        </w:rPr>
        <w:t xml:space="preserve"> List of used datasets and dataset information.</w:t>
      </w:r>
      <w:r w:rsidR="000D67A5">
        <w:rPr>
          <w:rFonts w:eastAsia="宋体"/>
          <w:sz w:val="18"/>
          <w:szCs w:val="18"/>
          <w:lang w:eastAsia="zh-CN"/>
        </w:rPr>
        <w:t xml:space="preserve"> </w:t>
      </w:r>
    </w:p>
    <w:tbl>
      <w:tblPr>
        <w:tblW w:w="4747" w:type="dxa"/>
        <w:jc w:val="center"/>
        <w:tblLayout w:type="fixed"/>
        <w:tblLook w:val="04A0" w:firstRow="1" w:lastRow="0" w:firstColumn="1" w:lastColumn="0" w:noHBand="0" w:noVBand="1"/>
      </w:tblPr>
      <w:tblGrid>
        <w:gridCol w:w="1006"/>
        <w:gridCol w:w="1615"/>
        <w:gridCol w:w="705"/>
        <w:gridCol w:w="712"/>
        <w:gridCol w:w="709"/>
      </w:tblGrid>
      <w:tr w:rsidR="00730761" w14:paraId="0F5385C8" w14:textId="77777777" w:rsidTr="00730761">
        <w:trPr>
          <w:trHeight w:val="57"/>
          <w:jc w:val="center"/>
        </w:trPr>
        <w:tc>
          <w:tcPr>
            <w:tcW w:w="1006" w:type="dxa"/>
            <w:tcBorders>
              <w:top w:val="double" w:sz="2" w:space="0" w:color="auto"/>
              <w:left w:val="nil"/>
              <w:bottom w:val="single" w:sz="4" w:space="0" w:color="auto"/>
              <w:right w:val="single" w:sz="6" w:space="0" w:color="000000"/>
            </w:tcBorders>
          </w:tcPr>
          <w:p w14:paraId="3C087648" w14:textId="77777777" w:rsidR="00E620F9" w:rsidRDefault="00E620F9" w:rsidP="00882E7E">
            <w:pPr>
              <w:spacing w:line="200" w:lineRule="exact"/>
              <w:ind w:leftChars="-50" w:left="-120" w:rightChars="-50" w:right="-120"/>
              <w:jc w:val="center"/>
              <w:rPr>
                <w:b/>
                <w:bCs/>
                <w:i/>
                <w:sz w:val="18"/>
                <w:szCs w:val="18"/>
              </w:rPr>
            </w:pPr>
            <w:r>
              <w:rPr>
                <w:b/>
                <w:bCs/>
                <w:i/>
                <w:sz w:val="16"/>
                <w:szCs w:val="16"/>
              </w:rPr>
              <w:t>Data Type</w:t>
            </w:r>
          </w:p>
        </w:tc>
        <w:tc>
          <w:tcPr>
            <w:tcW w:w="1615" w:type="dxa"/>
            <w:tcBorders>
              <w:top w:val="double" w:sz="2" w:space="0" w:color="auto"/>
              <w:left w:val="nil"/>
              <w:bottom w:val="single" w:sz="4" w:space="0" w:color="auto"/>
              <w:right w:val="single" w:sz="4" w:space="0" w:color="auto"/>
            </w:tcBorders>
            <w:vAlign w:val="center"/>
          </w:tcPr>
          <w:p w14:paraId="2BAE6D77" w14:textId="77777777" w:rsidR="00E620F9" w:rsidRDefault="00E620F9" w:rsidP="00882E7E">
            <w:pPr>
              <w:wordWrap w:val="0"/>
              <w:spacing w:line="200" w:lineRule="exact"/>
              <w:ind w:firstLineChars="100" w:firstLine="161"/>
              <w:jc w:val="center"/>
              <w:rPr>
                <w:b/>
                <w:bCs/>
                <w:i/>
                <w:sz w:val="16"/>
                <w:szCs w:val="16"/>
              </w:rPr>
            </w:pPr>
            <w:r>
              <w:rPr>
                <w:b/>
                <w:bCs/>
                <w:i/>
                <w:sz w:val="16"/>
                <w:szCs w:val="16"/>
              </w:rPr>
              <w:t>Dataset Name</w:t>
            </w:r>
          </w:p>
        </w:tc>
        <w:tc>
          <w:tcPr>
            <w:tcW w:w="705" w:type="dxa"/>
            <w:tcBorders>
              <w:top w:val="double" w:sz="2" w:space="0" w:color="auto"/>
              <w:left w:val="nil"/>
              <w:bottom w:val="single" w:sz="4" w:space="0" w:color="auto"/>
              <w:right w:val="single" w:sz="4" w:space="0" w:color="auto"/>
            </w:tcBorders>
            <w:vAlign w:val="center"/>
          </w:tcPr>
          <w:p w14:paraId="5DAA48BE" w14:textId="77777777" w:rsidR="00E620F9" w:rsidRDefault="00E620F9" w:rsidP="00882E7E">
            <w:pPr>
              <w:spacing w:line="200" w:lineRule="exact"/>
              <w:ind w:leftChars="-88" w:left="-211" w:rightChars="-51" w:right="-122" w:firstLineChars="50" w:firstLine="80"/>
              <w:jc w:val="center"/>
              <w:rPr>
                <w:b/>
                <w:bCs/>
                <w:i/>
                <w:sz w:val="16"/>
                <w:szCs w:val="16"/>
              </w:rPr>
            </w:pPr>
            <w:r>
              <w:rPr>
                <w:b/>
                <w:bCs/>
                <w:i/>
                <w:sz w:val="16"/>
                <w:szCs w:val="16"/>
              </w:rPr>
              <w:t># Points</w:t>
            </w:r>
          </w:p>
        </w:tc>
        <w:tc>
          <w:tcPr>
            <w:tcW w:w="712" w:type="dxa"/>
            <w:tcBorders>
              <w:top w:val="double" w:sz="2" w:space="0" w:color="auto"/>
              <w:left w:val="single" w:sz="4" w:space="0" w:color="auto"/>
              <w:bottom w:val="single" w:sz="4" w:space="0" w:color="auto"/>
              <w:right w:val="single" w:sz="4" w:space="0" w:color="auto"/>
            </w:tcBorders>
            <w:vAlign w:val="center"/>
          </w:tcPr>
          <w:p w14:paraId="68B58B0B" w14:textId="77777777" w:rsidR="00E620F9" w:rsidRDefault="00E620F9" w:rsidP="00882E7E">
            <w:pPr>
              <w:spacing w:line="200" w:lineRule="exact"/>
              <w:ind w:leftChars="-88" w:left="-211" w:rightChars="-51" w:right="-122" w:firstLineChars="150" w:firstLine="241"/>
              <w:rPr>
                <w:b/>
                <w:bCs/>
                <w:i/>
                <w:sz w:val="16"/>
                <w:szCs w:val="16"/>
              </w:rPr>
            </w:pPr>
            <w:r>
              <w:rPr>
                <w:b/>
                <w:bCs/>
                <w:i/>
                <w:sz w:val="16"/>
                <w:szCs w:val="16"/>
              </w:rPr>
              <w:t># Dim</w:t>
            </w:r>
          </w:p>
        </w:tc>
        <w:tc>
          <w:tcPr>
            <w:tcW w:w="709" w:type="dxa"/>
            <w:tcBorders>
              <w:top w:val="double" w:sz="2" w:space="0" w:color="auto"/>
              <w:left w:val="nil"/>
              <w:bottom w:val="single" w:sz="4" w:space="0" w:color="auto"/>
              <w:right w:val="nil"/>
            </w:tcBorders>
            <w:vAlign w:val="center"/>
          </w:tcPr>
          <w:p w14:paraId="17A42607" w14:textId="77777777" w:rsidR="00E620F9" w:rsidRDefault="00E620F9" w:rsidP="00882E7E">
            <w:pPr>
              <w:spacing w:line="200" w:lineRule="exact"/>
              <w:ind w:leftChars="-51" w:left="-122" w:rightChars="-51" w:right="-122" w:firstLineChars="50" w:firstLine="80"/>
              <w:jc w:val="both"/>
              <w:rPr>
                <w:b/>
                <w:bCs/>
                <w:i/>
                <w:sz w:val="16"/>
                <w:szCs w:val="16"/>
              </w:rPr>
            </w:pPr>
            <w:r>
              <w:rPr>
                <w:b/>
                <w:bCs/>
                <w:i/>
                <w:sz w:val="16"/>
                <w:szCs w:val="16"/>
              </w:rPr>
              <w:t># Class</w:t>
            </w:r>
          </w:p>
        </w:tc>
      </w:tr>
      <w:tr w:rsidR="00730761" w14:paraId="73621146" w14:textId="77777777" w:rsidTr="00730761">
        <w:trPr>
          <w:trHeight w:val="57"/>
          <w:jc w:val="center"/>
        </w:trPr>
        <w:tc>
          <w:tcPr>
            <w:tcW w:w="1006" w:type="dxa"/>
            <w:vMerge w:val="restart"/>
            <w:tcBorders>
              <w:top w:val="single" w:sz="4" w:space="0" w:color="auto"/>
              <w:left w:val="nil"/>
              <w:bottom w:val="single" w:sz="4" w:space="0" w:color="auto"/>
              <w:right w:val="single" w:sz="6" w:space="0" w:color="000000"/>
            </w:tcBorders>
            <w:vAlign w:val="center"/>
          </w:tcPr>
          <w:p w14:paraId="123FF5B8" w14:textId="77777777" w:rsidR="00E620F9" w:rsidRDefault="00E620F9" w:rsidP="00882E7E">
            <w:pPr>
              <w:spacing w:line="176" w:lineRule="exact"/>
              <w:ind w:leftChars="-50" w:left="-120" w:rightChars="-50" w:right="-120"/>
              <w:jc w:val="center"/>
              <w:rPr>
                <w:b/>
                <w:bCs/>
                <w:sz w:val="16"/>
                <w:szCs w:val="16"/>
                <w:lang w:eastAsia="zh-CN"/>
              </w:rPr>
            </w:pPr>
            <w:r>
              <w:rPr>
                <w:b/>
                <w:bCs/>
                <w:sz w:val="16"/>
                <w:szCs w:val="16"/>
                <w:lang w:eastAsia="zh-CN"/>
              </w:rPr>
              <w:t>Face</w:t>
            </w:r>
          </w:p>
          <w:p w14:paraId="3AC23FD4" w14:textId="77777777" w:rsidR="00E620F9" w:rsidRDefault="00E620F9" w:rsidP="00882E7E">
            <w:pPr>
              <w:spacing w:line="176" w:lineRule="exact"/>
              <w:ind w:leftChars="-50" w:left="-120" w:rightChars="-50" w:right="-120"/>
              <w:jc w:val="center"/>
              <w:rPr>
                <w:b/>
                <w:bCs/>
                <w:sz w:val="16"/>
                <w:szCs w:val="16"/>
                <w:lang w:eastAsia="zh-CN"/>
              </w:rPr>
            </w:pPr>
            <w:r>
              <w:rPr>
                <w:b/>
                <w:bCs/>
                <w:sz w:val="16"/>
                <w:szCs w:val="16"/>
                <w:lang w:eastAsia="zh-CN"/>
              </w:rPr>
              <w:t>images</w:t>
            </w:r>
          </w:p>
        </w:tc>
        <w:tc>
          <w:tcPr>
            <w:tcW w:w="1615" w:type="dxa"/>
            <w:tcBorders>
              <w:top w:val="nil"/>
              <w:left w:val="nil"/>
              <w:bottom w:val="nil"/>
              <w:right w:val="single" w:sz="4" w:space="0" w:color="auto"/>
            </w:tcBorders>
            <w:vAlign w:val="center"/>
          </w:tcPr>
          <w:p w14:paraId="49177365" w14:textId="4F595243" w:rsidR="00E620F9" w:rsidRDefault="00E620F9" w:rsidP="00730761">
            <w:pPr>
              <w:spacing w:line="176" w:lineRule="exact"/>
              <w:jc w:val="center"/>
              <w:rPr>
                <w:sz w:val="16"/>
                <w:szCs w:val="16"/>
                <w:lang w:eastAsia="zh-CN"/>
              </w:rPr>
            </w:pPr>
            <w:r>
              <w:rPr>
                <w:rFonts w:hint="eastAsia"/>
                <w:sz w:val="16"/>
                <w:szCs w:val="16"/>
                <w:lang w:eastAsia="zh-CN"/>
              </w:rPr>
              <w:t>ORL</w:t>
            </w:r>
          </w:p>
        </w:tc>
        <w:tc>
          <w:tcPr>
            <w:tcW w:w="705" w:type="dxa"/>
            <w:tcBorders>
              <w:top w:val="nil"/>
              <w:left w:val="nil"/>
              <w:bottom w:val="nil"/>
              <w:right w:val="single" w:sz="4" w:space="0" w:color="auto"/>
            </w:tcBorders>
            <w:vAlign w:val="center"/>
          </w:tcPr>
          <w:p w14:paraId="23B2B931" w14:textId="77777777" w:rsidR="00E620F9" w:rsidRDefault="00E620F9" w:rsidP="00882E7E">
            <w:pPr>
              <w:spacing w:line="176" w:lineRule="exact"/>
              <w:jc w:val="center"/>
              <w:rPr>
                <w:sz w:val="16"/>
                <w:szCs w:val="16"/>
                <w:lang w:eastAsia="zh-CN"/>
              </w:rPr>
            </w:pPr>
            <w:r>
              <w:rPr>
                <w:rFonts w:hint="eastAsia"/>
                <w:sz w:val="16"/>
                <w:szCs w:val="16"/>
                <w:lang w:eastAsia="zh-CN"/>
              </w:rPr>
              <w:t>400</w:t>
            </w:r>
          </w:p>
        </w:tc>
        <w:tc>
          <w:tcPr>
            <w:tcW w:w="712" w:type="dxa"/>
            <w:tcBorders>
              <w:top w:val="nil"/>
              <w:left w:val="single" w:sz="4" w:space="0" w:color="auto"/>
              <w:bottom w:val="nil"/>
              <w:right w:val="single" w:sz="4" w:space="0" w:color="auto"/>
            </w:tcBorders>
            <w:vAlign w:val="center"/>
          </w:tcPr>
          <w:p w14:paraId="1A775BED" w14:textId="77777777" w:rsidR="00E620F9" w:rsidRDefault="00E620F9" w:rsidP="00882E7E">
            <w:pPr>
              <w:spacing w:line="176" w:lineRule="exact"/>
              <w:jc w:val="center"/>
              <w:rPr>
                <w:sz w:val="16"/>
                <w:szCs w:val="16"/>
                <w:lang w:eastAsia="zh-CN"/>
              </w:rPr>
            </w:pPr>
            <w:r>
              <w:rPr>
                <w:sz w:val="16"/>
                <w:szCs w:val="16"/>
                <w:lang w:eastAsia="zh-CN"/>
              </w:rPr>
              <w:t>1024</w:t>
            </w:r>
          </w:p>
        </w:tc>
        <w:tc>
          <w:tcPr>
            <w:tcW w:w="709" w:type="dxa"/>
            <w:tcBorders>
              <w:top w:val="nil"/>
              <w:left w:val="nil"/>
              <w:bottom w:val="nil"/>
              <w:right w:val="nil"/>
            </w:tcBorders>
            <w:vAlign w:val="center"/>
          </w:tcPr>
          <w:p w14:paraId="700E65BE" w14:textId="77777777" w:rsidR="00E620F9" w:rsidRDefault="00E620F9" w:rsidP="00882E7E">
            <w:pPr>
              <w:spacing w:line="176" w:lineRule="exact"/>
              <w:jc w:val="center"/>
              <w:rPr>
                <w:sz w:val="16"/>
                <w:szCs w:val="16"/>
                <w:lang w:eastAsia="zh-CN"/>
              </w:rPr>
            </w:pPr>
            <w:r>
              <w:rPr>
                <w:sz w:val="16"/>
                <w:szCs w:val="16"/>
                <w:lang w:eastAsia="zh-CN"/>
              </w:rPr>
              <w:t>4</w:t>
            </w:r>
            <w:r>
              <w:rPr>
                <w:rFonts w:hint="eastAsia"/>
                <w:sz w:val="16"/>
                <w:szCs w:val="16"/>
                <w:lang w:eastAsia="zh-CN"/>
              </w:rPr>
              <w:t>0</w:t>
            </w:r>
          </w:p>
        </w:tc>
      </w:tr>
      <w:tr w:rsidR="00730761" w14:paraId="5849B1A8" w14:textId="77777777" w:rsidTr="00730761">
        <w:trPr>
          <w:trHeight w:val="57"/>
          <w:jc w:val="center"/>
        </w:trPr>
        <w:tc>
          <w:tcPr>
            <w:tcW w:w="1006" w:type="dxa"/>
            <w:vMerge/>
            <w:tcBorders>
              <w:top w:val="single" w:sz="4" w:space="0" w:color="auto"/>
              <w:left w:val="nil"/>
              <w:bottom w:val="single" w:sz="4" w:space="0" w:color="auto"/>
              <w:right w:val="single" w:sz="6" w:space="0" w:color="000000"/>
            </w:tcBorders>
            <w:vAlign w:val="center"/>
          </w:tcPr>
          <w:p w14:paraId="143D8FF6" w14:textId="77777777" w:rsidR="00E620F9" w:rsidRDefault="00E620F9" w:rsidP="00882E7E">
            <w:pPr>
              <w:spacing w:line="176" w:lineRule="exact"/>
              <w:ind w:leftChars="-50" w:left="-120" w:rightChars="-50" w:right="-120"/>
              <w:jc w:val="center"/>
              <w:rPr>
                <w:b/>
                <w:bCs/>
                <w:sz w:val="16"/>
                <w:szCs w:val="16"/>
                <w:lang w:eastAsia="zh-CN"/>
              </w:rPr>
            </w:pPr>
          </w:p>
        </w:tc>
        <w:tc>
          <w:tcPr>
            <w:tcW w:w="1615" w:type="dxa"/>
            <w:tcBorders>
              <w:top w:val="nil"/>
              <w:left w:val="nil"/>
              <w:bottom w:val="nil"/>
              <w:right w:val="single" w:sz="4" w:space="0" w:color="auto"/>
            </w:tcBorders>
            <w:vAlign w:val="center"/>
          </w:tcPr>
          <w:p w14:paraId="18C888A4" w14:textId="54494EA0" w:rsidR="00E620F9" w:rsidRDefault="00E620F9" w:rsidP="00730761">
            <w:pPr>
              <w:spacing w:line="176" w:lineRule="exact"/>
              <w:jc w:val="center"/>
              <w:rPr>
                <w:sz w:val="16"/>
                <w:szCs w:val="16"/>
              </w:rPr>
            </w:pPr>
            <w:r>
              <w:rPr>
                <w:sz w:val="16"/>
                <w:szCs w:val="16"/>
              </w:rPr>
              <w:t>UMIST</w:t>
            </w:r>
          </w:p>
        </w:tc>
        <w:tc>
          <w:tcPr>
            <w:tcW w:w="705" w:type="dxa"/>
            <w:tcBorders>
              <w:top w:val="nil"/>
              <w:left w:val="nil"/>
              <w:bottom w:val="nil"/>
              <w:right w:val="single" w:sz="4" w:space="0" w:color="auto"/>
            </w:tcBorders>
            <w:vAlign w:val="center"/>
          </w:tcPr>
          <w:p w14:paraId="602EBEDD" w14:textId="77777777" w:rsidR="00E620F9" w:rsidRDefault="00E620F9" w:rsidP="00882E7E">
            <w:pPr>
              <w:spacing w:line="176" w:lineRule="exact"/>
              <w:jc w:val="center"/>
              <w:rPr>
                <w:sz w:val="16"/>
                <w:szCs w:val="16"/>
              </w:rPr>
            </w:pPr>
            <w:r>
              <w:rPr>
                <w:sz w:val="16"/>
                <w:szCs w:val="16"/>
              </w:rPr>
              <w:t>1012</w:t>
            </w:r>
          </w:p>
        </w:tc>
        <w:tc>
          <w:tcPr>
            <w:tcW w:w="712" w:type="dxa"/>
            <w:tcBorders>
              <w:top w:val="nil"/>
              <w:left w:val="single" w:sz="4" w:space="0" w:color="auto"/>
              <w:bottom w:val="nil"/>
              <w:right w:val="single" w:sz="4" w:space="0" w:color="auto"/>
            </w:tcBorders>
            <w:vAlign w:val="center"/>
          </w:tcPr>
          <w:p w14:paraId="7C5D0277" w14:textId="77777777" w:rsidR="00E620F9" w:rsidRDefault="00E620F9" w:rsidP="00882E7E">
            <w:pPr>
              <w:spacing w:line="176" w:lineRule="exact"/>
              <w:jc w:val="center"/>
              <w:rPr>
                <w:sz w:val="16"/>
                <w:szCs w:val="16"/>
              </w:rPr>
            </w:pPr>
            <w:r>
              <w:rPr>
                <w:sz w:val="16"/>
                <w:szCs w:val="16"/>
                <w:lang w:eastAsia="zh-CN"/>
              </w:rPr>
              <w:t>1024</w:t>
            </w:r>
          </w:p>
        </w:tc>
        <w:tc>
          <w:tcPr>
            <w:tcW w:w="709" w:type="dxa"/>
            <w:tcBorders>
              <w:top w:val="nil"/>
              <w:left w:val="nil"/>
              <w:bottom w:val="nil"/>
              <w:right w:val="nil"/>
            </w:tcBorders>
            <w:vAlign w:val="center"/>
          </w:tcPr>
          <w:p w14:paraId="17349BCC" w14:textId="77777777" w:rsidR="00E620F9" w:rsidRDefault="00E620F9" w:rsidP="00882E7E">
            <w:pPr>
              <w:spacing w:line="176" w:lineRule="exact"/>
              <w:jc w:val="center"/>
              <w:rPr>
                <w:sz w:val="16"/>
                <w:szCs w:val="16"/>
              </w:rPr>
            </w:pPr>
            <w:r>
              <w:rPr>
                <w:sz w:val="16"/>
                <w:szCs w:val="16"/>
              </w:rPr>
              <w:t>20</w:t>
            </w:r>
          </w:p>
        </w:tc>
      </w:tr>
      <w:tr w:rsidR="00730761" w14:paraId="591DA6D2" w14:textId="77777777" w:rsidTr="00730761">
        <w:trPr>
          <w:trHeight w:val="57"/>
          <w:jc w:val="center"/>
        </w:trPr>
        <w:tc>
          <w:tcPr>
            <w:tcW w:w="1006" w:type="dxa"/>
            <w:vMerge/>
            <w:tcBorders>
              <w:top w:val="single" w:sz="4" w:space="0" w:color="auto"/>
              <w:left w:val="nil"/>
              <w:bottom w:val="single" w:sz="4" w:space="0" w:color="auto"/>
              <w:right w:val="single" w:sz="6" w:space="0" w:color="000000"/>
            </w:tcBorders>
            <w:vAlign w:val="center"/>
          </w:tcPr>
          <w:p w14:paraId="1E315DFD" w14:textId="77777777" w:rsidR="00E620F9" w:rsidRDefault="00E620F9" w:rsidP="00882E7E">
            <w:pPr>
              <w:spacing w:line="176" w:lineRule="exact"/>
              <w:ind w:leftChars="-50" w:left="-120" w:rightChars="-50" w:right="-120"/>
              <w:jc w:val="center"/>
              <w:rPr>
                <w:b/>
                <w:bCs/>
                <w:sz w:val="16"/>
                <w:szCs w:val="16"/>
                <w:lang w:eastAsia="zh-CN"/>
              </w:rPr>
            </w:pPr>
          </w:p>
        </w:tc>
        <w:tc>
          <w:tcPr>
            <w:tcW w:w="1615" w:type="dxa"/>
            <w:tcBorders>
              <w:top w:val="nil"/>
              <w:left w:val="nil"/>
              <w:bottom w:val="nil"/>
              <w:right w:val="single" w:sz="4" w:space="0" w:color="auto"/>
            </w:tcBorders>
            <w:vAlign w:val="center"/>
          </w:tcPr>
          <w:p w14:paraId="66EF7239" w14:textId="7C23B4B8" w:rsidR="00E620F9" w:rsidRDefault="00E620F9" w:rsidP="00730761">
            <w:pPr>
              <w:spacing w:line="176" w:lineRule="exact"/>
              <w:jc w:val="center"/>
              <w:rPr>
                <w:sz w:val="16"/>
                <w:szCs w:val="16"/>
                <w:lang w:eastAsia="zh-CN"/>
              </w:rPr>
            </w:pPr>
            <w:r>
              <w:rPr>
                <w:sz w:val="16"/>
                <w:szCs w:val="16"/>
                <w:lang w:eastAsia="zh-CN"/>
              </w:rPr>
              <w:t>CMU PIE</w:t>
            </w:r>
          </w:p>
        </w:tc>
        <w:tc>
          <w:tcPr>
            <w:tcW w:w="705" w:type="dxa"/>
            <w:tcBorders>
              <w:top w:val="nil"/>
              <w:left w:val="nil"/>
              <w:bottom w:val="nil"/>
              <w:right w:val="single" w:sz="4" w:space="0" w:color="auto"/>
            </w:tcBorders>
            <w:vAlign w:val="center"/>
          </w:tcPr>
          <w:p w14:paraId="0AFDE135" w14:textId="77777777" w:rsidR="00E620F9" w:rsidRDefault="00E620F9" w:rsidP="00882E7E">
            <w:pPr>
              <w:spacing w:line="176" w:lineRule="exact"/>
              <w:jc w:val="center"/>
              <w:rPr>
                <w:sz w:val="16"/>
                <w:szCs w:val="16"/>
                <w:lang w:eastAsia="zh-CN"/>
              </w:rPr>
            </w:pPr>
            <w:r>
              <w:rPr>
                <w:rFonts w:hint="eastAsia"/>
                <w:sz w:val="16"/>
                <w:szCs w:val="16"/>
                <w:lang w:eastAsia="zh-CN"/>
              </w:rPr>
              <w:t>11554</w:t>
            </w:r>
          </w:p>
        </w:tc>
        <w:tc>
          <w:tcPr>
            <w:tcW w:w="712" w:type="dxa"/>
            <w:tcBorders>
              <w:top w:val="nil"/>
              <w:left w:val="single" w:sz="4" w:space="0" w:color="auto"/>
              <w:bottom w:val="nil"/>
              <w:right w:val="single" w:sz="4" w:space="0" w:color="auto"/>
            </w:tcBorders>
            <w:vAlign w:val="center"/>
          </w:tcPr>
          <w:p w14:paraId="48B56254" w14:textId="77777777" w:rsidR="00E620F9" w:rsidRDefault="00E620F9" w:rsidP="00882E7E">
            <w:pPr>
              <w:spacing w:line="176" w:lineRule="exact"/>
              <w:jc w:val="center"/>
              <w:rPr>
                <w:sz w:val="16"/>
                <w:szCs w:val="16"/>
                <w:lang w:eastAsia="zh-CN"/>
              </w:rPr>
            </w:pPr>
            <w:r>
              <w:rPr>
                <w:sz w:val="16"/>
                <w:szCs w:val="16"/>
                <w:lang w:eastAsia="zh-CN"/>
              </w:rPr>
              <w:t>1024</w:t>
            </w:r>
          </w:p>
        </w:tc>
        <w:tc>
          <w:tcPr>
            <w:tcW w:w="709" w:type="dxa"/>
            <w:tcBorders>
              <w:top w:val="nil"/>
              <w:left w:val="nil"/>
              <w:bottom w:val="nil"/>
              <w:right w:val="nil"/>
            </w:tcBorders>
            <w:vAlign w:val="center"/>
          </w:tcPr>
          <w:p w14:paraId="718A1391" w14:textId="77777777" w:rsidR="00E620F9" w:rsidRDefault="00E620F9" w:rsidP="00882E7E">
            <w:pPr>
              <w:spacing w:line="176" w:lineRule="exact"/>
              <w:jc w:val="center"/>
              <w:rPr>
                <w:sz w:val="16"/>
                <w:szCs w:val="16"/>
                <w:lang w:eastAsia="zh-CN"/>
              </w:rPr>
            </w:pPr>
            <w:r>
              <w:rPr>
                <w:rFonts w:hint="eastAsia"/>
                <w:sz w:val="16"/>
                <w:szCs w:val="16"/>
                <w:lang w:eastAsia="zh-CN"/>
              </w:rPr>
              <w:t>68</w:t>
            </w:r>
          </w:p>
        </w:tc>
      </w:tr>
      <w:tr w:rsidR="00730761" w14:paraId="797F0CDF" w14:textId="77777777" w:rsidTr="00730761">
        <w:trPr>
          <w:trHeight w:val="57"/>
          <w:jc w:val="center"/>
        </w:trPr>
        <w:tc>
          <w:tcPr>
            <w:tcW w:w="1006" w:type="dxa"/>
            <w:vMerge w:val="restart"/>
            <w:tcBorders>
              <w:top w:val="single" w:sz="4" w:space="0" w:color="auto"/>
              <w:left w:val="nil"/>
              <w:bottom w:val="single" w:sz="4" w:space="0" w:color="auto"/>
              <w:right w:val="single" w:sz="6" w:space="0" w:color="000000"/>
            </w:tcBorders>
            <w:vAlign w:val="center"/>
          </w:tcPr>
          <w:p w14:paraId="6195BDF3" w14:textId="77777777" w:rsidR="00E620F9" w:rsidRDefault="00E620F9" w:rsidP="00882E7E">
            <w:pPr>
              <w:spacing w:line="176" w:lineRule="exact"/>
              <w:ind w:leftChars="-50" w:left="-120" w:rightChars="-50" w:right="-120"/>
              <w:jc w:val="center"/>
              <w:rPr>
                <w:b/>
                <w:bCs/>
                <w:sz w:val="16"/>
                <w:szCs w:val="16"/>
                <w:lang w:eastAsia="zh-CN"/>
              </w:rPr>
            </w:pPr>
            <w:r>
              <w:rPr>
                <w:b/>
                <w:bCs/>
                <w:sz w:val="16"/>
                <w:szCs w:val="16"/>
                <w:lang w:eastAsia="zh-CN"/>
              </w:rPr>
              <w:t>Object</w:t>
            </w:r>
          </w:p>
          <w:p w14:paraId="48A4F030" w14:textId="77777777" w:rsidR="00E620F9" w:rsidRDefault="00E620F9" w:rsidP="00882E7E">
            <w:pPr>
              <w:spacing w:line="176" w:lineRule="exact"/>
              <w:ind w:leftChars="-50" w:left="-120" w:rightChars="-50" w:right="-120"/>
              <w:jc w:val="center"/>
              <w:rPr>
                <w:b/>
                <w:bCs/>
                <w:sz w:val="16"/>
                <w:szCs w:val="16"/>
                <w:lang w:eastAsia="zh-CN"/>
              </w:rPr>
            </w:pPr>
            <w:r>
              <w:rPr>
                <w:b/>
                <w:bCs/>
                <w:sz w:val="16"/>
                <w:szCs w:val="16"/>
                <w:lang w:eastAsia="zh-CN"/>
              </w:rPr>
              <w:t>images</w:t>
            </w:r>
          </w:p>
        </w:tc>
        <w:tc>
          <w:tcPr>
            <w:tcW w:w="1615" w:type="dxa"/>
            <w:tcBorders>
              <w:top w:val="single" w:sz="4" w:space="0" w:color="auto"/>
              <w:left w:val="nil"/>
              <w:right w:val="single" w:sz="4" w:space="0" w:color="auto"/>
            </w:tcBorders>
            <w:vAlign w:val="center"/>
          </w:tcPr>
          <w:p w14:paraId="7A9F4444" w14:textId="00468DAD" w:rsidR="00E620F9" w:rsidRDefault="00E620F9" w:rsidP="00730761">
            <w:pPr>
              <w:spacing w:line="176" w:lineRule="exact"/>
              <w:jc w:val="center"/>
              <w:rPr>
                <w:sz w:val="16"/>
                <w:szCs w:val="16"/>
              </w:rPr>
            </w:pPr>
            <w:r>
              <w:rPr>
                <w:sz w:val="16"/>
                <w:szCs w:val="16"/>
              </w:rPr>
              <w:t xml:space="preserve">ETH80 </w:t>
            </w:r>
          </w:p>
        </w:tc>
        <w:tc>
          <w:tcPr>
            <w:tcW w:w="705" w:type="dxa"/>
            <w:tcBorders>
              <w:top w:val="single" w:sz="4" w:space="0" w:color="auto"/>
              <w:left w:val="nil"/>
              <w:right w:val="single" w:sz="4" w:space="0" w:color="auto"/>
            </w:tcBorders>
            <w:vAlign w:val="center"/>
          </w:tcPr>
          <w:p w14:paraId="4B0AD4F2" w14:textId="77777777" w:rsidR="00E620F9" w:rsidRDefault="00E620F9" w:rsidP="00882E7E">
            <w:pPr>
              <w:spacing w:line="176" w:lineRule="exact"/>
              <w:jc w:val="center"/>
              <w:rPr>
                <w:sz w:val="16"/>
                <w:szCs w:val="16"/>
              </w:rPr>
            </w:pPr>
            <w:r>
              <w:rPr>
                <w:sz w:val="16"/>
                <w:szCs w:val="16"/>
              </w:rPr>
              <w:t>3280</w:t>
            </w:r>
          </w:p>
        </w:tc>
        <w:tc>
          <w:tcPr>
            <w:tcW w:w="712" w:type="dxa"/>
            <w:tcBorders>
              <w:top w:val="single" w:sz="4" w:space="0" w:color="auto"/>
              <w:left w:val="single" w:sz="4" w:space="0" w:color="auto"/>
              <w:right w:val="single" w:sz="4" w:space="0" w:color="auto"/>
            </w:tcBorders>
            <w:vAlign w:val="center"/>
          </w:tcPr>
          <w:p w14:paraId="799825A5" w14:textId="77777777" w:rsidR="00E620F9" w:rsidRDefault="00E620F9" w:rsidP="00882E7E">
            <w:pPr>
              <w:spacing w:line="176" w:lineRule="exact"/>
              <w:jc w:val="center"/>
              <w:rPr>
                <w:sz w:val="16"/>
                <w:szCs w:val="16"/>
              </w:rPr>
            </w:pPr>
            <w:r>
              <w:rPr>
                <w:sz w:val="16"/>
                <w:szCs w:val="16"/>
                <w:lang w:eastAsia="zh-CN"/>
              </w:rPr>
              <w:t>1024</w:t>
            </w:r>
          </w:p>
        </w:tc>
        <w:tc>
          <w:tcPr>
            <w:tcW w:w="709" w:type="dxa"/>
            <w:tcBorders>
              <w:top w:val="single" w:sz="4" w:space="0" w:color="auto"/>
              <w:left w:val="nil"/>
              <w:right w:val="nil"/>
            </w:tcBorders>
            <w:vAlign w:val="center"/>
          </w:tcPr>
          <w:p w14:paraId="5CE9340F" w14:textId="77777777" w:rsidR="00E620F9" w:rsidRDefault="00E620F9" w:rsidP="00882E7E">
            <w:pPr>
              <w:spacing w:line="176" w:lineRule="exact"/>
              <w:jc w:val="center"/>
              <w:rPr>
                <w:sz w:val="16"/>
                <w:szCs w:val="16"/>
              </w:rPr>
            </w:pPr>
            <w:r>
              <w:rPr>
                <w:sz w:val="16"/>
                <w:szCs w:val="16"/>
              </w:rPr>
              <w:t>80</w:t>
            </w:r>
          </w:p>
        </w:tc>
      </w:tr>
      <w:tr w:rsidR="00730761" w14:paraId="564D7F8D" w14:textId="77777777" w:rsidTr="00730761">
        <w:trPr>
          <w:trHeight w:val="57"/>
          <w:jc w:val="center"/>
        </w:trPr>
        <w:tc>
          <w:tcPr>
            <w:tcW w:w="1006" w:type="dxa"/>
            <w:vMerge/>
            <w:tcBorders>
              <w:top w:val="single" w:sz="12" w:space="0" w:color="000000"/>
              <w:left w:val="nil"/>
              <w:bottom w:val="single" w:sz="4" w:space="0" w:color="auto"/>
              <w:right w:val="single" w:sz="6" w:space="0" w:color="000000"/>
            </w:tcBorders>
            <w:vAlign w:val="center"/>
          </w:tcPr>
          <w:p w14:paraId="1A1DB6A8" w14:textId="77777777" w:rsidR="00E620F9" w:rsidRDefault="00E620F9" w:rsidP="00882E7E">
            <w:pPr>
              <w:spacing w:line="176" w:lineRule="exact"/>
              <w:ind w:leftChars="-50" w:left="-120" w:rightChars="-50" w:right="-120"/>
              <w:jc w:val="center"/>
              <w:rPr>
                <w:b/>
                <w:bCs/>
                <w:sz w:val="16"/>
                <w:szCs w:val="16"/>
              </w:rPr>
            </w:pPr>
          </w:p>
        </w:tc>
        <w:tc>
          <w:tcPr>
            <w:tcW w:w="1615" w:type="dxa"/>
            <w:tcBorders>
              <w:top w:val="nil"/>
              <w:left w:val="nil"/>
              <w:bottom w:val="single" w:sz="4" w:space="0" w:color="auto"/>
              <w:right w:val="single" w:sz="4" w:space="0" w:color="auto"/>
            </w:tcBorders>
            <w:vAlign w:val="center"/>
          </w:tcPr>
          <w:p w14:paraId="00F51763" w14:textId="30E9615A" w:rsidR="00E620F9" w:rsidRDefault="00E620F9" w:rsidP="00730761">
            <w:pPr>
              <w:spacing w:line="176" w:lineRule="exact"/>
              <w:jc w:val="center"/>
              <w:rPr>
                <w:sz w:val="16"/>
                <w:szCs w:val="16"/>
              </w:rPr>
            </w:pPr>
            <w:r>
              <w:rPr>
                <w:sz w:val="16"/>
                <w:szCs w:val="16"/>
              </w:rPr>
              <w:t>COIL100</w:t>
            </w:r>
          </w:p>
        </w:tc>
        <w:tc>
          <w:tcPr>
            <w:tcW w:w="705" w:type="dxa"/>
            <w:tcBorders>
              <w:top w:val="nil"/>
              <w:left w:val="nil"/>
              <w:bottom w:val="single" w:sz="4" w:space="0" w:color="auto"/>
              <w:right w:val="single" w:sz="4" w:space="0" w:color="auto"/>
            </w:tcBorders>
            <w:vAlign w:val="center"/>
          </w:tcPr>
          <w:p w14:paraId="558EE7F6" w14:textId="77777777" w:rsidR="00E620F9" w:rsidRDefault="00E620F9" w:rsidP="00882E7E">
            <w:pPr>
              <w:spacing w:line="176" w:lineRule="exact"/>
              <w:jc w:val="center"/>
              <w:rPr>
                <w:sz w:val="16"/>
                <w:szCs w:val="16"/>
              </w:rPr>
            </w:pPr>
            <w:r>
              <w:rPr>
                <w:sz w:val="16"/>
                <w:szCs w:val="16"/>
              </w:rPr>
              <w:t>7200</w:t>
            </w:r>
          </w:p>
        </w:tc>
        <w:tc>
          <w:tcPr>
            <w:tcW w:w="712" w:type="dxa"/>
            <w:tcBorders>
              <w:top w:val="nil"/>
              <w:left w:val="single" w:sz="4" w:space="0" w:color="auto"/>
              <w:bottom w:val="single" w:sz="4" w:space="0" w:color="auto"/>
              <w:right w:val="single" w:sz="4" w:space="0" w:color="auto"/>
            </w:tcBorders>
            <w:vAlign w:val="center"/>
          </w:tcPr>
          <w:p w14:paraId="6665AEA5" w14:textId="77777777" w:rsidR="00E620F9" w:rsidRDefault="00E620F9" w:rsidP="00882E7E">
            <w:pPr>
              <w:spacing w:line="176" w:lineRule="exact"/>
              <w:jc w:val="center"/>
              <w:rPr>
                <w:sz w:val="16"/>
                <w:szCs w:val="16"/>
              </w:rPr>
            </w:pPr>
            <w:r>
              <w:rPr>
                <w:sz w:val="16"/>
                <w:szCs w:val="16"/>
                <w:lang w:eastAsia="zh-CN"/>
              </w:rPr>
              <w:t>1024</w:t>
            </w:r>
          </w:p>
        </w:tc>
        <w:tc>
          <w:tcPr>
            <w:tcW w:w="709" w:type="dxa"/>
            <w:tcBorders>
              <w:top w:val="nil"/>
              <w:left w:val="nil"/>
              <w:bottom w:val="single" w:sz="4" w:space="0" w:color="auto"/>
              <w:right w:val="nil"/>
            </w:tcBorders>
            <w:vAlign w:val="center"/>
          </w:tcPr>
          <w:p w14:paraId="65E9D2EB" w14:textId="77777777" w:rsidR="00E620F9" w:rsidRDefault="00E620F9" w:rsidP="00882E7E">
            <w:pPr>
              <w:spacing w:line="176" w:lineRule="exact"/>
              <w:jc w:val="center"/>
              <w:rPr>
                <w:sz w:val="16"/>
                <w:szCs w:val="16"/>
              </w:rPr>
            </w:pPr>
            <w:r>
              <w:rPr>
                <w:sz w:val="16"/>
                <w:szCs w:val="16"/>
              </w:rPr>
              <w:t>100</w:t>
            </w:r>
          </w:p>
        </w:tc>
      </w:tr>
      <w:tr w:rsidR="00730761" w14:paraId="13737BD7" w14:textId="77777777" w:rsidTr="00730761">
        <w:trPr>
          <w:trHeight w:val="57"/>
          <w:jc w:val="center"/>
        </w:trPr>
        <w:tc>
          <w:tcPr>
            <w:tcW w:w="1006" w:type="dxa"/>
            <w:vMerge w:val="restart"/>
            <w:tcBorders>
              <w:top w:val="single" w:sz="4" w:space="0" w:color="auto"/>
              <w:left w:val="nil"/>
              <w:right w:val="single" w:sz="6" w:space="0" w:color="000000"/>
            </w:tcBorders>
            <w:vAlign w:val="center"/>
          </w:tcPr>
          <w:p w14:paraId="76231990" w14:textId="77777777" w:rsidR="00E620F9" w:rsidRDefault="00E620F9" w:rsidP="00882E7E">
            <w:pPr>
              <w:spacing w:line="176" w:lineRule="exact"/>
              <w:ind w:leftChars="-50" w:left="-120" w:rightChars="-50" w:right="-120"/>
              <w:jc w:val="center"/>
              <w:rPr>
                <w:b/>
                <w:bCs/>
                <w:sz w:val="16"/>
                <w:szCs w:val="16"/>
              </w:rPr>
            </w:pPr>
            <w:r>
              <w:rPr>
                <w:b/>
                <w:bCs/>
                <w:sz w:val="16"/>
                <w:szCs w:val="16"/>
              </w:rPr>
              <w:t xml:space="preserve">Handwritten </w:t>
            </w:r>
            <w:r>
              <w:rPr>
                <w:b/>
                <w:bCs/>
                <w:sz w:val="16"/>
                <w:szCs w:val="16"/>
                <w:lang w:eastAsia="zh-CN"/>
              </w:rPr>
              <w:t>images</w:t>
            </w:r>
          </w:p>
        </w:tc>
        <w:tc>
          <w:tcPr>
            <w:tcW w:w="1615" w:type="dxa"/>
            <w:tcBorders>
              <w:top w:val="single" w:sz="4" w:space="0" w:color="auto"/>
              <w:left w:val="nil"/>
              <w:bottom w:val="nil"/>
              <w:right w:val="single" w:sz="4" w:space="0" w:color="auto"/>
            </w:tcBorders>
            <w:vAlign w:val="center"/>
          </w:tcPr>
          <w:p w14:paraId="3B98A53F" w14:textId="78DBC919" w:rsidR="00E620F9" w:rsidRDefault="00730761" w:rsidP="00730761">
            <w:pPr>
              <w:spacing w:line="176" w:lineRule="exact"/>
              <w:jc w:val="center"/>
              <w:rPr>
                <w:sz w:val="16"/>
                <w:szCs w:val="16"/>
              </w:rPr>
            </w:pPr>
            <w:r w:rsidRPr="00882E7E">
              <w:rPr>
                <w:sz w:val="16"/>
                <w:szCs w:val="16"/>
              </w:rPr>
              <w:t>CASIA</w:t>
            </w:r>
            <w:r>
              <w:rPr>
                <w:sz w:val="16"/>
                <w:szCs w:val="16"/>
              </w:rPr>
              <w:t>-</w:t>
            </w:r>
            <w:r w:rsidR="00E620F9">
              <w:rPr>
                <w:sz w:val="16"/>
                <w:szCs w:val="16"/>
              </w:rPr>
              <w:t>HWDB1.1-D</w:t>
            </w:r>
          </w:p>
        </w:tc>
        <w:tc>
          <w:tcPr>
            <w:tcW w:w="705" w:type="dxa"/>
            <w:tcBorders>
              <w:top w:val="single" w:sz="4" w:space="0" w:color="auto"/>
              <w:left w:val="nil"/>
              <w:bottom w:val="nil"/>
              <w:right w:val="single" w:sz="4" w:space="0" w:color="auto"/>
            </w:tcBorders>
            <w:vAlign w:val="center"/>
          </w:tcPr>
          <w:p w14:paraId="6A082625" w14:textId="77777777" w:rsidR="00E620F9" w:rsidRDefault="00E620F9" w:rsidP="00882E7E">
            <w:pPr>
              <w:spacing w:line="176" w:lineRule="exact"/>
              <w:jc w:val="center"/>
              <w:rPr>
                <w:sz w:val="16"/>
                <w:szCs w:val="16"/>
              </w:rPr>
            </w:pPr>
            <w:r>
              <w:rPr>
                <w:sz w:val="16"/>
                <w:szCs w:val="16"/>
              </w:rPr>
              <w:t>2381</w:t>
            </w:r>
          </w:p>
        </w:tc>
        <w:tc>
          <w:tcPr>
            <w:tcW w:w="712" w:type="dxa"/>
            <w:tcBorders>
              <w:top w:val="single" w:sz="4" w:space="0" w:color="auto"/>
              <w:left w:val="single" w:sz="4" w:space="0" w:color="auto"/>
              <w:bottom w:val="nil"/>
              <w:right w:val="single" w:sz="4" w:space="0" w:color="auto"/>
            </w:tcBorders>
            <w:vAlign w:val="center"/>
          </w:tcPr>
          <w:p w14:paraId="55AC457D" w14:textId="77777777" w:rsidR="00E620F9" w:rsidRDefault="00E620F9" w:rsidP="00882E7E">
            <w:pPr>
              <w:spacing w:line="176" w:lineRule="exact"/>
              <w:jc w:val="center"/>
              <w:rPr>
                <w:sz w:val="16"/>
                <w:szCs w:val="16"/>
              </w:rPr>
            </w:pPr>
            <w:r>
              <w:rPr>
                <w:sz w:val="16"/>
                <w:szCs w:val="16"/>
              </w:rPr>
              <w:t>196</w:t>
            </w:r>
          </w:p>
        </w:tc>
        <w:tc>
          <w:tcPr>
            <w:tcW w:w="709" w:type="dxa"/>
            <w:tcBorders>
              <w:top w:val="single" w:sz="4" w:space="0" w:color="auto"/>
              <w:left w:val="nil"/>
              <w:bottom w:val="nil"/>
              <w:right w:val="nil"/>
            </w:tcBorders>
            <w:vAlign w:val="center"/>
          </w:tcPr>
          <w:p w14:paraId="4CF2A367" w14:textId="77777777" w:rsidR="00E620F9" w:rsidRDefault="00E620F9" w:rsidP="00882E7E">
            <w:pPr>
              <w:spacing w:line="176" w:lineRule="exact"/>
              <w:jc w:val="center"/>
              <w:rPr>
                <w:sz w:val="16"/>
                <w:szCs w:val="16"/>
              </w:rPr>
            </w:pPr>
            <w:r>
              <w:rPr>
                <w:sz w:val="16"/>
                <w:szCs w:val="16"/>
              </w:rPr>
              <w:t>10</w:t>
            </w:r>
          </w:p>
        </w:tc>
      </w:tr>
      <w:tr w:rsidR="00730761" w14:paraId="351B2F57" w14:textId="77777777" w:rsidTr="00730761">
        <w:trPr>
          <w:trHeight w:val="57"/>
          <w:jc w:val="center"/>
        </w:trPr>
        <w:tc>
          <w:tcPr>
            <w:tcW w:w="1006" w:type="dxa"/>
            <w:vMerge/>
            <w:tcBorders>
              <w:left w:val="nil"/>
              <w:bottom w:val="single" w:sz="4" w:space="0" w:color="auto"/>
              <w:right w:val="single" w:sz="6" w:space="0" w:color="000000"/>
            </w:tcBorders>
            <w:vAlign w:val="center"/>
          </w:tcPr>
          <w:p w14:paraId="50629D47" w14:textId="77777777" w:rsidR="00E620F9" w:rsidRDefault="00E620F9" w:rsidP="00882E7E">
            <w:pPr>
              <w:spacing w:line="176" w:lineRule="exact"/>
              <w:jc w:val="center"/>
              <w:rPr>
                <w:bCs/>
                <w:sz w:val="18"/>
                <w:szCs w:val="18"/>
              </w:rPr>
            </w:pPr>
          </w:p>
        </w:tc>
        <w:tc>
          <w:tcPr>
            <w:tcW w:w="1615" w:type="dxa"/>
            <w:tcBorders>
              <w:top w:val="nil"/>
              <w:left w:val="nil"/>
              <w:bottom w:val="single" w:sz="4" w:space="0" w:color="auto"/>
              <w:right w:val="single" w:sz="4" w:space="0" w:color="auto"/>
            </w:tcBorders>
            <w:vAlign w:val="center"/>
          </w:tcPr>
          <w:p w14:paraId="72389324" w14:textId="65595B12" w:rsidR="00E620F9" w:rsidRDefault="00730761" w:rsidP="00730761">
            <w:pPr>
              <w:spacing w:line="176" w:lineRule="exact"/>
              <w:jc w:val="center"/>
              <w:rPr>
                <w:sz w:val="16"/>
                <w:szCs w:val="16"/>
              </w:rPr>
            </w:pPr>
            <w:r w:rsidRPr="00FE1B5D">
              <w:rPr>
                <w:sz w:val="16"/>
                <w:szCs w:val="16"/>
              </w:rPr>
              <w:t>CASIA</w:t>
            </w:r>
            <w:r>
              <w:rPr>
                <w:sz w:val="16"/>
                <w:szCs w:val="16"/>
              </w:rPr>
              <w:t>-</w:t>
            </w:r>
            <w:r w:rsidR="00E620F9">
              <w:rPr>
                <w:sz w:val="16"/>
                <w:szCs w:val="16"/>
              </w:rPr>
              <w:t>HWDB1.1-L</w:t>
            </w:r>
          </w:p>
        </w:tc>
        <w:tc>
          <w:tcPr>
            <w:tcW w:w="705" w:type="dxa"/>
            <w:tcBorders>
              <w:top w:val="nil"/>
              <w:left w:val="nil"/>
              <w:bottom w:val="single" w:sz="4" w:space="0" w:color="auto"/>
              <w:right w:val="single" w:sz="4" w:space="0" w:color="auto"/>
            </w:tcBorders>
            <w:vAlign w:val="center"/>
          </w:tcPr>
          <w:p w14:paraId="7F71D0EC" w14:textId="77777777" w:rsidR="00E620F9" w:rsidRDefault="00E620F9" w:rsidP="00882E7E">
            <w:pPr>
              <w:spacing w:line="176" w:lineRule="exact"/>
              <w:jc w:val="center"/>
              <w:rPr>
                <w:sz w:val="16"/>
                <w:szCs w:val="16"/>
              </w:rPr>
            </w:pPr>
            <w:r>
              <w:rPr>
                <w:sz w:val="16"/>
                <w:szCs w:val="16"/>
              </w:rPr>
              <w:t>12456</w:t>
            </w:r>
          </w:p>
        </w:tc>
        <w:tc>
          <w:tcPr>
            <w:tcW w:w="712" w:type="dxa"/>
            <w:tcBorders>
              <w:top w:val="nil"/>
              <w:left w:val="single" w:sz="4" w:space="0" w:color="auto"/>
              <w:bottom w:val="single" w:sz="4" w:space="0" w:color="auto"/>
              <w:right w:val="single" w:sz="4" w:space="0" w:color="auto"/>
            </w:tcBorders>
            <w:vAlign w:val="center"/>
          </w:tcPr>
          <w:p w14:paraId="4C68EFE2" w14:textId="32A2A3CA" w:rsidR="00E620F9" w:rsidRDefault="00205C66" w:rsidP="00882E7E">
            <w:pPr>
              <w:spacing w:line="176" w:lineRule="exact"/>
              <w:jc w:val="center"/>
              <w:rPr>
                <w:sz w:val="16"/>
                <w:szCs w:val="16"/>
              </w:rPr>
            </w:pPr>
            <w:r>
              <w:rPr>
                <w:sz w:val="16"/>
                <w:szCs w:val="16"/>
                <w:lang w:eastAsia="zh-CN"/>
              </w:rPr>
              <w:t>256</w:t>
            </w:r>
          </w:p>
        </w:tc>
        <w:tc>
          <w:tcPr>
            <w:tcW w:w="709" w:type="dxa"/>
            <w:tcBorders>
              <w:top w:val="nil"/>
              <w:left w:val="nil"/>
              <w:bottom w:val="single" w:sz="4" w:space="0" w:color="auto"/>
              <w:right w:val="nil"/>
            </w:tcBorders>
            <w:vAlign w:val="center"/>
          </w:tcPr>
          <w:p w14:paraId="70C79E92" w14:textId="77777777" w:rsidR="00E620F9" w:rsidRDefault="00E620F9" w:rsidP="00882E7E">
            <w:pPr>
              <w:spacing w:line="176" w:lineRule="exact"/>
              <w:jc w:val="center"/>
              <w:rPr>
                <w:sz w:val="16"/>
                <w:szCs w:val="16"/>
              </w:rPr>
            </w:pPr>
            <w:r>
              <w:rPr>
                <w:sz w:val="16"/>
                <w:szCs w:val="16"/>
              </w:rPr>
              <w:t>52</w:t>
            </w:r>
          </w:p>
        </w:tc>
      </w:tr>
    </w:tbl>
    <w:p w14:paraId="5FB0E2C7" w14:textId="1501FDA0" w:rsidR="006E0A34" w:rsidRPr="00D02A56" w:rsidRDefault="009576E1" w:rsidP="00DE7719">
      <w:pPr>
        <w:pStyle w:val="SubsectionHeading"/>
        <w:spacing w:before="180"/>
      </w:pPr>
      <w:r>
        <w:t>Visualization of Graph Adjacency Matrix</w:t>
      </w:r>
      <w:r w:rsidR="006E0A34" w:rsidRPr="00DE7719">
        <w:t xml:space="preserve"> </w:t>
      </w:r>
    </w:p>
    <w:p w14:paraId="3F46B834" w14:textId="3AC99B1C" w:rsidR="00DC0453" w:rsidRDefault="00DC0453" w:rsidP="009576E1">
      <w:pPr>
        <w:pStyle w:val="PARAGRAPH"/>
        <w:ind w:firstLine="0"/>
        <w:rPr>
          <w:rFonts w:ascii="Times New Roman" w:hAnsi="Times New Roman"/>
          <w:sz w:val="20"/>
        </w:rPr>
      </w:pPr>
      <w:r w:rsidRPr="00DC0453">
        <w:rPr>
          <w:rFonts w:ascii="Times New Roman" w:hAnsi="Times New Roman"/>
          <w:sz w:val="20"/>
        </w:rPr>
        <w:t>We compare the adaptive weight</w:t>
      </w:r>
      <w:r w:rsidR="009B7319">
        <w:rPr>
          <w:rFonts w:ascii="Times New Roman" w:hAnsi="Times New Roman"/>
          <w:sz w:val="20"/>
        </w:rPr>
        <w:t>ing</w:t>
      </w:r>
      <w:r w:rsidRPr="00DC0453">
        <w:rPr>
          <w:rFonts w:ascii="Times New Roman" w:hAnsi="Times New Roman"/>
          <w:sz w:val="20"/>
        </w:rPr>
        <w:t xml:space="preserve"> matrix Q of RFA-LCF with the binary weights </w:t>
      </w:r>
      <w:r w:rsidR="009B7319">
        <w:rPr>
          <w:rFonts w:ascii="Times New Roman" w:hAnsi="Times New Roman"/>
          <w:sz w:val="20"/>
        </w:rPr>
        <w:t>applied</w:t>
      </w:r>
      <w:r w:rsidRPr="00DC0453">
        <w:rPr>
          <w:rFonts w:ascii="Times New Roman" w:hAnsi="Times New Roman"/>
          <w:sz w:val="20"/>
        </w:rPr>
        <w:t xml:space="preserve"> in GCF and DNMF, Cosine similarity weights used in LCCF, and the CLR weights </w:t>
      </w:r>
      <w:r w:rsidR="00F72BAD" w:rsidRPr="00162990">
        <w:rPr>
          <w:rFonts w:ascii="Times New Roman" w:hAnsi="Times New Roman"/>
          <w:sz w:val="20"/>
        </w:rPr>
        <w:t>(</w:t>
      </w:r>
      <w:proofErr w:type="spellStart"/>
      <w:r w:rsidR="00F72BAD" w:rsidRPr="00162990">
        <w:rPr>
          <w:rFonts w:ascii="Times New Roman" w:hAnsi="Times New Roman"/>
          <w:sz w:val="20"/>
        </w:rPr>
        <w:t>Nie</w:t>
      </w:r>
      <w:proofErr w:type="spellEnd"/>
      <w:r w:rsidR="00F72BAD" w:rsidRPr="00162990">
        <w:rPr>
          <w:rFonts w:ascii="Times New Roman" w:hAnsi="Times New Roman"/>
          <w:sz w:val="20"/>
        </w:rPr>
        <w:t xml:space="preserve"> </w:t>
      </w:r>
      <w:r w:rsidR="00BF22CB">
        <w:rPr>
          <w:rFonts w:ascii="Times New Roman" w:hAnsi="Times New Roman"/>
          <w:sz w:val="20"/>
        </w:rPr>
        <w:t>et al.</w:t>
      </w:r>
      <w:r w:rsidR="00F72BAD" w:rsidRPr="00162990">
        <w:rPr>
          <w:rFonts w:ascii="Times New Roman" w:hAnsi="Times New Roman"/>
          <w:sz w:val="20"/>
        </w:rPr>
        <w:t xml:space="preserve"> 2016)</w:t>
      </w:r>
      <w:r w:rsidRPr="00DC0453">
        <w:rPr>
          <w:rFonts w:ascii="Times New Roman" w:hAnsi="Times New Roman"/>
          <w:sz w:val="20"/>
        </w:rPr>
        <w:t xml:space="preserve"> used in GRLCF. The ORL face database is used as an example. We choose face images of 10 people to construct the adjacency graphs</w:t>
      </w:r>
      <w:r w:rsidR="007B24EE">
        <w:rPr>
          <w:rFonts w:ascii="Times New Roman" w:hAnsi="Times New Roman"/>
          <w:sz w:val="20"/>
        </w:rPr>
        <w:t>, and t</w:t>
      </w:r>
      <w:r w:rsidRPr="00DC0453">
        <w:rPr>
          <w:rFonts w:ascii="Times New Roman" w:hAnsi="Times New Roman"/>
          <w:sz w:val="20"/>
        </w:rPr>
        <w:t xml:space="preserve">he number of nearest neighbors is set to </w:t>
      </w:r>
      <w:r w:rsidR="007B24EE">
        <w:rPr>
          <w:rFonts w:ascii="Times New Roman" w:hAnsi="Times New Roman"/>
          <w:sz w:val="20"/>
        </w:rPr>
        <w:t>seven</w:t>
      </w:r>
      <w:r w:rsidRPr="00DC0453">
        <w:rPr>
          <w:rFonts w:ascii="Times New Roman" w:hAnsi="Times New Roman"/>
          <w:sz w:val="20"/>
        </w:rPr>
        <w:t xml:space="preserve"> </w:t>
      </w:r>
      <w:r w:rsidRPr="00FE1B5D">
        <w:rPr>
          <w:rFonts w:ascii="Times New Roman" w:hAnsi="Times New Roman"/>
          <w:sz w:val="20"/>
        </w:rPr>
        <w:t xml:space="preserve">(Sugiyama </w:t>
      </w:r>
      <w:r w:rsidR="00BF22CB">
        <w:rPr>
          <w:rFonts w:ascii="Times New Roman" w:hAnsi="Times New Roman"/>
          <w:sz w:val="20"/>
        </w:rPr>
        <w:t>et al.</w:t>
      </w:r>
      <w:r w:rsidRPr="00FE1B5D">
        <w:rPr>
          <w:rFonts w:ascii="Times New Roman" w:hAnsi="Times New Roman"/>
          <w:sz w:val="20"/>
        </w:rPr>
        <w:t xml:space="preserve"> 2007) </w:t>
      </w:r>
      <w:r w:rsidRPr="00DC0453">
        <w:rPr>
          <w:rFonts w:ascii="Times New Roman" w:hAnsi="Times New Roman"/>
          <w:sz w:val="20"/>
        </w:rPr>
        <w:t>for each weig</w:t>
      </w:r>
      <w:r>
        <w:rPr>
          <w:rFonts w:ascii="Times New Roman" w:hAnsi="Times New Roman"/>
          <w:sz w:val="20"/>
        </w:rPr>
        <w:t>h</w:t>
      </w:r>
      <w:r w:rsidRPr="00DC0453">
        <w:rPr>
          <w:rFonts w:ascii="Times New Roman" w:hAnsi="Times New Roman"/>
          <w:sz w:val="20"/>
        </w:rPr>
        <w:t xml:space="preserve">ting method for the fair comparison. The weight matrices are </w:t>
      </w:r>
      <w:r w:rsidR="006D61AE">
        <w:rPr>
          <w:rFonts w:ascii="Times New Roman" w:hAnsi="Times New Roman"/>
          <w:sz w:val="20"/>
        </w:rPr>
        <w:t>illustrated</w:t>
      </w:r>
      <w:r w:rsidRPr="00DC0453">
        <w:rPr>
          <w:rFonts w:ascii="Times New Roman" w:hAnsi="Times New Roman"/>
          <w:sz w:val="20"/>
        </w:rPr>
        <w:t xml:space="preserve"> in </w:t>
      </w:r>
      <w:r>
        <w:rPr>
          <w:rFonts w:ascii="Times New Roman" w:hAnsi="Times New Roman"/>
          <w:sz w:val="20"/>
        </w:rPr>
        <w:t>Fig.1. We can find that: 1) The con</w:t>
      </w:r>
      <w:r w:rsidRPr="00DC0453">
        <w:rPr>
          <w:rFonts w:ascii="Times New Roman" w:hAnsi="Times New Roman"/>
          <w:sz w:val="20"/>
        </w:rPr>
        <w:t xml:space="preserve">structed weight matrices by each weighting </w:t>
      </w:r>
      <w:r w:rsidR="006D61AE">
        <w:rPr>
          <w:rFonts w:ascii="Times New Roman" w:hAnsi="Times New Roman"/>
          <w:sz w:val="20"/>
        </w:rPr>
        <w:t>approach</w:t>
      </w:r>
      <w:r w:rsidRPr="00DC0453">
        <w:rPr>
          <w:rFonts w:ascii="Times New Roman" w:hAnsi="Times New Roman"/>
          <w:sz w:val="20"/>
        </w:rPr>
        <w:t xml:space="preserve"> have approximate block-diagonal structures; 2) more noisy o</w:t>
      </w:r>
      <w:r>
        <w:rPr>
          <w:rFonts w:ascii="Times New Roman" w:hAnsi="Times New Roman"/>
          <w:sz w:val="20"/>
        </w:rPr>
        <w:t>r wrong inter-class connections</w:t>
      </w:r>
      <w:r w:rsidRPr="00DC0453">
        <w:rPr>
          <w:rFonts w:ascii="Times New Roman" w:hAnsi="Times New Roman"/>
          <w:sz w:val="20"/>
        </w:rPr>
        <w:t xml:space="preserve"> are produced in the binary weights, Cosine weights and </w:t>
      </w:r>
      <w:r>
        <w:rPr>
          <w:rFonts w:ascii="Times New Roman" w:hAnsi="Times New Roman"/>
          <w:sz w:val="20"/>
        </w:rPr>
        <w:t xml:space="preserve">the </w:t>
      </w:r>
      <w:r w:rsidRPr="00DC0453">
        <w:rPr>
          <w:rFonts w:ascii="Times New Roman" w:hAnsi="Times New Roman"/>
          <w:sz w:val="20"/>
        </w:rPr>
        <w:t xml:space="preserve">CLR weights, which may potentially </w:t>
      </w:r>
      <w:r w:rsidR="006D61AE">
        <w:rPr>
          <w:rFonts w:ascii="Times New Roman" w:hAnsi="Times New Roman"/>
          <w:sz w:val="20"/>
        </w:rPr>
        <w:t>result in</w:t>
      </w:r>
      <w:r w:rsidRPr="00DC0453">
        <w:rPr>
          <w:rFonts w:ascii="Times New Roman" w:hAnsi="Times New Roman"/>
          <w:sz w:val="20"/>
        </w:rPr>
        <w:t xml:space="preserve"> the inaccurate similarity measures and high clustering error, compared with our adaptive weights.</w:t>
      </w:r>
      <w:r>
        <w:rPr>
          <w:rFonts w:ascii="Times New Roman" w:hAnsi="Times New Roman"/>
          <w:sz w:val="20"/>
        </w:rPr>
        <w:t xml:space="preserve"> </w:t>
      </w:r>
    </w:p>
    <w:p w14:paraId="1B8E6216" w14:textId="77777777" w:rsidR="00710DE1" w:rsidRDefault="00710DE1" w:rsidP="00710DE1">
      <w:pPr>
        <w:pStyle w:val="References"/>
        <w:spacing w:beforeLines="50" w:before="120" w:after="0" w:line="240" w:lineRule="auto"/>
        <w:jc w:val="center"/>
      </w:pPr>
      <w:r w:rsidRPr="006E0D6D">
        <w:rPr>
          <w:noProof/>
          <w:lang w:eastAsia="zh-CN"/>
        </w:rPr>
        <w:drawing>
          <wp:inline distT="0" distB="0" distL="0" distR="0" wp14:anchorId="1424BE82" wp14:editId="60AD3F6A">
            <wp:extent cx="1478123" cy="1332000"/>
            <wp:effectExtent l="0" t="0" r="825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rotWithShape="1">
                    <a:blip r:embed="rId287" cstate="print">
                      <a:extLst>
                        <a:ext uri="{28A0092B-C50C-407E-A947-70E740481C1C}">
                          <a14:useLocalDpi xmlns:a14="http://schemas.microsoft.com/office/drawing/2010/main" val="0"/>
                        </a:ext>
                      </a:extLst>
                    </a:blip>
                    <a:srcRect l="8176" t="5846" r="7476" b="6185"/>
                    <a:stretch/>
                  </pic:blipFill>
                  <pic:spPr bwMode="auto">
                    <a:xfrm>
                      <a:off x="0" y="0"/>
                      <a:ext cx="1478123" cy="1332000"/>
                    </a:xfrm>
                    <a:prstGeom prst="rect">
                      <a:avLst/>
                    </a:prstGeom>
                    <a:noFill/>
                    <a:ln>
                      <a:noFill/>
                    </a:ln>
                    <a:extLst>
                      <a:ext uri="{53640926-AAD7-44D8-BBD7-CCE9431645EC}">
                        <a14:shadowObscured xmlns:a14="http://schemas.microsoft.com/office/drawing/2010/main"/>
                      </a:ext>
                    </a:extLst>
                  </pic:spPr>
                </pic:pic>
              </a:graphicData>
            </a:graphic>
          </wp:inline>
        </w:drawing>
      </w:r>
      <w:r w:rsidRPr="00F909E1">
        <w:rPr>
          <w:noProof/>
          <w:lang w:eastAsia="zh-CN"/>
        </w:rPr>
        <w:drawing>
          <wp:inline distT="0" distB="0" distL="0" distR="0" wp14:anchorId="7166BC91" wp14:editId="0D5CF892">
            <wp:extent cx="1505617" cy="1332000"/>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rotWithShape="1">
                    <a:blip r:embed="rId288" cstate="print">
                      <a:extLst>
                        <a:ext uri="{28A0092B-C50C-407E-A947-70E740481C1C}">
                          <a14:useLocalDpi xmlns:a14="http://schemas.microsoft.com/office/drawing/2010/main" val="0"/>
                        </a:ext>
                      </a:extLst>
                    </a:blip>
                    <a:srcRect l="7339" t="5541" r="7325" b="5775"/>
                    <a:stretch/>
                  </pic:blipFill>
                  <pic:spPr bwMode="auto">
                    <a:xfrm>
                      <a:off x="0" y="0"/>
                      <a:ext cx="1505617" cy="1332000"/>
                    </a:xfrm>
                    <a:prstGeom prst="rect">
                      <a:avLst/>
                    </a:prstGeom>
                    <a:noFill/>
                    <a:ln>
                      <a:noFill/>
                    </a:ln>
                    <a:extLst>
                      <a:ext uri="{53640926-AAD7-44D8-BBD7-CCE9431645EC}">
                        <a14:shadowObscured xmlns:a14="http://schemas.microsoft.com/office/drawing/2010/main"/>
                      </a:ext>
                    </a:extLst>
                  </pic:spPr>
                </pic:pic>
              </a:graphicData>
            </a:graphic>
          </wp:inline>
        </w:drawing>
      </w:r>
    </w:p>
    <w:p w14:paraId="4055B471" w14:textId="77777777" w:rsidR="00710DE1" w:rsidRDefault="00710DE1" w:rsidP="00710DE1">
      <w:pPr>
        <w:pStyle w:val="References"/>
        <w:spacing w:after="0" w:line="240" w:lineRule="auto"/>
        <w:ind w:firstLineChars="100" w:firstLine="170"/>
        <w:rPr>
          <w:color w:val="000000"/>
          <w:sz w:val="17"/>
          <w:szCs w:val="17"/>
        </w:rPr>
      </w:pPr>
      <w:r w:rsidRPr="00DF2BE0">
        <w:rPr>
          <w:color w:val="000000"/>
          <w:sz w:val="17"/>
          <w:szCs w:val="17"/>
        </w:rPr>
        <w:t>(a)  Cosi</w:t>
      </w:r>
      <w:r>
        <w:rPr>
          <w:color w:val="000000"/>
          <w:sz w:val="17"/>
          <w:szCs w:val="17"/>
        </w:rPr>
        <w:t xml:space="preserve">ne Similarity weights            </w:t>
      </w:r>
      <w:r w:rsidRPr="00DF2BE0">
        <w:rPr>
          <w:color w:val="000000"/>
          <w:sz w:val="17"/>
          <w:szCs w:val="17"/>
        </w:rPr>
        <w:t xml:space="preserve">  (b)    Binary weights</w:t>
      </w:r>
    </w:p>
    <w:p w14:paraId="32F833B6" w14:textId="77777777" w:rsidR="00710DE1" w:rsidRPr="009576E1" w:rsidRDefault="00710DE1" w:rsidP="00710DE1">
      <w:pPr>
        <w:pStyle w:val="References"/>
        <w:spacing w:after="0" w:line="240" w:lineRule="auto"/>
        <w:jc w:val="center"/>
      </w:pPr>
      <w:r w:rsidRPr="005D3A9C">
        <w:rPr>
          <w:noProof/>
          <w:lang w:eastAsia="zh-CN"/>
        </w:rPr>
        <w:drawing>
          <wp:inline distT="0" distB="0" distL="0" distR="0" wp14:anchorId="42B8B01D" wp14:editId="42490F6B">
            <wp:extent cx="1472794" cy="1332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rotWithShape="1">
                    <a:blip r:embed="rId289" cstate="print">
                      <a:extLst>
                        <a:ext uri="{28A0092B-C50C-407E-A947-70E740481C1C}">
                          <a14:useLocalDpi xmlns:a14="http://schemas.microsoft.com/office/drawing/2010/main" val="0"/>
                        </a:ext>
                      </a:extLst>
                    </a:blip>
                    <a:srcRect l="7807" t="5203" r="7715" b="5760"/>
                    <a:stretch/>
                  </pic:blipFill>
                  <pic:spPr bwMode="auto">
                    <a:xfrm>
                      <a:off x="0" y="0"/>
                      <a:ext cx="1472794" cy="13320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宋体" w:hint="eastAsia"/>
          <w:lang w:eastAsia="zh-CN"/>
        </w:rPr>
        <w:t xml:space="preserve">  </w:t>
      </w:r>
      <w:r>
        <w:rPr>
          <w:noProof/>
          <w:lang w:eastAsia="zh-CN"/>
        </w:rPr>
        <w:drawing>
          <wp:inline distT="0" distB="0" distL="0" distR="0" wp14:anchorId="07E14F45" wp14:editId="69AAC3E9">
            <wp:extent cx="1441763" cy="1332000"/>
            <wp:effectExtent l="0" t="0" r="635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90" cstate="print">
                      <a:extLst>
                        <a:ext uri="{28A0092B-C50C-407E-A947-70E740481C1C}">
                          <a14:useLocalDpi xmlns:a14="http://schemas.microsoft.com/office/drawing/2010/main" val="0"/>
                        </a:ext>
                      </a:extLst>
                    </a:blip>
                    <a:srcRect l="8571" t="5130" r="7829" b="7019"/>
                    <a:stretch>
                      <a:fillRect/>
                    </a:stretch>
                  </pic:blipFill>
                  <pic:spPr>
                    <a:xfrm>
                      <a:off x="0" y="0"/>
                      <a:ext cx="1441763" cy="1332000"/>
                    </a:xfrm>
                    <a:prstGeom prst="rect">
                      <a:avLst/>
                    </a:prstGeom>
                    <a:noFill/>
                    <a:ln>
                      <a:noFill/>
                    </a:ln>
                  </pic:spPr>
                </pic:pic>
              </a:graphicData>
            </a:graphic>
          </wp:inline>
        </w:drawing>
      </w:r>
    </w:p>
    <w:p w14:paraId="76E48CBA" w14:textId="77777777" w:rsidR="00710DE1" w:rsidRPr="00DF2BE0" w:rsidRDefault="00710DE1" w:rsidP="00710DE1">
      <w:pPr>
        <w:pStyle w:val="FIGURECAPTION0"/>
        <w:spacing w:after="0"/>
        <w:ind w:firstLineChars="350" w:firstLine="595"/>
        <w:rPr>
          <w:rFonts w:ascii="Times New Roman" w:eastAsia="Times New Roman" w:hAnsi="Times New Roman"/>
          <w:color w:val="000000"/>
          <w:kern w:val="0"/>
          <w:sz w:val="17"/>
          <w:szCs w:val="17"/>
        </w:rPr>
      </w:pPr>
      <w:r w:rsidRPr="00DF2BE0">
        <w:rPr>
          <w:rFonts w:ascii="Times New Roman" w:eastAsia="Times New Roman" w:hAnsi="Times New Roman"/>
          <w:color w:val="000000"/>
          <w:kern w:val="0"/>
          <w:sz w:val="17"/>
          <w:szCs w:val="17"/>
        </w:rPr>
        <w:t xml:space="preserve">   (c)  CLR w</w:t>
      </w:r>
      <w:r>
        <w:rPr>
          <w:rFonts w:ascii="Times New Roman" w:eastAsia="Times New Roman" w:hAnsi="Times New Roman"/>
          <w:color w:val="000000"/>
          <w:kern w:val="0"/>
          <w:sz w:val="17"/>
          <w:szCs w:val="17"/>
        </w:rPr>
        <w:t xml:space="preserve">eights                     </w:t>
      </w:r>
      <w:r w:rsidRPr="00DF2BE0">
        <w:rPr>
          <w:rFonts w:ascii="Times New Roman" w:eastAsia="Times New Roman" w:hAnsi="Times New Roman"/>
          <w:color w:val="000000"/>
          <w:kern w:val="0"/>
          <w:sz w:val="17"/>
          <w:szCs w:val="17"/>
        </w:rPr>
        <w:t xml:space="preserve">  (d) our adaptive weights</w:t>
      </w:r>
    </w:p>
    <w:p w14:paraId="38F7C3F1" w14:textId="77777777" w:rsidR="00710DE1" w:rsidRPr="00DF2BE0" w:rsidRDefault="00710DE1" w:rsidP="00710DE1">
      <w:pPr>
        <w:pStyle w:val="FIGURECAPTION0"/>
        <w:spacing w:after="120" w:line="160" w:lineRule="exact"/>
        <w:jc w:val="center"/>
        <w:rPr>
          <w:rFonts w:ascii="Times New Roman" w:hAnsi="Times New Roman"/>
          <w:i/>
          <w:color w:val="000000"/>
        </w:rPr>
      </w:pPr>
      <w:r w:rsidRPr="00882E7E">
        <w:rPr>
          <w:rFonts w:ascii="Times New Roman" w:hAnsi="Times New Roman"/>
          <w:i/>
          <w:color w:val="000000"/>
        </w:rPr>
        <w:t xml:space="preserve">Fig.1: Visualization </w:t>
      </w:r>
      <w:r w:rsidRPr="00882E7E">
        <w:rPr>
          <w:rFonts w:ascii="Times New Roman" w:hAnsi="Times New Roman"/>
          <w:i/>
          <w:color w:val="000000"/>
          <w:lang w:eastAsia="zh-CN"/>
        </w:rPr>
        <w:t xml:space="preserve">comparison </w:t>
      </w:r>
      <w:r w:rsidRPr="00882E7E">
        <w:rPr>
          <w:rFonts w:ascii="Times New Roman" w:hAnsi="Times New Roman"/>
          <w:i/>
          <w:color w:val="000000"/>
        </w:rPr>
        <w:t xml:space="preserve">of </w:t>
      </w:r>
      <w:r w:rsidRPr="00882E7E">
        <w:rPr>
          <w:rFonts w:ascii="Times New Roman" w:hAnsi="Times New Roman"/>
          <w:i/>
          <w:color w:val="000000"/>
          <w:lang w:eastAsia="zh-CN"/>
        </w:rPr>
        <w:t>the</w:t>
      </w:r>
      <w:r w:rsidRPr="00882E7E">
        <w:rPr>
          <w:rFonts w:ascii="Times New Roman" w:hAnsi="Times New Roman"/>
          <w:i/>
          <w:color w:val="000000"/>
        </w:rPr>
        <w:t xml:space="preserve"> constructed weights by each weighting approach on the ORL face database. </w:t>
      </w:r>
    </w:p>
    <w:p w14:paraId="0CA309EC" w14:textId="6F9C3E79" w:rsidR="009576E1" w:rsidRPr="00D02A56" w:rsidRDefault="009576E1" w:rsidP="00645F40">
      <w:pPr>
        <w:pStyle w:val="SubsectionHeading"/>
        <w:spacing w:before="200" w:after="80"/>
      </w:pPr>
      <w:r>
        <w:t>Convergence Analysis</w:t>
      </w:r>
      <w:r w:rsidR="00CE1300">
        <w:t xml:space="preserve"> Results</w:t>
      </w:r>
    </w:p>
    <w:p w14:paraId="68D024CB" w14:textId="07A2B78E" w:rsidR="006E0A34" w:rsidRDefault="00693DC3" w:rsidP="00C8595F">
      <w:pPr>
        <w:pStyle w:val="FigureCaption"/>
        <w:spacing w:before="0" w:after="0" w:line="230" w:lineRule="exact"/>
        <w:jc w:val="both"/>
        <w:rPr>
          <w:i w:val="0"/>
          <w:sz w:val="20"/>
          <w:lang w:eastAsia="zh-CN"/>
        </w:rPr>
      </w:pPr>
      <w:r>
        <w:rPr>
          <w:i w:val="0"/>
          <w:sz w:val="20"/>
          <w:lang w:eastAsia="zh-CN"/>
        </w:rPr>
        <w:t>O</w:t>
      </w:r>
      <w:r w:rsidR="009944E6" w:rsidRPr="009944E6">
        <w:rPr>
          <w:i w:val="0"/>
          <w:sz w:val="20"/>
          <w:lang w:eastAsia="zh-CN"/>
        </w:rPr>
        <w:t>ur RFA-LCF is solved alternately, so we present its convergence analysis results on COIL100 and HWDB1.1</w:t>
      </w:r>
      <w:r>
        <w:rPr>
          <w:i w:val="0"/>
          <w:sz w:val="20"/>
          <w:lang w:eastAsia="zh-CN"/>
        </w:rPr>
        <w:t xml:space="preserve">-D as </w:t>
      </w:r>
      <w:r>
        <w:rPr>
          <w:i w:val="0"/>
          <w:sz w:val="20"/>
          <w:lang w:eastAsia="zh-CN"/>
        </w:rPr>
        <w:lastRenderedPageBreak/>
        <w:t>examples</w:t>
      </w:r>
      <w:r w:rsidR="009944E6" w:rsidRPr="009944E6">
        <w:rPr>
          <w:i w:val="0"/>
          <w:sz w:val="20"/>
          <w:lang w:eastAsia="zh-CN"/>
        </w:rPr>
        <w:t xml:space="preserve">. </w:t>
      </w:r>
      <w:r w:rsidR="009576E1" w:rsidRPr="009576E1">
        <w:rPr>
          <w:i w:val="0"/>
          <w:sz w:val="20"/>
          <w:lang w:eastAsia="zh-CN"/>
        </w:rPr>
        <w:t xml:space="preserve">The convergence </w:t>
      </w:r>
      <w:r w:rsidR="009576E1">
        <w:rPr>
          <w:i w:val="0"/>
          <w:sz w:val="20"/>
          <w:lang w:eastAsia="zh-CN"/>
        </w:rPr>
        <w:t>results are shown in Fig.</w:t>
      </w:r>
      <w:r w:rsidR="00704853">
        <w:rPr>
          <w:i w:val="0"/>
          <w:sz w:val="20"/>
          <w:lang w:eastAsia="zh-CN"/>
        </w:rPr>
        <w:t>2</w:t>
      </w:r>
      <w:r>
        <w:rPr>
          <w:i w:val="0"/>
          <w:sz w:val="20"/>
          <w:lang w:eastAsia="zh-CN"/>
        </w:rPr>
        <w:t>.</w:t>
      </w:r>
      <w:r w:rsidR="009576E1" w:rsidRPr="009576E1">
        <w:rPr>
          <w:i w:val="0"/>
          <w:sz w:val="20"/>
          <w:lang w:eastAsia="zh-CN"/>
        </w:rPr>
        <w:t>We can find that</w:t>
      </w:r>
      <w:r w:rsidR="00B22FF4">
        <w:rPr>
          <w:i w:val="0"/>
          <w:sz w:val="20"/>
          <w:lang w:eastAsia="zh-CN"/>
        </w:rPr>
        <w:t xml:space="preserve"> </w:t>
      </w:r>
      <w:r w:rsidR="009576E1" w:rsidRPr="009576E1">
        <w:rPr>
          <w:i w:val="0"/>
          <w:sz w:val="20"/>
          <w:lang w:eastAsia="zh-CN"/>
        </w:rPr>
        <w:t xml:space="preserve">the divergence between two consecutive new representations </w:t>
      </w:r>
      <w:r w:rsidR="009C177F">
        <w:rPr>
          <w:i w:val="0"/>
          <w:sz w:val="20"/>
          <w:lang w:eastAsia="zh-CN"/>
        </w:rPr>
        <w:t>by</w:t>
      </w:r>
      <w:r w:rsidR="009C177F" w:rsidRPr="009576E1">
        <w:rPr>
          <w:i w:val="0"/>
          <w:sz w:val="20"/>
          <w:lang w:eastAsia="zh-CN"/>
        </w:rPr>
        <w:t xml:space="preserve"> </w:t>
      </w:r>
      <w:r w:rsidR="00B22FF4" w:rsidRPr="009944E6">
        <w:rPr>
          <w:i w:val="0"/>
          <w:sz w:val="20"/>
          <w:lang w:eastAsia="zh-CN"/>
        </w:rPr>
        <w:t>our RFA-LCF</w:t>
      </w:r>
      <w:r w:rsidR="009576E1" w:rsidRPr="009576E1">
        <w:rPr>
          <w:i w:val="0"/>
          <w:sz w:val="20"/>
          <w:lang w:eastAsia="zh-CN"/>
        </w:rPr>
        <w:t xml:space="preserve"> </w:t>
      </w:r>
      <w:r>
        <w:rPr>
          <w:i w:val="0"/>
          <w:sz w:val="20"/>
          <w:lang w:eastAsia="zh-CN"/>
        </w:rPr>
        <w:t xml:space="preserve">method </w:t>
      </w:r>
      <w:r w:rsidR="009576E1" w:rsidRPr="009576E1">
        <w:rPr>
          <w:i w:val="0"/>
          <w:sz w:val="20"/>
          <w:lang w:eastAsia="zh-CN"/>
        </w:rPr>
        <w:t>is non-increasing</w:t>
      </w:r>
      <w:r w:rsidR="009C177F">
        <w:rPr>
          <w:i w:val="0"/>
          <w:sz w:val="20"/>
          <w:lang w:eastAsia="zh-CN"/>
        </w:rPr>
        <w:t xml:space="preserve"> in the iteration</w:t>
      </w:r>
      <w:r w:rsidR="00B22FF4">
        <w:rPr>
          <w:i w:val="0"/>
          <w:sz w:val="20"/>
          <w:lang w:eastAsia="zh-CN"/>
        </w:rPr>
        <w:t xml:space="preserve">, and the </w:t>
      </w:r>
      <w:r w:rsidR="00B22FF4" w:rsidRPr="009576E1">
        <w:rPr>
          <w:i w:val="0"/>
          <w:sz w:val="20"/>
          <w:lang w:eastAsia="zh-CN"/>
        </w:rPr>
        <w:t xml:space="preserve">convergence </w:t>
      </w:r>
      <w:r w:rsidR="009C177F">
        <w:rPr>
          <w:i w:val="0"/>
          <w:sz w:val="20"/>
          <w:lang w:eastAsia="zh-CN"/>
        </w:rPr>
        <w:t>speed</w:t>
      </w:r>
      <w:r w:rsidR="00B22FF4">
        <w:rPr>
          <w:i w:val="0"/>
          <w:sz w:val="20"/>
          <w:lang w:eastAsia="zh-CN"/>
        </w:rPr>
        <w:t xml:space="preserve"> is </w:t>
      </w:r>
      <w:r w:rsidR="003768B1">
        <w:rPr>
          <w:i w:val="0"/>
          <w:sz w:val="20"/>
          <w:lang w:eastAsia="zh-CN"/>
        </w:rPr>
        <w:t xml:space="preserve">also </w:t>
      </w:r>
      <w:r w:rsidR="00B22FF4">
        <w:rPr>
          <w:i w:val="0"/>
          <w:sz w:val="20"/>
          <w:lang w:eastAsia="zh-CN"/>
        </w:rPr>
        <w:t>fast</w:t>
      </w:r>
      <w:r w:rsidR="009576E1">
        <w:rPr>
          <w:i w:val="0"/>
          <w:sz w:val="20"/>
          <w:lang w:eastAsia="zh-CN"/>
        </w:rPr>
        <w:t>.</w:t>
      </w:r>
      <w:r w:rsidR="00134B29">
        <w:rPr>
          <w:i w:val="0"/>
          <w:sz w:val="20"/>
          <w:lang w:eastAsia="zh-CN"/>
        </w:rPr>
        <w:t xml:space="preserve"> </w:t>
      </w:r>
    </w:p>
    <w:p w14:paraId="6942872B" w14:textId="75A3EF87" w:rsidR="005147AB" w:rsidRDefault="009576E1" w:rsidP="002D7518">
      <w:pPr>
        <w:pStyle w:val="FigureCaption"/>
        <w:spacing w:beforeLines="30" w:before="72" w:after="0" w:line="240" w:lineRule="auto"/>
        <w:rPr>
          <w:i w:val="0"/>
          <w:sz w:val="20"/>
        </w:rPr>
      </w:pPr>
      <w:r>
        <w:rPr>
          <w:noProof/>
          <w:kern w:val="2"/>
          <w:lang w:eastAsia="zh-CN"/>
        </w:rPr>
        <w:drawing>
          <wp:inline distT="0" distB="0" distL="0" distR="0" wp14:anchorId="702C9A45" wp14:editId="08064B9A">
            <wp:extent cx="1421744" cy="1169592"/>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rotWithShape="1">
                    <a:blip r:embed="rId291" cstate="print">
                      <a:extLst>
                        <a:ext uri="{28A0092B-C50C-407E-A947-70E740481C1C}">
                          <a14:useLocalDpi xmlns:a14="http://schemas.microsoft.com/office/drawing/2010/main" val="0"/>
                        </a:ext>
                      </a:extLst>
                    </a:blip>
                    <a:srcRect l="3491" r="6721"/>
                    <a:stretch/>
                  </pic:blipFill>
                  <pic:spPr bwMode="auto">
                    <a:xfrm>
                      <a:off x="0" y="0"/>
                      <a:ext cx="1422240" cy="1170000"/>
                    </a:xfrm>
                    <a:prstGeom prst="rect">
                      <a:avLst/>
                    </a:prstGeom>
                    <a:noFill/>
                    <a:ln>
                      <a:noFill/>
                    </a:ln>
                    <a:extLst>
                      <a:ext uri="{53640926-AAD7-44D8-BBD7-CCE9431645EC}">
                        <a14:shadowObscured xmlns:a14="http://schemas.microsoft.com/office/drawing/2010/main"/>
                      </a:ext>
                    </a:extLst>
                  </pic:spPr>
                </pic:pic>
              </a:graphicData>
            </a:graphic>
          </wp:inline>
        </w:drawing>
      </w:r>
      <w:r w:rsidR="002D7518" w:rsidRPr="002D7518">
        <w:rPr>
          <w:sz w:val="20"/>
        </w:rPr>
        <w:t xml:space="preserve"> </w:t>
      </w:r>
      <w:r w:rsidR="002D7518" w:rsidRPr="002D7518">
        <w:rPr>
          <w:i w:val="0"/>
          <w:noProof/>
          <w:sz w:val="20"/>
          <w:lang w:eastAsia="zh-CN"/>
        </w:rPr>
        <w:drawing>
          <wp:inline distT="0" distB="0" distL="0" distR="0" wp14:anchorId="397272A4" wp14:editId="7AA639FE">
            <wp:extent cx="1431229" cy="11728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rotWithShape="1">
                    <a:blip r:embed="rId292">
                      <a:extLst>
                        <a:ext uri="{28A0092B-C50C-407E-A947-70E740481C1C}">
                          <a14:useLocalDpi xmlns:a14="http://schemas.microsoft.com/office/drawing/2010/main" val="0"/>
                        </a:ext>
                      </a:extLst>
                    </a:blip>
                    <a:srcRect l="2857" r="6730"/>
                    <a:stretch/>
                  </pic:blipFill>
                  <pic:spPr bwMode="auto">
                    <a:xfrm>
                      <a:off x="0" y="0"/>
                      <a:ext cx="1432150" cy="1173600"/>
                    </a:xfrm>
                    <a:prstGeom prst="rect">
                      <a:avLst/>
                    </a:prstGeom>
                    <a:noFill/>
                    <a:ln>
                      <a:noFill/>
                    </a:ln>
                    <a:extLst>
                      <a:ext uri="{53640926-AAD7-44D8-BBD7-CCE9431645EC}">
                        <a14:shadowObscured xmlns:a14="http://schemas.microsoft.com/office/drawing/2010/main"/>
                      </a:ext>
                    </a:extLst>
                  </pic:spPr>
                </pic:pic>
              </a:graphicData>
            </a:graphic>
          </wp:inline>
        </w:drawing>
      </w:r>
    </w:p>
    <w:p w14:paraId="6592EEFB" w14:textId="4648B21D" w:rsidR="009576E1" w:rsidRPr="00176620" w:rsidRDefault="009576E1" w:rsidP="005D5706">
      <w:pPr>
        <w:pStyle w:val="FigureCaption"/>
        <w:spacing w:before="0" w:after="0" w:line="240" w:lineRule="auto"/>
        <w:ind w:firstLineChars="500" w:firstLine="800"/>
        <w:jc w:val="both"/>
        <w:rPr>
          <w:rFonts w:eastAsia="宋体"/>
          <w:i w:val="0"/>
          <w:sz w:val="16"/>
          <w:szCs w:val="16"/>
          <w:lang w:eastAsia="zh-CN"/>
        </w:rPr>
      </w:pPr>
      <w:r w:rsidRPr="00176620">
        <w:rPr>
          <w:rFonts w:eastAsia="宋体" w:hint="eastAsia"/>
          <w:i w:val="0"/>
          <w:sz w:val="16"/>
          <w:szCs w:val="16"/>
          <w:lang w:eastAsia="zh-CN"/>
        </w:rPr>
        <w:t>(</w:t>
      </w:r>
      <w:r w:rsidRPr="00176620">
        <w:rPr>
          <w:rFonts w:eastAsia="宋体"/>
          <w:i w:val="0"/>
          <w:sz w:val="16"/>
          <w:szCs w:val="16"/>
          <w:lang w:eastAsia="zh-CN"/>
        </w:rPr>
        <w:t>a</w:t>
      </w:r>
      <w:r w:rsidRPr="00176620">
        <w:rPr>
          <w:rFonts w:eastAsia="宋体" w:hint="eastAsia"/>
          <w:i w:val="0"/>
          <w:sz w:val="16"/>
          <w:szCs w:val="16"/>
          <w:lang w:eastAsia="zh-CN"/>
        </w:rPr>
        <w:t>)</w:t>
      </w:r>
      <w:r w:rsidR="009944E6" w:rsidRPr="00176620">
        <w:rPr>
          <w:i w:val="0"/>
          <w:sz w:val="16"/>
          <w:szCs w:val="16"/>
        </w:rPr>
        <w:t xml:space="preserve"> COIL100</w:t>
      </w:r>
      <w:r w:rsidR="005D5706" w:rsidRPr="00176620">
        <w:rPr>
          <w:rFonts w:eastAsia="宋体"/>
          <w:i w:val="0"/>
          <w:sz w:val="16"/>
          <w:szCs w:val="16"/>
          <w:lang w:eastAsia="zh-CN"/>
        </w:rPr>
        <w:t xml:space="preserve">                       </w:t>
      </w:r>
      <w:r w:rsidRPr="00176620">
        <w:rPr>
          <w:rFonts w:eastAsia="宋体"/>
          <w:i w:val="0"/>
          <w:sz w:val="16"/>
          <w:szCs w:val="16"/>
          <w:lang w:eastAsia="zh-CN"/>
        </w:rPr>
        <w:t xml:space="preserve">            (b)</w:t>
      </w:r>
      <w:r w:rsidR="009944E6" w:rsidRPr="00176620">
        <w:rPr>
          <w:i w:val="0"/>
          <w:sz w:val="16"/>
          <w:szCs w:val="16"/>
        </w:rPr>
        <w:t xml:space="preserve"> HWDB1.1-D</w:t>
      </w:r>
    </w:p>
    <w:p w14:paraId="50E703F3" w14:textId="5A6D5610" w:rsidR="009576E1" w:rsidRDefault="009576E1" w:rsidP="009576E1">
      <w:pPr>
        <w:pStyle w:val="FigureCaption"/>
        <w:spacing w:before="0" w:after="0" w:line="240" w:lineRule="auto"/>
        <w:rPr>
          <w:sz w:val="16"/>
          <w:szCs w:val="16"/>
        </w:rPr>
      </w:pPr>
      <w:r w:rsidRPr="009576E1">
        <w:rPr>
          <w:sz w:val="16"/>
          <w:szCs w:val="16"/>
        </w:rPr>
        <w:t>Fig.</w:t>
      </w:r>
      <w:r w:rsidR="00DD4970">
        <w:rPr>
          <w:sz w:val="16"/>
          <w:szCs w:val="16"/>
        </w:rPr>
        <w:t>2</w:t>
      </w:r>
      <w:r w:rsidRPr="009576E1">
        <w:rPr>
          <w:sz w:val="16"/>
          <w:szCs w:val="16"/>
        </w:rPr>
        <w:t xml:space="preserve">: Convergence curve of </w:t>
      </w:r>
      <w:r w:rsidR="009944E6">
        <w:rPr>
          <w:sz w:val="16"/>
          <w:szCs w:val="16"/>
        </w:rPr>
        <w:t xml:space="preserve">our </w:t>
      </w:r>
      <w:r w:rsidR="009944E6" w:rsidRPr="002D7518">
        <w:rPr>
          <w:sz w:val="16"/>
          <w:szCs w:val="16"/>
        </w:rPr>
        <w:t>RFA-LCF</w:t>
      </w:r>
      <w:r w:rsidR="009944E6">
        <w:rPr>
          <w:sz w:val="16"/>
          <w:szCs w:val="16"/>
        </w:rPr>
        <w:t xml:space="preserve"> on two real databases. </w:t>
      </w:r>
    </w:p>
    <w:p w14:paraId="11798449" w14:textId="7AEFC055" w:rsidR="00E34170" w:rsidRPr="00DE7719" w:rsidRDefault="006656B5" w:rsidP="00DE7719">
      <w:pPr>
        <w:pStyle w:val="SubsectionHeading"/>
        <w:spacing w:before="180"/>
      </w:pPr>
      <w:r w:rsidRPr="00DE7719">
        <w:t>Quantitative Evaluation</w:t>
      </w:r>
      <w:r w:rsidR="00936356" w:rsidRPr="00DE7719">
        <w:t xml:space="preserve"> of </w:t>
      </w:r>
      <w:r w:rsidR="00182606">
        <w:t>Image</w:t>
      </w:r>
      <w:r w:rsidR="00936356" w:rsidRPr="00DE7719">
        <w:t xml:space="preserve"> Clustering</w:t>
      </w:r>
      <w:r w:rsidR="009576E1" w:rsidRPr="00DE7719">
        <w:t xml:space="preserve"> </w:t>
      </w:r>
    </w:p>
    <w:p w14:paraId="26BF6110" w14:textId="48D5A2B2" w:rsidR="009E2CAC" w:rsidRPr="00AC5854" w:rsidRDefault="009E2CAC" w:rsidP="00F41C7E">
      <w:pPr>
        <w:pStyle w:val="FigureCaption"/>
        <w:spacing w:before="0" w:after="0" w:line="228" w:lineRule="exact"/>
        <w:jc w:val="both"/>
        <w:rPr>
          <w:i w:val="0"/>
          <w:sz w:val="20"/>
          <w:lang w:eastAsia="zh-CN"/>
        </w:rPr>
      </w:pPr>
      <w:r w:rsidRPr="00882E7E">
        <w:rPr>
          <w:b/>
          <w:sz w:val="20"/>
        </w:rPr>
        <w:t>Clustering Evaluation Process</w:t>
      </w:r>
      <w:r w:rsidR="00AC5854">
        <w:rPr>
          <w:b/>
          <w:sz w:val="20"/>
        </w:rPr>
        <w:t xml:space="preserve"> and </w:t>
      </w:r>
      <w:r w:rsidR="00AC5854" w:rsidRPr="00882E7E">
        <w:rPr>
          <w:b/>
          <w:sz w:val="20"/>
        </w:rPr>
        <w:t>Metric</w:t>
      </w:r>
      <w:r w:rsidRPr="00882E7E">
        <w:rPr>
          <w:b/>
          <w:sz w:val="20"/>
        </w:rPr>
        <w:t>.</w:t>
      </w:r>
      <w:r>
        <w:rPr>
          <w:b/>
        </w:rPr>
        <w:t xml:space="preserve"> </w:t>
      </w:r>
      <w:r w:rsidR="00C8595F" w:rsidRPr="00C8595F">
        <w:rPr>
          <w:i w:val="0"/>
          <w:sz w:val="20"/>
          <w:lang w:eastAsia="zh-CN"/>
        </w:rPr>
        <w:t xml:space="preserve">For the quantitative evaluations, we perform </w:t>
      </w:r>
      <w:r>
        <w:rPr>
          <w:i w:val="0"/>
          <w:sz w:val="20"/>
          <w:lang w:eastAsia="zh-CN"/>
        </w:rPr>
        <w:t xml:space="preserve">the </w:t>
      </w:r>
      <w:r w:rsidR="00C8595F" w:rsidRPr="00C8595F">
        <w:rPr>
          <w:i w:val="0"/>
          <w:sz w:val="20"/>
          <w:lang w:eastAsia="zh-CN"/>
        </w:rPr>
        <w:t>K-means clustering with cosine distance over the new representation</w:t>
      </w:r>
      <w:r>
        <w:rPr>
          <w:i w:val="0"/>
          <w:sz w:val="20"/>
          <w:lang w:eastAsia="zh-CN"/>
        </w:rPr>
        <w:t xml:space="preserve"> of</w:t>
      </w:r>
      <w:r w:rsidR="00C8595F" w:rsidRPr="00C8595F">
        <w:rPr>
          <w:i w:val="0"/>
          <w:sz w:val="20"/>
          <w:lang w:eastAsia="zh-CN"/>
        </w:rPr>
        <w:t xml:space="preserve"> each method. Following the procedures in </w:t>
      </w:r>
      <w:r w:rsidR="00432679">
        <w:rPr>
          <w:i w:val="0"/>
          <w:sz w:val="20"/>
          <w:lang w:eastAsia="zh-CN"/>
        </w:rPr>
        <w:t>(</w:t>
      </w:r>
      <w:r w:rsidR="00432679" w:rsidRPr="00432679">
        <w:rPr>
          <w:i w:val="0"/>
          <w:sz w:val="20"/>
          <w:lang w:eastAsia="zh-CN"/>
        </w:rPr>
        <w:t>Sugiyama</w:t>
      </w:r>
      <w:r w:rsidR="00432679">
        <w:rPr>
          <w:i w:val="0"/>
          <w:sz w:val="20"/>
          <w:lang w:eastAsia="zh-CN"/>
        </w:rPr>
        <w:t xml:space="preserve"> </w:t>
      </w:r>
      <w:r w:rsidR="00BF22CB">
        <w:rPr>
          <w:i w:val="0"/>
          <w:sz w:val="20"/>
          <w:lang w:eastAsia="zh-CN"/>
        </w:rPr>
        <w:t>et al.</w:t>
      </w:r>
      <w:r w:rsidR="00432679">
        <w:rPr>
          <w:i w:val="0"/>
          <w:sz w:val="20"/>
          <w:lang w:eastAsia="zh-CN"/>
        </w:rPr>
        <w:t xml:space="preserve"> 2007)</w:t>
      </w:r>
      <w:r w:rsidR="00C8595F" w:rsidRPr="00C8595F">
        <w:rPr>
          <w:i w:val="0"/>
          <w:sz w:val="20"/>
          <w:lang w:eastAsia="zh-CN"/>
        </w:rPr>
        <w:t xml:space="preserve">, for each number K, we choose K categories from each dataset randomly and use the data of K categories to form the data matrix </w:t>
      </w:r>
      <w:r w:rsidR="00C8595F" w:rsidRPr="00432679">
        <w:rPr>
          <w:sz w:val="20"/>
          <w:lang w:eastAsia="zh-CN"/>
        </w:rPr>
        <w:t>X</w:t>
      </w:r>
      <w:r w:rsidR="00C8595F" w:rsidRPr="00C8595F">
        <w:rPr>
          <w:i w:val="0"/>
          <w:sz w:val="20"/>
          <w:lang w:eastAsia="zh-CN"/>
        </w:rPr>
        <w:t xml:space="preserve"> </w:t>
      </w:r>
      <w:r>
        <w:rPr>
          <w:i w:val="0"/>
          <w:sz w:val="20"/>
          <w:lang w:eastAsia="zh-CN"/>
        </w:rPr>
        <w:t xml:space="preserve">for learning the representation for </w:t>
      </w:r>
      <w:r w:rsidRPr="00C8595F">
        <w:rPr>
          <w:i w:val="0"/>
          <w:sz w:val="20"/>
          <w:lang w:eastAsia="zh-CN"/>
        </w:rPr>
        <w:t>clustering</w:t>
      </w:r>
      <w:r w:rsidR="00C8595F" w:rsidRPr="00C8595F">
        <w:rPr>
          <w:i w:val="0"/>
          <w:sz w:val="20"/>
          <w:lang w:eastAsia="zh-CN"/>
        </w:rPr>
        <w:t xml:space="preserve">. For each algorithm, </w:t>
      </w:r>
      <w:r w:rsidR="009C1389" w:rsidRPr="009C1389">
        <w:rPr>
          <w:i w:val="0"/>
          <w:sz w:val="20"/>
          <w:lang w:eastAsia="zh-CN"/>
        </w:rPr>
        <w:t xml:space="preserve">the rank R is set to K+1 as [19] </w:t>
      </w:r>
      <w:r w:rsidR="009C1389">
        <w:rPr>
          <w:i w:val="0"/>
          <w:sz w:val="20"/>
          <w:lang w:eastAsia="zh-CN"/>
        </w:rPr>
        <w:t xml:space="preserve">and </w:t>
      </w:r>
      <w:r w:rsidR="00C8595F" w:rsidRPr="00C8595F">
        <w:rPr>
          <w:i w:val="0"/>
          <w:sz w:val="20"/>
          <w:lang w:eastAsia="zh-CN"/>
        </w:rPr>
        <w:t>we average results over 30 random initializations for K-means clustering algorith</w:t>
      </w:r>
      <w:r w:rsidR="00C8595F" w:rsidRPr="00AC5854">
        <w:rPr>
          <w:i w:val="0"/>
          <w:sz w:val="20"/>
          <w:lang w:eastAsia="zh-CN"/>
        </w:rPr>
        <w:t xml:space="preserve">m. </w:t>
      </w:r>
      <w:r w:rsidRPr="00AC5854">
        <w:rPr>
          <w:i w:val="0"/>
          <w:iCs/>
          <w:sz w:val="20"/>
        </w:rPr>
        <w:t xml:space="preserve">Accuracy (AC) and </w:t>
      </w:r>
      <w:r w:rsidRPr="00AC5854">
        <w:rPr>
          <w:i w:val="0"/>
          <w:sz w:val="20"/>
          <w:lang w:eastAsia="zh-CN"/>
        </w:rPr>
        <w:t>F-measure</w:t>
      </w:r>
      <w:r w:rsidRPr="00AC5854">
        <w:rPr>
          <w:i w:val="0"/>
          <w:iCs/>
          <w:sz w:val="20"/>
        </w:rPr>
        <w:t xml:space="preserve"> </w:t>
      </w:r>
      <w:r w:rsidR="00763BFB" w:rsidRPr="00AC5854">
        <w:rPr>
          <w:i w:val="0"/>
          <w:iCs/>
          <w:sz w:val="20"/>
        </w:rPr>
        <w:t xml:space="preserve">(He </w:t>
      </w:r>
      <w:r w:rsidR="00BF22CB" w:rsidRPr="00AC5854">
        <w:rPr>
          <w:i w:val="0"/>
          <w:iCs/>
          <w:sz w:val="20"/>
        </w:rPr>
        <w:t>et al.</w:t>
      </w:r>
      <w:r w:rsidR="00763BFB" w:rsidRPr="00AC5854">
        <w:rPr>
          <w:i w:val="0"/>
          <w:iCs/>
          <w:sz w:val="20"/>
        </w:rPr>
        <w:t xml:space="preserve"> 2006)</w:t>
      </w:r>
      <w:r w:rsidR="00AC5854">
        <w:rPr>
          <w:i w:val="0"/>
          <w:iCs/>
          <w:sz w:val="20"/>
        </w:rPr>
        <w:t xml:space="preserve"> are used as</w:t>
      </w:r>
      <w:r w:rsidR="00AC5854" w:rsidRPr="00AC5854">
        <w:rPr>
          <w:i w:val="0"/>
          <w:iCs/>
          <w:sz w:val="20"/>
        </w:rPr>
        <w:t xml:space="preserve"> </w:t>
      </w:r>
      <w:r w:rsidR="00AC5854">
        <w:rPr>
          <w:i w:val="0"/>
          <w:iCs/>
          <w:sz w:val="20"/>
        </w:rPr>
        <w:t>the</w:t>
      </w:r>
      <w:r w:rsidR="00AC5854" w:rsidRPr="00AC5854">
        <w:rPr>
          <w:i w:val="0"/>
          <w:iCs/>
          <w:sz w:val="20"/>
        </w:rPr>
        <w:t xml:space="preserve"> quantitative evaluation methods</w:t>
      </w:r>
      <w:r w:rsidR="0047704E" w:rsidRPr="00AC5854">
        <w:rPr>
          <w:i w:val="0"/>
          <w:sz w:val="20"/>
        </w:rPr>
        <w:t>.</w:t>
      </w:r>
      <w:r w:rsidRPr="00AC5854">
        <w:rPr>
          <w:i w:val="0"/>
          <w:sz w:val="20"/>
        </w:rPr>
        <w:t xml:space="preserve"> </w:t>
      </w:r>
    </w:p>
    <w:p w14:paraId="3BED5CAD" w14:textId="1DD9CA9A" w:rsidR="00DD4970" w:rsidRDefault="009E2CAC" w:rsidP="00F41C7E">
      <w:pPr>
        <w:spacing w:beforeLines="20" w:before="48" w:line="228" w:lineRule="exact"/>
        <w:ind w:firstLineChars="100" w:firstLine="201"/>
        <w:jc w:val="both"/>
        <w:rPr>
          <w:sz w:val="20"/>
        </w:rPr>
      </w:pPr>
      <w:r w:rsidRPr="00784BB8">
        <w:rPr>
          <w:b/>
          <w:i/>
          <w:sz w:val="20"/>
        </w:rPr>
        <w:t>Clustering Evaluation Results.</w:t>
      </w:r>
      <w:r w:rsidRPr="00784BB8">
        <w:rPr>
          <w:i/>
          <w:iCs/>
          <w:sz w:val="20"/>
        </w:rPr>
        <w:t xml:space="preserve"> </w:t>
      </w:r>
      <w:r w:rsidR="00E34170" w:rsidRPr="00784BB8">
        <w:rPr>
          <w:sz w:val="20"/>
        </w:rPr>
        <w:t xml:space="preserve">We evaluate </w:t>
      </w:r>
      <w:r w:rsidR="00E34170" w:rsidRPr="00784BB8">
        <w:rPr>
          <w:sz w:val="20"/>
          <w:lang w:eastAsia="zh-CN"/>
        </w:rPr>
        <w:t xml:space="preserve">each </w:t>
      </w:r>
      <w:r w:rsidR="00DA6690">
        <w:rPr>
          <w:sz w:val="20"/>
          <w:lang w:eastAsia="zh-CN"/>
        </w:rPr>
        <w:t>method</w:t>
      </w:r>
      <w:r w:rsidR="00E34170" w:rsidRPr="00784BB8">
        <w:rPr>
          <w:sz w:val="20"/>
        </w:rPr>
        <w:t xml:space="preserve"> for clustering </w:t>
      </w:r>
      <w:r w:rsidR="00DA6690">
        <w:rPr>
          <w:sz w:val="20"/>
        </w:rPr>
        <w:t xml:space="preserve">the image </w:t>
      </w:r>
      <w:r w:rsidR="00E34170" w:rsidRPr="00784BB8">
        <w:rPr>
          <w:sz w:val="20"/>
        </w:rPr>
        <w:t xml:space="preserve">data of </w:t>
      </w:r>
      <w:r w:rsidR="00445FF3" w:rsidRPr="00784BB8">
        <w:rPr>
          <w:sz w:val="20"/>
        </w:rPr>
        <w:t xml:space="preserve">six </w:t>
      </w:r>
      <w:r w:rsidR="00DA6690">
        <w:rPr>
          <w:sz w:val="20"/>
        </w:rPr>
        <w:t xml:space="preserve">real-world </w:t>
      </w:r>
      <w:r w:rsidR="00DD4970" w:rsidRPr="00784BB8">
        <w:rPr>
          <w:sz w:val="20"/>
        </w:rPr>
        <w:t>databases</w:t>
      </w:r>
      <w:r w:rsidR="00445FF3" w:rsidRPr="00784BB8">
        <w:rPr>
          <w:sz w:val="20"/>
        </w:rPr>
        <w:t xml:space="preserve">, </w:t>
      </w:r>
      <w:r w:rsidR="00DA6690">
        <w:rPr>
          <w:sz w:val="20"/>
        </w:rPr>
        <w:t>including</w:t>
      </w:r>
      <w:r w:rsidR="00445FF3" w:rsidRPr="00784BB8">
        <w:rPr>
          <w:sz w:val="20"/>
        </w:rPr>
        <w:t xml:space="preserve"> two face databases (CMU PIE and UMIST), two object databases (</w:t>
      </w:r>
      <w:r w:rsidR="00784BB8" w:rsidRPr="00784BB8">
        <w:rPr>
          <w:sz w:val="20"/>
        </w:rPr>
        <w:t>COIL100 and ETH80</w:t>
      </w:r>
      <w:r w:rsidR="00445FF3" w:rsidRPr="00784BB8">
        <w:rPr>
          <w:sz w:val="20"/>
        </w:rPr>
        <w:t>)</w:t>
      </w:r>
      <w:r w:rsidR="00784BB8" w:rsidRPr="00784BB8">
        <w:rPr>
          <w:sz w:val="20"/>
        </w:rPr>
        <w:t xml:space="preserve"> and two handwriting databases (HWDB1.1-D and HWDB1.1-L)</w:t>
      </w:r>
      <w:r w:rsidR="00445FF3" w:rsidRPr="00784BB8">
        <w:rPr>
          <w:sz w:val="20"/>
        </w:rPr>
        <w:t>. For each database, we vary K from 2 to 10</w:t>
      </w:r>
      <w:r w:rsidR="00DA6690">
        <w:rPr>
          <w:sz w:val="20"/>
        </w:rPr>
        <w:t xml:space="preserve"> with step 1</w:t>
      </w:r>
      <w:r w:rsidR="00445FF3" w:rsidRPr="00784BB8">
        <w:rPr>
          <w:sz w:val="20"/>
        </w:rPr>
        <w:t xml:space="preserve">, and </w:t>
      </w:r>
      <w:r w:rsidR="00E34170" w:rsidRPr="00784BB8">
        <w:rPr>
          <w:sz w:val="20"/>
        </w:rPr>
        <w:t xml:space="preserve">average the results over 10 random selections of the K categories to avoid the </w:t>
      </w:r>
      <w:r w:rsidR="00DA6690">
        <w:rPr>
          <w:sz w:val="20"/>
        </w:rPr>
        <w:t>bias</w:t>
      </w:r>
      <w:r w:rsidR="00E34170" w:rsidRPr="00784BB8">
        <w:rPr>
          <w:sz w:val="20"/>
        </w:rPr>
        <w:t xml:space="preserve">. </w:t>
      </w:r>
      <w:r w:rsidR="00445FF3" w:rsidRPr="00784BB8">
        <w:rPr>
          <w:sz w:val="20"/>
          <w:lang w:eastAsia="zh-CN"/>
        </w:rPr>
        <w:t xml:space="preserve">Note that the statistics </w:t>
      </w:r>
      <w:r w:rsidR="00DA6690">
        <w:rPr>
          <w:sz w:val="20"/>
          <w:lang w:eastAsia="zh-CN"/>
        </w:rPr>
        <w:t>including</w:t>
      </w:r>
      <w:r w:rsidR="00445FF3" w:rsidRPr="00784BB8">
        <w:rPr>
          <w:sz w:val="20"/>
          <w:lang w:eastAsia="zh-CN"/>
        </w:rPr>
        <w:t xml:space="preserve"> th</w:t>
      </w:r>
      <w:r w:rsidR="00DA6690">
        <w:rPr>
          <w:sz w:val="20"/>
          <w:lang w:eastAsia="zh-CN"/>
        </w:rPr>
        <w:t xml:space="preserve">e mean and highest </w:t>
      </w:r>
      <w:r w:rsidR="00DA6690">
        <w:rPr>
          <w:iCs/>
          <w:sz w:val="20"/>
        </w:rPr>
        <w:t>AC values</w:t>
      </w:r>
      <w:r w:rsidR="00DA6690" w:rsidRPr="00AC5854">
        <w:rPr>
          <w:iCs/>
          <w:sz w:val="20"/>
        </w:rPr>
        <w:t xml:space="preserve"> </w:t>
      </w:r>
      <w:r w:rsidR="00DA6690">
        <w:rPr>
          <w:iCs/>
          <w:sz w:val="20"/>
        </w:rPr>
        <w:t xml:space="preserve">are </w:t>
      </w:r>
      <w:r w:rsidR="00DA6690">
        <w:rPr>
          <w:sz w:val="20"/>
          <w:lang w:eastAsia="zh-CN"/>
        </w:rPr>
        <w:t>shown</w:t>
      </w:r>
      <w:r w:rsidR="00445FF3" w:rsidRPr="00784BB8">
        <w:rPr>
          <w:sz w:val="20"/>
          <w:lang w:eastAsia="zh-CN"/>
        </w:rPr>
        <w:t xml:space="preserve"> in Table II, from which </w:t>
      </w:r>
      <w:r w:rsidR="00445FF3" w:rsidRPr="00784BB8">
        <w:rPr>
          <w:sz w:val="20"/>
        </w:rPr>
        <w:t>w</w:t>
      </w:r>
      <w:r w:rsidR="00E34170" w:rsidRPr="00784BB8">
        <w:rPr>
          <w:sz w:val="20"/>
        </w:rPr>
        <w:t>e can find that</w:t>
      </w:r>
      <w:r w:rsidR="00445FF3" w:rsidRPr="00784BB8">
        <w:rPr>
          <w:sz w:val="20"/>
        </w:rPr>
        <w:t xml:space="preserve"> </w:t>
      </w:r>
      <w:r w:rsidR="00E34170" w:rsidRPr="00784BB8">
        <w:rPr>
          <w:sz w:val="20"/>
        </w:rPr>
        <w:t xml:space="preserve">our </w:t>
      </w:r>
      <w:r w:rsidR="00E34170" w:rsidRPr="00784BB8">
        <w:rPr>
          <w:sz w:val="20"/>
          <w:lang w:eastAsia="zh-CN"/>
        </w:rPr>
        <w:t>RFA-LCF</w:t>
      </w:r>
      <w:r w:rsidR="00E34170" w:rsidRPr="00784BB8">
        <w:rPr>
          <w:sz w:val="20"/>
        </w:rPr>
        <w:t xml:space="preserve"> delivers higher </w:t>
      </w:r>
      <w:r w:rsidR="00DA6690" w:rsidRPr="00784BB8">
        <w:rPr>
          <w:sz w:val="20"/>
        </w:rPr>
        <w:t xml:space="preserve">AC </w:t>
      </w:r>
      <w:r w:rsidR="00E34170" w:rsidRPr="00784BB8">
        <w:rPr>
          <w:sz w:val="20"/>
        </w:rPr>
        <w:t xml:space="preserve">values than other </w:t>
      </w:r>
      <w:r w:rsidR="00DA6690">
        <w:rPr>
          <w:sz w:val="20"/>
        </w:rPr>
        <w:t xml:space="preserve">compared </w:t>
      </w:r>
      <w:r w:rsidR="00E34170" w:rsidRPr="00784BB8">
        <w:rPr>
          <w:sz w:val="20"/>
        </w:rPr>
        <w:t>methods in the investigated cases.</w:t>
      </w:r>
      <w:r w:rsidR="00445FF3" w:rsidRPr="00784BB8">
        <w:rPr>
          <w:sz w:val="20"/>
        </w:rPr>
        <w:t xml:space="preserve"> </w:t>
      </w:r>
    </w:p>
    <w:p w14:paraId="71FDB2F2" w14:textId="77777777" w:rsidR="00710DE1" w:rsidRDefault="00710DE1" w:rsidP="00F41C7E">
      <w:pPr>
        <w:pStyle w:val="SubsectionHeading"/>
        <w:spacing w:before="180" w:after="40"/>
      </w:pPr>
      <w:r w:rsidRPr="00F21E07">
        <w:t xml:space="preserve">Clustering </w:t>
      </w:r>
      <w:r>
        <w:t xml:space="preserve">Image </w:t>
      </w:r>
      <w:r w:rsidRPr="00F21E07">
        <w:t>Data against Corruptions</w:t>
      </w:r>
    </w:p>
    <w:p w14:paraId="33D0F2C1" w14:textId="66F7633A" w:rsidR="00710DE1" w:rsidRPr="00710DE1" w:rsidRDefault="00710DE1" w:rsidP="00710DE1">
      <w:pPr>
        <w:pStyle w:val="Text"/>
        <w:spacing w:line="230" w:lineRule="exact"/>
      </w:pPr>
      <w:r>
        <w:rPr>
          <w:lang w:eastAsia="zh-CN"/>
        </w:rPr>
        <w:t xml:space="preserve">We also prepare a simulation to evaluate the performance of clustering noisy image data. HWDB1.1-D and COIL100 are selected as an example. To corrupt the data </w:t>
      </w:r>
      <w:r>
        <w:rPr>
          <w:i/>
          <w:lang w:eastAsia="zh-CN"/>
        </w:rPr>
        <w:t>X</w:t>
      </w:r>
      <w:r>
        <w:rPr>
          <w:lang w:eastAsia="zh-CN"/>
        </w:rPr>
        <w:t>, we add random Gaussian noise with the variance being 0-100 with interval 10 into the gray values of the selected image pixels. The</w:t>
      </w:r>
      <w:r w:rsidRPr="0068302B">
        <w:rPr>
          <w:lang w:eastAsia="zh-CN"/>
        </w:rPr>
        <w:t xml:space="preserve"> </w:t>
      </w:r>
      <w:r>
        <w:rPr>
          <w:lang w:eastAsia="zh-CN"/>
        </w:rPr>
        <w:t xml:space="preserve">examples of corrupted images and the clustering results in terms of F-measure by </w:t>
      </w:r>
      <w:r w:rsidRPr="007B45C5">
        <w:rPr>
          <w:i/>
          <w:lang w:eastAsia="zh-CN"/>
        </w:rPr>
        <w:t>k</w:t>
      </w:r>
      <w:r>
        <w:rPr>
          <w:lang w:eastAsia="zh-CN"/>
        </w:rPr>
        <w:t xml:space="preserve">-means clustering on the corrupted images are shown in Fig.3. Note that the results are obtained by choosing 2 categories and the F-measure is averaged based on 50 random selections of categories and </w:t>
      </w:r>
      <w:r w:rsidRPr="00F81345">
        <w:rPr>
          <w:i/>
          <w:lang w:eastAsia="zh-CN"/>
        </w:rPr>
        <w:t>k</w:t>
      </w:r>
      <w:r>
        <w:rPr>
          <w:lang w:eastAsia="zh-CN"/>
        </w:rPr>
        <w:t xml:space="preserve">-means clustering </w:t>
      </w:r>
      <w:r>
        <w:t>t</w:t>
      </w:r>
      <w:r>
        <w:rPr>
          <w:szCs w:val="19"/>
        </w:rPr>
        <w:t>o avoid the randomness.</w:t>
      </w:r>
      <w:r>
        <w:rPr>
          <w:lang w:eastAsia="zh-CN"/>
        </w:rPr>
        <w:t xml:space="preserve"> We can find that the result of each method generally goes down with the increasing levels of noise, i.e., the corrupted noisy data can indeed cause negative effects on the data representation and clustering. Our RFA-LCF can outperform the other methods for its more reasonable unified formulation. </w:t>
      </w:r>
      <w:r>
        <w:t xml:space="preserve"> </w:t>
      </w:r>
    </w:p>
    <w:p w14:paraId="2E70843F" w14:textId="77777777" w:rsidR="00E62451" w:rsidRPr="00162990" w:rsidRDefault="00E62451" w:rsidP="009576E1">
      <w:pPr>
        <w:pStyle w:val="FigureCaption"/>
        <w:spacing w:before="0" w:after="0" w:line="240" w:lineRule="auto"/>
        <w:jc w:val="both"/>
        <w:rPr>
          <w:i w:val="0"/>
          <w:color w:val="FF0000"/>
          <w:sz w:val="20"/>
          <w:lang w:eastAsia="zh-CN"/>
        </w:rPr>
        <w:sectPr w:rsidR="00E62451" w:rsidRPr="00162990" w:rsidSect="00175851">
          <w:type w:val="continuous"/>
          <w:pgSz w:w="12240" w:h="15840"/>
          <w:pgMar w:top="1080" w:right="1080" w:bottom="1800" w:left="1080" w:header="720" w:footer="720" w:gutter="0"/>
          <w:cols w:num="2" w:space="540"/>
        </w:sectPr>
      </w:pPr>
    </w:p>
    <w:p w14:paraId="2269AA14" w14:textId="78D502C3" w:rsidR="0000446E" w:rsidRPr="00F72BAD" w:rsidRDefault="00F72BAD" w:rsidP="00516E9E">
      <w:pPr>
        <w:pStyle w:val="FIGURECAPTION0"/>
        <w:spacing w:afterLines="10" w:after="24"/>
        <w:jc w:val="center"/>
        <w:rPr>
          <w:rFonts w:ascii="Times New Roman" w:eastAsia="宋体" w:hAnsi="Times New Roman"/>
          <w:color w:val="000000"/>
          <w:sz w:val="19"/>
          <w:szCs w:val="19"/>
          <w:lang w:eastAsia="zh-CN"/>
        </w:rPr>
      </w:pPr>
      <w:r w:rsidRPr="00F72BAD">
        <w:rPr>
          <w:rFonts w:ascii="Times New Roman" w:eastAsia="宋体" w:hAnsi="Times New Roman"/>
          <w:b/>
          <w:color w:val="000000"/>
          <w:sz w:val="19"/>
          <w:szCs w:val="19"/>
          <w:lang w:eastAsia="zh-CN"/>
        </w:rPr>
        <w:lastRenderedPageBreak/>
        <w:t xml:space="preserve">Table </w:t>
      </w:r>
      <w:r>
        <w:rPr>
          <w:rFonts w:ascii="Times New Roman" w:eastAsia="宋体" w:hAnsi="Times New Roman"/>
          <w:b/>
          <w:color w:val="000000"/>
          <w:sz w:val="19"/>
          <w:szCs w:val="19"/>
          <w:lang w:eastAsia="zh-CN"/>
        </w:rPr>
        <w:t>II.</w:t>
      </w:r>
      <w:r w:rsidR="00516E9E">
        <w:rPr>
          <w:rFonts w:ascii="Times New Roman" w:eastAsia="宋体" w:hAnsi="Times New Roman"/>
          <w:color w:val="000000"/>
          <w:sz w:val="19"/>
          <w:szCs w:val="19"/>
          <w:lang w:eastAsia="zh-CN"/>
        </w:rPr>
        <w:t xml:space="preserve"> Mean and highest clustering a</w:t>
      </w:r>
      <w:r w:rsidRPr="00F72BAD">
        <w:rPr>
          <w:rFonts w:ascii="Times New Roman" w:eastAsia="宋体" w:hAnsi="Times New Roman"/>
          <w:color w:val="000000"/>
          <w:sz w:val="19"/>
          <w:szCs w:val="19"/>
          <w:lang w:eastAsia="zh-CN"/>
        </w:rPr>
        <w:t xml:space="preserve">ccuracy (AC) over the </w:t>
      </w:r>
      <w:r w:rsidR="00516E9E">
        <w:rPr>
          <w:rFonts w:ascii="Times New Roman" w:eastAsia="宋体" w:hAnsi="Times New Roman"/>
          <w:color w:val="000000"/>
          <w:sz w:val="19"/>
          <w:szCs w:val="19"/>
          <w:lang w:eastAsia="zh-CN"/>
        </w:rPr>
        <w:t>used s</w:t>
      </w:r>
      <w:r w:rsidRPr="00F72BAD">
        <w:rPr>
          <w:rFonts w:ascii="Times New Roman" w:eastAsia="宋体" w:hAnsi="Times New Roman"/>
          <w:color w:val="000000"/>
          <w:sz w:val="19"/>
          <w:szCs w:val="19"/>
          <w:lang w:eastAsia="zh-CN"/>
        </w:rPr>
        <w:t xml:space="preserve">ix </w:t>
      </w:r>
      <w:r w:rsidR="00516E9E">
        <w:rPr>
          <w:rFonts w:ascii="Times New Roman" w:eastAsia="宋体" w:hAnsi="Times New Roman"/>
          <w:color w:val="000000"/>
          <w:sz w:val="19"/>
          <w:szCs w:val="19"/>
          <w:lang w:eastAsia="zh-CN"/>
        </w:rPr>
        <w:t>public image d</w:t>
      </w:r>
      <w:r w:rsidRPr="00F72BAD">
        <w:rPr>
          <w:rFonts w:ascii="Times New Roman" w:eastAsia="宋体" w:hAnsi="Times New Roman"/>
          <w:color w:val="000000"/>
          <w:sz w:val="19"/>
          <w:szCs w:val="19"/>
          <w:lang w:eastAsia="zh-CN"/>
        </w:rPr>
        <w:t>atabases.</w:t>
      </w:r>
      <w:r w:rsidR="00516E9E">
        <w:rPr>
          <w:rFonts w:ascii="Times New Roman" w:eastAsia="宋体" w:hAnsi="Times New Roman"/>
          <w:color w:val="000000"/>
          <w:sz w:val="19"/>
          <w:szCs w:val="19"/>
          <w:lang w:eastAsia="zh-CN"/>
        </w:rPr>
        <w:t xml:space="preserve"> </w:t>
      </w:r>
    </w:p>
    <w:tbl>
      <w:tblPr>
        <w:tblW w:w="8290" w:type="dxa"/>
        <w:jc w:val="center"/>
        <w:tblBorders>
          <w:top w:val="single" w:sz="4" w:space="0" w:color="auto"/>
          <w:bottom w:val="single" w:sz="4" w:space="0" w:color="auto"/>
        </w:tblBorders>
        <w:tblLayout w:type="fixed"/>
        <w:tblLook w:val="04A0" w:firstRow="1" w:lastRow="0" w:firstColumn="1" w:lastColumn="0" w:noHBand="0" w:noVBand="1"/>
      </w:tblPr>
      <w:tblGrid>
        <w:gridCol w:w="1222"/>
        <w:gridCol w:w="1416"/>
        <w:gridCol w:w="829"/>
        <w:gridCol w:w="1651"/>
        <w:gridCol w:w="709"/>
        <w:gridCol w:w="1588"/>
        <w:gridCol w:w="875"/>
      </w:tblGrid>
      <w:tr w:rsidR="00525DCA" w:rsidRPr="001C4B72" w14:paraId="551EE76C" w14:textId="77777777" w:rsidTr="00065F90">
        <w:trPr>
          <w:trHeight w:val="23"/>
          <w:jc w:val="center"/>
        </w:trPr>
        <w:tc>
          <w:tcPr>
            <w:tcW w:w="1222" w:type="dxa"/>
            <w:vMerge w:val="restart"/>
            <w:tcBorders>
              <w:top w:val="single" w:sz="8" w:space="0" w:color="auto"/>
              <w:left w:val="nil"/>
              <w:bottom w:val="nil"/>
              <w:right w:val="nil"/>
              <w:tl2br w:val="single" w:sz="8" w:space="0" w:color="auto"/>
            </w:tcBorders>
            <w:shd w:val="clear" w:color="auto" w:fill="auto"/>
            <w:vAlign w:val="center"/>
          </w:tcPr>
          <w:p w14:paraId="4AAE8CCB" w14:textId="77777777" w:rsidR="0000446E" w:rsidRPr="00EC711C" w:rsidRDefault="0000446E" w:rsidP="00882E7E">
            <w:pPr>
              <w:spacing w:line="176" w:lineRule="exact"/>
              <w:ind w:rightChars="-70" w:right="-168"/>
              <w:jc w:val="center"/>
              <w:rPr>
                <w:b/>
                <w:sz w:val="17"/>
                <w:szCs w:val="17"/>
                <w:lang w:eastAsia="zh-CN"/>
              </w:rPr>
            </w:pPr>
            <w:r w:rsidRPr="00EC711C">
              <w:rPr>
                <w:b/>
                <w:sz w:val="17"/>
                <w:szCs w:val="17"/>
                <w:lang w:eastAsia="zh-CN"/>
              </w:rPr>
              <w:t xml:space="preserve">        Dataset</w:t>
            </w:r>
          </w:p>
          <w:p w14:paraId="255C252F" w14:textId="77777777" w:rsidR="0000446E" w:rsidRPr="00EC711C" w:rsidRDefault="0000446E" w:rsidP="00882E7E">
            <w:pPr>
              <w:spacing w:line="176" w:lineRule="exact"/>
              <w:ind w:rightChars="-70" w:right="-168"/>
              <w:rPr>
                <w:sz w:val="17"/>
                <w:szCs w:val="17"/>
                <w:lang w:eastAsia="zh-CN"/>
              </w:rPr>
            </w:pPr>
            <w:r w:rsidRPr="00EC711C">
              <w:rPr>
                <w:b/>
                <w:sz w:val="17"/>
                <w:szCs w:val="17"/>
                <w:lang w:eastAsia="zh-CN"/>
              </w:rPr>
              <w:t>Method</w:t>
            </w:r>
          </w:p>
        </w:tc>
        <w:tc>
          <w:tcPr>
            <w:tcW w:w="2245" w:type="dxa"/>
            <w:gridSpan w:val="2"/>
            <w:tcBorders>
              <w:top w:val="single" w:sz="8" w:space="0" w:color="auto"/>
              <w:left w:val="nil"/>
              <w:bottom w:val="single" w:sz="8" w:space="0" w:color="auto"/>
              <w:right w:val="nil"/>
            </w:tcBorders>
            <w:shd w:val="clear" w:color="auto" w:fill="auto"/>
            <w:vAlign w:val="center"/>
          </w:tcPr>
          <w:p w14:paraId="5B0B42F4" w14:textId="4BBF4690" w:rsidR="0000446E" w:rsidRPr="00EC711C" w:rsidRDefault="0000446E" w:rsidP="00882E7E">
            <w:pPr>
              <w:spacing w:line="176" w:lineRule="exact"/>
              <w:ind w:rightChars="-91" w:right="-218"/>
              <w:jc w:val="center"/>
              <w:rPr>
                <w:rFonts w:eastAsia="宋体"/>
                <w:b/>
                <w:sz w:val="17"/>
                <w:szCs w:val="17"/>
                <w:lang w:eastAsia="zh-CN"/>
              </w:rPr>
            </w:pPr>
            <w:r w:rsidRPr="00EC711C">
              <w:rPr>
                <w:b/>
                <w:sz w:val="17"/>
                <w:szCs w:val="17"/>
              </w:rPr>
              <w:t>CMU PIE face</w:t>
            </w:r>
            <w:r w:rsidR="001C4B72">
              <w:rPr>
                <w:b/>
                <w:sz w:val="17"/>
                <w:szCs w:val="17"/>
              </w:rPr>
              <w:t xml:space="preserve"> </w:t>
            </w:r>
            <w:r w:rsidR="001C4B72">
              <w:rPr>
                <w:rFonts w:eastAsia="宋体" w:hint="eastAsia"/>
                <w:b/>
                <w:sz w:val="17"/>
                <w:szCs w:val="17"/>
                <w:lang w:eastAsia="zh-CN"/>
              </w:rPr>
              <w:t>database</w:t>
            </w:r>
          </w:p>
        </w:tc>
        <w:tc>
          <w:tcPr>
            <w:tcW w:w="2360" w:type="dxa"/>
            <w:gridSpan w:val="2"/>
            <w:tcBorders>
              <w:top w:val="single" w:sz="8" w:space="0" w:color="auto"/>
              <w:left w:val="nil"/>
              <w:bottom w:val="single" w:sz="8" w:space="0" w:color="auto"/>
              <w:right w:val="nil"/>
            </w:tcBorders>
            <w:vAlign w:val="center"/>
          </w:tcPr>
          <w:p w14:paraId="5A148466" w14:textId="5C126642" w:rsidR="0000446E" w:rsidRPr="00EC711C" w:rsidRDefault="0000446E" w:rsidP="00882E7E">
            <w:pPr>
              <w:spacing w:line="176" w:lineRule="exact"/>
              <w:ind w:rightChars="-99" w:right="-238"/>
              <w:jc w:val="center"/>
              <w:rPr>
                <w:rFonts w:eastAsia="Dotum"/>
                <w:b/>
                <w:i/>
                <w:sz w:val="17"/>
                <w:szCs w:val="17"/>
              </w:rPr>
            </w:pPr>
            <w:r w:rsidRPr="00EC711C">
              <w:rPr>
                <w:b/>
                <w:sz w:val="17"/>
                <w:szCs w:val="17"/>
              </w:rPr>
              <w:t>UMIST face</w:t>
            </w:r>
            <w:r w:rsidR="001C4B72">
              <w:rPr>
                <w:rFonts w:eastAsia="宋体" w:hint="eastAsia"/>
                <w:b/>
                <w:sz w:val="17"/>
                <w:szCs w:val="17"/>
                <w:lang w:eastAsia="zh-CN"/>
              </w:rPr>
              <w:t xml:space="preserve"> database</w:t>
            </w:r>
          </w:p>
        </w:tc>
        <w:tc>
          <w:tcPr>
            <w:tcW w:w="2463" w:type="dxa"/>
            <w:gridSpan w:val="2"/>
            <w:tcBorders>
              <w:top w:val="single" w:sz="8" w:space="0" w:color="auto"/>
              <w:left w:val="nil"/>
              <w:bottom w:val="single" w:sz="8" w:space="0" w:color="auto"/>
              <w:right w:val="nil"/>
            </w:tcBorders>
            <w:vAlign w:val="center"/>
          </w:tcPr>
          <w:p w14:paraId="60281D43" w14:textId="30FD3D87" w:rsidR="0000446E" w:rsidRPr="00EC711C" w:rsidRDefault="0000446E" w:rsidP="00882E7E">
            <w:pPr>
              <w:spacing w:line="176" w:lineRule="exact"/>
              <w:ind w:right="-70"/>
              <w:jc w:val="center"/>
              <w:rPr>
                <w:b/>
                <w:iCs/>
                <w:sz w:val="17"/>
                <w:szCs w:val="17"/>
              </w:rPr>
            </w:pPr>
            <w:r w:rsidRPr="00EC711C">
              <w:rPr>
                <w:b/>
                <w:sz w:val="17"/>
                <w:szCs w:val="17"/>
              </w:rPr>
              <w:t>COIL100 object</w:t>
            </w:r>
            <w:r w:rsidR="001C4B72">
              <w:rPr>
                <w:rFonts w:eastAsia="宋体" w:hint="eastAsia"/>
                <w:b/>
                <w:sz w:val="17"/>
                <w:szCs w:val="17"/>
                <w:lang w:eastAsia="zh-CN"/>
              </w:rPr>
              <w:t xml:space="preserve"> database</w:t>
            </w:r>
          </w:p>
        </w:tc>
      </w:tr>
      <w:tr w:rsidR="00CF3123" w:rsidRPr="001C4B72" w14:paraId="6616180C" w14:textId="77777777" w:rsidTr="00065F90">
        <w:trPr>
          <w:trHeight w:val="23"/>
          <w:jc w:val="center"/>
        </w:trPr>
        <w:tc>
          <w:tcPr>
            <w:tcW w:w="1222" w:type="dxa"/>
            <w:vMerge/>
            <w:tcBorders>
              <w:top w:val="nil"/>
              <w:left w:val="nil"/>
              <w:bottom w:val="single" w:sz="8" w:space="0" w:color="auto"/>
              <w:right w:val="nil"/>
            </w:tcBorders>
            <w:shd w:val="clear" w:color="auto" w:fill="auto"/>
            <w:vAlign w:val="center"/>
          </w:tcPr>
          <w:p w14:paraId="1971C062" w14:textId="77777777" w:rsidR="0000446E" w:rsidRPr="00EC711C" w:rsidRDefault="0000446E" w:rsidP="00882E7E">
            <w:pPr>
              <w:spacing w:line="176" w:lineRule="exact"/>
              <w:ind w:right="-70" w:firstLine="420"/>
              <w:jc w:val="center"/>
              <w:rPr>
                <w:rFonts w:eastAsia="Dotum"/>
                <w:sz w:val="17"/>
                <w:szCs w:val="17"/>
                <w:lang w:val="de-DE"/>
              </w:rPr>
            </w:pPr>
          </w:p>
        </w:tc>
        <w:tc>
          <w:tcPr>
            <w:tcW w:w="1416" w:type="dxa"/>
            <w:tcBorders>
              <w:top w:val="single" w:sz="8" w:space="0" w:color="auto"/>
              <w:left w:val="nil"/>
              <w:bottom w:val="single" w:sz="8" w:space="0" w:color="auto"/>
              <w:right w:val="nil"/>
            </w:tcBorders>
            <w:shd w:val="clear" w:color="auto" w:fill="auto"/>
            <w:vAlign w:val="center"/>
          </w:tcPr>
          <w:p w14:paraId="3BEE3775" w14:textId="77777777" w:rsidR="0000446E" w:rsidRPr="00EC711C" w:rsidRDefault="0000446E" w:rsidP="00890E79">
            <w:pPr>
              <w:spacing w:line="166" w:lineRule="exact"/>
              <w:ind w:left="-74" w:rightChars="-80" w:right="-192" w:firstLine="91"/>
              <w:jc w:val="center"/>
              <w:rPr>
                <w:sz w:val="17"/>
                <w:szCs w:val="17"/>
              </w:rPr>
            </w:pPr>
            <w:proofErr w:type="spellStart"/>
            <w:r w:rsidRPr="00EC711C">
              <w:rPr>
                <w:b/>
                <w:bCs/>
                <w:i/>
                <w:iCs/>
                <w:sz w:val="17"/>
                <w:szCs w:val="17"/>
              </w:rPr>
              <w:t>Mean±std</w:t>
            </w:r>
            <w:proofErr w:type="spellEnd"/>
            <w:r w:rsidRPr="00EC711C">
              <w:rPr>
                <w:b/>
                <w:bCs/>
                <w:i/>
                <w:iCs/>
                <w:sz w:val="17"/>
                <w:szCs w:val="17"/>
              </w:rPr>
              <w:t xml:space="preserve"> (%)</w:t>
            </w:r>
          </w:p>
        </w:tc>
        <w:tc>
          <w:tcPr>
            <w:tcW w:w="829" w:type="dxa"/>
            <w:tcBorders>
              <w:top w:val="single" w:sz="8" w:space="0" w:color="auto"/>
              <w:left w:val="nil"/>
              <w:bottom w:val="single" w:sz="8" w:space="0" w:color="auto"/>
              <w:right w:val="nil"/>
            </w:tcBorders>
            <w:vAlign w:val="center"/>
          </w:tcPr>
          <w:p w14:paraId="3CD264C3" w14:textId="77777777" w:rsidR="0000446E" w:rsidRPr="00EC711C" w:rsidRDefault="0000446E" w:rsidP="00890E79">
            <w:pPr>
              <w:spacing w:line="166" w:lineRule="exact"/>
              <w:ind w:left="-74" w:rightChars="-80" w:right="-192" w:firstLine="91"/>
              <w:jc w:val="center"/>
              <w:rPr>
                <w:b/>
                <w:bCs/>
                <w:i/>
                <w:iCs/>
                <w:sz w:val="17"/>
                <w:szCs w:val="17"/>
              </w:rPr>
            </w:pPr>
            <w:r w:rsidRPr="00EC711C">
              <w:rPr>
                <w:b/>
                <w:bCs/>
                <w:i/>
                <w:iCs/>
                <w:sz w:val="17"/>
                <w:szCs w:val="17"/>
              </w:rPr>
              <w:t>Best (%)</w:t>
            </w:r>
          </w:p>
        </w:tc>
        <w:tc>
          <w:tcPr>
            <w:tcW w:w="1651" w:type="dxa"/>
            <w:tcBorders>
              <w:top w:val="single" w:sz="8" w:space="0" w:color="auto"/>
              <w:left w:val="nil"/>
              <w:bottom w:val="single" w:sz="8" w:space="0" w:color="auto"/>
              <w:right w:val="nil"/>
            </w:tcBorders>
            <w:vAlign w:val="center"/>
          </w:tcPr>
          <w:p w14:paraId="6E705DD6" w14:textId="77777777" w:rsidR="0000446E" w:rsidRPr="00EC711C" w:rsidRDefault="0000446E" w:rsidP="00890E79">
            <w:pPr>
              <w:spacing w:line="166" w:lineRule="exact"/>
              <w:ind w:left="-74" w:rightChars="-80" w:right="-192" w:firstLine="91"/>
              <w:jc w:val="center"/>
              <w:rPr>
                <w:b/>
                <w:bCs/>
                <w:i/>
                <w:iCs/>
                <w:sz w:val="17"/>
                <w:szCs w:val="17"/>
              </w:rPr>
            </w:pPr>
            <w:proofErr w:type="spellStart"/>
            <w:r w:rsidRPr="00EC711C">
              <w:rPr>
                <w:b/>
                <w:bCs/>
                <w:i/>
                <w:iCs/>
                <w:sz w:val="17"/>
                <w:szCs w:val="17"/>
              </w:rPr>
              <w:t>Mean±std</w:t>
            </w:r>
            <w:proofErr w:type="spellEnd"/>
            <w:r w:rsidRPr="00EC711C">
              <w:rPr>
                <w:b/>
                <w:bCs/>
                <w:i/>
                <w:iCs/>
                <w:sz w:val="17"/>
                <w:szCs w:val="17"/>
              </w:rPr>
              <w:t xml:space="preserve"> (%)</w:t>
            </w:r>
          </w:p>
        </w:tc>
        <w:tc>
          <w:tcPr>
            <w:tcW w:w="709" w:type="dxa"/>
            <w:tcBorders>
              <w:top w:val="single" w:sz="8" w:space="0" w:color="auto"/>
              <w:left w:val="nil"/>
              <w:bottom w:val="single" w:sz="8" w:space="0" w:color="auto"/>
              <w:right w:val="nil"/>
            </w:tcBorders>
            <w:vAlign w:val="center"/>
          </w:tcPr>
          <w:p w14:paraId="67CCC224" w14:textId="77777777" w:rsidR="0000446E" w:rsidRPr="00EC711C" w:rsidRDefault="0000446E" w:rsidP="00890E79">
            <w:pPr>
              <w:spacing w:line="166" w:lineRule="exact"/>
              <w:ind w:left="-74" w:rightChars="-80" w:right="-192" w:firstLine="91"/>
              <w:rPr>
                <w:b/>
                <w:bCs/>
                <w:i/>
                <w:iCs/>
                <w:sz w:val="17"/>
                <w:szCs w:val="17"/>
              </w:rPr>
            </w:pPr>
            <w:r w:rsidRPr="00EC711C">
              <w:rPr>
                <w:b/>
                <w:bCs/>
                <w:i/>
                <w:iCs/>
                <w:sz w:val="17"/>
                <w:szCs w:val="17"/>
              </w:rPr>
              <w:t>Best (%)</w:t>
            </w:r>
          </w:p>
        </w:tc>
        <w:tc>
          <w:tcPr>
            <w:tcW w:w="1588" w:type="dxa"/>
            <w:tcBorders>
              <w:top w:val="single" w:sz="8" w:space="0" w:color="auto"/>
              <w:left w:val="nil"/>
              <w:bottom w:val="single" w:sz="8" w:space="0" w:color="auto"/>
              <w:right w:val="nil"/>
            </w:tcBorders>
            <w:vAlign w:val="center"/>
          </w:tcPr>
          <w:p w14:paraId="3540D265" w14:textId="77777777" w:rsidR="0000446E" w:rsidRPr="00EC711C" w:rsidRDefault="0000446E" w:rsidP="00890E79">
            <w:pPr>
              <w:spacing w:line="166" w:lineRule="exact"/>
              <w:ind w:left="-74" w:rightChars="-80" w:right="-192" w:firstLine="91"/>
              <w:jc w:val="center"/>
              <w:rPr>
                <w:b/>
                <w:bCs/>
                <w:i/>
                <w:iCs/>
                <w:sz w:val="17"/>
                <w:szCs w:val="17"/>
              </w:rPr>
            </w:pPr>
            <w:proofErr w:type="spellStart"/>
            <w:r w:rsidRPr="00EC711C">
              <w:rPr>
                <w:b/>
                <w:bCs/>
                <w:i/>
                <w:iCs/>
                <w:sz w:val="17"/>
                <w:szCs w:val="17"/>
              </w:rPr>
              <w:t>Mean±std</w:t>
            </w:r>
            <w:proofErr w:type="spellEnd"/>
            <w:r w:rsidRPr="00EC711C">
              <w:rPr>
                <w:b/>
                <w:bCs/>
                <w:i/>
                <w:iCs/>
                <w:sz w:val="17"/>
                <w:szCs w:val="17"/>
              </w:rPr>
              <w:t xml:space="preserve"> (%)</w:t>
            </w:r>
          </w:p>
        </w:tc>
        <w:tc>
          <w:tcPr>
            <w:tcW w:w="875" w:type="dxa"/>
            <w:tcBorders>
              <w:top w:val="single" w:sz="8" w:space="0" w:color="auto"/>
              <w:left w:val="nil"/>
              <w:bottom w:val="single" w:sz="8" w:space="0" w:color="auto"/>
              <w:right w:val="nil"/>
            </w:tcBorders>
            <w:vAlign w:val="center"/>
          </w:tcPr>
          <w:p w14:paraId="12D43513" w14:textId="77777777" w:rsidR="0000446E" w:rsidRPr="00EC711C" w:rsidRDefault="0000446E" w:rsidP="00890E79">
            <w:pPr>
              <w:spacing w:line="166" w:lineRule="exact"/>
              <w:ind w:left="-74" w:rightChars="-80" w:right="-192" w:firstLine="91"/>
              <w:jc w:val="center"/>
              <w:rPr>
                <w:b/>
                <w:bCs/>
                <w:i/>
                <w:iCs/>
                <w:sz w:val="17"/>
                <w:szCs w:val="17"/>
              </w:rPr>
            </w:pPr>
            <w:r w:rsidRPr="00EC711C">
              <w:rPr>
                <w:b/>
                <w:bCs/>
                <w:i/>
                <w:iCs/>
                <w:sz w:val="17"/>
                <w:szCs w:val="17"/>
              </w:rPr>
              <w:t>Best (%)</w:t>
            </w:r>
          </w:p>
        </w:tc>
      </w:tr>
      <w:tr w:rsidR="00CF3123" w:rsidRPr="001C4B72" w14:paraId="70E652DF" w14:textId="77777777" w:rsidTr="00065F90">
        <w:trPr>
          <w:trHeight w:val="23"/>
          <w:jc w:val="center"/>
        </w:trPr>
        <w:tc>
          <w:tcPr>
            <w:tcW w:w="1222" w:type="dxa"/>
            <w:tcBorders>
              <w:top w:val="single" w:sz="8" w:space="0" w:color="auto"/>
              <w:left w:val="nil"/>
              <w:bottom w:val="nil"/>
              <w:right w:val="nil"/>
            </w:tcBorders>
            <w:shd w:val="clear" w:color="auto" w:fill="auto"/>
            <w:vAlign w:val="center"/>
          </w:tcPr>
          <w:p w14:paraId="3FF3F522" w14:textId="77777777" w:rsidR="0000446E" w:rsidRPr="00EC711C" w:rsidRDefault="0000446E" w:rsidP="00FC3F88">
            <w:pPr>
              <w:spacing w:line="160" w:lineRule="exact"/>
              <w:ind w:right="-70"/>
              <w:jc w:val="center"/>
              <w:rPr>
                <w:rFonts w:eastAsia="微软雅黑"/>
                <w:sz w:val="17"/>
                <w:szCs w:val="17"/>
                <w:lang w:eastAsia="zh-CN"/>
              </w:rPr>
            </w:pPr>
            <w:r w:rsidRPr="00EC711C">
              <w:rPr>
                <w:rFonts w:eastAsia="微软雅黑"/>
                <w:sz w:val="17"/>
                <w:szCs w:val="17"/>
                <w:lang w:eastAsia="zh-CN"/>
              </w:rPr>
              <w:t>NMF</w:t>
            </w:r>
          </w:p>
        </w:tc>
        <w:tc>
          <w:tcPr>
            <w:tcW w:w="1416" w:type="dxa"/>
            <w:tcBorders>
              <w:top w:val="single" w:sz="8" w:space="0" w:color="auto"/>
              <w:left w:val="nil"/>
              <w:bottom w:val="nil"/>
              <w:right w:val="nil"/>
            </w:tcBorders>
            <w:shd w:val="clear" w:color="auto" w:fill="auto"/>
            <w:vAlign w:val="center"/>
          </w:tcPr>
          <w:p w14:paraId="0D0FDD04"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23.99</w:t>
            </w:r>
            <w:r w:rsidRPr="00EC711C">
              <w:rPr>
                <w:sz w:val="17"/>
                <w:szCs w:val="17"/>
              </w:rPr>
              <w:t>±12.51</w:t>
            </w:r>
          </w:p>
        </w:tc>
        <w:tc>
          <w:tcPr>
            <w:tcW w:w="829" w:type="dxa"/>
            <w:tcBorders>
              <w:top w:val="single" w:sz="8" w:space="0" w:color="auto"/>
              <w:left w:val="nil"/>
              <w:bottom w:val="nil"/>
              <w:right w:val="nil"/>
            </w:tcBorders>
            <w:vAlign w:val="center"/>
          </w:tcPr>
          <w:p w14:paraId="349E96C1"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51.2</w:t>
            </w:r>
          </w:p>
        </w:tc>
        <w:tc>
          <w:tcPr>
            <w:tcW w:w="1651" w:type="dxa"/>
            <w:tcBorders>
              <w:top w:val="single" w:sz="8" w:space="0" w:color="auto"/>
              <w:left w:val="nil"/>
              <w:bottom w:val="nil"/>
              <w:right w:val="nil"/>
            </w:tcBorders>
            <w:vAlign w:val="center"/>
          </w:tcPr>
          <w:p w14:paraId="430A3BB6"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24.36</w:t>
            </w:r>
            <w:r w:rsidRPr="00EC711C">
              <w:rPr>
                <w:sz w:val="17"/>
                <w:szCs w:val="17"/>
              </w:rPr>
              <w:t>±12.49</w:t>
            </w:r>
          </w:p>
        </w:tc>
        <w:tc>
          <w:tcPr>
            <w:tcW w:w="709" w:type="dxa"/>
            <w:tcBorders>
              <w:top w:val="single" w:sz="8" w:space="0" w:color="auto"/>
              <w:left w:val="nil"/>
              <w:bottom w:val="nil"/>
              <w:right w:val="nil"/>
            </w:tcBorders>
            <w:vAlign w:val="center"/>
          </w:tcPr>
          <w:p w14:paraId="7AA18789"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51.4</w:t>
            </w:r>
          </w:p>
        </w:tc>
        <w:tc>
          <w:tcPr>
            <w:tcW w:w="1588" w:type="dxa"/>
            <w:tcBorders>
              <w:top w:val="single" w:sz="8" w:space="0" w:color="auto"/>
              <w:left w:val="nil"/>
              <w:bottom w:val="nil"/>
              <w:right w:val="nil"/>
            </w:tcBorders>
            <w:vAlign w:val="center"/>
          </w:tcPr>
          <w:p w14:paraId="21D98B7B" w14:textId="472CA34E"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27.50</w:t>
            </w:r>
            <w:r w:rsidR="0000446E" w:rsidRPr="00EC711C">
              <w:rPr>
                <w:sz w:val="17"/>
                <w:szCs w:val="17"/>
              </w:rPr>
              <w:t>±11.76</w:t>
            </w:r>
          </w:p>
        </w:tc>
        <w:tc>
          <w:tcPr>
            <w:tcW w:w="875" w:type="dxa"/>
            <w:tcBorders>
              <w:top w:val="single" w:sz="8" w:space="0" w:color="auto"/>
              <w:left w:val="nil"/>
              <w:bottom w:val="nil"/>
              <w:right w:val="nil"/>
            </w:tcBorders>
            <w:vAlign w:val="center"/>
          </w:tcPr>
          <w:p w14:paraId="31C8B923"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52.9</w:t>
            </w:r>
          </w:p>
        </w:tc>
      </w:tr>
      <w:tr w:rsidR="00CF3123" w:rsidRPr="001C4B72" w14:paraId="7DF0AB74" w14:textId="77777777" w:rsidTr="00065F90">
        <w:trPr>
          <w:trHeight w:val="23"/>
          <w:jc w:val="center"/>
        </w:trPr>
        <w:tc>
          <w:tcPr>
            <w:tcW w:w="1222" w:type="dxa"/>
            <w:tcBorders>
              <w:top w:val="nil"/>
              <w:left w:val="nil"/>
              <w:bottom w:val="nil"/>
              <w:right w:val="nil"/>
            </w:tcBorders>
            <w:shd w:val="clear" w:color="auto" w:fill="auto"/>
            <w:vAlign w:val="center"/>
          </w:tcPr>
          <w:p w14:paraId="6DF1B813" w14:textId="77777777" w:rsidR="0000446E" w:rsidRPr="00EC711C" w:rsidRDefault="0000446E" w:rsidP="00FC3F88">
            <w:pPr>
              <w:spacing w:line="160" w:lineRule="exact"/>
              <w:ind w:right="-70"/>
              <w:jc w:val="center"/>
              <w:rPr>
                <w:rFonts w:eastAsia="微软雅黑"/>
                <w:sz w:val="17"/>
                <w:szCs w:val="17"/>
                <w:lang w:val="de-DE"/>
              </w:rPr>
            </w:pPr>
            <w:r w:rsidRPr="00EC711C">
              <w:rPr>
                <w:sz w:val="17"/>
                <w:szCs w:val="17"/>
              </w:rPr>
              <w:t>GNMF</w:t>
            </w:r>
          </w:p>
        </w:tc>
        <w:tc>
          <w:tcPr>
            <w:tcW w:w="1416" w:type="dxa"/>
            <w:tcBorders>
              <w:top w:val="nil"/>
              <w:left w:val="nil"/>
              <w:bottom w:val="nil"/>
              <w:right w:val="nil"/>
            </w:tcBorders>
            <w:shd w:val="clear" w:color="auto" w:fill="auto"/>
            <w:vAlign w:val="center"/>
          </w:tcPr>
          <w:p w14:paraId="6D2FAA5C"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28.10</w:t>
            </w:r>
            <w:r w:rsidRPr="00EC711C">
              <w:rPr>
                <w:sz w:val="17"/>
                <w:szCs w:val="17"/>
              </w:rPr>
              <w:t>±10.96</w:t>
            </w:r>
          </w:p>
        </w:tc>
        <w:tc>
          <w:tcPr>
            <w:tcW w:w="829" w:type="dxa"/>
            <w:tcBorders>
              <w:top w:val="nil"/>
              <w:left w:val="nil"/>
              <w:bottom w:val="nil"/>
              <w:right w:val="nil"/>
            </w:tcBorders>
            <w:vAlign w:val="center"/>
          </w:tcPr>
          <w:p w14:paraId="58A77632"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52.6</w:t>
            </w:r>
          </w:p>
        </w:tc>
        <w:tc>
          <w:tcPr>
            <w:tcW w:w="1651" w:type="dxa"/>
            <w:tcBorders>
              <w:top w:val="nil"/>
              <w:left w:val="nil"/>
              <w:bottom w:val="nil"/>
              <w:right w:val="nil"/>
            </w:tcBorders>
            <w:vAlign w:val="center"/>
          </w:tcPr>
          <w:p w14:paraId="2B6E2FDC"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30.50</w:t>
            </w:r>
            <w:r w:rsidRPr="00EC711C">
              <w:rPr>
                <w:sz w:val="17"/>
                <w:szCs w:val="17"/>
              </w:rPr>
              <w:t>±12.39</w:t>
            </w:r>
          </w:p>
        </w:tc>
        <w:tc>
          <w:tcPr>
            <w:tcW w:w="709" w:type="dxa"/>
            <w:tcBorders>
              <w:top w:val="nil"/>
              <w:left w:val="nil"/>
              <w:bottom w:val="nil"/>
              <w:right w:val="nil"/>
            </w:tcBorders>
            <w:vAlign w:val="center"/>
          </w:tcPr>
          <w:p w14:paraId="3D2EE0A4"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58.5</w:t>
            </w:r>
          </w:p>
        </w:tc>
        <w:tc>
          <w:tcPr>
            <w:tcW w:w="1588" w:type="dxa"/>
            <w:tcBorders>
              <w:top w:val="nil"/>
              <w:left w:val="nil"/>
              <w:bottom w:val="nil"/>
              <w:right w:val="nil"/>
            </w:tcBorders>
            <w:vAlign w:val="center"/>
          </w:tcPr>
          <w:p w14:paraId="4A6CC5A0" w14:textId="6C81B5E9"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31.84</w:t>
            </w:r>
            <w:r w:rsidR="0000446E" w:rsidRPr="00EC711C">
              <w:rPr>
                <w:sz w:val="17"/>
                <w:szCs w:val="17"/>
              </w:rPr>
              <w:t>±12.09</w:t>
            </w:r>
          </w:p>
        </w:tc>
        <w:tc>
          <w:tcPr>
            <w:tcW w:w="875" w:type="dxa"/>
            <w:tcBorders>
              <w:top w:val="nil"/>
              <w:left w:val="nil"/>
              <w:bottom w:val="nil"/>
              <w:right w:val="nil"/>
            </w:tcBorders>
            <w:vAlign w:val="center"/>
          </w:tcPr>
          <w:p w14:paraId="49E660FE" w14:textId="77777777" w:rsidR="0000446E" w:rsidRPr="00EC711C" w:rsidRDefault="0000446E" w:rsidP="00FC3F88">
            <w:pPr>
              <w:spacing w:line="160" w:lineRule="exact"/>
              <w:ind w:rightChars="-80" w:right="-192"/>
              <w:jc w:val="center"/>
              <w:rPr>
                <w:sz w:val="17"/>
                <w:szCs w:val="17"/>
                <w:lang w:eastAsia="zh-CN"/>
              </w:rPr>
            </w:pPr>
            <w:r w:rsidRPr="00EC711C">
              <w:rPr>
                <w:sz w:val="17"/>
                <w:szCs w:val="17"/>
                <w:lang w:eastAsia="zh-CN"/>
              </w:rPr>
              <w:t>59.6</w:t>
            </w:r>
          </w:p>
        </w:tc>
      </w:tr>
      <w:tr w:rsidR="00CF3123" w:rsidRPr="001C4B72" w14:paraId="043444A1" w14:textId="77777777" w:rsidTr="00065F90">
        <w:trPr>
          <w:trHeight w:val="23"/>
          <w:jc w:val="center"/>
        </w:trPr>
        <w:tc>
          <w:tcPr>
            <w:tcW w:w="1222" w:type="dxa"/>
            <w:tcBorders>
              <w:top w:val="nil"/>
              <w:left w:val="nil"/>
              <w:bottom w:val="nil"/>
              <w:right w:val="nil"/>
            </w:tcBorders>
            <w:shd w:val="clear" w:color="auto" w:fill="auto"/>
            <w:vAlign w:val="center"/>
          </w:tcPr>
          <w:p w14:paraId="46F9419A" w14:textId="77777777" w:rsidR="0000446E" w:rsidRPr="00EC711C" w:rsidRDefault="0000446E" w:rsidP="00FC3F88">
            <w:pPr>
              <w:spacing w:line="160" w:lineRule="exact"/>
              <w:ind w:right="-70"/>
              <w:jc w:val="center"/>
              <w:rPr>
                <w:rFonts w:eastAsia="微软雅黑"/>
                <w:sz w:val="17"/>
                <w:szCs w:val="17"/>
                <w:lang w:val="de-DE"/>
              </w:rPr>
            </w:pPr>
            <w:r w:rsidRPr="00EC711C">
              <w:rPr>
                <w:sz w:val="17"/>
                <w:szCs w:val="17"/>
              </w:rPr>
              <w:t>PNMF</w:t>
            </w:r>
          </w:p>
        </w:tc>
        <w:tc>
          <w:tcPr>
            <w:tcW w:w="1416" w:type="dxa"/>
            <w:tcBorders>
              <w:top w:val="nil"/>
              <w:left w:val="nil"/>
              <w:bottom w:val="nil"/>
              <w:right w:val="nil"/>
            </w:tcBorders>
            <w:shd w:val="clear" w:color="auto" w:fill="auto"/>
            <w:vAlign w:val="center"/>
          </w:tcPr>
          <w:p w14:paraId="635691AD"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39.20</w:t>
            </w:r>
            <w:r w:rsidRPr="00EC711C">
              <w:rPr>
                <w:sz w:val="17"/>
                <w:szCs w:val="17"/>
              </w:rPr>
              <w:t>±11.73</w:t>
            </w:r>
          </w:p>
        </w:tc>
        <w:tc>
          <w:tcPr>
            <w:tcW w:w="829" w:type="dxa"/>
            <w:tcBorders>
              <w:top w:val="nil"/>
              <w:left w:val="nil"/>
              <w:bottom w:val="nil"/>
              <w:right w:val="nil"/>
            </w:tcBorders>
            <w:vAlign w:val="center"/>
          </w:tcPr>
          <w:p w14:paraId="0B1F86CC"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60.8</w:t>
            </w:r>
          </w:p>
        </w:tc>
        <w:tc>
          <w:tcPr>
            <w:tcW w:w="1651" w:type="dxa"/>
            <w:tcBorders>
              <w:top w:val="nil"/>
              <w:left w:val="nil"/>
              <w:bottom w:val="nil"/>
              <w:right w:val="nil"/>
            </w:tcBorders>
            <w:vAlign w:val="center"/>
          </w:tcPr>
          <w:p w14:paraId="5382F7A1"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46.72</w:t>
            </w:r>
            <w:r w:rsidRPr="00EC711C">
              <w:rPr>
                <w:sz w:val="17"/>
                <w:szCs w:val="17"/>
              </w:rPr>
              <w:t>±12.34</w:t>
            </w:r>
          </w:p>
        </w:tc>
        <w:tc>
          <w:tcPr>
            <w:tcW w:w="709" w:type="dxa"/>
            <w:tcBorders>
              <w:top w:val="nil"/>
              <w:left w:val="nil"/>
              <w:bottom w:val="nil"/>
              <w:right w:val="nil"/>
            </w:tcBorders>
            <w:vAlign w:val="center"/>
          </w:tcPr>
          <w:p w14:paraId="6262CC2E"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71.6</w:t>
            </w:r>
          </w:p>
        </w:tc>
        <w:tc>
          <w:tcPr>
            <w:tcW w:w="1588" w:type="dxa"/>
            <w:tcBorders>
              <w:top w:val="nil"/>
              <w:left w:val="nil"/>
              <w:bottom w:val="nil"/>
              <w:right w:val="nil"/>
            </w:tcBorders>
            <w:vAlign w:val="center"/>
          </w:tcPr>
          <w:p w14:paraId="033FE1BF" w14:textId="1681C453"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58.14</w:t>
            </w:r>
            <w:r w:rsidR="0000446E" w:rsidRPr="00EC711C">
              <w:rPr>
                <w:sz w:val="17"/>
                <w:szCs w:val="17"/>
              </w:rPr>
              <w:t>±9.25</w:t>
            </w:r>
          </w:p>
        </w:tc>
        <w:tc>
          <w:tcPr>
            <w:tcW w:w="875" w:type="dxa"/>
            <w:tcBorders>
              <w:top w:val="nil"/>
              <w:left w:val="nil"/>
              <w:bottom w:val="nil"/>
              <w:right w:val="nil"/>
            </w:tcBorders>
            <w:vAlign w:val="center"/>
          </w:tcPr>
          <w:p w14:paraId="44C4187B"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76.0</w:t>
            </w:r>
          </w:p>
        </w:tc>
      </w:tr>
      <w:tr w:rsidR="00CF3123" w:rsidRPr="001C4B72" w14:paraId="40EE546F" w14:textId="77777777" w:rsidTr="00065F90">
        <w:trPr>
          <w:trHeight w:val="23"/>
          <w:jc w:val="center"/>
        </w:trPr>
        <w:tc>
          <w:tcPr>
            <w:tcW w:w="1222" w:type="dxa"/>
            <w:tcBorders>
              <w:top w:val="nil"/>
              <w:left w:val="nil"/>
              <w:bottom w:val="nil"/>
              <w:right w:val="nil"/>
            </w:tcBorders>
            <w:shd w:val="clear" w:color="auto" w:fill="auto"/>
            <w:vAlign w:val="center"/>
          </w:tcPr>
          <w:p w14:paraId="43FFD2D3" w14:textId="77777777" w:rsidR="0000446E" w:rsidRPr="00EC711C" w:rsidRDefault="0000446E" w:rsidP="00FC3F88">
            <w:pPr>
              <w:spacing w:line="160" w:lineRule="exact"/>
              <w:ind w:right="-70"/>
              <w:jc w:val="center"/>
              <w:rPr>
                <w:sz w:val="17"/>
                <w:szCs w:val="17"/>
                <w:lang w:eastAsia="zh-CN"/>
              </w:rPr>
            </w:pPr>
            <w:r w:rsidRPr="00EC711C">
              <w:rPr>
                <w:sz w:val="17"/>
                <w:szCs w:val="17"/>
                <w:lang w:eastAsia="zh-CN"/>
              </w:rPr>
              <w:t>DNMF</w:t>
            </w:r>
          </w:p>
        </w:tc>
        <w:tc>
          <w:tcPr>
            <w:tcW w:w="1416" w:type="dxa"/>
            <w:tcBorders>
              <w:top w:val="nil"/>
              <w:left w:val="nil"/>
              <w:bottom w:val="nil"/>
              <w:right w:val="nil"/>
            </w:tcBorders>
            <w:shd w:val="clear" w:color="auto" w:fill="auto"/>
            <w:vAlign w:val="center"/>
          </w:tcPr>
          <w:p w14:paraId="4847B288"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31.82</w:t>
            </w:r>
            <w:r w:rsidRPr="00EC711C">
              <w:rPr>
                <w:sz w:val="17"/>
                <w:szCs w:val="17"/>
              </w:rPr>
              <w:t>±9.01</w:t>
            </w:r>
          </w:p>
        </w:tc>
        <w:tc>
          <w:tcPr>
            <w:tcW w:w="829" w:type="dxa"/>
            <w:tcBorders>
              <w:top w:val="nil"/>
              <w:left w:val="nil"/>
              <w:bottom w:val="nil"/>
              <w:right w:val="nil"/>
            </w:tcBorders>
            <w:vAlign w:val="center"/>
          </w:tcPr>
          <w:p w14:paraId="0198E8FF"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53.5</w:t>
            </w:r>
          </w:p>
        </w:tc>
        <w:tc>
          <w:tcPr>
            <w:tcW w:w="1651" w:type="dxa"/>
            <w:tcBorders>
              <w:top w:val="nil"/>
              <w:left w:val="nil"/>
              <w:bottom w:val="nil"/>
              <w:right w:val="nil"/>
            </w:tcBorders>
            <w:vAlign w:val="center"/>
          </w:tcPr>
          <w:p w14:paraId="622F2D17"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30.86</w:t>
            </w:r>
            <w:r w:rsidRPr="00EC711C">
              <w:rPr>
                <w:sz w:val="17"/>
                <w:szCs w:val="17"/>
              </w:rPr>
              <w:t>±14.08</w:t>
            </w:r>
          </w:p>
        </w:tc>
        <w:tc>
          <w:tcPr>
            <w:tcW w:w="709" w:type="dxa"/>
            <w:tcBorders>
              <w:top w:val="nil"/>
              <w:left w:val="nil"/>
              <w:bottom w:val="nil"/>
              <w:right w:val="nil"/>
            </w:tcBorders>
            <w:vAlign w:val="center"/>
          </w:tcPr>
          <w:p w14:paraId="46E1BCDF"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59.3</w:t>
            </w:r>
          </w:p>
        </w:tc>
        <w:tc>
          <w:tcPr>
            <w:tcW w:w="1588" w:type="dxa"/>
            <w:tcBorders>
              <w:top w:val="nil"/>
              <w:left w:val="nil"/>
              <w:bottom w:val="nil"/>
              <w:right w:val="nil"/>
            </w:tcBorders>
            <w:vAlign w:val="center"/>
          </w:tcPr>
          <w:p w14:paraId="5D17A36E" w14:textId="0B556797" w:rsidR="0000446E" w:rsidRPr="00EC711C" w:rsidRDefault="009366C4" w:rsidP="00FC3F88">
            <w:pPr>
              <w:spacing w:line="160" w:lineRule="exact"/>
              <w:ind w:rightChars="-80" w:right="-192"/>
              <w:jc w:val="center"/>
              <w:rPr>
                <w:sz w:val="17"/>
                <w:szCs w:val="17"/>
                <w:lang w:eastAsia="zh-CN"/>
              </w:rPr>
            </w:pPr>
            <w:r>
              <w:rPr>
                <w:sz w:val="17"/>
                <w:szCs w:val="17"/>
                <w:lang w:eastAsia="zh-CN"/>
              </w:rPr>
              <w:t xml:space="preserve">   </w:t>
            </w:r>
            <w:r w:rsidR="0000446E" w:rsidRPr="00EC711C">
              <w:rPr>
                <w:sz w:val="17"/>
                <w:szCs w:val="17"/>
                <w:lang w:eastAsia="zh-CN"/>
              </w:rPr>
              <w:t>63.63</w:t>
            </w:r>
            <w:r w:rsidR="0000446E" w:rsidRPr="00EC711C">
              <w:rPr>
                <w:sz w:val="17"/>
                <w:szCs w:val="17"/>
              </w:rPr>
              <w:t>±13.86</w:t>
            </w:r>
          </w:p>
        </w:tc>
        <w:tc>
          <w:tcPr>
            <w:tcW w:w="875" w:type="dxa"/>
            <w:tcBorders>
              <w:top w:val="nil"/>
              <w:left w:val="nil"/>
              <w:bottom w:val="nil"/>
              <w:right w:val="nil"/>
            </w:tcBorders>
            <w:vAlign w:val="center"/>
          </w:tcPr>
          <w:p w14:paraId="6EE5ACCB"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90.9</w:t>
            </w:r>
          </w:p>
        </w:tc>
      </w:tr>
      <w:tr w:rsidR="00CF3123" w:rsidRPr="001C4B72" w14:paraId="1E163C7C" w14:textId="77777777" w:rsidTr="00065F90">
        <w:trPr>
          <w:trHeight w:val="23"/>
          <w:jc w:val="center"/>
        </w:trPr>
        <w:tc>
          <w:tcPr>
            <w:tcW w:w="1222" w:type="dxa"/>
            <w:tcBorders>
              <w:top w:val="nil"/>
              <w:left w:val="nil"/>
              <w:bottom w:val="nil"/>
              <w:right w:val="nil"/>
            </w:tcBorders>
            <w:shd w:val="clear" w:color="auto" w:fill="auto"/>
            <w:vAlign w:val="center"/>
          </w:tcPr>
          <w:p w14:paraId="5E691238" w14:textId="77777777" w:rsidR="0000446E" w:rsidRPr="00EC711C" w:rsidRDefault="0000446E" w:rsidP="00FC3F88">
            <w:pPr>
              <w:spacing w:line="160" w:lineRule="exact"/>
              <w:ind w:right="-70"/>
              <w:jc w:val="center"/>
              <w:rPr>
                <w:sz w:val="17"/>
                <w:szCs w:val="17"/>
                <w:lang w:eastAsia="zh-CN"/>
              </w:rPr>
            </w:pPr>
            <w:r w:rsidRPr="00EC711C">
              <w:rPr>
                <w:sz w:val="17"/>
                <w:szCs w:val="17"/>
                <w:lang w:eastAsia="zh-CN"/>
              </w:rPr>
              <w:t>DSNMF</w:t>
            </w:r>
          </w:p>
        </w:tc>
        <w:tc>
          <w:tcPr>
            <w:tcW w:w="1416" w:type="dxa"/>
            <w:tcBorders>
              <w:top w:val="nil"/>
              <w:left w:val="nil"/>
              <w:bottom w:val="nil"/>
              <w:right w:val="nil"/>
            </w:tcBorders>
            <w:shd w:val="clear" w:color="auto" w:fill="auto"/>
            <w:vAlign w:val="center"/>
          </w:tcPr>
          <w:p w14:paraId="7FECCA21"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31.98</w:t>
            </w:r>
            <w:r w:rsidRPr="00EC711C">
              <w:rPr>
                <w:sz w:val="17"/>
                <w:szCs w:val="17"/>
              </w:rPr>
              <w:t>±11.08</w:t>
            </w:r>
          </w:p>
        </w:tc>
        <w:tc>
          <w:tcPr>
            <w:tcW w:w="829" w:type="dxa"/>
            <w:tcBorders>
              <w:top w:val="nil"/>
              <w:left w:val="nil"/>
              <w:bottom w:val="nil"/>
              <w:right w:val="nil"/>
            </w:tcBorders>
            <w:vAlign w:val="center"/>
          </w:tcPr>
          <w:p w14:paraId="3A134162"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57.5</w:t>
            </w:r>
          </w:p>
        </w:tc>
        <w:tc>
          <w:tcPr>
            <w:tcW w:w="1651" w:type="dxa"/>
            <w:tcBorders>
              <w:top w:val="nil"/>
              <w:left w:val="nil"/>
              <w:bottom w:val="nil"/>
              <w:right w:val="nil"/>
            </w:tcBorders>
            <w:vAlign w:val="center"/>
          </w:tcPr>
          <w:p w14:paraId="0FC02DF0"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38.83</w:t>
            </w:r>
            <w:r w:rsidRPr="00EC711C">
              <w:rPr>
                <w:sz w:val="17"/>
                <w:szCs w:val="17"/>
              </w:rPr>
              <w:t>±12.78</w:t>
            </w:r>
          </w:p>
        </w:tc>
        <w:tc>
          <w:tcPr>
            <w:tcW w:w="709" w:type="dxa"/>
            <w:tcBorders>
              <w:top w:val="nil"/>
              <w:left w:val="nil"/>
              <w:bottom w:val="nil"/>
              <w:right w:val="nil"/>
            </w:tcBorders>
            <w:vAlign w:val="center"/>
          </w:tcPr>
          <w:p w14:paraId="5AAF01CA"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62.5</w:t>
            </w:r>
          </w:p>
        </w:tc>
        <w:tc>
          <w:tcPr>
            <w:tcW w:w="1588" w:type="dxa"/>
            <w:tcBorders>
              <w:top w:val="nil"/>
              <w:left w:val="nil"/>
              <w:bottom w:val="nil"/>
              <w:right w:val="nil"/>
            </w:tcBorders>
            <w:vAlign w:val="center"/>
          </w:tcPr>
          <w:p w14:paraId="06E485AB" w14:textId="6673D19D" w:rsidR="0000446E" w:rsidRPr="00EC711C" w:rsidRDefault="009366C4" w:rsidP="00FC3F88">
            <w:pPr>
              <w:spacing w:line="160" w:lineRule="exact"/>
              <w:ind w:rightChars="-80" w:right="-192"/>
              <w:jc w:val="center"/>
              <w:rPr>
                <w:sz w:val="17"/>
                <w:szCs w:val="17"/>
                <w:lang w:eastAsia="zh-CN"/>
              </w:rPr>
            </w:pPr>
            <w:r>
              <w:rPr>
                <w:sz w:val="17"/>
                <w:szCs w:val="17"/>
                <w:lang w:eastAsia="zh-CN"/>
              </w:rPr>
              <w:t xml:space="preserve">   </w:t>
            </w:r>
            <w:r w:rsidR="0000446E" w:rsidRPr="00EC711C">
              <w:rPr>
                <w:sz w:val="17"/>
                <w:szCs w:val="17"/>
                <w:lang w:eastAsia="zh-CN"/>
              </w:rPr>
              <w:t>61.85</w:t>
            </w:r>
            <w:r w:rsidR="0000446E" w:rsidRPr="00EC711C">
              <w:rPr>
                <w:sz w:val="17"/>
                <w:szCs w:val="17"/>
              </w:rPr>
              <w:t>±16.29</w:t>
            </w:r>
          </w:p>
        </w:tc>
        <w:tc>
          <w:tcPr>
            <w:tcW w:w="875" w:type="dxa"/>
            <w:tcBorders>
              <w:top w:val="nil"/>
              <w:left w:val="nil"/>
              <w:bottom w:val="nil"/>
              <w:right w:val="nil"/>
            </w:tcBorders>
            <w:vAlign w:val="center"/>
          </w:tcPr>
          <w:p w14:paraId="07E89816"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91.1</w:t>
            </w:r>
          </w:p>
        </w:tc>
      </w:tr>
      <w:tr w:rsidR="00CF3123" w:rsidRPr="001C4B72" w14:paraId="44D4A81D" w14:textId="77777777" w:rsidTr="00065F90">
        <w:trPr>
          <w:trHeight w:val="23"/>
          <w:jc w:val="center"/>
        </w:trPr>
        <w:tc>
          <w:tcPr>
            <w:tcW w:w="1222" w:type="dxa"/>
            <w:tcBorders>
              <w:top w:val="nil"/>
              <w:left w:val="nil"/>
              <w:bottom w:val="nil"/>
              <w:right w:val="nil"/>
            </w:tcBorders>
            <w:shd w:val="clear" w:color="auto" w:fill="auto"/>
            <w:vAlign w:val="center"/>
          </w:tcPr>
          <w:p w14:paraId="283AAA44" w14:textId="77777777" w:rsidR="0000446E" w:rsidRPr="00EC711C" w:rsidRDefault="0000446E" w:rsidP="00FC3F88">
            <w:pPr>
              <w:spacing w:line="160" w:lineRule="exact"/>
              <w:ind w:right="-70"/>
              <w:jc w:val="center"/>
              <w:rPr>
                <w:sz w:val="17"/>
                <w:szCs w:val="17"/>
                <w:lang w:eastAsia="zh-CN"/>
              </w:rPr>
            </w:pPr>
            <w:r w:rsidRPr="00EC711C">
              <w:rPr>
                <w:sz w:val="17"/>
                <w:szCs w:val="17"/>
                <w:lang w:eastAsia="zh-CN"/>
              </w:rPr>
              <w:t>PAMGNMF</w:t>
            </w:r>
          </w:p>
        </w:tc>
        <w:tc>
          <w:tcPr>
            <w:tcW w:w="1416" w:type="dxa"/>
            <w:tcBorders>
              <w:top w:val="nil"/>
              <w:left w:val="nil"/>
              <w:bottom w:val="nil"/>
              <w:right w:val="nil"/>
            </w:tcBorders>
            <w:shd w:val="clear" w:color="auto" w:fill="auto"/>
            <w:vAlign w:val="center"/>
          </w:tcPr>
          <w:p w14:paraId="6DA2A8BA"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36.81</w:t>
            </w:r>
            <w:r w:rsidRPr="00EC711C">
              <w:rPr>
                <w:sz w:val="17"/>
                <w:szCs w:val="17"/>
              </w:rPr>
              <w:t>±15.53</w:t>
            </w:r>
          </w:p>
        </w:tc>
        <w:tc>
          <w:tcPr>
            <w:tcW w:w="829" w:type="dxa"/>
            <w:tcBorders>
              <w:top w:val="nil"/>
              <w:left w:val="nil"/>
              <w:bottom w:val="nil"/>
              <w:right w:val="nil"/>
            </w:tcBorders>
            <w:vAlign w:val="center"/>
          </w:tcPr>
          <w:p w14:paraId="142FCB7D"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63.3</w:t>
            </w:r>
          </w:p>
        </w:tc>
        <w:tc>
          <w:tcPr>
            <w:tcW w:w="1651" w:type="dxa"/>
            <w:tcBorders>
              <w:top w:val="nil"/>
              <w:left w:val="nil"/>
              <w:bottom w:val="nil"/>
              <w:right w:val="nil"/>
            </w:tcBorders>
            <w:vAlign w:val="center"/>
          </w:tcPr>
          <w:p w14:paraId="089E4977"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46.04</w:t>
            </w:r>
            <w:r w:rsidRPr="00EC711C">
              <w:rPr>
                <w:sz w:val="17"/>
                <w:szCs w:val="17"/>
              </w:rPr>
              <w:t>±10.86</w:t>
            </w:r>
          </w:p>
        </w:tc>
        <w:tc>
          <w:tcPr>
            <w:tcW w:w="709" w:type="dxa"/>
            <w:tcBorders>
              <w:top w:val="nil"/>
              <w:left w:val="nil"/>
              <w:bottom w:val="nil"/>
              <w:right w:val="nil"/>
            </w:tcBorders>
            <w:vAlign w:val="center"/>
          </w:tcPr>
          <w:p w14:paraId="3B74FF8C"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64.7</w:t>
            </w:r>
          </w:p>
        </w:tc>
        <w:tc>
          <w:tcPr>
            <w:tcW w:w="1588" w:type="dxa"/>
            <w:tcBorders>
              <w:top w:val="nil"/>
              <w:left w:val="nil"/>
              <w:bottom w:val="nil"/>
              <w:right w:val="nil"/>
            </w:tcBorders>
            <w:vAlign w:val="center"/>
          </w:tcPr>
          <w:p w14:paraId="127C62DF" w14:textId="043D5200" w:rsidR="0000446E" w:rsidRPr="00EC711C" w:rsidRDefault="009366C4" w:rsidP="00FC3F88">
            <w:pPr>
              <w:spacing w:line="160" w:lineRule="exact"/>
              <w:ind w:rightChars="-80" w:right="-192"/>
              <w:jc w:val="center"/>
              <w:rPr>
                <w:sz w:val="17"/>
                <w:szCs w:val="17"/>
                <w:lang w:eastAsia="zh-CN"/>
              </w:rPr>
            </w:pPr>
            <w:r>
              <w:rPr>
                <w:sz w:val="17"/>
                <w:szCs w:val="17"/>
                <w:lang w:eastAsia="zh-CN"/>
              </w:rPr>
              <w:t xml:space="preserve">   </w:t>
            </w:r>
            <w:r w:rsidR="0000446E" w:rsidRPr="00EC711C">
              <w:rPr>
                <w:sz w:val="17"/>
                <w:szCs w:val="17"/>
                <w:lang w:eastAsia="zh-CN"/>
              </w:rPr>
              <w:t>64.71</w:t>
            </w:r>
            <w:r w:rsidR="0000446E" w:rsidRPr="00EC711C">
              <w:rPr>
                <w:sz w:val="17"/>
                <w:szCs w:val="17"/>
              </w:rPr>
              <w:t>±13.14</w:t>
            </w:r>
          </w:p>
        </w:tc>
        <w:tc>
          <w:tcPr>
            <w:tcW w:w="875" w:type="dxa"/>
            <w:tcBorders>
              <w:top w:val="nil"/>
              <w:left w:val="nil"/>
              <w:bottom w:val="nil"/>
              <w:right w:val="nil"/>
            </w:tcBorders>
            <w:vAlign w:val="center"/>
          </w:tcPr>
          <w:p w14:paraId="48E9C3A7"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89.9</w:t>
            </w:r>
          </w:p>
        </w:tc>
      </w:tr>
      <w:tr w:rsidR="00CF3123" w:rsidRPr="001C4B72" w14:paraId="3C8CC3FB" w14:textId="77777777" w:rsidTr="00065F90">
        <w:trPr>
          <w:trHeight w:val="23"/>
          <w:jc w:val="center"/>
        </w:trPr>
        <w:tc>
          <w:tcPr>
            <w:tcW w:w="1222" w:type="dxa"/>
            <w:tcBorders>
              <w:top w:val="nil"/>
              <w:left w:val="nil"/>
              <w:bottom w:val="nil"/>
              <w:right w:val="nil"/>
            </w:tcBorders>
            <w:shd w:val="clear" w:color="auto" w:fill="auto"/>
            <w:vAlign w:val="center"/>
          </w:tcPr>
          <w:p w14:paraId="67C951BA" w14:textId="77777777" w:rsidR="0000446E" w:rsidRPr="00EC711C" w:rsidRDefault="0000446E" w:rsidP="00FC3F88">
            <w:pPr>
              <w:spacing w:line="160" w:lineRule="exact"/>
              <w:ind w:right="-70"/>
              <w:jc w:val="center"/>
              <w:rPr>
                <w:rFonts w:eastAsia="微软雅黑"/>
                <w:sz w:val="17"/>
                <w:szCs w:val="17"/>
                <w:lang w:val="de-DE"/>
              </w:rPr>
            </w:pPr>
            <w:r w:rsidRPr="00EC711C">
              <w:rPr>
                <w:sz w:val="17"/>
                <w:szCs w:val="17"/>
              </w:rPr>
              <w:t>CF</w:t>
            </w:r>
          </w:p>
        </w:tc>
        <w:tc>
          <w:tcPr>
            <w:tcW w:w="1416" w:type="dxa"/>
            <w:tcBorders>
              <w:top w:val="nil"/>
              <w:left w:val="nil"/>
              <w:bottom w:val="nil"/>
              <w:right w:val="nil"/>
            </w:tcBorders>
            <w:shd w:val="clear" w:color="auto" w:fill="auto"/>
            <w:vAlign w:val="center"/>
          </w:tcPr>
          <w:p w14:paraId="31512C41"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21.97</w:t>
            </w:r>
            <w:r w:rsidRPr="00EC711C">
              <w:rPr>
                <w:sz w:val="17"/>
                <w:szCs w:val="17"/>
              </w:rPr>
              <w:t>±13.38</w:t>
            </w:r>
          </w:p>
        </w:tc>
        <w:tc>
          <w:tcPr>
            <w:tcW w:w="829" w:type="dxa"/>
            <w:tcBorders>
              <w:top w:val="nil"/>
              <w:left w:val="nil"/>
              <w:bottom w:val="nil"/>
              <w:right w:val="nil"/>
            </w:tcBorders>
            <w:vAlign w:val="center"/>
          </w:tcPr>
          <w:p w14:paraId="121B91BB"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51.3</w:t>
            </w:r>
          </w:p>
        </w:tc>
        <w:tc>
          <w:tcPr>
            <w:tcW w:w="1651" w:type="dxa"/>
            <w:tcBorders>
              <w:top w:val="nil"/>
              <w:left w:val="nil"/>
              <w:bottom w:val="nil"/>
              <w:right w:val="nil"/>
            </w:tcBorders>
            <w:vAlign w:val="center"/>
          </w:tcPr>
          <w:p w14:paraId="46B27DC9"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21.97</w:t>
            </w:r>
            <w:r w:rsidRPr="00EC711C">
              <w:rPr>
                <w:sz w:val="17"/>
                <w:szCs w:val="17"/>
              </w:rPr>
              <w:t>±13.38</w:t>
            </w:r>
          </w:p>
        </w:tc>
        <w:tc>
          <w:tcPr>
            <w:tcW w:w="709" w:type="dxa"/>
            <w:tcBorders>
              <w:top w:val="nil"/>
              <w:left w:val="nil"/>
              <w:bottom w:val="nil"/>
              <w:right w:val="nil"/>
            </w:tcBorders>
            <w:vAlign w:val="center"/>
          </w:tcPr>
          <w:p w14:paraId="48907377"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51.3</w:t>
            </w:r>
          </w:p>
        </w:tc>
        <w:tc>
          <w:tcPr>
            <w:tcW w:w="1588" w:type="dxa"/>
            <w:tcBorders>
              <w:top w:val="nil"/>
              <w:left w:val="nil"/>
              <w:bottom w:val="nil"/>
              <w:right w:val="nil"/>
            </w:tcBorders>
            <w:vAlign w:val="center"/>
          </w:tcPr>
          <w:p w14:paraId="68AA8833" w14:textId="3F7F74EF"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44.61</w:t>
            </w:r>
            <w:r w:rsidR="0000446E" w:rsidRPr="00EC711C">
              <w:rPr>
                <w:sz w:val="17"/>
                <w:szCs w:val="17"/>
              </w:rPr>
              <w:t>±14.44</w:t>
            </w:r>
          </w:p>
        </w:tc>
        <w:tc>
          <w:tcPr>
            <w:tcW w:w="875" w:type="dxa"/>
            <w:tcBorders>
              <w:top w:val="nil"/>
              <w:left w:val="nil"/>
              <w:bottom w:val="nil"/>
              <w:right w:val="nil"/>
            </w:tcBorders>
            <w:vAlign w:val="center"/>
          </w:tcPr>
          <w:p w14:paraId="713802E9"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75.5</w:t>
            </w:r>
          </w:p>
        </w:tc>
      </w:tr>
      <w:tr w:rsidR="00CF3123" w:rsidRPr="001C4B72" w14:paraId="3474A411" w14:textId="77777777" w:rsidTr="00065F90">
        <w:trPr>
          <w:trHeight w:val="23"/>
          <w:jc w:val="center"/>
        </w:trPr>
        <w:tc>
          <w:tcPr>
            <w:tcW w:w="1222" w:type="dxa"/>
            <w:tcBorders>
              <w:top w:val="nil"/>
              <w:left w:val="nil"/>
              <w:bottom w:val="nil"/>
              <w:right w:val="nil"/>
            </w:tcBorders>
            <w:shd w:val="clear" w:color="auto" w:fill="auto"/>
            <w:vAlign w:val="center"/>
          </w:tcPr>
          <w:p w14:paraId="54B96B18" w14:textId="77777777" w:rsidR="0000446E" w:rsidRPr="00EC711C" w:rsidRDefault="0000446E" w:rsidP="00FC3F88">
            <w:pPr>
              <w:spacing w:line="160" w:lineRule="exact"/>
              <w:ind w:right="-70"/>
              <w:jc w:val="center"/>
              <w:rPr>
                <w:rFonts w:eastAsia="微软雅黑"/>
                <w:sz w:val="17"/>
                <w:szCs w:val="17"/>
              </w:rPr>
            </w:pPr>
            <w:r w:rsidRPr="00EC711C">
              <w:rPr>
                <w:sz w:val="17"/>
                <w:szCs w:val="17"/>
              </w:rPr>
              <w:t>LCCF</w:t>
            </w:r>
          </w:p>
        </w:tc>
        <w:tc>
          <w:tcPr>
            <w:tcW w:w="1416" w:type="dxa"/>
            <w:tcBorders>
              <w:top w:val="nil"/>
              <w:left w:val="nil"/>
              <w:bottom w:val="nil"/>
              <w:right w:val="nil"/>
            </w:tcBorders>
            <w:shd w:val="clear" w:color="auto" w:fill="auto"/>
            <w:vAlign w:val="center"/>
          </w:tcPr>
          <w:p w14:paraId="684E688F"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37.80</w:t>
            </w:r>
            <w:r w:rsidRPr="00EC711C">
              <w:rPr>
                <w:sz w:val="17"/>
                <w:szCs w:val="17"/>
              </w:rPr>
              <w:t>±11.25</w:t>
            </w:r>
          </w:p>
        </w:tc>
        <w:tc>
          <w:tcPr>
            <w:tcW w:w="829" w:type="dxa"/>
            <w:tcBorders>
              <w:top w:val="nil"/>
              <w:left w:val="nil"/>
              <w:bottom w:val="nil"/>
              <w:right w:val="nil"/>
            </w:tcBorders>
            <w:vAlign w:val="center"/>
          </w:tcPr>
          <w:p w14:paraId="230E24EC"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61.9</w:t>
            </w:r>
          </w:p>
        </w:tc>
        <w:tc>
          <w:tcPr>
            <w:tcW w:w="1651" w:type="dxa"/>
            <w:tcBorders>
              <w:top w:val="nil"/>
              <w:left w:val="nil"/>
              <w:bottom w:val="nil"/>
              <w:right w:val="nil"/>
            </w:tcBorders>
            <w:vAlign w:val="center"/>
          </w:tcPr>
          <w:p w14:paraId="70AB2595"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39.01</w:t>
            </w:r>
            <w:r w:rsidRPr="00EC711C">
              <w:rPr>
                <w:sz w:val="17"/>
                <w:szCs w:val="17"/>
              </w:rPr>
              <w:t>±11.96</w:t>
            </w:r>
          </w:p>
        </w:tc>
        <w:tc>
          <w:tcPr>
            <w:tcW w:w="709" w:type="dxa"/>
            <w:tcBorders>
              <w:top w:val="nil"/>
              <w:left w:val="nil"/>
              <w:bottom w:val="nil"/>
              <w:right w:val="nil"/>
            </w:tcBorders>
            <w:vAlign w:val="center"/>
          </w:tcPr>
          <w:p w14:paraId="70CDB9A4"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62.6</w:t>
            </w:r>
          </w:p>
        </w:tc>
        <w:tc>
          <w:tcPr>
            <w:tcW w:w="1588" w:type="dxa"/>
            <w:tcBorders>
              <w:top w:val="nil"/>
              <w:left w:val="nil"/>
              <w:bottom w:val="nil"/>
              <w:right w:val="nil"/>
            </w:tcBorders>
            <w:vAlign w:val="center"/>
          </w:tcPr>
          <w:p w14:paraId="1F57B3CE" w14:textId="17B5D1BD"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52.78</w:t>
            </w:r>
            <w:r w:rsidR="0000446E" w:rsidRPr="00EC711C">
              <w:rPr>
                <w:sz w:val="17"/>
                <w:szCs w:val="17"/>
              </w:rPr>
              <w:t>±16.58</w:t>
            </w:r>
          </w:p>
        </w:tc>
        <w:tc>
          <w:tcPr>
            <w:tcW w:w="875" w:type="dxa"/>
            <w:tcBorders>
              <w:top w:val="nil"/>
              <w:left w:val="nil"/>
              <w:bottom w:val="nil"/>
              <w:right w:val="nil"/>
            </w:tcBorders>
            <w:vAlign w:val="center"/>
          </w:tcPr>
          <w:p w14:paraId="0299969E"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85.8</w:t>
            </w:r>
          </w:p>
        </w:tc>
      </w:tr>
      <w:tr w:rsidR="00CF3123" w:rsidRPr="001C4B72" w14:paraId="65606064" w14:textId="77777777" w:rsidTr="00065F90">
        <w:trPr>
          <w:trHeight w:val="23"/>
          <w:jc w:val="center"/>
        </w:trPr>
        <w:tc>
          <w:tcPr>
            <w:tcW w:w="1222" w:type="dxa"/>
            <w:tcBorders>
              <w:top w:val="nil"/>
              <w:left w:val="nil"/>
              <w:bottom w:val="nil"/>
              <w:right w:val="nil"/>
            </w:tcBorders>
            <w:shd w:val="clear" w:color="auto" w:fill="auto"/>
            <w:vAlign w:val="center"/>
          </w:tcPr>
          <w:p w14:paraId="376718A0" w14:textId="77777777" w:rsidR="0000446E" w:rsidRPr="00EC711C" w:rsidRDefault="0000446E" w:rsidP="00FC3F88">
            <w:pPr>
              <w:spacing w:line="160" w:lineRule="exact"/>
              <w:ind w:right="-70"/>
              <w:jc w:val="center"/>
              <w:rPr>
                <w:b/>
                <w:bCs/>
                <w:sz w:val="17"/>
                <w:szCs w:val="17"/>
              </w:rPr>
            </w:pPr>
            <w:r w:rsidRPr="00EC711C">
              <w:rPr>
                <w:rFonts w:eastAsia="微软雅黑"/>
                <w:sz w:val="17"/>
                <w:szCs w:val="17"/>
              </w:rPr>
              <w:t>GRLCF</w:t>
            </w:r>
          </w:p>
        </w:tc>
        <w:tc>
          <w:tcPr>
            <w:tcW w:w="1416" w:type="dxa"/>
            <w:tcBorders>
              <w:top w:val="nil"/>
              <w:left w:val="nil"/>
              <w:bottom w:val="nil"/>
              <w:right w:val="nil"/>
            </w:tcBorders>
            <w:shd w:val="clear" w:color="auto" w:fill="auto"/>
            <w:vAlign w:val="center"/>
          </w:tcPr>
          <w:p w14:paraId="092889DF" w14:textId="77777777" w:rsidR="0000446E" w:rsidRPr="00EC711C" w:rsidRDefault="0000446E" w:rsidP="00FC3F88">
            <w:pPr>
              <w:spacing w:line="160" w:lineRule="exact"/>
              <w:ind w:rightChars="-86" w:right="-206"/>
              <w:jc w:val="center"/>
              <w:rPr>
                <w:b/>
                <w:bCs/>
                <w:sz w:val="17"/>
                <w:szCs w:val="17"/>
              </w:rPr>
            </w:pPr>
            <w:r w:rsidRPr="00EC711C">
              <w:rPr>
                <w:sz w:val="17"/>
                <w:szCs w:val="17"/>
                <w:lang w:eastAsia="zh-CN"/>
              </w:rPr>
              <w:t>34.94</w:t>
            </w:r>
            <w:r w:rsidRPr="00EC711C">
              <w:rPr>
                <w:sz w:val="17"/>
                <w:szCs w:val="17"/>
              </w:rPr>
              <w:t>±13.65</w:t>
            </w:r>
          </w:p>
        </w:tc>
        <w:tc>
          <w:tcPr>
            <w:tcW w:w="829" w:type="dxa"/>
            <w:tcBorders>
              <w:top w:val="nil"/>
              <w:left w:val="nil"/>
              <w:bottom w:val="nil"/>
              <w:right w:val="nil"/>
            </w:tcBorders>
            <w:vAlign w:val="center"/>
          </w:tcPr>
          <w:p w14:paraId="733DD805" w14:textId="77777777" w:rsidR="0000446E" w:rsidRPr="00EC711C" w:rsidRDefault="0000446E" w:rsidP="00FC3F88">
            <w:pPr>
              <w:spacing w:line="160" w:lineRule="exact"/>
              <w:ind w:rightChars="-86" w:right="-206"/>
              <w:jc w:val="center"/>
              <w:rPr>
                <w:b/>
                <w:bCs/>
                <w:sz w:val="17"/>
                <w:szCs w:val="17"/>
                <w:lang w:eastAsia="zh-CN"/>
              </w:rPr>
            </w:pPr>
            <w:r w:rsidRPr="00EC711C">
              <w:rPr>
                <w:sz w:val="17"/>
                <w:szCs w:val="17"/>
                <w:lang w:eastAsia="zh-CN"/>
              </w:rPr>
              <w:t>62.3</w:t>
            </w:r>
          </w:p>
        </w:tc>
        <w:tc>
          <w:tcPr>
            <w:tcW w:w="1651" w:type="dxa"/>
            <w:tcBorders>
              <w:top w:val="nil"/>
              <w:left w:val="nil"/>
              <w:bottom w:val="nil"/>
              <w:right w:val="nil"/>
            </w:tcBorders>
            <w:vAlign w:val="center"/>
          </w:tcPr>
          <w:p w14:paraId="269537DF" w14:textId="77777777" w:rsidR="0000446E" w:rsidRPr="00EC711C" w:rsidRDefault="0000446E" w:rsidP="00FC3F88">
            <w:pPr>
              <w:spacing w:line="160" w:lineRule="exact"/>
              <w:ind w:rightChars="-86" w:right="-206"/>
              <w:jc w:val="center"/>
              <w:rPr>
                <w:b/>
                <w:bCs/>
                <w:sz w:val="17"/>
                <w:szCs w:val="17"/>
              </w:rPr>
            </w:pPr>
            <w:r w:rsidRPr="00EC711C">
              <w:rPr>
                <w:sz w:val="17"/>
                <w:szCs w:val="17"/>
                <w:lang w:eastAsia="zh-CN"/>
              </w:rPr>
              <w:t>43.29</w:t>
            </w:r>
            <w:r w:rsidRPr="00EC711C">
              <w:rPr>
                <w:sz w:val="17"/>
                <w:szCs w:val="17"/>
              </w:rPr>
              <w:t>±12.14</w:t>
            </w:r>
          </w:p>
        </w:tc>
        <w:tc>
          <w:tcPr>
            <w:tcW w:w="709" w:type="dxa"/>
            <w:tcBorders>
              <w:top w:val="nil"/>
              <w:left w:val="nil"/>
              <w:bottom w:val="nil"/>
              <w:right w:val="nil"/>
            </w:tcBorders>
            <w:vAlign w:val="center"/>
          </w:tcPr>
          <w:p w14:paraId="458D29D2" w14:textId="77777777" w:rsidR="0000446E" w:rsidRPr="00EC711C" w:rsidRDefault="0000446E" w:rsidP="00FC3F88">
            <w:pPr>
              <w:spacing w:line="160" w:lineRule="exact"/>
              <w:ind w:left="-93" w:rightChars="-86" w:right="-206" w:firstLine="88"/>
              <w:jc w:val="center"/>
              <w:rPr>
                <w:b/>
                <w:bCs/>
                <w:sz w:val="17"/>
                <w:szCs w:val="17"/>
                <w:lang w:eastAsia="zh-CN"/>
              </w:rPr>
            </w:pPr>
            <w:r w:rsidRPr="00EC711C">
              <w:rPr>
                <w:sz w:val="17"/>
                <w:szCs w:val="17"/>
                <w:lang w:eastAsia="zh-CN"/>
              </w:rPr>
              <w:t>66.5</w:t>
            </w:r>
          </w:p>
        </w:tc>
        <w:tc>
          <w:tcPr>
            <w:tcW w:w="1588" w:type="dxa"/>
            <w:tcBorders>
              <w:top w:val="nil"/>
              <w:left w:val="nil"/>
              <w:bottom w:val="nil"/>
              <w:right w:val="nil"/>
            </w:tcBorders>
            <w:vAlign w:val="center"/>
          </w:tcPr>
          <w:p w14:paraId="538A45E3" w14:textId="353BFC21" w:rsidR="0000446E" w:rsidRPr="00EC711C" w:rsidRDefault="009366C4" w:rsidP="00FC3F88">
            <w:pPr>
              <w:spacing w:line="160" w:lineRule="exact"/>
              <w:ind w:rightChars="-80" w:right="-192"/>
              <w:jc w:val="center"/>
              <w:rPr>
                <w:b/>
                <w:bCs/>
                <w:sz w:val="17"/>
                <w:szCs w:val="17"/>
              </w:rPr>
            </w:pPr>
            <w:r>
              <w:rPr>
                <w:sz w:val="17"/>
                <w:szCs w:val="17"/>
                <w:lang w:eastAsia="zh-CN"/>
              </w:rPr>
              <w:t xml:space="preserve">   </w:t>
            </w:r>
            <w:r w:rsidR="0000446E" w:rsidRPr="00EC711C">
              <w:rPr>
                <w:sz w:val="17"/>
                <w:szCs w:val="17"/>
                <w:lang w:eastAsia="zh-CN"/>
              </w:rPr>
              <w:t>48.03</w:t>
            </w:r>
            <w:r w:rsidR="0000446E" w:rsidRPr="00EC711C">
              <w:rPr>
                <w:sz w:val="17"/>
                <w:szCs w:val="17"/>
              </w:rPr>
              <w:t>±15.33</w:t>
            </w:r>
          </w:p>
        </w:tc>
        <w:tc>
          <w:tcPr>
            <w:tcW w:w="875" w:type="dxa"/>
            <w:tcBorders>
              <w:top w:val="nil"/>
              <w:left w:val="nil"/>
              <w:bottom w:val="nil"/>
              <w:right w:val="nil"/>
            </w:tcBorders>
            <w:vAlign w:val="center"/>
          </w:tcPr>
          <w:p w14:paraId="7AA8052E" w14:textId="77777777" w:rsidR="0000446E" w:rsidRPr="00EC711C" w:rsidRDefault="0000446E" w:rsidP="00FC3F88">
            <w:pPr>
              <w:spacing w:line="160" w:lineRule="exact"/>
              <w:ind w:rightChars="-80" w:right="-192"/>
              <w:jc w:val="center"/>
              <w:rPr>
                <w:b/>
                <w:bCs/>
                <w:sz w:val="17"/>
                <w:szCs w:val="17"/>
                <w:lang w:eastAsia="zh-CN"/>
              </w:rPr>
            </w:pPr>
            <w:r w:rsidRPr="00EC711C">
              <w:rPr>
                <w:sz w:val="17"/>
                <w:szCs w:val="17"/>
                <w:lang w:eastAsia="zh-CN"/>
              </w:rPr>
              <w:t>79.8</w:t>
            </w:r>
          </w:p>
        </w:tc>
      </w:tr>
      <w:tr w:rsidR="00CF3123" w:rsidRPr="001C4B72" w14:paraId="0FC08D2D" w14:textId="77777777" w:rsidTr="00065F90">
        <w:trPr>
          <w:trHeight w:val="23"/>
          <w:jc w:val="center"/>
        </w:trPr>
        <w:tc>
          <w:tcPr>
            <w:tcW w:w="1222" w:type="dxa"/>
            <w:tcBorders>
              <w:top w:val="nil"/>
              <w:left w:val="nil"/>
              <w:bottom w:val="nil"/>
              <w:right w:val="nil"/>
            </w:tcBorders>
            <w:shd w:val="clear" w:color="auto" w:fill="auto"/>
            <w:vAlign w:val="center"/>
          </w:tcPr>
          <w:p w14:paraId="78DECF56" w14:textId="77777777" w:rsidR="0000446E" w:rsidRPr="00EC711C" w:rsidRDefault="0000446E" w:rsidP="00FC3F88">
            <w:pPr>
              <w:spacing w:line="160" w:lineRule="exact"/>
              <w:ind w:right="-70"/>
              <w:jc w:val="center"/>
              <w:rPr>
                <w:rFonts w:eastAsia="微软雅黑"/>
                <w:sz w:val="17"/>
                <w:szCs w:val="17"/>
                <w:lang w:eastAsia="zh-CN"/>
              </w:rPr>
            </w:pPr>
            <w:r w:rsidRPr="00EC711C">
              <w:rPr>
                <w:rFonts w:eastAsia="微软雅黑"/>
                <w:sz w:val="17"/>
                <w:szCs w:val="17"/>
                <w:lang w:eastAsia="zh-CN"/>
              </w:rPr>
              <w:t>LGCF</w:t>
            </w:r>
          </w:p>
        </w:tc>
        <w:tc>
          <w:tcPr>
            <w:tcW w:w="1416" w:type="dxa"/>
            <w:tcBorders>
              <w:top w:val="nil"/>
              <w:left w:val="nil"/>
              <w:bottom w:val="nil"/>
              <w:right w:val="nil"/>
            </w:tcBorders>
            <w:shd w:val="clear" w:color="auto" w:fill="auto"/>
            <w:vAlign w:val="center"/>
          </w:tcPr>
          <w:p w14:paraId="16C51313"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36.06</w:t>
            </w:r>
            <w:r w:rsidRPr="00EC711C">
              <w:rPr>
                <w:sz w:val="17"/>
                <w:szCs w:val="17"/>
              </w:rPr>
              <w:t>±14.07</w:t>
            </w:r>
          </w:p>
        </w:tc>
        <w:tc>
          <w:tcPr>
            <w:tcW w:w="829" w:type="dxa"/>
            <w:tcBorders>
              <w:top w:val="nil"/>
              <w:left w:val="nil"/>
              <w:bottom w:val="nil"/>
              <w:right w:val="nil"/>
            </w:tcBorders>
            <w:vAlign w:val="center"/>
          </w:tcPr>
          <w:p w14:paraId="21798B0F"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62.5</w:t>
            </w:r>
          </w:p>
        </w:tc>
        <w:tc>
          <w:tcPr>
            <w:tcW w:w="1651" w:type="dxa"/>
            <w:tcBorders>
              <w:top w:val="nil"/>
              <w:left w:val="nil"/>
              <w:bottom w:val="nil"/>
              <w:right w:val="nil"/>
            </w:tcBorders>
            <w:vAlign w:val="center"/>
          </w:tcPr>
          <w:p w14:paraId="4ED8790B"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42.61</w:t>
            </w:r>
            <w:r w:rsidRPr="00EC711C">
              <w:rPr>
                <w:sz w:val="17"/>
                <w:szCs w:val="17"/>
              </w:rPr>
              <w:t>±12.78</w:t>
            </w:r>
          </w:p>
        </w:tc>
        <w:tc>
          <w:tcPr>
            <w:tcW w:w="709" w:type="dxa"/>
            <w:tcBorders>
              <w:top w:val="nil"/>
              <w:left w:val="nil"/>
              <w:bottom w:val="nil"/>
              <w:right w:val="nil"/>
            </w:tcBorders>
            <w:vAlign w:val="center"/>
          </w:tcPr>
          <w:p w14:paraId="61A8767B" w14:textId="77777777" w:rsidR="0000446E" w:rsidRPr="00EC711C" w:rsidRDefault="0000446E" w:rsidP="00FC3F88">
            <w:pPr>
              <w:spacing w:line="160" w:lineRule="exact"/>
              <w:ind w:left="-93" w:rightChars="-86" w:right="-206" w:firstLine="88"/>
              <w:jc w:val="center"/>
              <w:rPr>
                <w:sz w:val="17"/>
                <w:szCs w:val="17"/>
                <w:lang w:eastAsia="zh-CN"/>
              </w:rPr>
            </w:pPr>
            <w:r w:rsidRPr="00EC711C">
              <w:rPr>
                <w:sz w:val="17"/>
                <w:szCs w:val="17"/>
                <w:lang w:eastAsia="zh-CN"/>
              </w:rPr>
              <w:t>63.3</w:t>
            </w:r>
          </w:p>
        </w:tc>
        <w:tc>
          <w:tcPr>
            <w:tcW w:w="1588" w:type="dxa"/>
            <w:tcBorders>
              <w:top w:val="nil"/>
              <w:left w:val="nil"/>
              <w:bottom w:val="nil"/>
              <w:right w:val="nil"/>
            </w:tcBorders>
            <w:vAlign w:val="center"/>
          </w:tcPr>
          <w:p w14:paraId="16D64492" w14:textId="594447DE" w:rsidR="0000446E" w:rsidRPr="00EC711C" w:rsidRDefault="009366C4" w:rsidP="00FC3F88">
            <w:pPr>
              <w:spacing w:line="160" w:lineRule="exact"/>
              <w:ind w:rightChars="-80" w:right="-192"/>
              <w:jc w:val="center"/>
              <w:rPr>
                <w:sz w:val="17"/>
                <w:szCs w:val="17"/>
                <w:lang w:eastAsia="zh-CN"/>
              </w:rPr>
            </w:pPr>
            <w:r>
              <w:rPr>
                <w:sz w:val="17"/>
                <w:szCs w:val="17"/>
                <w:lang w:eastAsia="zh-CN"/>
              </w:rPr>
              <w:t xml:space="preserve">   </w:t>
            </w:r>
            <w:r w:rsidR="0000446E" w:rsidRPr="00EC711C">
              <w:rPr>
                <w:sz w:val="17"/>
                <w:szCs w:val="17"/>
                <w:lang w:eastAsia="zh-CN"/>
              </w:rPr>
              <w:t>48.05</w:t>
            </w:r>
            <w:r w:rsidR="0000446E" w:rsidRPr="00EC711C">
              <w:rPr>
                <w:sz w:val="17"/>
                <w:szCs w:val="17"/>
              </w:rPr>
              <w:t>±15.48</w:t>
            </w:r>
          </w:p>
        </w:tc>
        <w:tc>
          <w:tcPr>
            <w:tcW w:w="875" w:type="dxa"/>
            <w:tcBorders>
              <w:top w:val="nil"/>
              <w:left w:val="nil"/>
              <w:bottom w:val="nil"/>
              <w:right w:val="nil"/>
            </w:tcBorders>
            <w:vAlign w:val="center"/>
          </w:tcPr>
          <w:p w14:paraId="3511607E" w14:textId="77777777" w:rsidR="0000446E" w:rsidRPr="00EC711C" w:rsidRDefault="0000446E" w:rsidP="00FC3F88">
            <w:pPr>
              <w:spacing w:line="160" w:lineRule="exact"/>
              <w:ind w:rightChars="-80" w:right="-192"/>
              <w:jc w:val="center"/>
              <w:rPr>
                <w:sz w:val="17"/>
                <w:szCs w:val="17"/>
                <w:lang w:eastAsia="zh-CN"/>
              </w:rPr>
            </w:pPr>
            <w:r w:rsidRPr="00EC711C">
              <w:rPr>
                <w:sz w:val="17"/>
                <w:szCs w:val="17"/>
                <w:lang w:eastAsia="zh-CN"/>
              </w:rPr>
              <w:t>80.2</w:t>
            </w:r>
          </w:p>
        </w:tc>
      </w:tr>
      <w:tr w:rsidR="00CF3123" w:rsidRPr="001C4B72" w14:paraId="2E966A8E" w14:textId="77777777" w:rsidTr="00065F90">
        <w:trPr>
          <w:trHeight w:val="23"/>
          <w:jc w:val="center"/>
        </w:trPr>
        <w:tc>
          <w:tcPr>
            <w:tcW w:w="1222" w:type="dxa"/>
            <w:tcBorders>
              <w:top w:val="nil"/>
              <w:left w:val="nil"/>
              <w:bottom w:val="nil"/>
              <w:right w:val="nil"/>
            </w:tcBorders>
            <w:shd w:val="clear" w:color="auto" w:fill="auto"/>
            <w:vAlign w:val="center"/>
          </w:tcPr>
          <w:p w14:paraId="49704D87" w14:textId="77777777" w:rsidR="0000446E" w:rsidRPr="00EC711C" w:rsidRDefault="0000446E" w:rsidP="00FC3F88">
            <w:pPr>
              <w:spacing w:line="160" w:lineRule="exact"/>
              <w:ind w:right="-70"/>
              <w:jc w:val="center"/>
              <w:rPr>
                <w:bCs/>
                <w:sz w:val="17"/>
                <w:szCs w:val="17"/>
              </w:rPr>
            </w:pPr>
            <w:r w:rsidRPr="00EC711C">
              <w:rPr>
                <w:bCs/>
                <w:sz w:val="17"/>
                <w:szCs w:val="17"/>
              </w:rPr>
              <w:t>LCF</w:t>
            </w:r>
          </w:p>
        </w:tc>
        <w:tc>
          <w:tcPr>
            <w:tcW w:w="1416" w:type="dxa"/>
            <w:tcBorders>
              <w:top w:val="nil"/>
              <w:left w:val="nil"/>
              <w:bottom w:val="nil"/>
              <w:right w:val="nil"/>
            </w:tcBorders>
            <w:shd w:val="clear" w:color="auto" w:fill="auto"/>
            <w:vAlign w:val="center"/>
          </w:tcPr>
          <w:p w14:paraId="745B0723" w14:textId="77777777" w:rsidR="0000446E" w:rsidRPr="00EC711C" w:rsidRDefault="0000446E" w:rsidP="00FC3F88">
            <w:pPr>
              <w:spacing w:line="160" w:lineRule="exact"/>
              <w:ind w:rightChars="-86" w:right="-206"/>
              <w:jc w:val="center"/>
              <w:rPr>
                <w:bCs/>
                <w:sz w:val="17"/>
                <w:szCs w:val="17"/>
              </w:rPr>
            </w:pPr>
            <w:r w:rsidRPr="00EC711C">
              <w:rPr>
                <w:bCs/>
                <w:sz w:val="17"/>
                <w:szCs w:val="17"/>
                <w:lang w:eastAsia="zh-CN"/>
              </w:rPr>
              <w:t>37.09</w:t>
            </w:r>
            <w:r w:rsidRPr="00EC711C">
              <w:rPr>
                <w:bCs/>
                <w:sz w:val="17"/>
                <w:szCs w:val="17"/>
              </w:rPr>
              <w:t>±12.41</w:t>
            </w:r>
          </w:p>
        </w:tc>
        <w:tc>
          <w:tcPr>
            <w:tcW w:w="829" w:type="dxa"/>
            <w:tcBorders>
              <w:top w:val="nil"/>
              <w:left w:val="nil"/>
              <w:bottom w:val="nil"/>
              <w:right w:val="nil"/>
            </w:tcBorders>
            <w:vAlign w:val="center"/>
          </w:tcPr>
          <w:p w14:paraId="632DB469" w14:textId="77777777" w:rsidR="0000446E" w:rsidRPr="00EC711C" w:rsidRDefault="0000446E" w:rsidP="00FC3F88">
            <w:pPr>
              <w:spacing w:line="160" w:lineRule="exact"/>
              <w:ind w:rightChars="-86" w:right="-206"/>
              <w:jc w:val="center"/>
              <w:rPr>
                <w:bCs/>
                <w:sz w:val="17"/>
                <w:szCs w:val="17"/>
              </w:rPr>
            </w:pPr>
            <w:r w:rsidRPr="00EC711C">
              <w:rPr>
                <w:bCs/>
                <w:sz w:val="17"/>
                <w:szCs w:val="17"/>
              </w:rPr>
              <w:t>57.3</w:t>
            </w:r>
          </w:p>
        </w:tc>
        <w:tc>
          <w:tcPr>
            <w:tcW w:w="1651" w:type="dxa"/>
            <w:tcBorders>
              <w:top w:val="nil"/>
              <w:left w:val="nil"/>
              <w:bottom w:val="nil"/>
              <w:right w:val="nil"/>
            </w:tcBorders>
            <w:vAlign w:val="center"/>
          </w:tcPr>
          <w:p w14:paraId="6B6F1328" w14:textId="77777777" w:rsidR="0000446E" w:rsidRPr="00EC711C" w:rsidRDefault="0000446E" w:rsidP="00FC3F88">
            <w:pPr>
              <w:spacing w:line="160" w:lineRule="exact"/>
              <w:ind w:rightChars="-86" w:right="-206"/>
              <w:jc w:val="center"/>
              <w:rPr>
                <w:bCs/>
                <w:sz w:val="17"/>
                <w:szCs w:val="17"/>
              </w:rPr>
            </w:pPr>
            <w:r w:rsidRPr="00EC711C">
              <w:rPr>
                <w:bCs/>
                <w:sz w:val="17"/>
                <w:szCs w:val="17"/>
                <w:lang w:eastAsia="zh-CN"/>
              </w:rPr>
              <w:t>42.15</w:t>
            </w:r>
            <w:r w:rsidRPr="00EC711C">
              <w:rPr>
                <w:bCs/>
                <w:sz w:val="17"/>
                <w:szCs w:val="17"/>
              </w:rPr>
              <w:t>±12.66</w:t>
            </w:r>
          </w:p>
        </w:tc>
        <w:tc>
          <w:tcPr>
            <w:tcW w:w="709" w:type="dxa"/>
            <w:tcBorders>
              <w:top w:val="nil"/>
              <w:left w:val="nil"/>
              <w:bottom w:val="nil"/>
              <w:right w:val="nil"/>
            </w:tcBorders>
            <w:vAlign w:val="center"/>
          </w:tcPr>
          <w:p w14:paraId="1F3EDEC4" w14:textId="77777777" w:rsidR="0000446E" w:rsidRPr="00EC711C" w:rsidRDefault="0000446E" w:rsidP="00FC3F88">
            <w:pPr>
              <w:spacing w:line="160" w:lineRule="exact"/>
              <w:ind w:left="-93" w:rightChars="-86" w:right="-206" w:firstLine="88"/>
              <w:jc w:val="center"/>
              <w:rPr>
                <w:bCs/>
                <w:sz w:val="17"/>
                <w:szCs w:val="17"/>
              </w:rPr>
            </w:pPr>
            <w:r w:rsidRPr="00EC711C">
              <w:rPr>
                <w:bCs/>
                <w:sz w:val="17"/>
                <w:szCs w:val="17"/>
              </w:rPr>
              <w:t>63.3</w:t>
            </w:r>
          </w:p>
        </w:tc>
        <w:tc>
          <w:tcPr>
            <w:tcW w:w="1588" w:type="dxa"/>
            <w:tcBorders>
              <w:top w:val="nil"/>
              <w:left w:val="nil"/>
              <w:bottom w:val="nil"/>
              <w:right w:val="nil"/>
            </w:tcBorders>
            <w:vAlign w:val="center"/>
          </w:tcPr>
          <w:p w14:paraId="49F4DB25" w14:textId="2B85ED3C" w:rsidR="0000446E" w:rsidRPr="00EC711C" w:rsidRDefault="009366C4" w:rsidP="00FC3F88">
            <w:pPr>
              <w:spacing w:line="160" w:lineRule="exact"/>
              <w:ind w:rightChars="-80" w:right="-192"/>
              <w:jc w:val="center"/>
              <w:rPr>
                <w:bCs/>
                <w:sz w:val="17"/>
                <w:szCs w:val="17"/>
              </w:rPr>
            </w:pPr>
            <w:r>
              <w:rPr>
                <w:bCs/>
                <w:sz w:val="17"/>
                <w:szCs w:val="17"/>
                <w:lang w:eastAsia="zh-CN"/>
              </w:rPr>
              <w:t xml:space="preserve">   </w:t>
            </w:r>
            <w:r w:rsidR="0000446E" w:rsidRPr="00EC711C">
              <w:rPr>
                <w:bCs/>
                <w:sz w:val="17"/>
                <w:szCs w:val="17"/>
                <w:lang w:eastAsia="zh-CN"/>
              </w:rPr>
              <w:t>47.61</w:t>
            </w:r>
            <w:r w:rsidR="0000446E" w:rsidRPr="00EC711C">
              <w:rPr>
                <w:bCs/>
                <w:sz w:val="17"/>
                <w:szCs w:val="17"/>
              </w:rPr>
              <w:t>±15.27</w:t>
            </w:r>
          </w:p>
        </w:tc>
        <w:tc>
          <w:tcPr>
            <w:tcW w:w="875" w:type="dxa"/>
            <w:tcBorders>
              <w:top w:val="nil"/>
              <w:left w:val="nil"/>
              <w:bottom w:val="nil"/>
              <w:right w:val="nil"/>
            </w:tcBorders>
            <w:vAlign w:val="center"/>
          </w:tcPr>
          <w:p w14:paraId="51880164" w14:textId="77777777" w:rsidR="0000446E" w:rsidRPr="00EC711C" w:rsidRDefault="0000446E" w:rsidP="00FC3F88">
            <w:pPr>
              <w:spacing w:line="160" w:lineRule="exact"/>
              <w:ind w:rightChars="-80" w:right="-192"/>
              <w:jc w:val="center"/>
              <w:rPr>
                <w:bCs/>
                <w:sz w:val="17"/>
                <w:szCs w:val="17"/>
              </w:rPr>
            </w:pPr>
            <w:r w:rsidRPr="00EC711C">
              <w:rPr>
                <w:bCs/>
                <w:sz w:val="17"/>
                <w:szCs w:val="17"/>
              </w:rPr>
              <w:t>79.1</w:t>
            </w:r>
          </w:p>
        </w:tc>
      </w:tr>
      <w:tr w:rsidR="00CF3123" w:rsidRPr="001C4B72" w14:paraId="245DB17C" w14:textId="77777777" w:rsidTr="00065F90">
        <w:trPr>
          <w:trHeight w:val="23"/>
          <w:jc w:val="center"/>
        </w:trPr>
        <w:tc>
          <w:tcPr>
            <w:tcW w:w="1222" w:type="dxa"/>
            <w:tcBorders>
              <w:top w:val="nil"/>
              <w:left w:val="nil"/>
              <w:bottom w:val="nil"/>
              <w:right w:val="nil"/>
            </w:tcBorders>
            <w:shd w:val="clear" w:color="auto" w:fill="auto"/>
            <w:vAlign w:val="center"/>
          </w:tcPr>
          <w:p w14:paraId="44C6E445"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GCF</w:t>
            </w:r>
          </w:p>
        </w:tc>
        <w:tc>
          <w:tcPr>
            <w:tcW w:w="1416" w:type="dxa"/>
            <w:tcBorders>
              <w:top w:val="nil"/>
              <w:left w:val="nil"/>
              <w:bottom w:val="nil"/>
              <w:right w:val="nil"/>
            </w:tcBorders>
            <w:shd w:val="clear" w:color="auto" w:fill="auto"/>
            <w:vAlign w:val="center"/>
          </w:tcPr>
          <w:p w14:paraId="1D30147E" w14:textId="77777777" w:rsidR="0000446E" w:rsidRPr="00EC711C" w:rsidRDefault="0000446E" w:rsidP="00FC3F88">
            <w:pPr>
              <w:spacing w:line="160" w:lineRule="exact"/>
              <w:ind w:rightChars="-86" w:right="-206"/>
              <w:jc w:val="center"/>
              <w:rPr>
                <w:bCs/>
                <w:sz w:val="17"/>
                <w:szCs w:val="17"/>
                <w:lang w:eastAsia="zh-CN"/>
              </w:rPr>
            </w:pPr>
            <w:r w:rsidRPr="00EC711C">
              <w:rPr>
                <w:bCs/>
                <w:sz w:val="17"/>
                <w:szCs w:val="17"/>
                <w:lang w:eastAsia="zh-CN"/>
              </w:rPr>
              <w:t>35.82</w:t>
            </w:r>
            <w:r w:rsidRPr="00EC711C">
              <w:rPr>
                <w:sz w:val="17"/>
                <w:szCs w:val="17"/>
              </w:rPr>
              <w:t>±12.14</w:t>
            </w:r>
          </w:p>
        </w:tc>
        <w:tc>
          <w:tcPr>
            <w:tcW w:w="829" w:type="dxa"/>
            <w:tcBorders>
              <w:top w:val="nil"/>
              <w:left w:val="nil"/>
              <w:bottom w:val="nil"/>
              <w:right w:val="nil"/>
            </w:tcBorders>
            <w:vAlign w:val="center"/>
          </w:tcPr>
          <w:p w14:paraId="588EEF0D" w14:textId="77777777" w:rsidR="0000446E" w:rsidRPr="00EC711C" w:rsidRDefault="0000446E" w:rsidP="00FC3F88">
            <w:pPr>
              <w:spacing w:line="160" w:lineRule="exact"/>
              <w:ind w:rightChars="-86" w:right="-206"/>
              <w:jc w:val="center"/>
              <w:rPr>
                <w:bCs/>
                <w:sz w:val="17"/>
                <w:szCs w:val="17"/>
                <w:lang w:eastAsia="zh-CN"/>
              </w:rPr>
            </w:pPr>
            <w:r w:rsidRPr="00EC711C">
              <w:rPr>
                <w:bCs/>
                <w:sz w:val="17"/>
                <w:szCs w:val="17"/>
                <w:lang w:eastAsia="zh-CN"/>
              </w:rPr>
              <w:t>53.3</w:t>
            </w:r>
          </w:p>
        </w:tc>
        <w:tc>
          <w:tcPr>
            <w:tcW w:w="1651" w:type="dxa"/>
            <w:tcBorders>
              <w:top w:val="nil"/>
              <w:left w:val="nil"/>
              <w:bottom w:val="nil"/>
              <w:right w:val="nil"/>
            </w:tcBorders>
            <w:vAlign w:val="center"/>
          </w:tcPr>
          <w:p w14:paraId="7E75B849" w14:textId="77777777" w:rsidR="0000446E" w:rsidRPr="00EC711C" w:rsidRDefault="0000446E" w:rsidP="00FC3F88">
            <w:pPr>
              <w:spacing w:line="160" w:lineRule="exact"/>
              <w:ind w:rightChars="-86" w:right="-206"/>
              <w:jc w:val="center"/>
              <w:rPr>
                <w:bCs/>
                <w:sz w:val="17"/>
                <w:szCs w:val="17"/>
                <w:lang w:eastAsia="zh-CN"/>
              </w:rPr>
            </w:pPr>
            <w:r w:rsidRPr="00EC711C">
              <w:rPr>
                <w:bCs/>
                <w:sz w:val="17"/>
                <w:szCs w:val="17"/>
                <w:lang w:eastAsia="zh-CN"/>
              </w:rPr>
              <w:t>41.57</w:t>
            </w:r>
            <w:r w:rsidRPr="00EC711C">
              <w:rPr>
                <w:sz w:val="17"/>
                <w:szCs w:val="17"/>
              </w:rPr>
              <w:t>±11.42</w:t>
            </w:r>
          </w:p>
        </w:tc>
        <w:tc>
          <w:tcPr>
            <w:tcW w:w="709" w:type="dxa"/>
            <w:tcBorders>
              <w:top w:val="nil"/>
              <w:left w:val="nil"/>
              <w:bottom w:val="nil"/>
              <w:right w:val="nil"/>
            </w:tcBorders>
            <w:vAlign w:val="center"/>
          </w:tcPr>
          <w:p w14:paraId="052BBE50" w14:textId="77777777" w:rsidR="0000446E" w:rsidRPr="00EC711C" w:rsidRDefault="0000446E" w:rsidP="00FC3F88">
            <w:pPr>
              <w:spacing w:line="160" w:lineRule="exact"/>
              <w:ind w:left="-93" w:rightChars="-86" w:right="-206" w:firstLine="88"/>
              <w:jc w:val="center"/>
              <w:rPr>
                <w:bCs/>
                <w:sz w:val="17"/>
                <w:szCs w:val="17"/>
                <w:lang w:eastAsia="zh-CN"/>
              </w:rPr>
            </w:pPr>
            <w:r w:rsidRPr="00EC711C">
              <w:rPr>
                <w:bCs/>
                <w:sz w:val="17"/>
                <w:szCs w:val="17"/>
                <w:lang w:eastAsia="zh-CN"/>
              </w:rPr>
              <w:t>61.1</w:t>
            </w:r>
          </w:p>
        </w:tc>
        <w:tc>
          <w:tcPr>
            <w:tcW w:w="1588" w:type="dxa"/>
            <w:tcBorders>
              <w:top w:val="nil"/>
              <w:left w:val="nil"/>
              <w:bottom w:val="nil"/>
              <w:right w:val="nil"/>
            </w:tcBorders>
            <w:vAlign w:val="center"/>
          </w:tcPr>
          <w:p w14:paraId="7A30A4DA" w14:textId="4BEAEB9E" w:rsidR="0000446E" w:rsidRPr="00EC711C" w:rsidRDefault="009366C4" w:rsidP="00FC3F88">
            <w:pPr>
              <w:spacing w:line="160" w:lineRule="exact"/>
              <w:ind w:rightChars="-80" w:right="-192"/>
              <w:jc w:val="center"/>
              <w:rPr>
                <w:bCs/>
                <w:sz w:val="17"/>
                <w:szCs w:val="17"/>
                <w:lang w:eastAsia="zh-CN"/>
              </w:rPr>
            </w:pPr>
            <w:r>
              <w:rPr>
                <w:bCs/>
                <w:sz w:val="17"/>
                <w:szCs w:val="17"/>
                <w:lang w:eastAsia="zh-CN"/>
              </w:rPr>
              <w:t xml:space="preserve">   </w:t>
            </w:r>
            <w:r w:rsidR="0000446E" w:rsidRPr="00EC711C">
              <w:rPr>
                <w:bCs/>
                <w:sz w:val="17"/>
                <w:szCs w:val="17"/>
                <w:lang w:eastAsia="zh-CN"/>
              </w:rPr>
              <w:t>42.71</w:t>
            </w:r>
            <w:r w:rsidR="0000446E" w:rsidRPr="00EC711C">
              <w:rPr>
                <w:sz w:val="17"/>
                <w:szCs w:val="17"/>
              </w:rPr>
              <w:t>±12.31</w:t>
            </w:r>
          </w:p>
        </w:tc>
        <w:tc>
          <w:tcPr>
            <w:tcW w:w="875" w:type="dxa"/>
            <w:tcBorders>
              <w:top w:val="nil"/>
              <w:left w:val="nil"/>
              <w:bottom w:val="nil"/>
              <w:right w:val="nil"/>
            </w:tcBorders>
            <w:vAlign w:val="center"/>
          </w:tcPr>
          <w:p w14:paraId="37313C54" w14:textId="77777777" w:rsidR="0000446E" w:rsidRPr="00EC711C" w:rsidRDefault="0000446E" w:rsidP="00FC3F88">
            <w:pPr>
              <w:spacing w:line="160" w:lineRule="exact"/>
              <w:ind w:rightChars="-80" w:right="-192"/>
              <w:jc w:val="center"/>
              <w:rPr>
                <w:bCs/>
                <w:sz w:val="17"/>
                <w:szCs w:val="17"/>
                <w:lang w:eastAsia="zh-CN"/>
              </w:rPr>
            </w:pPr>
            <w:r w:rsidRPr="00EC711C">
              <w:rPr>
                <w:bCs/>
                <w:sz w:val="17"/>
                <w:szCs w:val="17"/>
                <w:lang w:eastAsia="zh-CN"/>
              </w:rPr>
              <w:t>67.3</w:t>
            </w:r>
          </w:p>
        </w:tc>
      </w:tr>
      <w:tr w:rsidR="00CF3123" w:rsidRPr="001C4B72" w14:paraId="73ACB2D6" w14:textId="77777777" w:rsidTr="00065F90">
        <w:trPr>
          <w:trHeight w:val="23"/>
          <w:jc w:val="center"/>
        </w:trPr>
        <w:tc>
          <w:tcPr>
            <w:tcW w:w="1222" w:type="dxa"/>
            <w:tcBorders>
              <w:top w:val="nil"/>
              <w:left w:val="nil"/>
              <w:bottom w:val="single" w:sz="8" w:space="0" w:color="auto"/>
              <w:right w:val="nil"/>
            </w:tcBorders>
            <w:shd w:val="clear" w:color="auto" w:fill="auto"/>
            <w:vAlign w:val="center"/>
          </w:tcPr>
          <w:p w14:paraId="29266C30" w14:textId="77777777" w:rsidR="0000446E" w:rsidRPr="00EC711C" w:rsidRDefault="0000446E" w:rsidP="00FC3F88">
            <w:pPr>
              <w:spacing w:line="160" w:lineRule="exact"/>
              <w:ind w:right="-70"/>
              <w:jc w:val="center"/>
              <w:rPr>
                <w:b/>
                <w:bCs/>
                <w:sz w:val="17"/>
                <w:szCs w:val="17"/>
              </w:rPr>
            </w:pPr>
            <w:r w:rsidRPr="00EC711C">
              <w:rPr>
                <w:b/>
                <w:bCs/>
                <w:sz w:val="17"/>
                <w:szCs w:val="17"/>
              </w:rPr>
              <w:t>RFA-LCF</w:t>
            </w:r>
          </w:p>
        </w:tc>
        <w:tc>
          <w:tcPr>
            <w:tcW w:w="1416" w:type="dxa"/>
            <w:tcBorders>
              <w:top w:val="nil"/>
              <w:left w:val="nil"/>
              <w:bottom w:val="single" w:sz="8" w:space="0" w:color="auto"/>
              <w:right w:val="nil"/>
            </w:tcBorders>
            <w:shd w:val="clear" w:color="auto" w:fill="auto"/>
            <w:vAlign w:val="center"/>
          </w:tcPr>
          <w:p w14:paraId="42112436" w14:textId="77777777" w:rsidR="0000446E" w:rsidRPr="00EC711C" w:rsidRDefault="0000446E" w:rsidP="00FC3F88">
            <w:pPr>
              <w:spacing w:line="160" w:lineRule="exact"/>
              <w:ind w:rightChars="-86" w:right="-206"/>
              <w:jc w:val="center"/>
              <w:rPr>
                <w:b/>
                <w:bCs/>
                <w:sz w:val="17"/>
                <w:szCs w:val="17"/>
              </w:rPr>
            </w:pPr>
            <w:r w:rsidRPr="00EC711C">
              <w:rPr>
                <w:b/>
                <w:bCs/>
                <w:sz w:val="17"/>
                <w:szCs w:val="17"/>
                <w:lang w:eastAsia="zh-CN"/>
              </w:rPr>
              <w:t>41.58</w:t>
            </w:r>
            <w:r w:rsidRPr="00EC711C">
              <w:rPr>
                <w:b/>
                <w:bCs/>
                <w:sz w:val="17"/>
                <w:szCs w:val="17"/>
              </w:rPr>
              <w:t>±12.84</w:t>
            </w:r>
          </w:p>
        </w:tc>
        <w:tc>
          <w:tcPr>
            <w:tcW w:w="829" w:type="dxa"/>
            <w:tcBorders>
              <w:top w:val="nil"/>
              <w:left w:val="nil"/>
              <w:bottom w:val="single" w:sz="8" w:space="0" w:color="auto"/>
              <w:right w:val="nil"/>
            </w:tcBorders>
            <w:vAlign w:val="center"/>
          </w:tcPr>
          <w:p w14:paraId="26A6FCFE" w14:textId="77777777" w:rsidR="0000446E" w:rsidRPr="00EC711C" w:rsidRDefault="0000446E" w:rsidP="00FC3F88">
            <w:pPr>
              <w:spacing w:line="160" w:lineRule="exact"/>
              <w:ind w:rightChars="-86" w:right="-206"/>
              <w:jc w:val="center"/>
              <w:rPr>
                <w:b/>
                <w:bCs/>
                <w:sz w:val="17"/>
                <w:szCs w:val="17"/>
                <w:lang w:eastAsia="zh-CN"/>
              </w:rPr>
            </w:pPr>
            <w:r w:rsidRPr="00EC711C">
              <w:rPr>
                <w:b/>
                <w:bCs/>
                <w:sz w:val="17"/>
                <w:szCs w:val="17"/>
                <w:lang w:eastAsia="zh-CN"/>
              </w:rPr>
              <w:t>65.9</w:t>
            </w:r>
          </w:p>
        </w:tc>
        <w:tc>
          <w:tcPr>
            <w:tcW w:w="1651" w:type="dxa"/>
            <w:tcBorders>
              <w:top w:val="nil"/>
              <w:left w:val="nil"/>
              <w:bottom w:val="single" w:sz="8" w:space="0" w:color="auto"/>
              <w:right w:val="nil"/>
            </w:tcBorders>
            <w:vAlign w:val="center"/>
          </w:tcPr>
          <w:p w14:paraId="6F4459C9" w14:textId="77777777" w:rsidR="0000446E" w:rsidRPr="00EC711C" w:rsidRDefault="0000446E" w:rsidP="00FC3F88">
            <w:pPr>
              <w:spacing w:line="160" w:lineRule="exact"/>
              <w:ind w:rightChars="-86" w:right="-206"/>
              <w:jc w:val="center"/>
              <w:rPr>
                <w:b/>
                <w:bCs/>
                <w:sz w:val="17"/>
                <w:szCs w:val="17"/>
              </w:rPr>
            </w:pPr>
            <w:r w:rsidRPr="00EC711C">
              <w:rPr>
                <w:b/>
                <w:bCs/>
                <w:sz w:val="17"/>
                <w:szCs w:val="17"/>
                <w:lang w:eastAsia="zh-CN"/>
              </w:rPr>
              <w:t>48.83</w:t>
            </w:r>
            <w:r w:rsidRPr="00EC711C">
              <w:rPr>
                <w:b/>
                <w:bCs/>
                <w:sz w:val="17"/>
                <w:szCs w:val="17"/>
              </w:rPr>
              <w:t>±13.10</w:t>
            </w:r>
          </w:p>
        </w:tc>
        <w:tc>
          <w:tcPr>
            <w:tcW w:w="709" w:type="dxa"/>
            <w:tcBorders>
              <w:top w:val="nil"/>
              <w:left w:val="nil"/>
              <w:bottom w:val="single" w:sz="8" w:space="0" w:color="auto"/>
              <w:right w:val="nil"/>
            </w:tcBorders>
            <w:vAlign w:val="center"/>
          </w:tcPr>
          <w:p w14:paraId="2C357918" w14:textId="77777777" w:rsidR="0000446E" w:rsidRPr="00EC711C" w:rsidRDefault="0000446E" w:rsidP="00FC3F88">
            <w:pPr>
              <w:spacing w:line="160" w:lineRule="exact"/>
              <w:ind w:left="-93" w:rightChars="-86" w:right="-206" w:firstLine="89"/>
              <w:jc w:val="center"/>
              <w:rPr>
                <w:b/>
                <w:bCs/>
                <w:sz w:val="17"/>
                <w:szCs w:val="17"/>
                <w:lang w:eastAsia="zh-CN"/>
              </w:rPr>
            </w:pPr>
            <w:r w:rsidRPr="00EC711C">
              <w:rPr>
                <w:b/>
                <w:bCs/>
                <w:sz w:val="17"/>
                <w:szCs w:val="17"/>
                <w:lang w:eastAsia="zh-CN"/>
              </w:rPr>
              <w:t>74.7</w:t>
            </w:r>
          </w:p>
        </w:tc>
        <w:tc>
          <w:tcPr>
            <w:tcW w:w="1588" w:type="dxa"/>
            <w:tcBorders>
              <w:top w:val="nil"/>
              <w:left w:val="nil"/>
              <w:bottom w:val="single" w:sz="8" w:space="0" w:color="auto"/>
              <w:right w:val="nil"/>
            </w:tcBorders>
            <w:vAlign w:val="center"/>
          </w:tcPr>
          <w:p w14:paraId="1A7357FA" w14:textId="0E5DD78E" w:rsidR="0000446E" w:rsidRPr="00EC711C" w:rsidRDefault="009366C4" w:rsidP="00FC3F88">
            <w:pPr>
              <w:spacing w:line="160" w:lineRule="exact"/>
              <w:ind w:rightChars="-80" w:right="-192"/>
              <w:jc w:val="center"/>
              <w:rPr>
                <w:b/>
                <w:bCs/>
                <w:sz w:val="17"/>
                <w:szCs w:val="17"/>
              </w:rPr>
            </w:pPr>
            <w:r>
              <w:rPr>
                <w:b/>
                <w:bCs/>
                <w:sz w:val="17"/>
                <w:szCs w:val="17"/>
                <w:lang w:eastAsia="zh-CN"/>
              </w:rPr>
              <w:t xml:space="preserve">   </w:t>
            </w:r>
            <w:r w:rsidR="0000446E" w:rsidRPr="00EC711C">
              <w:rPr>
                <w:b/>
                <w:bCs/>
                <w:sz w:val="17"/>
                <w:szCs w:val="17"/>
                <w:lang w:eastAsia="zh-CN"/>
              </w:rPr>
              <w:t>67.59</w:t>
            </w:r>
            <w:r w:rsidR="0000446E" w:rsidRPr="00EC711C">
              <w:rPr>
                <w:b/>
                <w:bCs/>
                <w:sz w:val="17"/>
                <w:szCs w:val="17"/>
              </w:rPr>
              <w:t>±13.88</w:t>
            </w:r>
          </w:p>
        </w:tc>
        <w:tc>
          <w:tcPr>
            <w:tcW w:w="875" w:type="dxa"/>
            <w:tcBorders>
              <w:top w:val="nil"/>
              <w:left w:val="nil"/>
              <w:bottom w:val="single" w:sz="4" w:space="0" w:color="auto"/>
              <w:right w:val="nil"/>
            </w:tcBorders>
            <w:vAlign w:val="center"/>
          </w:tcPr>
          <w:p w14:paraId="5602C585" w14:textId="77777777" w:rsidR="0000446E" w:rsidRPr="00EC711C" w:rsidRDefault="0000446E" w:rsidP="00FC3F88">
            <w:pPr>
              <w:spacing w:line="160" w:lineRule="exact"/>
              <w:ind w:rightChars="-80" w:right="-192"/>
              <w:jc w:val="center"/>
              <w:rPr>
                <w:b/>
                <w:bCs/>
                <w:sz w:val="17"/>
                <w:szCs w:val="17"/>
                <w:lang w:eastAsia="zh-CN"/>
              </w:rPr>
            </w:pPr>
            <w:r w:rsidRPr="00EC711C">
              <w:rPr>
                <w:b/>
                <w:bCs/>
                <w:sz w:val="17"/>
                <w:szCs w:val="17"/>
                <w:lang w:eastAsia="zh-CN"/>
              </w:rPr>
              <w:t>92.5</w:t>
            </w:r>
          </w:p>
        </w:tc>
      </w:tr>
      <w:tr w:rsidR="00525DCA" w:rsidRPr="001C4B72" w14:paraId="014BDABF" w14:textId="77777777" w:rsidTr="00065F90">
        <w:trPr>
          <w:trHeight w:val="23"/>
          <w:jc w:val="center"/>
        </w:trPr>
        <w:tc>
          <w:tcPr>
            <w:tcW w:w="1222" w:type="dxa"/>
            <w:vMerge w:val="restart"/>
            <w:tcBorders>
              <w:top w:val="single" w:sz="8" w:space="0" w:color="auto"/>
              <w:left w:val="nil"/>
              <w:bottom w:val="nil"/>
              <w:right w:val="nil"/>
            </w:tcBorders>
            <w:vAlign w:val="center"/>
          </w:tcPr>
          <w:p w14:paraId="6431CF37" w14:textId="77777777" w:rsidR="0000446E" w:rsidRPr="00EC711C" w:rsidRDefault="0000446E" w:rsidP="00882E7E">
            <w:pPr>
              <w:spacing w:line="176" w:lineRule="exact"/>
              <w:ind w:right="-70"/>
              <w:jc w:val="center"/>
              <w:rPr>
                <w:b/>
                <w:bCs/>
                <w:sz w:val="17"/>
                <w:szCs w:val="17"/>
                <w:highlight w:val="yellow"/>
              </w:rPr>
            </w:pPr>
          </w:p>
        </w:tc>
        <w:tc>
          <w:tcPr>
            <w:tcW w:w="2245" w:type="dxa"/>
            <w:gridSpan w:val="2"/>
            <w:tcBorders>
              <w:top w:val="single" w:sz="8" w:space="0" w:color="auto"/>
              <w:left w:val="nil"/>
              <w:bottom w:val="single" w:sz="4" w:space="0" w:color="auto"/>
              <w:right w:val="nil"/>
            </w:tcBorders>
            <w:vAlign w:val="center"/>
          </w:tcPr>
          <w:p w14:paraId="65E766B1" w14:textId="5B7B5055" w:rsidR="0000446E" w:rsidRPr="00EC711C" w:rsidRDefault="0000446E" w:rsidP="00882E7E">
            <w:pPr>
              <w:spacing w:line="176" w:lineRule="exact"/>
              <w:ind w:rightChars="-86" w:right="-206"/>
              <w:jc w:val="center"/>
              <w:rPr>
                <w:b/>
                <w:bCs/>
                <w:sz w:val="17"/>
                <w:szCs w:val="17"/>
                <w:lang w:eastAsia="zh-CN"/>
              </w:rPr>
            </w:pPr>
            <w:r w:rsidRPr="00EC711C">
              <w:rPr>
                <w:b/>
                <w:bCs/>
                <w:sz w:val="17"/>
                <w:szCs w:val="17"/>
                <w:lang w:eastAsia="zh-CN"/>
              </w:rPr>
              <w:t>ETH80 object</w:t>
            </w:r>
            <w:r w:rsidR="001C4B72">
              <w:rPr>
                <w:rFonts w:eastAsia="宋体" w:hint="eastAsia"/>
                <w:b/>
                <w:sz w:val="17"/>
                <w:szCs w:val="17"/>
                <w:lang w:eastAsia="zh-CN"/>
              </w:rPr>
              <w:t xml:space="preserve"> database</w:t>
            </w:r>
          </w:p>
        </w:tc>
        <w:tc>
          <w:tcPr>
            <w:tcW w:w="2360" w:type="dxa"/>
            <w:gridSpan w:val="2"/>
            <w:tcBorders>
              <w:top w:val="single" w:sz="8" w:space="0" w:color="auto"/>
              <w:left w:val="nil"/>
              <w:bottom w:val="single" w:sz="4" w:space="0" w:color="auto"/>
              <w:right w:val="nil"/>
            </w:tcBorders>
            <w:vAlign w:val="center"/>
          </w:tcPr>
          <w:p w14:paraId="795B7BD9" w14:textId="77777777" w:rsidR="0000446E" w:rsidRPr="00EC711C" w:rsidRDefault="0000446E" w:rsidP="00882E7E">
            <w:pPr>
              <w:spacing w:line="176" w:lineRule="exact"/>
              <w:ind w:left="-93" w:rightChars="-86" w:right="-206" w:firstLine="89"/>
              <w:jc w:val="center"/>
              <w:rPr>
                <w:b/>
                <w:bCs/>
                <w:sz w:val="17"/>
                <w:szCs w:val="17"/>
                <w:lang w:eastAsia="zh-CN"/>
              </w:rPr>
            </w:pPr>
            <w:r w:rsidRPr="00EC711C">
              <w:rPr>
                <w:b/>
                <w:bCs/>
                <w:sz w:val="17"/>
                <w:szCs w:val="17"/>
                <w:lang w:eastAsia="zh-CN"/>
              </w:rPr>
              <w:t>HWDB1.1-D handwriting</w:t>
            </w:r>
          </w:p>
        </w:tc>
        <w:tc>
          <w:tcPr>
            <w:tcW w:w="2463" w:type="dxa"/>
            <w:gridSpan w:val="2"/>
            <w:tcBorders>
              <w:top w:val="single" w:sz="8" w:space="0" w:color="auto"/>
              <w:left w:val="nil"/>
              <w:bottom w:val="single" w:sz="4" w:space="0" w:color="auto"/>
              <w:right w:val="nil"/>
            </w:tcBorders>
            <w:vAlign w:val="center"/>
          </w:tcPr>
          <w:p w14:paraId="45AB3515" w14:textId="77777777" w:rsidR="0000446E" w:rsidRPr="00EC711C" w:rsidRDefault="0000446E" w:rsidP="00882E7E">
            <w:pPr>
              <w:spacing w:line="176" w:lineRule="exact"/>
              <w:ind w:rightChars="-80" w:right="-192"/>
              <w:jc w:val="center"/>
              <w:rPr>
                <w:b/>
                <w:bCs/>
                <w:sz w:val="17"/>
                <w:szCs w:val="17"/>
                <w:lang w:eastAsia="zh-CN"/>
              </w:rPr>
            </w:pPr>
            <w:r w:rsidRPr="00EC711C">
              <w:rPr>
                <w:b/>
                <w:bCs/>
                <w:sz w:val="17"/>
                <w:szCs w:val="17"/>
                <w:lang w:eastAsia="zh-CN"/>
              </w:rPr>
              <w:t>HWDB1.1-L handwriting</w:t>
            </w:r>
          </w:p>
        </w:tc>
      </w:tr>
      <w:tr w:rsidR="00CF3123" w:rsidRPr="001C4B72" w14:paraId="66A08988" w14:textId="77777777" w:rsidTr="00065F90">
        <w:trPr>
          <w:trHeight w:val="23"/>
          <w:jc w:val="center"/>
        </w:trPr>
        <w:tc>
          <w:tcPr>
            <w:tcW w:w="1222" w:type="dxa"/>
            <w:vMerge/>
            <w:tcBorders>
              <w:top w:val="single" w:sz="8" w:space="0" w:color="auto"/>
              <w:left w:val="nil"/>
              <w:bottom w:val="single" w:sz="8" w:space="0" w:color="auto"/>
              <w:right w:val="nil"/>
            </w:tcBorders>
            <w:vAlign w:val="center"/>
          </w:tcPr>
          <w:p w14:paraId="763EB747" w14:textId="77777777" w:rsidR="0000446E" w:rsidRPr="00EC711C" w:rsidRDefault="0000446E" w:rsidP="00882E7E">
            <w:pPr>
              <w:spacing w:line="176" w:lineRule="exact"/>
              <w:ind w:right="-70"/>
              <w:jc w:val="center"/>
              <w:rPr>
                <w:b/>
                <w:bCs/>
                <w:sz w:val="17"/>
                <w:szCs w:val="17"/>
                <w:highlight w:val="yellow"/>
              </w:rPr>
            </w:pPr>
          </w:p>
        </w:tc>
        <w:tc>
          <w:tcPr>
            <w:tcW w:w="1416" w:type="dxa"/>
            <w:tcBorders>
              <w:top w:val="single" w:sz="8" w:space="0" w:color="auto"/>
              <w:left w:val="nil"/>
              <w:bottom w:val="single" w:sz="8" w:space="0" w:color="auto"/>
              <w:right w:val="nil"/>
            </w:tcBorders>
            <w:vAlign w:val="center"/>
          </w:tcPr>
          <w:p w14:paraId="5F0A1481" w14:textId="77777777" w:rsidR="0000446E" w:rsidRPr="00EC711C" w:rsidRDefault="0000446E" w:rsidP="00890E79">
            <w:pPr>
              <w:spacing w:line="166" w:lineRule="exact"/>
              <w:ind w:rightChars="-86" w:right="-206"/>
              <w:jc w:val="center"/>
              <w:rPr>
                <w:b/>
                <w:bCs/>
                <w:sz w:val="17"/>
                <w:szCs w:val="17"/>
                <w:lang w:eastAsia="zh-CN"/>
              </w:rPr>
            </w:pPr>
            <w:proofErr w:type="spellStart"/>
            <w:r w:rsidRPr="00EC711C">
              <w:rPr>
                <w:b/>
                <w:bCs/>
                <w:i/>
                <w:iCs/>
                <w:sz w:val="17"/>
                <w:szCs w:val="17"/>
              </w:rPr>
              <w:t>Mean±std</w:t>
            </w:r>
            <w:proofErr w:type="spellEnd"/>
            <w:r w:rsidRPr="00EC711C">
              <w:rPr>
                <w:b/>
                <w:bCs/>
                <w:i/>
                <w:iCs/>
                <w:sz w:val="17"/>
                <w:szCs w:val="17"/>
              </w:rPr>
              <w:t xml:space="preserve"> (%)</w:t>
            </w:r>
          </w:p>
        </w:tc>
        <w:tc>
          <w:tcPr>
            <w:tcW w:w="829" w:type="dxa"/>
            <w:tcBorders>
              <w:top w:val="single" w:sz="8" w:space="0" w:color="auto"/>
              <w:left w:val="nil"/>
              <w:bottom w:val="single" w:sz="8" w:space="0" w:color="auto"/>
              <w:right w:val="nil"/>
            </w:tcBorders>
            <w:vAlign w:val="center"/>
          </w:tcPr>
          <w:p w14:paraId="20C1807E" w14:textId="77777777" w:rsidR="0000446E" w:rsidRPr="00EC711C" w:rsidRDefault="0000446E" w:rsidP="00890E79">
            <w:pPr>
              <w:spacing w:line="166" w:lineRule="exact"/>
              <w:ind w:rightChars="-86" w:right="-206"/>
              <w:jc w:val="center"/>
              <w:rPr>
                <w:b/>
                <w:bCs/>
                <w:sz w:val="17"/>
                <w:szCs w:val="17"/>
                <w:lang w:eastAsia="zh-CN"/>
              </w:rPr>
            </w:pPr>
            <w:r w:rsidRPr="00EC711C">
              <w:rPr>
                <w:b/>
                <w:bCs/>
                <w:i/>
                <w:iCs/>
                <w:sz w:val="17"/>
                <w:szCs w:val="17"/>
              </w:rPr>
              <w:t>Best (%)</w:t>
            </w:r>
          </w:p>
        </w:tc>
        <w:tc>
          <w:tcPr>
            <w:tcW w:w="1651" w:type="dxa"/>
            <w:tcBorders>
              <w:top w:val="single" w:sz="8" w:space="0" w:color="auto"/>
              <w:left w:val="nil"/>
              <w:bottom w:val="single" w:sz="8" w:space="0" w:color="auto"/>
              <w:right w:val="nil"/>
            </w:tcBorders>
            <w:vAlign w:val="center"/>
          </w:tcPr>
          <w:p w14:paraId="3A6B1D44" w14:textId="77777777" w:rsidR="0000446E" w:rsidRPr="00EC711C" w:rsidRDefault="0000446E" w:rsidP="00890E79">
            <w:pPr>
              <w:spacing w:line="166" w:lineRule="exact"/>
              <w:ind w:rightChars="-86" w:right="-206"/>
              <w:jc w:val="center"/>
              <w:rPr>
                <w:b/>
                <w:bCs/>
                <w:sz w:val="17"/>
                <w:szCs w:val="17"/>
                <w:lang w:eastAsia="zh-CN"/>
              </w:rPr>
            </w:pPr>
            <w:proofErr w:type="spellStart"/>
            <w:r w:rsidRPr="00EC711C">
              <w:rPr>
                <w:b/>
                <w:bCs/>
                <w:i/>
                <w:iCs/>
                <w:sz w:val="17"/>
                <w:szCs w:val="17"/>
              </w:rPr>
              <w:t>Mean±std</w:t>
            </w:r>
            <w:proofErr w:type="spellEnd"/>
            <w:r w:rsidRPr="00EC711C">
              <w:rPr>
                <w:b/>
                <w:bCs/>
                <w:i/>
                <w:iCs/>
                <w:sz w:val="17"/>
                <w:szCs w:val="17"/>
              </w:rPr>
              <w:t xml:space="preserve"> (%)</w:t>
            </w:r>
          </w:p>
        </w:tc>
        <w:tc>
          <w:tcPr>
            <w:tcW w:w="709" w:type="dxa"/>
            <w:tcBorders>
              <w:top w:val="single" w:sz="8" w:space="0" w:color="auto"/>
              <w:left w:val="nil"/>
              <w:bottom w:val="single" w:sz="8" w:space="0" w:color="auto"/>
              <w:right w:val="nil"/>
            </w:tcBorders>
            <w:vAlign w:val="center"/>
          </w:tcPr>
          <w:p w14:paraId="3A4E9C16" w14:textId="77777777" w:rsidR="0000446E" w:rsidRPr="00EC711C" w:rsidRDefault="0000446E" w:rsidP="00890E79">
            <w:pPr>
              <w:spacing w:line="166" w:lineRule="exact"/>
              <w:ind w:left="-93" w:rightChars="-86" w:right="-206" w:firstLine="89"/>
              <w:jc w:val="center"/>
              <w:rPr>
                <w:b/>
                <w:bCs/>
                <w:sz w:val="17"/>
                <w:szCs w:val="17"/>
                <w:lang w:eastAsia="zh-CN"/>
              </w:rPr>
            </w:pPr>
            <w:r w:rsidRPr="00EC711C">
              <w:rPr>
                <w:b/>
                <w:bCs/>
                <w:i/>
                <w:iCs/>
                <w:sz w:val="17"/>
                <w:szCs w:val="17"/>
              </w:rPr>
              <w:t>Best (%)</w:t>
            </w:r>
          </w:p>
        </w:tc>
        <w:tc>
          <w:tcPr>
            <w:tcW w:w="1588" w:type="dxa"/>
            <w:tcBorders>
              <w:top w:val="single" w:sz="8" w:space="0" w:color="auto"/>
              <w:left w:val="nil"/>
              <w:bottom w:val="single" w:sz="8" w:space="0" w:color="auto"/>
              <w:right w:val="nil"/>
            </w:tcBorders>
            <w:vAlign w:val="center"/>
          </w:tcPr>
          <w:p w14:paraId="74C6BE6C" w14:textId="77777777" w:rsidR="0000446E" w:rsidRPr="00EC711C" w:rsidRDefault="0000446E" w:rsidP="00890E79">
            <w:pPr>
              <w:spacing w:line="166" w:lineRule="exact"/>
              <w:ind w:rightChars="-80" w:right="-192"/>
              <w:jc w:val="center"/>
              <w:rPr>
                <w:b/>
                <w:bCs/>
                <w:sz w:val="17"/>
                <w:szCs w:val="17"/>
                <w:lang w:eastAsia="zh-CN"/>
              </w:rPr>
            </w:pPr>
            <w:proofErr w:type="spellStart"/>
            <w:r w:rsidRPr="00EC711C">
              <w:rPr>
                <w:b/>
                <w:bCs/>
                <w:i/>
                <w:iCs/>
                <w:sz w:val="17"/>
                <w:szCs w:val="17"/>
              </w:rPr>
              <w:t>Mean±std</w:t>
            </w:r>
            <w:proofErr w:type="spellEnd"/>
            <w:r w:rsidRPr="00EC711C">
              <w:rPr>
                <w:b/>
                <w:bCs/>
                <w:i/>
                <w:iCs/>
                <w:sz w:val="17"/>
                <w:szCs w:val="17"/>
              </w:rPr>
              <w:t xml:space="preserve"> (%)</w:t>
            </w:r>
          </w:p>
        </w:tc>
        <w:tc>
          <w:tcPr>
            <w:tcW w:w="875" w:type="dxa"/>
            <w:tcBorders>
              <w:top w:val="single" w:sz="8" w:space="0" w:color="auto"/>
              <w:left w:val="nil"/>
              <w:bottom w:val="single" w:sz="8" w:space="0" w:color="auto"/>
              <w:right w:val="nil"/>
            </w:tcBorders>
            <w:vAlign w:val="center"/>
          </w:tcPr>
          <w:p w14:paraId="07842B8D" w14:textId="77777777" w:rsidR="0000446E" w:rsidRPr="00EC711C" w:rsidRDefault="0000446E" w:rsidP="00890E79">
            <w:pPr>
              <w:spacing w:line="166" w:lineRule="exact"/>
              <w:ind w:rightChars="-80" w:right="-192"/>
              <w:jc w:val="center"/>
              <w:rPr>
                <w:b/>
                <w:bCs/>
                <w:sz w:val="17"/>
                <w:szCs w:val="17"/>
                <w:lang w:eastAsia="zh-CN"/>
              </w:rPr>
            </w:pPr>
            <w:r w:rsidRPr="00EC711C">
              <w:rPr>
                <w:b/>
                <w:bCs/>
                <w:i/>
                <w:iCs/>
                <w:sz w:val="17"/>
                <w:szCs w:val="17"/>
              </w:rPr>
              <w:t>Best (%)</w:t>
            </w:r>
          </w:p>
        </w:tc>
      </w:tr>
      <w:tr w:rsidR="00CF3123" w:rsidRPr="001C4B72" w14:paraId="1FD21AF8" w14:textId="77777777" w:rsidTr="00065F90">
        <w:trPr>
          <w:trHeight w:val="23"/>
          <w:jc w:val="center"/>
        </w:trPr>
        <w:tc>
          <w:tcPr>
            <w:tcW w:w="1222" w:type="dxa"/>
            <w:tcBorders>
              <w:top w:val="single" w:sz="8" w:space="0" w:color="auto"/>
              <w:left w:val="nil"/>
              <w:bottom w:val="nil"/>
              <w:right w:val="nil"/>
            </w:tcBorders>
            <w:vAlign w:val="center"/>
          </w:tcPr>
          <w:p w14:paraId="0A5A781E"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NMF</w:t>
            </w:r>
          </w:p>
        </w:tc>
        <w:tc>
          <w:tcPr>
            <w:tcW w:w="1416" w:type="dxa"/>
            <w:tcBorders>
              <w:top w:val="single" w:sz="8" w:space="0" w:color="auto"/>
              <w:left w:val="nil"/>
              <w:bottom w:val="nil"/>
              <w:right w:val="nil"/>
            </w:tcBorders>
            <w:vAlign w:val="center"/>
          </w:tcPr>
          <w:p w14:paraId="4BBED610"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24.94</w:t>
            </w:r>
            <w:r w:rsidRPr="00EC711C">
              <w:rPr>
                <w:sz w:val="17"/>
                <w:szCs w:val="17"/>
              </w:rPr>
              <w:t>±12.42</w:t>
            </w:r>
          </w:p>
        </w:tc>
        <w:tc>
          <w:tcPr>
            <w:tcW w:w="829" w:type="dxa"/>
            <w:tcBorders>
              <w:top w:val="single" w:sz="8" w:space="0" w:color="auto"/>
              <w:left w:val="nil"/>
              <w:bottom w:val="nil"/>
              <w:right w:val="nil"/>
            </w:tcBorders>
            <w:vAlign w:val="center"/>
          </w:tcPr>
          <w:p w14:paraId="7327025F"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52.3</w:t>
            </w:r>
          </w:p>
        </w:tc>
        <w:tc>
          <w:tcPr>
            <w:tcW w:w="1651" w:type="dxa"/>
            <w:tcBorders>
              <w:top w:val="single" w:sz="8" w:space="0" w:color="auto"/>
              <w:left w:val="nil"/>
              <w:bottom w:val="nil"/>
              <w:right w:val="nil"/>
            </w:tcBorders>
            <w:vAlign w:val="center"/>
          </w:tcPr>
          <w:p w14:paraId="3A92D931"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25.55</w:t>
            </w:r>
            <w:r w:rsidRPr="00EC711C">
              <w:rPr>
                <w:sz w:val="17"/>
                <w:szCs w:val="17"/>
              </w:rPr>
              <w:t>±12.34</w:t>
            </w:r>
          </w:p>
        </w:tc>
        <w:tc>
          <w:tcPr>
            <w:tcW w:w="709" w:type="dxa"/>
            <w:tcBorders>
              <w:top w:val="single" w:sz="8" w:space="0" w:color="auto"/>
              <w:left w:val="nil"/>
              <w:bottom w:val="nil"/>
              <w:right w:val="nil"/>
            </w:tcBorders>
            <w:vAlign w:val="center"/>
          </w:tcPr>
          <w:p w14:paraId="2EA30F2F"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52.7</w:t>
            </w:r>
          </w:p>
        </w:tc>
        <w:tc>
          <w:tcPr>
            <w:tcW w:w="1588" w:type="dxa"/>
            <w:tcBorders>
              <w:top w:val="single" w:sz="8" w:space="0" w:color="auto"/>
              <w:left w:val="nil"/>
              <w:bottom w:val="nil"/>
              <w:right w:val="nil"/>
            </w:tcBorders>
            <w:vAlign w:val="center"/>
          </w:tcPr>
          <w:p w14:paraId="408A4482" w14:textId="41231D2E"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24.67</w:t>
            </w:r>
            <w:r w:rsidR="0000446E" w:rsidRPr="00EC711C">
              <w:rPr>
                <w:sz w:val="17"/>
                <w:szCs w:val="17"/>
              </w:rPr>
              <w:t>±11.84</w:t>
            </w:r>
          </w:p>
        </w:tc>
        <w:tc>
          <w:tcPr>
            <w:tcW w:w="875" w:type="dxa"/>
            <w:tcBorders>
              <w:top w:val="single" w:sz="8" w:space="0" w:color="auto"/>
              <w:left w:val="nil"/>
              <w:bottom w:val="nil"/>
              <w:right w:val="nil"/>
            </w:tcBorders>
            <w:vAlign w:val="center"/>
          </w:tcPr>
          <w:p w14:paraId="1372FF2E"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51.3</w:t>
            </w:r>
          </w:p>
        </w:tc>
      </w:tr>
      <w:tr w:rsidR="00CF3123" w:rsidRPr="001C4B72" w14:paraId="22621EBD" w14:textId="77777777" w:rsidTr="00065F90">
        <w:trPr>
          <w:trHeight w:val="23"/>
          <w:jc w:val="center"/>
        </w:trPr>
        <w:tc>
          <w:tcPr>
            <w:tcW w:w="1222" w:type="dxa"/>
            <w:tcBorders>
              <w:top w:val="nil"/>
              <w:left w:val="nil"/>
              <w:bottom w:val="nil"/>
              <w:right w:val="nil"/>
            </w:tcBorders>
            <w:vAlign w:val="center"/>
          </w:tcPr>
          <w:p w14:paraId="45389EA7"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GNMF</w:t>
            </w:r>
          </w:p>
        </w:tc>
        <w:tc>
          <w:tcPr>
            <w:tcW w:w="1416" w:type="dxa"/>
            <w:tcBorders>
              <w:top w:val="nil"/>
              <w:left w:val="nil"/>
              <w:bottom w:val="nil"/>
              <w:right w:val="nil"/>
            </w:tcBorders>
            <w:vAlign w:val="center"/>
          </w:tcPr>
          <w:p w14:paraId="282B562B"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26.42</w:t>
            </w:r>
            <w:r w:rsidRPr="00EC711C">
              <w:rPr>
                <w:sz w:val="17"/>
                <w:szCs w:val="17"/>
              </w:rPr>
              <w:t>±11.60</w:t>
            </w:r>
          </w:p>
        </w:tc>
        <w:tc>
          <w:tcPr>
            <w:tcW w:w="829" w:type="dxa"/>
            <w:tcBorders>
              <w:top w:val="nil"/>
              <w:left w:val="nil"/>
              <w:bottom w:val="nil"/>
              <w:right w:val="nil"/>
            </w:tcBorders>
            <w:vAlign w:val="center"/>
          </w:tcPr>
          <w:p w14:paraId="21957FDF"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52.4</w:t>
            </w:r>
          </w:p>
        </w:tc>
        <w:tc>
          <w:tcPr>
            <w:tcW w:w="1651" w:type="dxa"/>
            <w:tcBorders>
              <w:top w:val="nil"/>
              <w:left w:val="nil"/>
              <w:bottom w:val="nil"/>
              <w:right w:val="nil"/>
            </w:tcBorders>
            <w:vAlign w:val="center"/>
          </w:tcPr>
          <w:p w14:paraId="7F575617"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30.64</w:t>
            </w:r>
            <w:r w:rsidRPr="00EC711C">
              <w:rPr>
                <w:sz w:val="17"/>
                <w:szCs w:val="17"/>
              </w:rPr>
              <w:t>±11.18</w:t>
            </w:r>
          </w:p>
        </w:tc>
        <w:tc>
          <w:tcPr>
            <w:tcW w:w="709" w:type="dxa"/>
            <w:tcBorders>
              <w:top w:val="nil"/>
              <w:left w:val="nil"/>
              <w:bottom w:val="nil"/>
              <w:right w:val="nil"/>
            </w:tcBorders>
            <w:vAlign w:val="center"/>
          </w:tcPr>
          <w:p w14:paraId="548EA684"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54.0</w:t>
            </w:r>
          </w:p>
        </w:tc>
        <w:tc>
          <w:tcPr>
            <w:tcW w:w="1588" w:type="dxa"/>
            <w:tcBorders>
              <w:top w:val="nil"/>
              <w:left w:val="nil"/>
              <w:bottom w:val="nil"/>
              <w:right w:val="nil"/>
            </w:tcBorders>
            <w:vAlign w:val="center"/>
          </w:tcPr>
          <w:p w14:paraId="7F970106" w14:textId="2D9AED2D"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27.74</w:t>
            </w:r>
            <w:r w:rsidR="0000446E" w:rsidRPr="00EC711C">
              <w:rPr>
                <w:sz w:val="17"/>
                <w:szCs w:val="17"/>
              </w:rPr>
              <w:t>±11.40</w:t>
            </w:r>
          </w:p>
        </w:tc>
        <w:tc>
          <w:tcPr>
            <w:tcW w:w="875" w:type="dxa"/>
            <w:tcBorders>
              <w:top w:val="nil"/>
              <w:left w:val="nil"/>
              <w:bottom w:val="nil"/>
              <w:right w:val="nil"/>
            </w:tcBorders>
            <w:vAlign w:val="center"/>
          </w:tcPr>
          <w:p w14:paraId="5F0F32AC" w14:textId="77777777" w:rsidR="0000446E" w:rsidRPr="00EC711C" w:rsidRDefault="0000446E" w:rsidP="00FC3F88">
            <w:pPr>
              <w:spacing w:line="160" w:lineRule="exact"/>
              <w:ind w:rightChars="-80" w:right="-192"/>
              <w:jc w:val="center"/>
              <w:rPr>
                <w:sz w:val="17"/>
                <w:szCs w:val="17"/>
                <w:lang w:eastAsia="zh-CN"/>
              </w:rPr>
            </w:pPr>
            <w:r w:rsidRPr="00EC711C">
              <w:rPr>
                <w:sz w:val="17"/>
                <w:szCs w:val="17"/>
                <w:lang w:eastAsia="zh-CN"/>
              </w:rPr>
              <w:t>53.6</w:t>
            </w:r>
          </w:p>
        </w:tc>
      </w:tr>
      <w:tr w:rsidR="00CF3123" w:rsidRPr="001C4B72" w14:paraId="4FDCDFF3" w14:textId="77777777" w:rsidTr="00065F90">
        <w:trPr>
          <w:trHeight w:val="23"/>
          <w:jc w:val="center"/>
        </w:trPr>
        <w:tc>
          <w:tcPr>
            <w:tcW w:w="1222" w:type="dxa"/>
            <w:tcBorders>
              <w:top w:val="nil"/>
              <w:left w:val="nil"/>
              <w:bottom w:val="nil"/>
              <w:right w:val="nil"/>
            </w:tcBorders>
            <w:vAlign w:val="center"/>
          </w:tcPr>
          <w:p w14:paraId="5E579133"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PNMF</w:t>
            </w:r>
          </w:p>
        </w:tc>
        <w:tc>
          <w:tcPr>
            <w:tcW w:w="1416" w:type="dxa"/>
            <w:tcBorders>
              <w:top w:val="nil"/>
              <w:left w:val="nil"/>
              <w:bottom w:val="nil"/>
              <w:right w:val="nil"/>
            </w:tcBorders>
            <w:vAlign w:val="center"/>
          </w:tcPr>
          <w:p w14:paraId="606A3F4C"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45.65</w:t>
            </w:r>
            <w:r w:rsidRPr="00EC711C">
              <w:rPr>
                <w:sz w:val="17"/>
                <w:szCs w:val="17"/>
              </w:rPr>
              <w:t>±13.24</w:t>
            </w:r>
          </w:p>
        </w:tc>
        <w:tc>
          <w:tcPr>
            <w:tcW w:w="829" w:type="dxa"/>
            <w:tcBorders>
              <w:top w:val="nil"/>
              <w:left w:val="nil"/>
              <w:bottom w:val="nil"/>
              <w:right w:val="nil"/>
            </w:tcBorders>
            <w:vAlign w:val="center"/>
          </w:tcPr>
          <w:p w14:paraId="670B246B"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72.1</w:t>
            </w:r>
          </w:p>
        </w:tc>
        <w:tc>
          <w:tcPr>
            <w:tcW w:w="1651" w:type="dxa"/>
            <w:tcBorders>
              <w:top w:val="nil"/>
              <w:left w:val="nil"/>
              <w:bottom w:val="nil"/>
              <w:right w:val="nil"/>
            </w:tcBorders>
            <w:vAlign w:val="center"/>
          </w:tcPr>
          <w:p w14:paraId="31810699"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35.08</w:t>
            </w:r>
            <w:r w:rsidRPr="00EC711C">
              <w:rPr>
                <w:sz w:val="17"/>
                <w:szCs w:val="17"/>
              </w:rPr>
              <w:t>±12.73</w:t>
            </w:r>
          </w:p>
        </w:tc>
        <w:tc>
          <w:tcPr>
            <w:tcW w:w="709" w:type="dxa"/>
            <w:tcBorders>
              <w:top w:val="nil"/>
              <w:left w:val="nil"/>
              <w:bottom w:val="nil"/>
              <w:right w:val="nil"/>
            </w:tcBorders>
            <w:vAlign w:val="center"/>
          </w:tcPr>
          <w:p w14:paraId="3DE6DA5F"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63.4</w:t>
            </w:r>
          </w:p>
        </w:tc>
        <w:tc>
          <w:tcPr>
            <w:tcW w:w="1588" w:type="dxa"/>
            <w:tcBorders>
              <w:top w:val="nil"/>
              <w:left w:val="nil"/>
              <w:bottom w:val="nil"/>
              <w:right w:val="nil"/>
            </w:tcBorders>
            <w:vAlign w:val="center"/>
          </w:tcPr>
          <w:p w14:paraId="5C545097" w14:textId="2B89ADD1"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37.51</w:t>
            </w:r>
            <w:r w:rsidR="0000446E" w:rsidRPr="00EC711C">
              <w:rPr>
                <w:sz w:val="17"/>
                <w:szCs w:val="17"/>
              </w:rPr>
              <w:t>±11.52</w:t>
            </w:r>
          </w:p>
        </w:tc>
        <w:tc>
          <w:tcPr>
            <w:tcW w:w="875" w:type="dxa"/>
            <w:tcBorders>
              <w:top w:val="nil"/>
              <w:left w:val="nil"/>
              <w:bottom w:val="nil"/>
              <w:right w:val="nil"/>
            </w:tcBorders>
            <w:vAlign w:val="center"/>
          </w:tcPr>
          <w:p w14:paraId="29A4A825"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59.2</w:t>
            </w:r>
          </w:p>
        </w:tc>
      </w:tr>
      <w:tr w:rsidR="00CF3123" w:rsidRPr="001C4B72" w14:paraId="4E46F245" w14:textId="77777777" w:rsidTr="00065F90">
        <w:trPr>
          <w:trHeight w:val="23"/>
          <w:jc w:val="center"/>
        </w:trPr>
        <w:tc>
          <w:tcPr>
            <w:tcW w:w="1222" w:type="dxa"/>
            <w:tcBorders>
              <w:top w:val="nil"/>
              <w:left w:val="nil"/>
              <w:bottom w:val="nil"/>
              <w:right w:val="nil"/>
            </w:tcBorders>
            <w:vAlign w:val="center"/>
          </w:tcPr>
          <w:p w14:paraId="41516BAA"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DNMF</w:t>
            </w:r>
          </w:p>
        </w:tc>
        <w:tc>
          <w:tcPr>
            <w:tcW w:w="1416" w:type="dxa"/>
            <w:tcBorders>
              <w:top w:val="nil"/>
              <w:left w:val="nil"/>
              <w:bottom w:val="nil"/>
              <w:right w:val="nil"/>
            </w:tcBorders>
            <w:vAlign w:val="center"/>
          </w:tcPr>
          <w:p w14:paraId="6B9C20C3"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22.06</w:t>
            </w:r>
            <w:r w:rsidRPr="00EC711C">
              <w:rPr>
                <w:sz w:val="17"/>
                <w:szCs w:val="17"/>
              </w:rPr>
              <w:t>±13.33</w:t>
            </w:r>
          </w:p>
        </w:tc>
        <w:tc>
          <w:tcPr>
            <w:tcW w:w="829" w:type="dxa"/>
            <w:tcBorders>
              <w:top w:val="nil"/>
              <w:left w:val="nil"/>
              <w:bottom w:val="nil"/>
              <w:right w:val="nil"/>
            </w:tcBorders>
            <w:vAlign w:val="center"/>
          </w:tcPr>
          <w:p w14:paraId="5FA1C808"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51.2</w:t>
            </w:r>
          </w:p>
        </w:tc>
        <w:tc>
          <w:tcPr>
            <w:tcW w:w="1651" w:type="dxa"/>
            <w:tcBorders>
              <w:top w:val="nil"/>
              <w:left w:val="nil"/>
              <w:bottom w:val="nil"/>
              <w:right w:val="nil"/>
            </w:tcBorders>
            <w:vAlign w:val="center"/>
          </w:tcPr>
          <w:p w14:paraId="5C83CA06"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27.02</w:t>
            </w:r>
            <w:r w:rsidRPr="00EC711C">
              <w:rPr>
                <w:sz w:val="17"/>
                <w:szCs w:val="17"/>
              </w:rPr>
              <w:t>±11.49</w:t>
            </w:r>
          </w:p>
        </w:tc>
        <w:tc>
          <w:tcPr>
            <w:tcW w:w="709" w:type="dxa"/>
            <w:tcBorders>
              <w:top w:val="nil"/>
              <w:left w:val="nil"/>
              <w:bottom w:val="nil"/>
              <w:right w:val="nil"/>
            </w:tcBorders>
            <w:vAlign w:val="center"/>
          </w:tcPr>
          <w:p w14:paraId="46EA3054"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51.7</w:t>
            </w:r>
          </w:p>
        </w:tc>
        <w:tc>
          <w:tcPr>
            <w:tcW w:w="1588" w:type="dxa"/>
            <w:tcBorders>
              <w:top w:val="nil"/>
              <w:left w:val="nil"/>
              <w:bottom w:val="nil"/>
              <w:right w:val="nil"/>
            </w:tcBorders>
            <w:vAlign w:val="center"/>
          </w:tcPr>
          <w:p w14:paraId="214CF2CA" w14:textId="5BDDF5ED" w:rsidR="0000446E" w:rsidRPr="00EC711C" w:rsidRDefault="009366C4" w:rsidP="00FC3F88">
            <w:pPr>
              <w:spacing w:line="160" w:lineRule="exact"/>
              <w:ind w:rightChars="-80" w:right="-192"/>
              <w:jc w:val="center"/>
              <w:rPr>
                <w:sz w:val="17"/>
                <w:szCs w:val="17"/>
                <w:lang w:eastAsia="zh-CN"/>
              </w:rPr>
            </w:pPr>
            <w:r>
              <w:rPr>
                <w:sz w:val="17"/>
                <w:szCs w:val="17"/>
              </w:rPr>
              <w:t xml:space="preserve">   </w:t>
            </w:r>
            <w:r w:rsidR="0000446E" w:rsidRPr="00EC711C">
              <w:rPr>
                <w:sz w:val="17"/>
                <w:szCs w:val="17"/>
              </w:rPr>
              <w:t>25.16±</w:t>
            </w:r>
            <w:r w:rsidR="0000446E" w:rsidRPr="00EC711C">
              <w:rPr>
                <w:sz w:val="17"/>
                <w:szCs w:val="17"/>
                <w:lang w:eastAsia="zh-CN"/>
              </w:rPr>
              <w:t>11.59</w:t>
            </w:r>
          </w:p>
        </w:tc>
        <w:tc>
          <w:tcPr>
            <w:tcW w:w="875" w:type="dxa"/>
            <w:tcBorders>
              <w:top w:val="nil"/>
              <w:left w:val="nil"/>
              <w:bottom w:val="nil"/>
              <w:right w:val="nil"/>
            </w:tcBorders>
            <w:vAlign w:val="center"/>
          </w:tcPr>
          <w:p w14:paraId="200AF4EB"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51.3</w:t>
            </w:r>
          </w:p>
        </w:tc>
      </w:tr>
      <w:tr w:rsidR="00CF3123" w:rsidRPr="001C4B72" w14:paraId="3D1EB269" w14:textId="77777777" w:rsidTr="00065F90">
        <w:trPr>
          <w:trHeight w:val="23"/>
          <w:jc w:val="center"/>
        </w:trPr>
        <w:tc>
          <w:tcPr>
            <w:tcW w:w="1222" w:type="dxa"/>
            <w:tcBorders>
              <w:top w:val="nil"/>
              <w:left w:val="nil"/>
              <w:bottom w:val="nil"/>
              <w:right w:val="nil"/>
            </w:tcBorders>
            <w:vAlign w:val="center"/>
          </w:tcPr>
          <w:p w14:paraId="664AC742"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DSNMF</w:t>
            </w:r>
          </w:p>
        </w:tc>
        <w:tc>
          <w:tcPr>
            <w:tcW w:w="1416" w:type="dxa"/>
            <w:tcBorders>
              <w:top w:val="nil"/>
              <w:left w:val="nil"/>
              <w:bottom w:val="nil"/>
              <w:right w:val="nil"/>
            </w:tcBorders>
            <w:vAlign w:val="center"/>
          </w:tcPr>
          <w:p w14:paraId="5DCB0AC3"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26.06</w:t>
            </w:r>
            <w:r w:rsidRPr="00EC711C">
              <w:rPr>
                <w:sz w:val="17"/>
                <w:szCs w:val="17"/>
              </w:rPr>
              <w:t>±12.27</w:t>
            </w:r>
          </w:p>
        </w:tc>
        <w:tc>
          <w:tcPr>
            <w:tcW w:w="829" w:type="dxa"/>
            <w:tcBorders>
              <w:top w:val="nil"/>
              <w:left w:val="nil"/>
              <w:bottom w:val="nil"/>
              <w:right w:val="nil"/>
            </w:tcBorders>
            <w:vAlign w:val="center"/>
          </w:tcPr>
          <w:p w14:paraId="5168C83C"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54.2</w:t>
            </w:r>
          </w:p>
        </w:tc>
        <w:tc>
          <w:tcPr>
            <w:tcW w:w="1651" w:type="dxa"/>
            <w:tcBorders>
              <w:top w:val="nil"/>
              <w:left w:val="nil"/>
              <w:bottom w:val="nil"/>
              <w:right w:val="nil"/>
            </w:tcBorders>
            <w:vAlign w:val="center"/>
          </w:tcPr>
          <w:p w14:paraId="3BD68721" w14:textId="77777777" w:rsidR="0000446E" w:rsidRPr="00EC711C" w:rsidRDefault="0000446E" w:rsidP="00FC3F88">
            <w:pPr>
              <w:spacing w:line="160" w:lineRule="exact"/>
              <w:ind w:rightChars="-86" w:right="-206"/>
              <w:jc w:val="center"/>
              <w:rPr>
                <w:sz w:val="17"/>
                <w:szCs w:val="17"/>
                <w:lang w:eastAsia="zh-CN"/>
              </w:rPr>
            </w:pPr>
            <w:r w:rsidRPr="00EC711C">
              <w:rPr>
                <w:sz w:val="17"/>
                <w:szCs w:val="17"/>
              </w:rPr>
              <w:t>33.95±10.10</w:t>
            </w:r>
          </w:p>
        </w:tc>
        <w:tc>
          <w:tcPr>
            <w:tcW w:w="709" w:type="dxa"/>
            <w:tcBorders>
              <w:top w:val="nil"/>
              <w:left w:val="nil"/>
              <w:bottom w:val="nil"/>
              <w:right w:val="nil"/>
            </w:tcBorders>
            <w:vAlign w:val="center"/>
          </w:tcPr>
          <w:p w14:paraId="300AD4F5"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54.7</w:t>
            </w:r>
          </w:p>
        </w:tc>
        <w:tc>
          <w:tcPr>
            <w:tcW w:w="1588" w:type="dxa"/>
            <w:tcBorders>
              <w:top w:val="nil"/>
              <w:left w:val="nil"/>
              <w:bottom w:val="nil"/>
              <w:right w:val="nil"/>
            </w:tcBorders>
            <w:vAlign w:val="center"/>
          </w:tcPr>
          <w:p w14:paraId="2A9877EC" w14:textId="6D307E7B" w:rsidR="0000446E" w:rsidRPr="00EC711C" w:rsidRDefault="009366C4" w:rsidP="00FC3F88">
            <w:pPr>
              <w:spacing w:line="160" w:lineRule="exact"/>
              <w:ind w:rightChars="-80" w:right="-192"/>
              <w:jc w:val="center"/>
              <w:rPr>
                <w:sz w:val="17"/>
                <w:szCs w:val="17"/>
                <w:lang w:eastAsia="zh-CN"/>
              </w:rPr>
            </w:pPr>
            <w:r>
              <w:rPr>
                <w:sz w:val="17"/>
                <w:szCs w:val="17"/>
              </w:rPr>
              <w:t xml:space="preserve">   </w:t>
            </w:r>
            <w:r w:rsidR="0000446E" w:rsidRPr="00EC711C">
              <w:rPr>
                <w:sz w:val="17"/>
                <w:szCs w:val="17"/>
              </w:rPr>
              <w:t>27.93±</w:t>
            </w:r>
            <w:r w:rsidR="0000446E" w:rsidRPr="00EC711C">
              <w:rPr>
                <w:sz w:val="17"/>
                <w:szCs w:val="17"/>
                <w:lang w:eastAsia="zh-CN"/>
              </w:rPr>
              <w:t>12.15</w:t>
            </w:r>
          </w:p>
        </w:tc>
        <w:tc>
          <w:tcPr>
            <w:tcW w:w="875" w:type="dxa"/>
            <w:tcBorders>
              <w:top w:val="nil"/>
              <w:left w:val="nil"/>
              <w:bottom w:val="nil"/>
              <w:right w:val="nil"/>
            </w:tcBorders>
            <w:vAlign w:val="center"/>
          </w:tcPr>
          <w:p w14:paraId="363D6610"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54.3</w:t>
            </w:r>
          </w:p>
        </w:tc>
      </w:tr>
      <w:tr w:rsidR="00CF3123" w:rsidRPr="001C4B72" w14:paraId="4A434FD8" w14:textId="77777777" w:rsidTr="00065F90">
        <w:trPr>
          <w:trHeight w:val="23"/>
          <w:jc w:val="center"/>
        </w:trPr>
        <w:tc>
          <w:tcPr>
            <w:tcW w:w="1222" w:type="dxa"/>
            <w:tcBorders>
              <w:top w:val="nil"/>
              <w:left w:val="nil"/>
              <w:bottom w:val="nil"/>
              <w:right w:val="nil"/>
            </w:tcBorders>
            <w:vAlign w:val="center"/>
          </w:tcPr>
          <w:p w14:paraId="3467F58D"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PAMGNMF</w:t>
            </w:r>
          </w:p>
        </w:tc>
        <w:tc>
          <w:tcPr>
            <w:tcW w:w="1416" w:type="dxa"/>
            <w:tcBorders>
              <w:top w:val="nil"/>
              <w:left w:val="nil"/>
              <w:bottom w:val="nil"/>
              <w:right w:val="nil"/>
            </w:tcBorders>
            <w:vAlign w:val="center"/>
          </w:tcPr>
          <w:p w14:paraId="1343FEC3"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25.49</w:t>
            </w:r>
            <w:r w:rsidRPr="00EC711C">
              <w:rPr>
                <w:sz w:val="17"/>
                <w:szCs w:val="17"/>
              </w:rPr>
              <w:t>±12.41</w:t>
            </w:r>
          </w:p>
        </w:tc>
        <w:tc>
          <w:tcPr>
            <w:tcW w:w="829" w:type="dxa"/>
            <w:tcBorders>
              <w:top w:val="nil"/>
              <w:left w:val="nil"/>
              <w:bottom w:val="nil"/>
              <w:right w:val="nil"/>
            </w:tcBorders>
            <w:vAlign w:val="center"/>
          </w:tcPr>
          <w:p w14:paraId="32913ED4"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52.5</w:t>
            </w:r>
          </w:p>
        </w:tc>
        <w:tc>
          <w:tcPr>
            <w:tcW w:w="1651" w:type="dxa"/>
            <w:tcBorders>
              <w:top w:val="nil"/>
              <w:left w:val="nil"/>
              <w:bottom w:val="nil"/>
              <w:right w:val="nil"/>
            </w:tcBorders>
            <w:vAlign w:val="center"/>
          </w:tcPr>
          <w:p w14:paraId="09242981" w14:textId="77777777" w:rsidR="0000446E" w:rsidRPr="00EC711C" w:rsidRDefault="0000446E" w:rsidP="00FC3F88">
            <w:pPr>
              <w:spacing w:line="160" w:lineRule="exact"/>
              <w:ind w:rightChars="-86" w:right="-206"/>
              <w:jc w:val="center"/>
              <w:rPr>
                <w:sz w:val="17"/>
                <w:szCs w:val="17"/>
                <w:lang w:eastAsia="zh-CN"/>
              </w:rPr>
            </w:pPr>
            <w:r w:rsidRPr="00EC711C">
              <w:rPr>
                <w:sz w:val="17"/>
                <w:szCs w:val="17"/>
              </w:rPr>
              <w:t>28.73±11.63</w:t>
            </w:r>
          </w:p>
        </w:tc>
        <w:tc>
          <w:tcPr>
            <w:tcW w:w="709" w:type="dxa"/>
            <w:tcBorders>
              <w:top w:val="nil"/>
              <w:left w:val="nil"/>
              <w:bottom w:val="nil"/>
              <w:right w:val="nil"/>
            </w:tcBorders>
            <w:vAlign w:val="center"/>
          </w:tcPr>
          <w:p w14:paraId="4B58EF36"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53.1</w:t>
            </w:r>
          </w:p>
        </w:tc>
        <w:tc>
          <w:tcPr>
            <w:tcW w:w="1588" w:type="dxa"/>
            <w:tcBorders>
              <w:top w:val="nil"/>
              <w:left w:val="nil"/>
              <w:bottom w:val="nil"/>
              <w:right w:val="nil"/>
            </w:tcBorders>
            <w:vAlign w:val="center"/>
          </w:tcPr>
          <w:p w14:paraId="2DDDD10C" w14:textId="78711869" w:rsidR="0000446E" w:rsidRPr="00EC711C" w:rsidRDefault="009366C4" w:rsidP="00FC3F88">
            <w:pPr>
              <w:spacing w:line="160" w:lineRule="exact"/>
              <w:ind w:rightChars="-80" w:right="-192"/>
              <w:jc w:val="center"/>
              <w:rPr>
                <w:sz w:val="17"/>
                <w:szCs w:val="17"/>
                <w:lang w:eastAsia="zh-CN"/>
              </w:rPr>
            </w:pPr>
            <w:r>
              <w:rPr>
                <w:sz w:val="17"/>
                <w:szCs w:val="17"/>
              </w:rPr>
              <w:t xml:space="preserve">   </w:t>
            </w:r>
            <w:r w:rsidR="0000446E" w:rsidRPr="00EC711C">
              <w:rPr>
                <w:sz w:val="17"/>
                <w:szCs w:val="17"/>
              </w:rPr>
              <w:t>25.39±</w:t>
            </w:r>
            <w:r w:rsidR="0000446E" w:rsidRPr="00EC711C">
              <w:rPr>
                <w:sz w:val="17"/>
                <w:szCs w:val="17"/>
                <w:lang w:eastAsia="zh-CN"/>
              </w:rPr>
              <w:t>12.33</w:t>
            </w:r>
          </w:p>
        </w:tc>
        <w:tc>
          <w:tcPr>
            <w:tcW w:w="875" w:type="dxa"/>
            <w:tcBorders>
              <w:top w:val="nil"/>
              <w:left w:val="nil"/>
              <w:bottom w:val="nil"/>
              <w:right w:val="nil"/>
            </w:tcBorders>
            <w:vAlign w:val="center"/>
          </w:tcPr>
          <w:p w14:paraId="31A97873"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52.4</w:t>
            </w:r>
          </w:p>
        </w:tc>
      </w:tr>
      <w:tr w:rsidR="00CF3123" w:rsidRPr="001C4B72" w14:paraId="1E00A834" w14:textId="77777777" w:rsidTr="00065F90">
        <w:trPr>
          <w:trHeight w:val="23"/>
          <w:jc w:val="center"/>
        </w:trPr>
        <w:tc>
          <w:tcPr>
            <w:tcW w:w="1222" w:type="dxa"/>
            <w:tcBorders>
              <w:top w:val="nil"/>
              <w:left w:val="nil"/>
              <w:bottom w:val="nil"/>
              <w:right w:val="nil"/>
            </w:tcBorders>
            <w:vAlign w:val="center"/>
          </w:tcPr>
          <w:p w14:paraId="0F811BF4"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CF</w:t>
            </w:r>
          </w:p>
        </w:tc>
        <w:tc>
          <w:tcPr>
            <w:tcW w:w="1416" w:type="dxa"/>
            <w:tcBorders>
              <w:top w:val="nil"/>
              <w:left w:val="nil"/>
              <w:bottom w:val="nil"/>
              <w:right w:val="nil"/>
            </w:tcBorders>
            <w:vAlign w:val="center"/>
          </w:tcPr>
          <w:p w14:paraId="671A1B35"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33.65</w:t>
            </w:r>
            <w:r w:rsidRPr="00EC711C">
              <w:rPr>
                <w:sz w:val="17"/>
                <w:szCs w:val="17"/>
              </w:rPr>
              <w:t>±13.23</w:t>
            </w:r>
          </w:p>
        </w:tc>
        <w:tc>
          <w:tcPr>
            <w:tcW w:w="829" w:type="dxa"/>
            <w:tcBorders>
              <w:top w:val="nil"/>
              <w:left w:val="nil"/>
              <w:bottom w:val="nil"/>
              <w:right w:val="nil"/>
            </w:tcBorders>
            <w:vAlign w:val="center"/>
          </w:tcPr>
          <w:p w14:paraId="6F92A99A"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63.5</w:t>
            </w:r>
          </w:p>
        </w:tc>
        <w:tc>
          <w:tcPr>
            <w:tcW w:w="1651" w:type="dxa"/>
            <w:tcBorders>
              <w:top w:val="nil"/>
              <w:left w:val="nil"/>
              <w:bottom w:val="nil"/>
              <w:right w:val="nil"/>
            </w:tcBorders>
            <w:vAlign w:val="center"/>
          </w:tcPr>
          <w:p w14:paraId="6881619E"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28.99</w:t>
            </w:r>
            <w:r w:rsidRPr="00EC711C">
              <w:rPr>
                <w:sz w:val="17"/>
                <w:szCs w:val="17"/>
              </w:rPr>
              <w:t>±12.01</w:t>
            </w:r>
          </w:p>
        </w:tc>
        <w:tc>
          <w:tcPr>
            <w:tcW w:w="709" w:type="dxa"/>
            <w:tcBorders>
              <w:top w:val="nil"/>
              <w:left w:val="nil"/>
              <w:bottom w:val="nil"/>
              <w:right w:val="nil"/>
            </w:tcBorders>
            <w:vAlign w:val="center"/>
          </w:tcPr>
          <w:p w14:paraId="468AE129"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55.3</w:t>
            </w:r>
          </w:p>
        </w:tc>
        <w:tc>
          <w:tcPr>
            <w:tcW w:w="1588" w:type="dxa"/>
            <w:tcBorders>
              <w:top w:val="nil"/>
              <w:left w:val="nil"/>
              <w:bottom w:val="nil"/>
              <w:right w:val="nil"/>
            </w:tcBorders>
            <w:vAlign w:val="center"/>
          </w:tcPr>
          <w:p w14:paraId="58ECB7E9" w14:textId="25C26B5B"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28.66</w:t>
            </w:r>
            <w:r w:rsidR="0000446E" w:rsidRPr="00EC711C">
              <w:rPr>
                <w:sz w:val="17"/>
                <w:szCs w:val="17"/>
              </w:rPr>
              <w:t>±11.21</w:t>
            </w:r>
          </w:p>
        </w:tc>
        <w:tc>
          <w:tcPr>
            <w:tcW w:w="875" w:type="dxa"/>
            <w:tcBorders>
              <w:top w:val="nil"/>
              <w:left w:val="nil"/>
              <w:bottom w:val="nil"/>
              <w:right w:val="nil"/>
            </w:tcBorders>
            <w:vAlign w:val="center"/>
          </w:tcPr>
          <w:p w14:paraId="0C585391"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53.7</w:t>
            </w:r>
          </w:p>
        </w:tc>
      </w:tr>
      <w:tr w:rsidR="00CF3123" w:rsidRPr="001C4B72" w14:paraId="42472178" w14:textId="77777777" w:rsidTr="00065F90">
        <w:trPr>
          <w:trHeight w:val="23"/>
          <w:jc w:val="center"/>
        </w:trPr>
        <w:tc>
          <w:tcPr>
            <w:tcW w:w="1222" w:type="dxa"/>
            <w:tcBorders>
              <w:top w:val="nil"/>
              <w:left w:val="nil"/>
              <w:bottom w:val="nil"/>
              <w:right w:val="nil"/>
            </w:tcBorders>
            <w:vAlign w:val="center"/>
          </w:tcPr>
          <w:p w14:paraId="6937CBEE"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LCCF</w:t>
            </w:r>
          </w:p>
        </w:tc>
        <w:tc>
          <w:tcPr>
            <w:tcW w:w="1416" w:type="dxa"/>
            <w:tcBorders>
              <w:top w:val="nil"/>
              <w:left w:val="nil"/>
              <w:bottom w:val="nil"/>
              <w:right w:val="nil"/>
            </w:tcBorders>
            <w:vAlign w:val="center"/>
          </w:tcPr>
          <w:p w14:paraId="1C974F5E"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34.97</w:t>
            </w:r>
            <w:r w:rsidRPr="00EC711C">
              <w:rPr>
                <w:sz w:val="17"/>
                <w:szCs w:val="17"/>
              </w:rPr>
              <w:t>±14.58</w:t>
            </w:r>
          </w:p>
        </w:tc>
        <w:tc>
          <w:tcPr>
            <w:tcW w:w="829" w:type="dxa"/>
            <w:tcBorders>
              <w:top w:val="nil"/>
              <w:left w:val="nil"/>
              <w:bottom w:val="nil"/>
              <w:right w:val="nil"/>
            </w:tcBorders>
            <w:vAlign w:val="center"/>
          </w:tcPr>
          <w:p w14:paraId="73CC7DD2" w14:textId="77777777" w:rsidR="0000446E" w:rsidRPr="00EC711C" w:rsidRDefault="0000446E" w:rsidP="00FC3F88">
            <w:pPr>
              <w:spacing w:line="160" w:lineRule="exact"/>
              <w:ind w:rightChars="-86" w:right="-206"/>
              <w:jc w:val="center"/>
              <w:rPr>
                <w:rFonts w:eastAsia="微软雅黑"/>
                <w:sz w:val="17"/>
                <w:szCs w:val="17"/>
                <w:lang w:eastAsia="zh-CN"/>
              </w:rPr>
            </w:pPr>
            <w:r w:rsidRPr="00EC711C">
              <w:rPr>
                <w:rFonts w:eastAsia="微软雅黑"/>
                <w:sz w:val="17"/>
                <w:szCs w:val="17"/>
                <w:lang w:eastAsia="zh-CN"/>
              </w:rPr>
              <w:t>67.9</w:t>
            </w:r>
          </w:p>
        </w:tc>
        <w:tc>
          <w:tcPr>
            <w:tcW w:w="1651" w:type="dxa"/>
            <w:tcBorders>
              <w:top w:val="nil"/>
              <w:left w:val="nil"/>
              <w:bottom w:val="nil"/>
              <w:right w:val="nil"/>
            </w:tcBorders>
            <w:vAlign w:val="center"/>
          </w:tcPr>
          <w:p w14:paraId="0703D5BB" w14:textId="77777777" w:rsidR="0000446E" w:rsidRPr="00EC711C" w:rsidRDefault="0000446E" w:rsidP="00FC3F88">
            <w:pPr>
              <w:spacing w:line="160" w:lineRule="exact"/>
              <w:ind w:rightChars="-86" w:right="-206"/>
              <w:jc w:val="center"/>
              <w:rPr>
                <w:sz w:val="17"/>
                <w:szCs w:val="17"/>
              </w:rPr>
            </w:pPr>
            <w:r w:rsidRPr="00EC711C">
              <w:rPr>
                <w:sz w:val="17"/>
                <w:szCs w:val="17"/>
                <w:lang w:eastAsia="zh-CN"/>
              </w:rPr>
              <w:t>32.74</w:t>
            </w:r>
            <w:r w:rsidRPr="00EC711C">
              <w:rPr>
                <w:sz w:val="17"/>
                <w:szCs w:val="17"/>
              </w:rPr>
              <w:t>±12.58</w:t>
            </w:r>
          </w:p>
        </w:tc>
        <w:tc>
          <w:tcPr>
            <w:tcW w:w="709" w:type="dxa"/>
            <w:tcBorders>
              <w:top w:val="nil"/>
              <w:left w:val="nil"/>
              <w:bottom w:val="nil"/>
              <w:right w:val="nil"/>
            </w:tcBorders>
            <w:vAlign w:val="center"/>
          </w:tcPr>
          <w:p w14:paraId="392B24E6" w14:textId="77777777" w:rsidR="0000446E" w:rsidRPr="00EC711C" w:rsidRDefault="0000446E" w:rsidP="00FC3F88">
            <w:pPr>
              <w:spacing w:line="160" w:lineRule="exact"/>
              <w:ind w:left="-93" w:rightChars="-86" w:right="-206" w:firstLine="90"/>
              <w:jc w:val="center"/>
              <w:rPr>
                <w:rFonts w:eastAsia="微软雅黑"/>
                <w:sz w:val="17"/>
                <w:szCs w:val="17"/>
                <w:lang w:eastAsia="zh-CN"/>
              </w:rPr>
            </w:pPr>
            <w:r w:rsidRPr="00EC711C">
              <w:rPr>
                <w:rFonts w:eastAsia="微软雅黑"/>
                <w:sz w:val="17"/>
                <w:szCs w:val="17"/>
                <w:lang w:eastAsia="zh-CN"/>
              </w:rPr>
              <w:t>58.5</w:t>
            </w:r>
          </w:p>
        </w:tc>
        <w:tc>
          <w:tcPr>
            <w:tcW w:w="1588" w:type="dxa"/>
            <w:tcBorders>
              <w:top w:val="nil"/>
              <w:left w:val="nil"/>
              <w:bottom w:val="nil"/>
              <w:right w:val="nil"/>
            </w:tcBorders>
            <w:vAlign w:val="center"/>
          </w:tcPr>
          <w:p w14:paraId="47336DB6" w14:textId="2E9D5B99" w:rsidR="0000446E" w:rsidRPr="00EC711C" w:rsidRDefault="009366C4" w:rsidP="00FC3F88">
            <w:pPr>
              <w:spacing w:line="160" w:lineRule="exact"/>
              <w:ind w:rightChars="-80" w:right="-192"/>
              <w:jc w:val="center"/>
              <w:rPr>
                <w:sz w:val="17"/>
                <w:szCs w:val="17"/>
              </w:rPr>
            </w:pPr>
            <w:r>
              <w:rPr>
                <w:sz w:val="17"/>
                <w:szCs w:val="17"/>
                <w:lang w:eastAsia="zh-CN"/>
              </w:rPr>
              <w:t xml:space="preserve">   </w:t>
            </w:r>
            <w:r w:rsidR="0000446E" w:rsidRPr="00EC711C">
              <w:rPr>
                <w:sz w:val="17"/>
                <w:szCs w:val="17"/>
                <w:lang w:eastAsia="zh-CN"/>
              </w:rPr>
              <w:t>30.62</w:t>
            </w:r>
            <w:r w:rsidR="0000446E" w:rsidRPr="00EC711C">
              <w:rPr>
                <w:sz w:val="17"/>
                <w:szCs w:val="17"/>
              </w:rPr>
              <w:t>±11.47</w:t>
            </w:r>
          </w:p>
        </w:tc>
        <w:tc>
          <w:tcPr>
            <w:tcW w:w="875" w:type="dxa"/>
            <w:tcBorders>
              <w:top w:val="nil"/>
              <w:left w:val="nil"/>
              <w:bottom w:val="nil"/>
              <w:right w:val="nil"/>
            </w:tcBorders>
            <w:vAlign w:val="center"/>
          </w:tcPr>
          <w:p w14:paraId="1B04B703" w14:textId="77777777" w:rsidR="0000446E" w:rsidRPr="00EC711C" w:rsidRDefault="0000446E" w:rsidP="00FC3F88">
            <w:pPr>
              <w:spacing w:line="160" w:lineRule="exact"/>
              <w:ind w:rightChars="-80" w:right="-192"/>
              <w:jc w:val="center"/>
              <w:rPr>
                <w:rFonts w:eastAsia="微软雅黑"/>
                <w:sz w:val="17"/>
                <w:szCs w:val="17"/>
                <w:lang w:eastAsia="zh-CN"/>
              </w:rPr>
            </w:pPr>
            <w:r w:rsidRPr="00EC711C">
              <w:rPr>
                <w:rFonts w:eastAsia="微软雅黑"/>
                <w:sz w:val="17"/>
                <w:szCs w:val="17"/>
                <w:lang w:eastAsia="zh-CN"/>
              </w:rPr>
              <w:t>54.1</w:t>
            </w:r>
          </w:p>
        </w:tc>
      </w:tr>
      <w:tr w:rsidR="00CF3123" w:rsidRPr="001C4B72" w14:paraId="32594E0E" w14:textId="77777777" w:rsidTr="00065F90">
        <w:trPr>
          <w:trHeight w:val="23"/>
          <w:jc w:val="center"/>
        </w:trPr>
        <w:tc>
          <w:tcPr>
            <w:tcW w:w="1222" w:type="dxa"/>
            <w:tcBorders>
              <w:top w:val="nil"/>
              <w:left w:val="nil"/>
              <w:bottom w:val="nil"/>
              <w:right w:val="nil"/>
            </w:tcBorders>
            <w:vAlign w:val="center"/>
          </w:tcPr>
          <w:p w14:paraId="1DBAE515"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GRLCF</w:t>
            </w:r>
          </w:p>
        </w:tc>
        <w:tc>
          <w:tcPr>
            <w:tcW w:w="1416" w:type="dxa"/>
            <w:tcBorders>
              <w:top w:val="nil"/>
              <w:left w:val="nil"/>
              <w:bottom w:val="nil"/>
              <w:right w:val="nil"/>
            </w:tcBorders>
            <w:vAlign w:val="center"/>
          </w:tcPr>
          <w:p w14:paraId="25F31B1E" w14:textId="77777777" w:rsidR="0000446E" w:rsidRPr="00EC711C" w:rsidRDefault="0000446E" w:rsidP="00FC3F88">
            <w:pPr>
              <w:spacing w:line="160" w:lineRule="exact"/>
              <w:ind w:rightChars="-86" w:right="-206"/>
              <w:jc w:val="center"/>
              <w:rPr>
                <w:b/>
                <w:bCs/>
                <w:sz w:val="17"/>
                <w:szCs w:val="17"/>
              </w:rPr>
            </w:pPr>
            <w:r w:rsidRPr="00EC711C">
              <w:rPr>
                <w:sz w:val="17"/>
                <w:szCs w:val="17"/>
                <w:lang w:eastAsia="zh-CN"/>
              </w:rPr>
              <w:t>36.39</w:t>
            </w:r>
            <w:r w:rsidRPr="00EC711C">
              <w:rPr>
                <w:sz w:val="17"/>
                <w:szCs w:val="17"/>
              </w:rPr>
              <w:t>±13.61</w:t>
            </w:r>
          </w:p>
        </w:tc>
        <w:tc>
          <w:tcPr>
            <w:tcW w:w="829" w:type="dxa"/>
            <w:tcBorders>
              <w:top w:val="nil"/>
              <w:left w:val="nil"/>
              <w:bottom w:val="nil"/>
              <w:right w:val="nil"/>
            </w:tcBorders>
            <w:vAlign w:val="center"/>
          </w:tcPr>
          <w:p w14:paraId="7A64021F" w14:textId="77777777" w:rsidR="0000446E" w:rsidRPr="00EC711C" w:rsidRDefault="0000446E" w:rsidP="00FC3F88">
            <w:pPr>
              <w:spacing w:line="160" w:lineRule="exact"/>
              <w:ind w:rightChars="-86" w:right="-206"/>
              <w:jc w:val="center"/>
              <w:rPr>
                <w:b/>
                <w:bCs/>
                <w:sz w:val="17"/>
                <w:szCs w:val="17"/>
                <w:lang w:eastAsia="zh-CN"/>
              </w:rPr>
            </w:pPr>
            <w:r w:rsidRPr="00EC711C">
              <w:rPr>
                <w:sz w:val="17"/>
                <w:szCs w:val="17"/>
                <w:lang w:eastAsia="zh-CN"/>
              </w:rPr>
              <w:t>66.8</w:t>
            </w:r>
          </w:p>
        </w:tc>
        <w:tc>
          <w:tcPr>
            <w:tcW w:w="1651" w:type="dxa"/>
            <w:tcBorders>
              <w:top w:val="nil"/>
              <w:left w:val="nil"/>
              <w:bottom w:val="nil"/>
              <w:right w:val="nil"/>
            </w:tcBorders>
            <w:vAlign w:val="center"/>
          </w:tcPr>
          <w:p w14:paraId="69B25040" w14:textId="77777777" w:rsidR="0000446E" w:rsidRPr="00EC711C" w:rsidRDefault="0000446E" w:rsidP="00FC3F88">
            <w:pPr>
              <w:spacing w:line="160" w:lineRule="exact"/>
              <w:ind w:rightChars="-86" w:right="-206"/>
              <w:jc w:val="center"/>
              <w:rPr>
                <w:b/>
                <w:bCs/>
                <w:sz w:val="17"/>
                <w:szCs w:val="17"/>
              </w:rPr>
            </w:pPr>
            <w:r w:rsidRPr="00EC711C">
              <w:rPr>
                <w:sz w:val="17"/>
                <w:szCs w:val="17"/>
                <w:lang w:eastAsia="zh-CN"/>
              </w:rPr>
              <w:t>34.07</w:t>
            </w:r>
            <w:r w:rsidRPr="00EC711C">
              <w:rPr>
                <w:sz w:val="17"/>
                <w:szCs w:val="17"/>
              </w:rPr>
              <w:t>±12.59</w:t>
            </w:r>
          </w:p>
        </w:tc>
        <w:tc>
          <w:tcPr>
            <w:tcW w:w="709" w:type="dxa"/>
            <w:tcBorders>
              <w:top w:val="nil"/>
              <w:left w:val="nil"/>
              <w:bottom w:val="nil"/>
              <w:right w:val="nil"/>
            </w:tcBorders>
            <w:vAlign w:val="center"/>
          </w:tcPr>
          <w:p w14:paraId="78BDA427" w14:textId="77777777" w:rsidR="0000446E" w:rsidRPr="00EC711C" w:rsidRDefault="0000446E" w:rsidP="00FC3F88">
            <w:pPr>
              <w:spacing w:line="160" w:lineRule="exact"/>
              <w:ind w:left="-93" w:rightChars="-86" w:right="-206" w:firstLine="88"/>
              <w:jc w:val="center"/>
              <w:rPr>
                <w:b/>
                <w:bCs/>
                <w:sz w:val="17"/>
                <w:szCs w:val="17"/>
                <w:lang w:eastAsia="zh-CN"/>
              </w:rPr>
            </w:pPr>
            <w:r w:rsidRPr="00EC711C">
              <w:rPr>
                <w:sz w:val="17"/>
                <w:szCs w:val="17"/>
                <w:lang w:eastAsia="zh-CN"/>
              </w:rPr>
              <w:t>60.8</w:t>
            </w:r>
          </w:p>
        </w:tc>
        <w:tc>
          <w:tcPr>
            <w:tcW w:w="1588" w:type="dxa"/>
            <w:tcBorders>
              <w:top w:val="nil"/>
              <w:left w:val="nil"/>
              <w:bottom w:val="nil"/>
              <w:right w:val="nil"/>
            </w:tcBorders>
            <w:vAlign w:val="center"/>
          </w:tcPr>
          <w:p w14:paraId="1E4F6481" w14:textId="65CFD8BE" w:rsidR="0000446E" w:rsidRPr="00EC711C" w:rsidRDefault="009366C4" w:rsidP="00FC3F88">
            <w:pPr>
              <w:spacing w:line="160" w:lineRule="exact"/>
              <w:ind w:rightChars="-80" w:right="-192"/>
              <w:jc w:val="center"/>
              <w:rPr>
                <w:b/>
                <w:bCs/>
                <w:sz w:val="17"/>
                <w:szCs w:val="17"/>
              </w:rPr>
            </w:pPr>
            <w:r>
              <w:rPr>
                <w:sz w:val="17"/>
                <w:szCs w:val="17"/>
                <w:lang w:eastAsia="zh-CN"/>
              </w:rPr>
              <w:t xml:space="preserve">   </w:t>
            </w:r>
            <w:r w:rsidR="0000446E" w:rsidRPr="00EC711C">
              <w:rPr>
                <w:sz w:val="17"/>
                <w:szCs w:val="17"/>
                <w:lang w:eastAsia="zh-CN"/>
              </w:rPr>
              <w:t>32.79</w:t>
            </w:r>
            <w:r w:rsidR="0000446E" w:rsidRPr="00EC711C">
              <w:rPr>
                <w:sz w:val="17"/>
                <w:szCs w:val="17"/>
              </w:rPr>
              <w:t>±11.72</w:t>
            </w:r>
          </w:p>
        </w:tc>
        <w:tc>
          <w:tcPr>
            <w:tcW w:w="875" w:type="dxa"/>
            <w:tcBorders>
              <w:top w:val="nil"/>
              <w:left w:val="nil"/>
              <w:bottom w:val="nil"/>
              <w:right w:val="nil"/>
            </w:tcBorders>
            <w:vAlign w:val="center"/>
          </w:tcPr>
          <w:p w14:paraId="66CF77E9" w14:textId="77777777" w:rsidR="0000446E" w:rsidRPr="00EC711C" w:rsidRDefault="0000446E" w:rsidP="00FC3F88">
            <w:pPr>
              <w:spacing w:line="160" w:lineRule="exact"/>
              <w:ind w:rightChars="-80" w:right="-192"/>
              <w:jc w:val="center"/>
              <w:rPr>
                <w:b/>
                <w:bCs/>
                <w:sz w:val="17"/>
                <w:szCs w:val="17"/>
                <w:lang w:eastAsia="zh-CN"/>
              </w:rPr>
            </w:pPr>
            <w:r w:rsidRPr="00EC711C">
              <w:rPr>
                <w:sz w:val="17"/>
                <w:szCs w:val="17"/>
                <w:lang w:eastAsia="zh-CN"/>
              </w:rPr>
              <w:t>57.1</w:t>
            </w:r>
          </w:p>
        </w:tc>
      </w:tr>
      <w:tr w:rsidR="00CF3123" w:rsidRPr="001C4B72" w14:paraId="318155B2" w14:textId="77777777" w:rsidTr="00065F90">
        <w:trPr>
          <w:trHeight w:val="23"/>
          <w:jc w:val="center"/>
        </w:trPr>
        <w:tc>
          <w:tcPr>
            <w:tcW w:w="1222" w:type="dxa"/>
            <w:tcBorders>
              <w:top w:val="nil"/>
              <w:left w:val="nil"/>
              <w:bottom w:val="nil"/>
              <w:right w:val="nil"/>
            </w:tcBorders>
            <w:vAlign w:val="center"/>
          </w:tcPr>
          <w:p w14:paraId="42F17FF2"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LGCF</w:t>
            </w:r>
          </w:p>
        </w:tc>
        <w:tc>
          <w:tcPr>
            <w:tcW w:w="1416" w:type="dxa"/>
            <w:tcBorders>
              <w:top w:val="nil"/>
              <w:left w:val="nil"/>
              <w:bottom w:val="nil"/>
              <w:right w:val="nil"/>
            </w:tcBorders>
            <w:vAlign w:val="center"/>
          </w:tcPr>
          <w:p w14:paraId="45C64BEB"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36.34</w:t>
            </w:r>
            <w:r w:rsidRPr="00EC711C">
              <w:rPr>
                <w:sz w:val="17"/>
                <w:szCs w:val="17"/>
              </w:rPr>
              <w:t>±13.42</w:t>
            </w:r>
          </w:p>
        </w:tc>
        <w:tc>
          <w:tcPr>
            <w:tcW w:w="829" w:type="dxa"/>
            <w:tcBorders>
              <w:top w:val="nil"/>
              <w:left w:val="nil"/>
              <w:bottom w:val="nil"/>
              <w:right w:val="nil"/>
            </w:tcBorders>
            <w:vAlign w:val="center"/>
          </w:tcPr>
          <w:p w14:paraId="635B4A84" w14:textId="77777777" w:rsidR="0000446E" w:rsidRPr="00EC711C" w:rsidRDefault="0000446E" w:rsidP="00FC3F88">
            <w:pPr>
              <w:spacing w:line="160" w:lineRule="exact"/>
              <w:ind w:rightChars="-86" w:right="-206"/>
              <w:jc w:val="center"/>
              <w:rPr>
                <w:sz w:val="17"/>
                <w:szCs w:val="17"/>
                <w:lang w:eastAsia="zh-CN"/>
              </w:rPr>
            </w:pPr>
            <w:r w:rsidRPr="00EC711C">
              <w:rPr>
                <w:sz w:val="17"/>
                <w:szCs w:val="17"/>
                <w:lang w:eastAsia="zh-CN"/>
              </w:rPr>
              <w:t>66.0</w:t>
            </w:r>
          </w:p>
        </w:tc>
        <w:tc>
          <w:tcPr>
            <w:tcW w:w="1651" w:type="dxa"/>
            <w:tcBorders>
              <w:top w:val="nil"/>
              <w:left w:val="nil"/>
              <w:bottom w:val="nil"/>
              <w:right w:val="nil"/>
            </w:tcBorders>
            <w:vAlign w:val="center"/>
          </w:tcPr>
          <w:p w14:paraId="4046831E" w14:textId="77777777" w:rsidR="0000446E" w:rsidRPr="00EC711C" w:rsidRDefault="0000446E" w:rsidP="00FC3F88">
            <w:pPr>
              <w:spacing w:line="160" w:lineRule="exact"/>
              <w:ind w:rightChars="-86" w:right="-206"/>
              <w:jc w:val="center"/>
              <w:rPr>
                <w:sz w:val="17"/>
                <w:szCs w:val="17"/>
                <w:lang w:eastAsia="zh-CN"/>
              </w:rPr>
            </w:pPr>
            <w:r w:rsidRPr="00EC711C">
              <w:rPr>
                <w:sz w:val="17"/>
                <w:szCs w:val="17"/>
              </w:rPr>
              <w:t>34.95±12.88</w:t>
            </w:r>
          </w:p>
        </w:tc>
        <w:tc>
          <w:tcPr>
            <w:tcW w:w="709" w:type="dxa"/>
            <w:tcBorders>
              <w:top w:val="nil"/>
              <w:left w:val="nil"/>
              <w:bottom w:val="nil"/>
              <w:right w:val="nil"/>
            </w:tcBorders>
            <w:vAlign w:val="center"/>
          </w:tcPr>
          <w:p w14:paraId="6C20F594" w14:textId="77777777" w:rsidR="0000446E" w:rsidRPr="00EC711C" w:rsidRDefault="0000446E" w:rsidP="00FC3F88">
            <w:pPr>
              <w:spacing w:line="160" w:lineRule="exact"/>
              <w:ind w:left="-93" w:rightChars="-86" w:right="-206" w:firstLine="88"/>
              <w:jc w:val="center"/>
              <w:rPr>
                <w:sz w:val="17"/>
                <w:szCs w:val="17"/>
                <w:lang w:eastAsia="zh-CN"/>
              </w:rPr>
            </w:pPr>
            <w:r w:rsidRPr="00EC711C">
              <w:rPr>
                <w:sz w:val="17"/>
                <w:szCs w:val="17"/>
                <w:lang w:eastAsia="zh-CN"/>
              </w:rPr>
              <w:t>62.1</w:t>
            </w:r>
          </w:p>
        </w:tc>
        <w:tc>
          <w:tcPr>
            <w:tcW w:w="1588" w:type="dxa"/>
            <w:tcBorders>
              <w:top w:val="nil"/>
              <w:left w:val="nil"/>
              <w:bottom w:val="nil"/>
              <w:right w:val="nil"/>
            </w:tcBorders>
            <w:vAlign w:val="center"/>
          </w:tcPr>
          <w:p w14:paraId="477A2D3F" w14:textId="71BADAE5" w:rsidR="0000446E" w:rsidRPr="00EC711C" w:rsidRDefault="009366C4" w:rsidP="00FC3F88">
            <w:pPr>
              <w:spacing w:line="160" w:lineRule="exact"/>
              <w:ind w:rightChars="-80" w:right="-192"/>
              <w:jc w:val="center"/>
              <w:rPr>
                <w:sz w:val="17"/>
                <w:szCs w:val="17"/>
                <w:lang w:eastAsia="zh-CN"/>
              </w:rPr>
            </w:pPr>
            <w:r>
              <w:rPr>
                <w:sz w:val="17"/>
                <w:szCs w:val="17"/>
              </w:rPr>
              <w:t xml:space="preserve">   </w:t>
            </w:r>
            <w:r w:rsidR="0000446E" w:rsidRPr="00EC711C">
              <w:rPr>
                <w:sz w:val="17"/>
                <w:szCs w:val="17"/>
              </w:rPr>
              <w:t>32.63±</w:t>
            </w:r>
            <w:r w:rsidR="0000446E" w:rsidRPr="00EC711C">
              <w:rPr>
                <w:sz w:val="17"/>
                <w:szCs w:val="17"/>
                <w:lang w:eastAsia="zh-CN"/>
              </w:rPr>
              <w:t>11.83</w:t>
            </w:r>
          </w:p>
        </w:tc>
        <w:tc>
          <w:tcPr>
            <w:tcW w:w="875" w:type="dxa"/>
            <w:tcBorders>
              <w:top w:val="nil"/>
              <w:left w:val="nil"/>
              <w:bottom w:val="nil"/>
              <w:right w:val="nil"/>
            </w:tcBorders>
            <w:vAlign w:val="center"/>
          </w:tcPr>
          <w:p w14:paraId="352694BE" w14:textId="77777777" w:rsidR="0000446E" w:rsidRPr="00EC711C" w:rsidRDefault="0000446E" w:rsidP="00FC3F88">
            <w:pPr>
              <w:spacing w:line="160" w:lineRule="exact"/>
              <w:ind w:rightChars="-80" w:right="-192"/>
              <w:jc w:val="center"/>
              <w:rPr>
                <w:sz w:val="17"/>
                <w:szCs w:val="17"/>
                <w:lang w:eastAsia="zh-CN"/>
              </w:rPr>
            </w:pPr>
            <w:r w:rsidRPr="00EC711C">
              <w:rPr>
                <w:sz w:val="17"/>
                <w:szCs w:val="17"/>
                <w:lang w:eastAsia="zh-CN"/>
              </w:rPr>
              <w:t>56.6</w:t>
            </w:r>
          </w:p>
        </w:tc>
      </w:tr>
      <w:tr w:rsidR="00CF3123" w:rsidRPr="001C4B72" w14:paraId="08B6B025" w14:textId="77777777" w:rsidTr="00065F90">
        <w:trPr>
          <w:trHeight w:val="23"/>
          <w:jc w:val="center"/>
        </w:trPr>
        <w:tc>
          <w:tcPr>
            <w:tcW w:w="1222" w:type="dxa"/>
            <w:tcBorders>
              <w:top w:val="nil"/>
              <w:left w:val="nil"/>
              <w:bottom w:val="nil"/>
              <w:right w:val="nil"/>
            </w:tcBorders>
            <w:vAlign w:val="center"/>
          </w:tcPr>
          <w:p w14:paraId="3ACEB1C8"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LCF</w:t>
            </w:r>
          </w:p>
        </w:tc>
        <w:tc>
          <w:tcPr>
            <w:tcW w:w="1416" w:type="dxa"/>
            <w:tcBorders>
              <w:top w:val="nil"/>
              <w:left w:val="nil"/>
              <w:bottom w:val="nil"/>
              <w:right w:val="nil"/>
            </w:tcBorders>
            <w:vAlign w:val="center"/>
          </w:tcPr>
          <w:p w14:paraId="268715AE" w14:textId="77777777" w:rsidR="0000446E" w:rsidRPr="00EC711C" w:rsidRDefault="0000446E" w:rsidP="00FC3F88">
            <w:pPr>
              <w:spacing w:line="160" w:lineRule="exact"/>
              <w:ind w:rightChars="-86" w:right="-206"/>
              <w:jc w:val="center"/>
              <w:rPr>
                <w:bCs/>
                <w:sz w:val="17"/>
                <w:szCs w:val="17"/>
              </w:rPr>
            </w:pPr>
            <w:r w:rsidRPr="00EC711C">
              <w:rPr>
                <w:bCs/>
                <w:sz w:val="17"/>
                <w:szCs w:val="17"/>
                <w:lang w:eastAsia="zh-CN"/>
              </w:rPr>
              <w:t>36.04</w:t>
            </w:r>
            <w:r w:rsidRPr="00EC711C">
              <w:rPr>
                <w:bCs/>
                <w:sz w:val="17"/>
                <w:szCs w:val="17"/>
              </w:rPr>
              <w:t>±13.79</w:t>
            </w:r>
          </w:p>
        </w:tc>
        <w:tc>
          <w:tcPr>
            <w:tcW w:w="829" w:type="dxa"/>
            <w:tcBorders>
              <w:top w:val="nil"/>
              <w:left w:val="nil"/>
              <w:bottom w:val="nil"/>
              <w:right w:val="nil"/>
            </w:tcBorders>
            <w:vAlign w:val="center"/>
          </w:tcPr>
          <w:p w14:paraId="27578DC1" w14:textId="77777777" w:rsidR="0000446E" w:rsidRPr="00EC711C" w:rsidRDefault="0000446E" w:rsidP="00FC3F88">
            <w:pPr>
              <w:spacing w:line="160" w:lineRule="exact"/>
              <w:ind w:rightChars="-86" w:right="-206"/>
              <w:jc w:val="center"/>
              <w:rPr>
                <w:bCs/>
                <w:sz w:val="17"/>
                <w:szCs w:val="17"/>
              </w:rPr>
            </w:pPr>
            <w:r w:rsidRPr="00EC711C">
              <w:rPr>
                <w:bCs/>
                <w:sz w:val="17"/>
                <w:szCs w:val="17"/>
              </w:rPr>
              <w:t>67.1</w:t>
            </w:r>
          </w:p>
        </w:tc>
        <w:tc>
          <w:tcPr>
            <w:tcW w:w="1651" w:type="dxa"/>
            <w:tcBorders>
              <w:top w:val="nil"/>
              <w:left w:val="nil"/>
              <w:bottom w:val="nil"/>
              <w:right w:val="nil"/>
            </w:tcBorders>
            <w:vAlign w:val="center"/>
          </w:tcPr>
          <w:p w14:paraId="64E5DAE9" w14:textId="77777777" w:rsidR="0000446E" w:rsidRPr="00EC711C" w:rsidRDefault="0000446E" w:rsidP="00FC3F88">
            <w:pPr>
              <w:spacing w:line="160" w:lineRule="exact"/>
              <w:ind w:rightChars="-86" w:right="-206"/>
              <w:jc w:val="center"/>
              <w:rPr>
                <w:bCs/>
                <w:sz w:val="17"/>
                <w:szCs w:val="17"/>
              </w:rPr>
            </w:pPr>
            <w:r w:rsidRPr="00EC711C">
              <w:rPr>
                <w:bCs/>
                <w:sz w:val="17"/>
                <w:szCs w:val="17"/>
                <w:lang w:eastAsia="zh-CN"/>
              </w:rPr>
              <w:t>29.17</w:t>
            </w:r>
            <w:r w:rsidRPr="00EC711C">
              <w:rPr>
                <w:bCs/>
                <w:sz w:val="17"/>
                <w:szCs w:val="17"/>
              </w:rPr>
              <w:t>±11.91</w:t>
            </w:r>
          </w:p>
        </w:tc>
        <w:tc>
          <w:tcPr>
            <w:tcW w:w="709" w:type="dxa"/>
            <w:tcBorders>
              <w:top w:val="nil"/>
              <w:left w:val="nil"/>
              <w:bottom w:val="nil"/>
              <w:right w:val="nil"/>
            </w:tcBorders>
            <w:vAlign w:val="center"/>
          </w:tcPr>
          <w:p w14:paraId="610C0684" w14:textId="77777777" w:rsidR="0000446E" w:rsidRPr="00EC711C" w:rsidRDefault="0000446E" w:rsidP="00FC3F88">
            <w:pPr>
              <w:spacing w:line="160" w:lineRule="exact"/>
              <w:ind w:left="-93" w:rightChars="-86" w:right="-206" w:firstLine="88"/>
              <w:jc w:val="center"/>
              <w:rPr>
                <w:bCs/>
                <w:sz w:val="17"/>
                <w:szCs w:val="17"/>
              </w:rPr>
            </w:pPr>
            <w:r w:rsidRPr="00EC711C">
              <w:rPr>
                <w:bCs/>
                <w:sz w:val="17"/>
                <w:szCs w:val="17"/>
              </w:rPr>
              <w:t>54.9</w:t>
            </w:r>
          </w:p>
        </w:tc>
        <w:tc>
          <w:tcPr>
            <w:tcW w:w="1588" w:type="dxa"/>
            <w:tcBorders>
              <w:top w:val="nil"/>
              <w:left w:val="nil"/>
              <w:bottom w:val="nil"/>
              <w:right w:val="nil"/>
            </w:tcBorders>
            <w:vAlign w:val="center"/>
          </w:tcPr>
          <w:p w14:paraId="2562E90C" w14:textId="286C7648" w:rsidR="0000446E" w:rsidRPr="00EC711C" w:rsidRDefault="009366C4" w:rsidP="00FC3F88">
            <w:pPr>
              <w:spacing w:line="160" w:lineRule="exact"/>
              <w:ind w:rightChars="-80" w:right="-192"/>
              <w:jc w:val="center"/>
              <w:rPr>
                <w:bCs/>
                <w:sz w:val="17"/>
                <w:szCs w:val="17"/>
              </w:rPr>
            </w:pPr>
            <w:r>
              <w:rPr>
                <w:bCs/>
                <w:sz w:val="17"/>
                <w:szCs w:val="17"/>
                <w:lang w:eastAsia="zh-CN"/>
              </w:rPr>
              <w:t xml:space="preserve">   </w:t>
            </w:r>
            <w:r w:rsidR="0000446E" w:rsidRPr="00EC711C">
              <w:rPr>
                <w:bCs/>
                <w:sz w:val="17"/>
                <w:szCs w:val="17"/>
                <w:lang w:eastAsia="zh-CN"/>
              </w:rPr>
              <w:t>31.43</w:t>
            </w:r>
            <w:r w:rsidR="0000446E" w:rsidRPr="00EC711C">
              <w:rPr>
                <w:bCs/>
                <w:sz w:val="17"/>
                <w:szCs w:val="17"/>
              </w:rPr>
              <w:t>±11.74</w:t>
            </w:r>
          </w:p>
        </w:tc>
        <w:tc>
          <w:tcPr>
            <w:tcW w:w="875" w:type="dxa"/>
            <w:tcBorders>
              <w:top w:val="nil"/>
              <w:left w:val="nil"/>
              <w:bottom w:val="nil"/>
              <w:right w:val="nil"/>
            </w:tcBorders>
            <w:vAlign w:val="center"/>
          </w:tcPr>
          <w:p w14:paraId="5E9324D5" w14:textId="77777777" w:rsidR="0000446E" w:rsidRPr="00EC711C" w:rsidRDefault="0000446E" w:rsidP="00FC3F88">
            <w:pPr>
              <w:spacing w:line="160" w:lineRule="exact"/>
              <w:ind w:rightChars="-80" w:right="-192"/>
              <w:jc w:val="center"/>
              <w:rPr>
                <w:bCs/>
                <w:sz w:val="17"/>
                <w:szCs w:val="17"/>
              </w:rPr>
            </w:pPr>
            <w:r w:rsidRPr="00EC711C">
              <w:rPr>
                <w:bCs/>
                <w:sz w:val="17"/>
                <w:szCs w:val="17"/>
              </w:rPr>
              <w:t>56.1</w:t>
            </w:r>
          </w:p>
        </w:tc>
      </w:tr>
      <w:tr w:rsidR="00CF3123" w:rsidRPr="001C4B72" w14:paraId="37BC445A" w14:textId="77777777" w:rsidTr="00065F90">
        <w:trPr>
          <w:trHeight w:val="23"/>
          <w:jc w:val="center"/>
        </w:trPr>
        <w:tc>
          <w:tcPr>
            <w:tcW w:w="1222" w:type="dxa"/>
            <w:tcBorders>
              <w:top w:val="nil"/>
              <w:left w:val="nil"/>
              <w:bottom w:val="nil"/>
              <w:right w:val="nil"/>
            </w:tcBorders>
            <w:vAlign w:val="center"/>
          </w:tcPr>
          <w:p w14:paraId="633876E5" w14:textId="77777777" w:rsidR="0000446E" w:rsidRPr="00EC711C" w:rsidRDefault="0000446E" w:rsidP="00FC3F88">
            <w:pPr>
              <w:spacing w:line="160" w:lineRule="exact"/>
              <w:ind w:right="-70"/>
              <w:jc w:val="center"/>
              <w:rPr>
                <w:bCs/>
                <w:sz w:val="17"/>
                <w:szCs w:val="17"/>
                <w:lang w:eastAsia="zh-CN"/>
              </w:rPr>
            </w:pPr>
            <w:r w:rsidRPr="00EC711C">
              <w:rPr>
                <w:bCs/>
                <w:sz w:val="17"/>
                <w:szCs w:val="17"/>
                <w:lang w:eastAsia="zh-CN"/>
              </w:rPr>
              <w:t>GCF</w:t>
            </w:r>
          </w:p>
        </w:tc>
        <w:tc>
          <w:tcPr>
            <w:tcW w:w="1416" w:type="dxa"/>
            <w:tcBorders>
              <w:top w:val="nil"/>
              <w:left w:val="nil"/>
              <w:bottom w:val="nil"/>
              <w:right w:val="nil"/>
            </w:tcBorders>
            <w:vAlign w:val="center"/>
          </w:tcPr>
          <w:p w14:paraId="083623C9" w14:textId="77777777" w:rsidR="0000446E" w:rsidRPr="00EC711C" w:rsidRDefault="0000446E" w:rsidP="00FC3F88">
            <w:pPr>
              <w:spacing w:line="160" w:lineRule="exact"/>
              <w:ind w:rightChars="-86" w:right="-206"/>
              <w:jc w:val="center"/>
              <w:rPr>
                <w:bCs/>
                <w:sz w:val="17"/>
                <w:szCs w:val="17"/>
                <w:lang w:eastAsia="zh-CN"/>
              </w:rPr>
            </w:pPr>
            <w:r w:rsidRPr="00EC711C">
              <w:rPr>
                <w:bCs/>
                <w:sz w:val="17"/>
                <w:szCs w:val="17"/>
                <w:lang w:eastAsia="zh-CN"/>
              </w:rPr>
              <w:t>33.40</w:t>
            </w:r>
            <w:r w:rsidRPr="00EC711C">
              <w:rPr>
                <w:sz w:val="17"/>
                <w:szCs w:val="17"/>
              </w:rPr>
              <w:t>±13.29</w:t>
            </w:r>
          </w:p>
        </w:tc>
        <w:tc>
          <w:tcPr>
            <w:tcW w:w="829" w:type="dxa"/>
            <w:tcBorders>
              <w:top w:val="nil"/>
              <w:left w:val="nil"/>
              <w:bottom w:val="nil"/>
              <w:right w:val="nil"/>
            </w:tcBorders>
            <w:vAlign w:val="center"/>
          </w:tcPr>
          <w:p w14:paraId="20077B69" w14:textId="77777777" w:rsidR="0000446E" w:rsidRPr="00EC711C" w:rsidRDefault="0000446E" w:rsidP="00FC3F88">
            <w:pPr>
              <w:spacing w:line="160" w:lineRule="exact"/>
              <w:ind w:rightChars="-86" w:right="-206"/>
              <w:jc w:val="center"/>
              <w:rPr>
                <w:bCs/>
                <w:sz w:val="17"/>
                <w:szCs w:val="17"/>
                <w:lang w:eastAsia="zh-CN"/>
              </w:rPr>
            </w:pPr>
            <w:r w:rsidRPr="00EC711C">
              <w:rPr>
                <w:bCs/>
                <w:sz w:val="17"/>
                <w:szCs w:val="17"/>
                <w:lang w:eastAsia="zh-CN"/>
              </w:rPr>
              <w:t>64.0</w:t>
            </w:r>
          </w:p>
        </w:tc>
        <w:tc>
          <w:tcPr>
            <w:tcW w:w="1651" w:type="dxa"/>
            <w:tcBorders>
              <w:top w:val="nil"/>
              <w:left w:val="nil"/>
              <w:bottom w:val="nil"/>
              <w:right w:val="nil"/>
            </w:tcBorders>
            <w:vAlign w:val="center"/>
          </w:tcPr>
          <w:p w14:paraId="5A16371F" w14:textId="77777777" w:rsidR="0000446E" w:rsidRPr="00EC711C" w:rsidRDefault="0000446E" w:rsidP="00FC3F88">
            <w:pPr>
              <w:spacing w:line="160" w:lineRule="exact"/>
              <w:ind w:rightChars="-86" w:right="-206"/>
              <w:jc w:val="center"/>
              <w:rPr>
                <w:bCs/>
                <w:sz w:val="17"/>
                <w:szCs w:val="17"/>
                <w:lang w:eastAsia="zh-CN"/>
              </w:rPr>
            </w:pPr>
            <w:r w:rsidRPr="00EC711C">
              <w:rPr>
                <w:sz w:val="17"/>
                <w:szCs w:val="17"/>
              </w:rPr>
              <w:t>28.89±11.97</w:t>
            </w:r>
          </w:p>
        </w:tc>
        <w:tc>
          <w:tcPr>
            <w:tcW w:w="709" w:type="dxa"/>
            <w:tcBorders>
              <w:top w:val="nil"/>
              <w:left w:val="nil"/>
              <w:bottom w:val="nil"/>
              <w:right w:val="nil"/>
            </w:tcBorders>
            <w:vAlign w:val="center"/>
          </w:tcPr>
          <w:p w14:paraId="214D8125" w14:textId="77777777" w:rsidR="0000446E" w:rsidRPr="00EC711C" w:rsidRDefault="0000446E" w:rsidP="00FC3F88">
            <w:pPr>
              <w:spacing w:line="160" w:lineRule="exact"/>
              <w:ind w:left="-93" w:rightChars="-86" w:right="-206" w:firstLine="88"/>
              <w:jc w:val="center"/>
              <w:rPr>
                <w:bCs/>
                <w:sz w:val="17"/>
                <w:szCs w:val="17"/>
                <w:lang w:eastAsia="zh-CN"/>
              </w:rPr>
            </w:pPr>
            <w:r w:rsidRPr="00EC711C">
              <w:rPr>
                <w:bCs/>
                <w:sz w:val="17"/>
                <w:szCs w:val="17"/>
                <w:lang w:eastAsia="zh-CN"/>
              </w:rPr>
              <w:t>55.0</w:t>
            </w:r>
          </w:p>
        </w:tc>
        <w:tc>
          <w:tcPr>
            <w:tcW w:w="1588" w:type="dxa"/>
            <w:tcBorders>
              <w:top w:val="nil"/>
              <w:left w:val="nil"/>
              <w:bottom w:val="nil"/>
              <w:right w:val="nil"/>
            </w:tcBorders>
            <w:vAlign w:val="center"/>
          </w:tcPr>
          <w:p w14:paraId="35603CF6" w14:textId="640281FE" w:rsidR="0000446E" w:rsidRPr="00EC711C" w:rsidRDefault="009366C4" w:rsidP="00FC3F88">
            <w:pPr>
              <w:spacing w:line="160" w:lineRule="exact"/>
              <w:ind w:rightChars="-80" w:right="-192"/>
              <w:jc w:val="center"/>
              <w:rPr>
                <w:bCs/>
                <w:sz w:val="17"/>
                <w:szCs w:val="17"/>
                <w:lang w:eastAsia="zh-CN"/>
              </w:rPr>
            </w:pPr>
            <w:r>
              <w:rPr>
                <w:sz w:val="17"/>
                <w:szCs w:val="17"/>
              </w:rPr>
              <w:t xml:space="preserve">   </w:t>
            </w:r>
            <w:r w:rsidR="0000446E" w:rsidRPr="00EC711C">
              <w:rPr>
                <w:sz w:val="17"/>
                <w:szCs w:val="17"/>
              </w:rPr>
              <w:t>30.52±</w:t>
            </w:r>
            <w:r w:rsidR="0000446E" w:rsidRPr="00EC711C">
              <w:rPr>
                <w:bCs/>
                <w:sz w:val="17"/>
                <w:szCs w:val="17"/>
                <w:lang w:eastAsia="zh-CN"/>
              </w:rPr>
              <w:t>11.16</w:t>
            </w:r>
          </w:p>
        </w:tc>
        <w:tc>
          <w:tcPr>
            <w:tcW w:w="875" w:type="dxa"/>
            <w:tcBorders>
              <w:top w:val="nil"/>
              <w:left w:val="nil"/>
              <w:bottom w:val="nil"/>
              <w:right w:val="nil"/>
            </w:tcBorders>
            <w:vAlign w:val="center"/>
          </w:tcPr>
          <w:p w14:paraId="480F7F03" w14:textId="77777777" w:rsidR="0000446E" w:rsidRPr="00EC711C" w:rsidRDefault="0000446E" w:rsidP="00FC3F88">
            <w:pPr>
              <w:spacing w:line="160" w:lineRule="exact"/>
              <w:ind w:rightChars="-80" w:right="-192"/>
              <w:jc w:val="center"/>
              <w:rPr>
                <w:bCs/>
                <w:sz w:val="17"/>
                <w:szCs w:val="17"/>
                <w:lang w:eastAsia="zh-CN"/>
              </w:rPr>
            </w:pPr>
            <w:r w:rsidRPr="00EC711C">
              <w:rPr>
                <w:bCs/>
                <w:sz w:val="17"/>
                <w:szCs w:val="17"/>
                <w:lang w:eastAsia="zh-CN"/>
              </w:rPr>
              <w:t>54.2</w:t>
            </w:r>
          </w:p>
        </w:tc>
      </w:tr>
      <w:tr w:rsidR="00CF3123" w:rsidRPr="001C4B72" w14:paraId="119EA4EB" w14:textId="77777777" w:rsidTr="00065F90">
        <w:trPr>
          <w:trHeight w:val="23"/>
          <w:jc w:val="center"/>
        </w:trPr>
        <w:tc>
          <w:tcPr>
            <w:tcW w:w="1222" w:type="dxa"/>
            <w:tcBorders>
              <w:top w:val="nil"/>
              <w:left w:val="nil"/>
              <w:bottom w:val="single" w:sz="2" w:space="0" w:color="auto"/>
              <w:right w:val="nil"/>
            </w:tcBorders>
            <w:vAlign w:val="center"/>
          </w:tcPr>
          <w:p w14:paraId="2C04889D" w14:textId="77777777" w:rsidR="0000446E" w:rsidRPr="00EC711C" w:rsidRDefault="0000446E" w:rsidP="00FC3F88">
            <w:pPr>
              <w:spacing w:line="160" w:lineRule="exact"/>
              <w:ind w:right="-70"/>
              <w:jc w:val="center"/>
              <w:rPr>
                <w:b/>
                <w:bCs/>
                <w:sz w:val="17"/>
                <w:szCs w:val="17"/>
                <w:lang w:eastAsia="zh-CN"/>
              </w:rPr>
            </w:pPr>
            <w:r w:rsidRPr="00EC711C">
              <w:rPr>
                <w:b/>
                <w:bCs/>
                <w:sz w:val="17"/>
                <w:szCs w:val="17"/>
                <w:lang w:eastAsia="zh-CN"/>
              </w:rPr>
              <w:t>RFA-LCF</w:t>
            </w:r>
          </w:p>
        </w:tc>
        <w:tc>
          <w:tcPr>
            <w:tcW w:w="1416" w:type="dxa"/>
            <w:tcBorders>
              <w:top w:val="nil"/>
              <w:left w:val="nil"/>
              <w:bottom w:val="single" w:sz="2" w:space="0" w:color="auto"/>
              <w:right w:val="nil"/>
            </w:tcBorders>
            <w:vAlign w:val="center"/>
          </w:tcPr>
          <w:p w14:paraId="44F9A848" w14:textId="77777777" w:rsidR="0000446E" w:rsidRPr="00EC711C" w:rsidRDefault="0000446E" w:rsidP="00FC3F88">
            <w:pPr>
              <w:spacing w:line="160" w:lineRule="exact"/>
              <w:ind w:rightChars="-86" w:right="-206"/>
              <w:jc w:val="center"/>
              <w:rPr>
                <w:b/>
                <w:bCs/>
                <w:sz w:val="17"/>
                <w:szCs w:val="17"/>
              </w:rPr>
            </w:pPr>
            <w:r w:rsidRPr="00EC711C">
              <w:rPr>
                <w:b/>
                <w:bCs/>
                <w:sz w:val="17"/>
                <w:szCs w:val="17"/>
                <w:lang w:eastAsia="zh-CN"/>
              </w:rPr>
              <w:t>49.05</w:t>
            </w:r>
            <w:r w:rsidRPr="00EC711C">
              <w:rPr>
                <w:b/>
                <w:bCs/>
                <w:sz w:val="17"/>
                <w:szCs w:val="17"/>
              </w:rPr>
              <w:t>±14.63</w:t>
            </w:r>
          </w:p>
        </w:tc>
        <w:tc>
          <w:tcPr>
            <w:tcW w:w="829" w:type="dxa"/>
            <w:tcBorders>
              <w:top w:val="nil"/>
              <w:left w:val="nil"/>
              <w:bottom w:val="single" w:sz="2" w:space="0" w:color="auto"/>
              <w:right w:val="nil"/>
            </w:tcBorders>
            <w:vAlign w:val="center"/>
          </w:tcPr>
          <w:p w14:paraId="38B9A34E" w14:textId="77777777" w:rsidR="0000446E" w:rsidRPr="00EC711C" w:rsidRDefault="0000446E" w:rsidP="00FC3F88">
            <w:pPr>
              <w:spacing w:line="160" w:lineRule="exact"/>
              <w:ind w:rightChars="-86" w:right="-206"/>
              <w:jc w:val="center"/>
              <w:rPr>
                <w:b/>
                <w:bCs/>
                <w:sz w:val="17"/>
                <w:szCs w:val="17"/>
                <w:lang w:eastAsia="zh-CN"/>
              </w:rPr>
            </w:pPr>
            <w:r w:rsidRPr="00EC711C">
              <w:rPr>
                <w:b/>
                <w:bCs/>
                <w:sz w:val="17"/>
                <w:szCs w:val="17"/>
                <w:lang w:eastAsia="zh-CN"/>
              </w:rPr>
              <w:t>78.0</w:t>
            </w:r>
          </w:p>
        </w:tc>
        <w:tc>
          <w:tcPr>
            <w:tcW w:w="1651" w:type="dxa"/>
            <w:tcBorders>
              <w:top w:val="nil"/>
              <w:left w:val="nil"/>
              <w:bottom w:val="single" w:sz="2" w:space="0" w:color="auto"/>
              <w:right w:val="nil"/>
            </w:tcBorders>
            <w:vAlign w:val="center"/>
          </w:tcPr>
          <w:p w14:paraId="44BAB64F" w14:textId="77777777" w:rsidR="0000446E" w:rsidRPr="00EC711C" w:rsidRDefault="0000446E" w:rsidP="00FC3F88">
            <w:pPr>
              <w:spacing w:line="160" w:lineRule="exact"/>
              <w:ind w:rightChars="-86" w:right="-206"/>
              <w:jc w:val="center"/>
              <w:rPr>
                <w:b/>
                <w:bCs/>
                <w:sz w:val="17"/>
                <w:szCs w:val="17"/>
              </w:rPr>
            </w:pPr>
            <w:r w:rsidRPr="00EC711C">
              <w:rPr>
                <w:b/>
                <w:bCs/>
                <w:sz w:val="17"/>
                <w:szCs w:val="17"/>
                <w:lang w:eastAsia="zh-CN"/>
              </w:rPr>
              <w:t>38.71</w:t>
            </w:r>
            <w:r w:rsidRPr="00EC711C">
              <w:rPr>
                <w:b/>
                <w:bCs/>
                <w:sz w:val="17"/>
                <w:szCs w:val="17"/>
              </w:rPr>
              <w:t>±13.59</w:t>
            </w:r>
          </w:p>
        </w:tc>
        <w:tc>
          <w:tcPr>
            <w:tcW w:w="709" w:type="dxa"/>
            <w:tcBorders>
              <w:top w:val="nil"/>
              <w:left w:val="nil"/>
              <w:bottom w:val="single" w:sz="2" w:space="0" w:color="auto"/>
              <w:right w:val="nil"/>
            </w:tcBorders>
            <w:vAlign w:val="center"/>
          </w:tcPr>
          <w:p w14:paraId="49F0DFC5" w14:textId="77777777" w:rsidR="0000446E" w:rsidRPr="00EC711C" w:rsidRDefault="0000446E" w:rsidP="00FC3F88">
            <w:pPr>
              <w:spacing w:line="160" w:lineRule="exact"/>
              <w:ind w:left="-93" w:rightChars="-86" w:right="-206" w:firstLine="89"/>
              <w:jc w:val="center"/>
              <w:rPr>
                <w:b/>
                <w:bCs/>
                <w:sz w:val="17"/>
                <w:szCs w:val="17"/>
                <w:lang w:eastAsia="zh-CN"/>
              </w:rPr>
            </w:pPr>
            <w:r w:rsidRPr="00EC711C">
              <w:rPr>
                <w:b/>
                <w:bCs/>
                <w:sz w:val="17"/>
                <w:szCs w:val="17"/>
                <w:lang w:eastAsia="zh-CN"/>
              </w:rPr>
              <w:t>68.7</w:t>
            </w:r>
          </w:p>
        </w:tc>
        <w:tc>
          <w:tcPr>
            <w:tcW w:w="1588" w:type="dxa"/>
            <w:tcBorders>
              <w:top w:val="nil"/>
              <w:left w:val="nil"/>
              <w:bottom w:val="single" w:sz="2" w:space="0" w:color="auto"/>
              <w:right w:val="nil"/>
            </w:tcBorders>
            <w:vAlign w:val="center"/>
          </w:tcPr>
          <w:p w14:paraId="38C5780F" w14:textId="4F41E54F" w:rsidR="0000446E" w:rsidRPr="00EC711C" w:rsidRDefault="009366C4" w:rsidP="00FC3F88">
            <w:pPr>
              <w:spacing w:line="160" w:lineRule="exact"/>
              <w:ind w:rightChars="-80" w:right="-192"/>
              <w:jc w:val="center"/>
              <w:rPr>
                <w:b/>
                <w:bCs/>
                <w:sz w:val="17"/>
                <w:szCs w:val="17"/>
              </w:rPr>
            </w:pPr>
            <w:r>
              <w:rPr>
                <w:b/>
                <w:bCs/>
                <w:sz w:val="17"/>
                <w:szCs w:val="17"/>
                <w:lang w:eastAsia="zh-CN"/>
              </w:rPr>
              <w:t xml:space="preserve">   </w:t>
            </w:r>
            <w:r w:rsidR="0000446E" w:rsidRPr="00EC711C">
              <w:rPr>
                <w:b/>
                <w:bCs/>
                <w:sz w:val="17"/>
                <w:szCs w:val="17"/>
                <w:lang w:eastAsia="zh-CN"/>
              </w:rPr>
              <w:t>39.85</w:t>
            </w:r>
            <w:r w:rsidR="0000446E" w:rsidRPr="00EC711C">
              <w:rPr>
                <w:b/>
                <w:bCs/>
                <w:sz w:val="17"/>
                <w:szCs w:val="17"/>
              </w:rPr>
              <w:t>±11.83</w:t>
            </w:r>
          </w:p>
        </w:tc>
        <w:tc>
          <w:tcPr>
            <w:tcW w:w="875" w:type="dxa"/>
            <w:tcBorders>
              <w:top w:val="nil"/>
              <w:left w:val="nil"/>
              <w:bottom w:val="single" w:sz="2" w:space="0" w:color="auto"/>
              <w:right w:val="nil"/>
            </w:tcBorders>
            <w:vAlign w:val="center"/>
          </w:tcPr>
          <w:p w14:paraId="0A9BBC15" w14:textId="77777777" w:rsidR="0000446E" w:rsidRPr="00EC711C" w:rsidRDefault="0000446E" w:rsidP="00FC3F88">
            <w:pPr>
              <w:spacing w:line="160" w:lineRule="exact"/>
              <w:ind w:rightChars="-80" w:right="-192"/>
              <w:jc w:val="center"/>
              <w:rPr>
                <w:b/>
                <w:bCs/>
                <w:sz w:val="17"/>
                <w:szCs w:val="17"/>
                <w:lang w:eastAsia="zh-CN"/>
              </w:rPr>
            </w:pPr>
            <w:r w:rsidRPr="00EC711C">
              <w:rPr>
                <w:b/>
                <w:bCs/>
                <w:sz w:val="17"/>
                <w:szCs w:val="17"/>
                <w:lang w:eastAsia="zh-CN"/>
              </w:rPr>
              <w:t>62.2</w:t>
            </w:r>
          </w:p>
        </w:tc>
      </w:tr>
    </w:tbl>
    <w:p w14:paraId="1232D7A5" w14:textId="1EDB5AA1" w:rsidR="005147AB" w:rsidRDefault="005147AB" w:rsidP="005001B9">
      <w:pPr>
        <w:pStyle w:val="References"/>
        <w:spacing w:after="0" w:line="160" w:lineRule="exact"/>
        <w:jc w:val="center"/>
        <w:rPr>
          <w:i/>
        </w:rPr>
      </w:pPr>
    </w:p>
    <w:p w14:paraId="009DE6CC" w14:textId="77777777" w:rsidR="00C2378E" w:rsidRDefault="00C2378E" w:rsidP="00E62451">
      <w:pPr>
        <w:pStyle w:val="SectionHeading"/>
        <w:jc w:val="left"/>
        <w:outlineLvl w:val="0"/>
        <w:rPr>
          <w:color w:val="FF0000"/>
        </w:rPr>
        <w:sectPr w:rsidR="00C2378E" w:rsidSect="00D20282">
          <w:type w:val="continuous"/>
          <w:pgSz w:w="12240" w:h="15840"/>
          <w:pgMar w:top="1080" w:right="1080" w:bottom="1800" w:left="1080" w:header="720" w:footer="720" w:gutter="0"/>
          <w:cols w:space="540"/>
        </w:sectPr>
      </w:pPr>
    </w:p>
    <w:p w14:paraId="262D337D" w14:textId="35FC955D" w:rsidR="0007020D" w:rsidRDefault="0007020D" w:rsidP="00871260">
      <w:pPr>
        <w:jc w:val="center"/>
        <w:rPr>
          <w:rFonts w:eastAsia="宋体"/>
          <w:i/>
          <w:lang w:eastAsia="zh-CN"/>
        </w:rPr>
      </w:pPr>
      <w:r w:rsidRPr="009D652B">
        <w:rPr>
          <w:i/>
          <w:noProof/>
          <w:lang w:eastAsia="zh-CN"/>
        </w:rPr>
        <w:lastRenderedPageBreak/>
        <w:drawing>
          <wp:inline distT="0" distB="0" distL="0" distR="0" wp14:anchorId="7F208554" wp14:editId="1DA7DCEE">
            <wp:extent cx="1796400" cy="165240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rotWithShape="1">
                    <a:blip r:embed="rId293">
                      <a:extLst>
                        <a:ext uri="{28A0092B-C50C-407E-A947-70E740481C1C}">
                          <a14:useLocalDpi xmlns:a14="http://schemas.microsoft.com/office/drawing/2010/main" val="0"/>
                        </a:ext>
                      </a:extLst>
                    </a:blip>
                    <a:srcRect l="5076" t="3657" r="7132"/>
                    <a:stretch/>
                  </pic:blipFill>
                  <pic:spPr bwMode="auto">
                    <a:xfrm>
                      <a:off x="0" y="0"/>
                      <a:ext cx="1796400" cy="16524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宋体" w:hint="eastAsia"/>
          <w:i/>
          <w:lang w:eastAsia="zh-CN"/>
        </w:rPr>
        <w:t xml:space="preserve">  </w:t>
      </w:r>
      <w:r w:rsidRPr="009D652B">
        <w:rPr>
          <w:i/>
          <w:noProof/>
          <w:lang w:eastAsia="zh-CN"/>
        </w:rPr>
        <w:drawing>
          <wp:inline distT="0" distB="0" distL="0" distR="0" wp14:anchorId="4BD36237" wp14:editId="2F7B72BA">
            <wp:extent cx="778748" cy="162478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4"/>
                    <a:srcRect r="53861"/>
                    <a:stretch/>
                  </pic:blipFill>
                  <pic:spPr bwMode="auto">
                    <a:xfrm>
                      <a:off x="0" y="0"/>
                      <a:ext cx="790865" cy="1650063"/>
                    </a:xfrm>
                    <a:prstGeom prst="rect">
                      <a:avLst/>
                    </a:prstGeom>
                    <a:ln>
                      <a:noFill/>
                    </a:ln>
                    <a:extLst>
                      <a:ext uri="{53640926-AAD7-44D8-BBD7-CCE9431645EC}">
                        <a14:shadowObscured xmlns:a14="http://schemas.microsoft.com/office/drawing/2010/main"/>
                      </a:ext>
                    </a:extLst>
                  </pic:spPr>
                </pic:pic>
              </a:graphicData>
            </a:graphic>
          </wp:inline>
        </w:drawing>
      </w:r>
    </w:p>
    <w:p w14:paraId="06F4C16A" w14:textId="07A869CC" w:rsidR="0007020D" w:rsidRPr="001E6489" w:rsidRDefault="001E6489" w:rsidP="005001B9">
      <w:pPr>
        <w:pStyle w:val="Text"/>
        <w:wordWrap w:val="0"/>
        <w:spacing w:line="180" w:lineRule="exact"/>
        <w:jc w:val="right"/>
        <w:rPr>
          <w:b/>
        </w:rPr>
      </w:pPr>
      <w:r>
        <w:rPr>
          <w:b/>
          <w:sz w:val="16"/>
          <w:szCs w:val="16"/>
        </w:rPr>
        <w:t xml:space="preserve">(a) HWDB1.1-D   </w:t>
      </w:r>
      <w:r w:rsidR="0007020D" w:rsidRPr="001E6489">
        <w:rPr>
          <w:b/>
          <w:sz w:val="16"/>
          <w:szCs w:val="16"/>
        </w:rPr>
        <w:t xml:space="preserve">    (b) Images with corrupted pixels</w:t>
      </w:r>
    </w:p>
    <w:p w14:paraId="491D5F61" w14:textId="6F7983B1" w:rsidR="0007020D" w:rsidRPr="009D652B" w:rsidRDefault="0007020D" w:rsidP="0007020D">
      <w:pPr>
        <w:jc w:val="center"/>
        <w:rPr>
          <w:i/>
          <w:lang w:eastAsia="zh-CN"/>
        </w:rPr>
      </w:pPr>
      <w:r w:rsidRPr="009D652B">
        <w:rPr>
          <w:i/>
          <w:noProof/>
          <w:lang w:eastAsia="zh-CN"/>
        </w:rPr>
        <w:drawing>
          <wp:inline distT="0" distB="0" distL="0" distR="0" wp14:anchorId="477DCEE3" wp14:editId="4076AEFC">
            <wp:extent cx="1796400" cy="1605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rotWithShape="1">
                    <a:blip r:embed="rId295">
                      <a:extLst>
                        <a:ext uri="{28A0092B-C50C-407E-A947-70E740481C1C}">
                          <a14:useLocalDpi xmlns:a14="http://schemas.microsoft.com/office/drawing/2010/main" val="0"/>
                        </a:ext>
                      </a:extLst>
                    </a:blip>
                    <a:srcRect l="5351" t="5019" r="6857"/>
                    <a:stretch/>
                  </pic:blipFill>
                  <pic:spPr bwMode="auto">
                    <a:xfrm>
                      <a:off x="0" y="0"/>
                      <a:ext cx="1796400" cy="16056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宋体" w:hint="eastAsia"/>
          <w:i/>
          <w:lang w:eastAsia="zh-CN"/>
        </w:rPr>
        <w:t xml:space="preserve">  </w:t>
      </w:r>
      <w:r w:rsidRPr="009D652B">
        <w:rPr>
          <w:i/>
          <w:noProof/>
          <w:lang w:eastAsia="zh-CN"/>
        </w:rPr>
        <w:drawing>
          <wp:inline distT="0" distB="0" distL="0" distR="0" wp14:anchorId="6593CCC9" wp14:editId="514A42D0">
            <wp:extent cx="783478" cy="162478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4"/>
                    <a:srcRect l="53581"/>
                    <a:stretch/>
                  </pic:blipFill>
                  <pic:spPr bwMode="auto">
                    <a:xfrm>
                      <a:off x="0" y="0"/>
                      <a:ext cx="795669" cy="1650063"/>
                    </a:xfrm>
                    <a:prstGeom prst="rect">
                      <a:avLst/>
                    </a:prstGeom>
                    <a:ln>
                      <a:noFill/>
                    </a:ln>
                    <a:extLst>
                      <a:ext uri="{53640926-AAD7-44D8-BBD7-CCE9431645EC}">
                        <a14:shadowObscured xmlns:a14="http://schemas.microsoft.com/office/drawing/2010/main"/>
                      </a:ext>
                    </a:extLst>
                  </pic:spPr>
                </pic:pic>
              </a:graphicData>
            </a:graphic>
          </wp:inline>
        </w:drawing>
      </w:r>
    </w:p>
    <w:p w14:paraId="20ADDDA9" w14:textId="68D42E97" w:rsidR="0007020D" w:rsidRPr="001E6489" w:rsidRDefault="0007020D" w:rsidP="005001B9">
      <w:pPr>
        <w:pStyle w:val="Text"/>
        <w:spacing w:line="180" w:lineRule="exact"/>
        <w:jc w:val="right"/>
        <w:rPr>
          <w:b/>
          <w:sz w:val="16"/>
          <w:szCs w:val="16"/>
        </w:rPr>
      </w:pPr>
      <w:r w:rsidRPr="001E6489">
        <w:rPr>
          <w:b/>
          <w:sz w:val="16"/>
          <w:szCs w:val="16"/>
        </w:rPr>
        <w:t xml:space="preserve">(c) </w:t>
      </w:r>
      <w:r w:rsidRPr="001E6489">
        <w:rPr>
          <w:b/>
          <w:sz w:val="16"/>
          <w:szCs w:val="16"/>
          <w:lang w:eastAsia="zh-CN"/>
        </w:rPr>
        <w:t>COIL100</w:t>
      </w:r>
      <w:r w:rsidRPr="001E6489">
        <w:rPr>
          <w:b/>
          <w:sz w:val="16"/>
          <w:szCs w:val="16"/>
        </w:rPr>
        <w:t xml:space="preserve">   </w:t>
      </w:r>
      <w:r w:rsidR="001E6489">
        <w:rPr>
          <w:b/>
          <w:sz w:val="16"/>
          <w:szCs w:val="16"/>
        </w:rPr>
        <w:t xml:space="preserve">  </w:t>
      </w:r>
      <w:r w:rsidRPr="001E6489">
        <w:rPr>
          <w:b/>
          <w:sz w:val="16"/>
          <w:szCs w:val="16"/>
        </w:rPr>
        <w:t xml:space="preserve">      (d) Images with corrupted pixels</w:t>
      </w:r>
    </w:p>
    <w:p w14:paraId="4CD0D007" w14:textId="5D61EB08" w:rsidR="0007020D" w:rsidRPr="0007020D" w:rsidRDefault="0007020D" w:rsidP="001E6489">
      <w:pPr>
        <w:spacing w:line="180" w:lineRule="exact"/>
        <w:ind w:rightChars="-30" w:right="-72"/>
        <w:jc w:val="center"/>
        <w:rPr>
          <w:i/>
          <w:sz w:val="16"/>
          <w:szCs w:val="16"/>
        </w:rPr>
      </w:pPr>
      <w:r w:rsidRPr="009D652B">
        <w:rPr>
          <w:i/>
          <w:sz w:val="16"/>
          <w:szCs w:val="16"/>
        </w:rPr>
        <w:t>Fig.</w:t>
      </w:r>
      <w:r>
        <w:rPr>
          <w:i/>
          <w:sz w:val="16"/>
          <w:szCs w:val="16"/>
        </w:rPr>
        <w:t>3:</w:t>
      </w:r>
      <w:r w:rsidRPr="009D652B">
        <w:rPr>
          <w:i/>
          <w:sz w:val="16"/>
          <w:szCs w:val="16"/>
        </w:rPr>
        <w:t xml:space="preserve"> Clustering image data against different levels of corruptions.</w:t>
      </w:r>
      <w:r>
        <w:rPr>
          <w:i/>
          <w:sz w:val="16"/>
          <w:szCs w:val="16"/>
        </w:rPr>
        <w:t xml:space="preserve"> </w:t>
      </w:r>
    </w:p>
    <w:p w14:paraId="04609C71" w14:textId="77777777" w:rsidR="00F21E07" w:rsidRDefault="00F21E07" w:rsidP="00EA2DC3">
      <w:pPr>
        <w:pStyle w:val="SectionHeading"/>
        <w:spacing w:before="180" w:after="80"/>
        <w:jc w:val="left"/>
        <w:outlineLvl w:val="0"/>
        <w:rPr>
          <w:sz w:val="22"/>
        </w:rPr>
      </w:pPr>
      <w:r w:rsidRPr="00251045">
        <w:rPr>
          <w:sz w:val="22"/>
        </w:rPr>
        <w:t>Parameter Sensitivity Analysis</w:t>
      </w:r>
    </w:p>
    <w:p w14:paraId="095E3D5F" w14:textId="5B72C415" w:rsidR="00F21E07" w:rsidRDefault="00F21E07" w:rsidP="005001B9">
      <w:pPr>
        <w:pStyle w:val="Text"/>
        <w:spacing w:line="226" w:lineRule="exact"/>
      </w:pPr>
      <w:r>
        <w:t xml:space="preserve">We </w:t>
      </w:r>
      <w:r w:rsidR="00537171">
        <w:t xml:space="preserve">explore </w:t>
      </w:r>
      <w:r>
        <w:t>the effects of the model parameters</w:t>
      </w:r>
      <w:r w:rsidR="005B56E9" w:rsidRPr="00E93FDB">
        <w:rPr>
          <w:position w:val="-6"/>
        </w:rPr>
        <w:object w:dxaOrig="200" w:dyaOrig="200" w14:anchorId="0D8AF903">
          <v:shape id="_x0000_i1161" type="#_x0000_t75" style="width:9.75pt;height:9.75pt" o:ole="">
            <v:imagedata r:id="rId296" o:title=""/>
          </v:shape>
          <o:OLEObject Type="Embed" ProgID="Equation.DSMT4" ShapeID="_x0000_i1161" DrawAspect="Content" ObjectID="_1597581367" r:id="rId297"/>
        </w:object>
      </w:r>
      <w:proofErr w:type="gramStart"/>
      <w:r>
        <w:t>,</w:t>
      </w:r>
      <w:proofErr w:type="gramEnd"/>
      <w:r w:rsidR="005B56E9" w:rsidRPr="00E93FDB">
        <w:rPr>
          <w:position w:val="-8"/>
        </w:rPr>
        <w:object w:dxaOrig="200" w:dyaOrig="260" w14:anchorId="0F46B5D9">
          <v:shape id="_x0000_i1162" type="#_x0000_t75" style="width:9.75pt;height:12.75pt" o:ole="">
            <v:imagedata r:id="rId298" o:title=""/>
          </v:shape>
          <o:OLEObject Type="Embed" ProgID="Equation.DSMT4" ShapeID="_x0000_i1162" DrawAspect="Content" ObjectID="_1597581368" r:id="rId299"/>
        </w:object>
      </w:r>
      <w:r>
        <w:t>and</w:t>
      </w:r>
      <w:r w:rsidR="005B56E9" w:rsidRPr="00E93FDB">
        <w:rPr>
          <w:position w:val="-8"/>
        </w:rPr>
        <w:object w:dxaOrig="180" w:dyaOrig="220" w14:anchorId="6A887DB3">
          <v:shape id="_x0000_i1163" type="#_x0000_t75" style="width:9pt;height:11.25pt" o:ole="">
            <v:imagedata r:id="rId300" o:title=""/>
          </v:shape>
          <o:OLEObject Type="Embed" ProgID="Equation.DSMT4" ShapeID="_x0000_i1163" DrawAspect="Content" ObjectID="_1597581369" r:id="rId301"/>
        </w:object>
      </w:r>
      <w:r>
        <w:t xml:space="preserve">on the clustering results of </w:t>
      </w:r>
      <w:r>
        <w:rPr>
          <w:rFonts w:hint="eastAsia"/>
          <w:lang w:eastAsia="zh-CN"/>
        </w:rPr>
        <w:t>RFA-LCF</w:t>
      </w:r>
      <w:r>
        <w:t xml:space="preserve">. F-measure is used as the evaluation metric and UMIST </w:t>
      </w:r>
      <w:r w:rsidR="00537171">
        <w:t xml:space="preserve">face </w:t>
      </w:r>
      <w:r>
        <w:t xml:space="preserve">database is </w:t>
      </w:r>
      <w:r w:rsidR="00537171">
        <w:t>selected</w:t>
      </w:r>
      <w:r>
        <w:t xml:space="preserve">. Since </w:t>
      </w:r>
      <w:r w:rsidR="00537171">
        <w:t xml:space="preserve">RFA-LCF has </w:t>
      </w:r>
      <w:r>
        <w:t xml:space="preserve">three parameters, we </w:t>
      </w:r>
      <w:r w:rsidR="00537171">
        <w:t xml:space="preserve">use </w:t>
      </w:r>
      <w:r>
        <w:t xml:space="preserve">the widely-used grid search strategy </w:t>
      </w:r>
      <w:r w:rsidR="00432679">
        <w:t xml:space="preserve">(Zhang </w:t>
      </w:r>
      <w:r w:rsidR="00BF22CB">
        <w:t>et al.</w:t>
      </w:r>
      <w:r w:rsidR="00432679">
        <w:t xml:space="preserve"> 2016)</w:t>
      </w:r>
      <w:r>
        <w:t>, i.e., we fix one of the parameters and tune other two from the can</w:t>
      </w:r>
      <w:r w:rsidR="00744992">
        <w:t>di</w:t>
      </w:r>
      <w:r w:rsidR="00744992">
        <w:lastRenderedPageBreak/>
        <w:t>date set</w:t>
      </w:r>
      <w:r w:rsidR="00744992" w:rsidRPr="00E93FDB">
        <w:rPr>
          <w:position w:val="-14"/>
        </w:rPr>
        <w:object w:dxaOrig="1380" w:dyaOrig="360" w14:anchorId="40B6514F">
          <v:shape id="_x0000_i1164" type="#_x0000_t75" style="width:63.75pt;height:16.5pt" o:ole="">
            <v:imagedata r:id="rId302" o:title=""/>
          </v:shape>
          <o:OLEObject Type="Embed" ProgID="Equation.DSMT4" ShapeID="_x0000_i1164" DrawAspect="Content" ObjectID="_1597581370" r:id="rId303"/>
        </w:object>
      </w:r>
      <w:r>
        <w:t xml:space="preserve">. The analysis results </w:t>
      </w:r>
      <w:r w:rsidR="008536B6">
        <w:t xml:space="preserve">over </w:t>
      </w:r>
      <w:r w:rsidR="008536B6">
        <w:rPr>
          <w:lang w:eastAsia="zh-CN"/>
        </w:rPr>
        <w:t>2 categories</w:t>
      </w:r>
      <w:r w:rsidR="008536B6">
        <w:t xml:space="preserve"> </w:t>
      </w:r>
      <w:r>
        <w:t xml:space="preserve">are </w:t>
      </w:r>
      <w:r w:rsidR="008536B6">
        <w:t xml:space="preserve">shown </w:t>
      </w:r>
      <w:r>
        <w:t>in Fig.</w:t>
      </w:r>
      <w:r w:rsidR="00784BB8">
        <w:t>4</w:t>
      </w:r>
      <w:r>
        <w:t xml:space="preserve">, where the results are averaged over 30 times selections of categories and central points in </w:t>
      </w:r>
      <w:r w:rsidRPr="007B45C5">
        <w:rPr>
          <w:i/>
        </w:rPr>
        <w:t>k</w:t>
      </w:r>
      <w:r>
        <w:t xml:space="preserve">-means. We can find that </w:t>
      </w:r>
      <w:r>
        <w:rPr>
          <w:rFonts w:hint="eastAsia"/>
          <w:lang w:eastAsia="zh-CN"/>
        </w:rPr>
        <w:t>RFA-LCF</w:t>
      </w:r>
      <w:r w:rsidDel="007833A0">
        <w:t xml:space="preserve"> </w:t>
      </w:r>
      <w:r>
        <w:t xml:space="preserve">delivers stable results over a wide range of parameter settings, i.e., our </w:t>
      </w:r>
      <w:r w:rsidR="008536B6">
        <w:rPr>
          <w:rFonts w:hint="eastAsia"/>
          <w:lang w:eastAsia="zh-CN"/>
        </w:rPr>
        <w:t>RFA-LCF</w:t>
      </w:r>
      <w:r w:rsidR="008536B6">
        <w:t xml:space="preserve"> </w:t>
      </w:r>
      <w:r>
        <w:t xml:space="preserve">method is robust to the model parameters. </w:t>
      </w:r>
      <w:bookmarkStart w:id="0" w:name="_GoBack"/>
      <w:bookmarkEnd w:id="0"/>
    </w:p>
    <w:p w14:paraId="12FA29A9" w14:textId="77777777" w:rsidR="00381FB6" w:rsidRDefault="00381FB6" w:rsidP="008B305B">
      <w:pPr>
        <w:spacing w:beforeLines="20" w:before="48"/>
        <w:ind w:leftChars="-50" w:left="-120" w:rightChars="-50" w:right="-120"/>
        <w:jc w:val="center"/>
        <w:rPr>
          <w:rFonts w:eastAsia="宋体"/>
          <w:sz w:val="20"/>
          <w:lang w:eastAsia="zh-CN"/>
        </w:rPr>
      </w:pPr>
      <w:r>
        <w:rPr>
          <w:noProof/>
          <w:lang w:eastAsia="zh-CN"/>
        </w:rPr>
        <w:drawing>
          <wp:inline distT="0" distB="0" distL="0" distR="0" wp14:anchorId="4C43A828" wp14:editId="5A96D774">
            <wp:extent cx="1018515" cy="8166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rotWithShape="1">
                    <a:blip r:embed="rId304" cstate="print">
                      <a:extLst>
                        <a:ext uri="{28A0092B-C50C-407E-A947-70E740481C1C}">
                          <a14:useLocalDpi xmlns:a14="http://schemas.microsoft.com/office/drawing/2010/main" val="0"/>
                        </a:ext>
                      </a:extLst>
                    </a:blip>
                    <a:srcRect l="8530" t="8444" r="9612" b="3949"/>
                    <a:stretch/>
                  </pic:blipFill>
                  <pic:spPr bwMode="auto">
                    <a:xfrm>
                      <a:off x="0" y="0"/>
                      <a:ext cx="1019251" cy="8172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zh-CN"/>
        </w:rPr>
        <w:drawing>
          <wp:inline distT="0" distB="0" distL="0" distR="0" wp14:anchorId="67D45D92" wp14:editId="5916A179">
            <wp:extent cx="1044000" cy="82080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rotWithShape="1">
                    <a:blip r:embed="rId305" cstate="print">
                      <a:extLst>
                        <a:ext uri="{28A0092B-C50C-407E-A947-70E740481C1C}">
                          <a14:useLocalDpi xmlns:a14="http://schemas.microsoft.com/office/drawing/2010/main" val="0"/>
                        </a:ext>
                      </a:extLst>
                    </a:blip>
                    <a:srcRect l="7908" t="5435" r="9926" b="4050"/>
                    <a:stretch/>
                  </pic:blipFill>
                  <pic:spPr bwMode="auto">
                    <a:xfrm>
                      <a:off x="0" y="0"/>
                      <a:ext cx="1044000" cy="8208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zh-CN"/>
        </w:rPr>
        <w:drawing>
          <wp:inline distT="0" distB="0" distL="0" distR="0" wp14:anchorId="543D8D53" wp14:editId="58639858">
            <wp:extent cx="1000800" cy="810000"/>
            <wp:effectExtent l="0" t="0" r="889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rotWithShape="1">
                    <a:blip r:embed="rId306" cstate="print">
                      <a:extLst>
                        <a:ext uri="{28A0092B-C50C-407E-A947-70E740481C1C}">
                          <a14:useLocalDpi xmlns:a14="http://schemas.microsoft.com/office/drawing/2010/main" val="0"/>
                        </a:ext>
                      </a:extLst>
                    </a:blip>
                    <a:srcRect l="8112" t="6450" r="9853" b="4537"/>
                    <a:stretch/>
                  </pic:blipFill>
                  <pic:spPr bwMode="auto">
                    <a:xfrm>
                      <a:off x="0" y="0"/>
                      <a:ext cx="1000800" cy="810000"/>
                    </a:xfrm>
                    <a:prstGeom prst="rect">
                      <a:avLst/>
                    </a:prstGeom>
                    <a:noFill/>
                    <a:ln>
                      <a:noFill/>
                    </a:ln>
                    <a:extLst>
                      <a:ext uri="{53640926-AAD7-44D8-BBD7-CCE9431645EC}">
                        <a14:shadowObscured xmlns:a14="http://schemas.microsoft.com/office/drawing/2010/main"/>
                      </a:ext>
                    </a:extLst>
                  </pic:spPr>
                </pic:pic>
              </a:graphicData>
            </a:graphic>
          </wp:inline>
        </w:drawing>
      </w:r>
    </w:p>
    <w:p w14:paraId="64238DDF" w14:textId="655F88C4" w:rsidR="00381FB6" w:rsidRPr="00381FB6" w:rsidRDefault="00381FB6" w:rsidP="00DE7719">
      <w:pPr>
        <w:pStyle w:val="PARAGRAPH"/>
        <w:spacing w:line="160" w:lineRule="exact"/>
        <w:ind w:firstLine="0"/>
        <w:jc w:val="center"/>
        <w:rPr>
          <w:i/>
          <w:sz w:val="16"/>
          <w:szCs w:val="16"/>
        </w:rPr>
      </w:pPr>
      <w:r w:rsidRPr="00452A45">
        <w:rPr>
          <w:rFonts w:ascii="Times New Roman" w:hAnsi="Times New Roman"/>
          <w:i/>
          <w:sz w:val="16"/>
          <w:szCs w:val="16"/>
        </w:rPr>
        <w:t>Fig.</w:t>
      </w:r>
      <w:r>
        <w:rPr>
          <w:rFonts w:ascii="Times New Roman" w:hAnsi="Times New Roman"/>
          <w:i/>
          <w:sz w:val="16"/>
          <w:szCs w:val="16"/>
        </w:rPr>
        <w:t>4</w:t>
      </w:r>
      <w:r w:rsidRPr="00452A45">
        <w:rPr>
          <w:rFonts w:ascii="Times New Roman" w:hAnsi="Times New Roman"/>
          <w:i/>
          <w:sz w:val="16"/>
          <w:szCs w:val="16"/>
        </w:rPr>
        <w:t xml:space="preserve">: Clustering accuracy of our RFA-LCF under various parameters, where: </w:t>
      </w:r>
      <w:r w:rsidRPr="00784BB8">
        <w:rPr>
          <w:rFonts w:ascii="Times New Roman" w:hAnsi="Times New Roman"/>
          <w:i/>
          <w:sz w:val="16"/>
          <w:szCs w:val="16"/>
        </w:rPr>
        <w:t>(left)</w:t>
      </w:r>
      <w:r w:rsidRPr="00452A45">
        <w:rPr>
          <w:rFonts w:ascii="Times New Roman" w:hAnsi="Times New Roman"/>
          <w:i/>
          <w:sz w:val="16"/>
          <w:szCs w:val="16"/>
        </w:rPr>
        <w:t xml:space="preserve"> Fix</w:t>
      </w:r>
      <w:r w:rsidR="004C3D72" w:rsidRPr="00E93FDB">
        <w:rPr>
          <w:position w:val="-8"/>
        </w:rPr>
        <w:object w:dxaOrig="400" w:dyaOrig="240" w14:anchorId="2CFBF431">
          <v:shape id="_x0000_i1165" type="#_x0000_t75" style="width:20.25pt;height:12pt" o:ole="">
            <v:imagedata r:id="rId307" o:title=""/>
          </v:shape>
          <o:OLEObject Type="Embed" ProgID="Equation.DSMT4" ShapeID="_x0000_i1165" DrawAspect="Content" ObjectID="_1597581371" r:id="rId308"/>
        </w:object>
      </w:r>
      <w:r w:rsidRPr="00452A45">
        <w:rPr>
          <w:rFonts w:ascii="Times New Roman" w:hAnsi="Times New Roman"/>
          <w:i/>
          <w:sz w:val="16"/>
          <w:szCs w:val="16"/>
        </w:rPr>
        <w:t>to tune</w:t>
      </w:r>
      <w:r w:rsidR="008617D9">
        <w:rPr>
          <w:rFonts w:ascii="Times New Roman" w:hAnsi="Times New Roman"/>
          <w:i/>
          <w:sz w:val="16"/>
          <w:szCs w:val="16"/>
        </w:rPr>
        <w:t xml:space="preserve"> </w:t>
      </w:r>
      <w:r w:rsidR="004C3D72" w:rsidRPr="00452A45">
        <w:rPr>
          <w:rFonts w:ascii="Times New Roman" w:hAnsi="Times New Roman"/>
          <w:i/>
          <w:position w:val="-6"/>
          <w:sz w:val="16"/>
          <w:szCs w:val="16"/>
        </w:rPr>
        <w:object w:dxaOrig="200" w:dyaOrig="200" w14:anchorId="6D082F7E">
          <v:shape id="_x0000_i1166" type="#_x0000_t75" style="width:8.25pt;height:8.25pt" o:ole="">
            <v:imagedata r:id="rId309" o:title=""/>
          </v:shape>
          <o:OLEObject Type="Embed" ProgID="Equation.DSMT4" ShapeID="_x0000_i1166" DrawAspect="Content" ObjectID="_1597581372" r:id="rId310"/>
        </w:object>
      </w:r>
      <w:r w:rsidR="008617D9">
        <w:rPr>
          <w:rFonts w:ascii="Times New Roman" w:hAnsi="Times New Roman"/>
          <w:i/>
          <w:sz w:val="16"/>
          <w:szCs w:val="16"/>
        </w:rPr>
        <w:t xml:space="preserve"> </w:t>
      </w:r>
      <w:proofErr w:type="gramStart"/>
      <w:r w:rsidRPr="00452A45">
        <w:rPr>
          <w:rFonts w:ascii="Times New Roman" w:hAnsi="Times New Roman"/>
          <w:i/>
          <w:sz w:val="16"/>
          <w:szCs w:val="16"/>
        </w:rPr>
        <w:t>and</w:t>
      </w:r>
      <w:r w:rsidR="008617D9">
        <w:rPr>
          <w:rFonts w:ascii="Times New Roman" w:hAnsi="Times New Roman"/>
          <w:i/>
          <w:sz w:val="16"/>
          <w:szCs w:val="16"/>
        </w:rPr>
        <w:t xml:space="preserve"> </w:t>
      </w:r>
      <w:proofErr w:type="gramEnd"/>
      <w:r w:rsidR="004C3D72" w:rsidRPr="00452A45">
        <w:rPr>
          <w:rFonts w:ascii="Times New Roman" w:hAnsi="Times New Roman"/>
          <w:i/>
          <w:position w:val="-8"/>
          <w:sz w:val="16"/>
          <w:szCs w:val="16"/>
        </w:rPr>
        <w:object w:dxaOrig="200" w:dyaOrig="260" w14:anchorId="1E1222AD">
          <v:shape id="_x0000_i1167" type="#_x0000_t75" style="width:9pt;height:11.25pt" o:ole="">
            <v:imagedata r:id="rId311" o:title=""/>
          </v:shape>
          <o:OLEObject Type="Embed" ProgID="Equation.DSMT4" ShapeID="_x0000_i1167" DrawAspect="Content" ObjectID="_1597581373" r:id="rId312"/>
        </w:object>
      </w:r>
      <w:r w:rsidRPr="00452A45">
        <w:rPr>
          <w:rFonts w:ascii="Times New Roman" w:hAnsi="Times New Roman"/>
          <w:i/>
          <w:sz w:val="16"/>
          <w:szCs w:val="16"/>
        </w:rPr>
        <w:t xml:space="preserve">; </w:t>
      </w:r>
      <w:r w:rsidRPr="00784BB8">
        <w:rPr>
          <w:rFonts w:ascii="Times New Roman" w:hAnsi="Times New Roman"/>
          <w:i/>
          <w:sz w:val="16"/>
          <w:szCs w:val="16"/>
        </w:rPr>
        <w:t>(middle)</w:t>
      </w:r>
      <w:r w:rsidRPr="00452A45">
        <w:rPr>
          <w:rFonts w:ascii="Times New Roman" w:hAnsi="Times New Roman"/>
          <w:i/>
          <w:sz w:val="16"/>
          <w:szCs w:val="16"/>
        </w:rPr>
        <w:t xml:space="preserve"> Fix</w:t>
      </w:r>
      <w:r w:rsidR="008617D9" w:rsidRPr="00452A45">
        <w:rPr>
          <w:rFonts w:ascii="Times New Roman" w:hAnsi="Times New Roman"/>
          <w:i/>
          <w:position w:val="-6"/>
          <w:sz w:val="16"/>
          <w:szCs w:val="16"/>
        </w:rPr>
        <w:object w:dxaOrig="560" w:dyaOrig="260" w14:anchorId="64E03416">
          <v:shape id="_x0000_i1168" type="#_x0000_t75" style="width:27.75pt;height:12.75pt" o:ole="">
            <v:imagedata r:id="rId313" o:title=""/>
          </v:shape>
          <o:OLEObject Type="Embed" ProgID="Equation.DSMT4" ShapeID="_x0000_i1168" DrawAspect="Content" ObjectID="_1597581374" r:id="rId314"/>
        </w:object>
      </w:r>
      <w:r w:rsidRPr="00452A45">
        <w:rPr>
          <w:rFonts w:ascii="Times New Roman" w:hAnsi="Times New Roman"/>
          <w:i/>
          <w:sz w:val="16"/>
          <w:szCs w:val="16"/>
        </w:rPr>
        <w:t>to tune</w:t>
      </w:r>
      <w:r w:rsidR="008617D9" w:rsidRPr="00452A45">
        <w:rPr>
          <w:rFonts w:ascii="Times New Roman" w:hAnsi="Times New Roman"/>
          <w:i/>
          <w:position w:val="-8"/>
          <w:sz w:val="16"/>
          <w:szCs w:val="16"/>
        </w:rPr>
        <w:object w:dxaOrig="200" w:dyaOrig="260" w14:anchorId="2F629F1C">
          <v:shape id="_x0000_i1169" type="#_x0000_t75" style="width:9pt;height:11.25pt" o:ole="">
            <v:imagedata r:id="rId311" o:title=""/>
          </v:shape>
          <o:OLEObject Type="Embed" ProgID="Equation.DSMT4" ShapeID="_x0000_i1169" DrawAspect="Content" ObjectID="_1597581375" r:id="rId315"/>
        </w:object>
      </w:r>
      <w:r w:rsidRPr="00452A45">
        <w:rPr>
          <w:rFonts w:ascii="Times New Roman" w:hAnsi="Times New Roman"/>
          <w:i/>
          <w:sz w:val="16"/>
          <w:szCs w:val="16"/>
        </w:rPr>
        <w:t>and</w:t>
      </w:r>
      <w:r w:rsidR="008617D9">
        <w:rPr>
          <w:rFonts w:ascii="Times New Roman" w:hAnsi="Times New Roman"/>
          <w:i/>
          <w:sz w:val="16"/>
          <w:szCs w:val="16"/>
        </w:rPr>
        <w:t xml:space="preserve"> </w:t>
      </w:r>
      <w:r w:rsidR="004C3D72" w:rsidRPr="00E93FDB">
        <w:rPr>
          <w:position w:val="-8"/>
        </w:rPr>
        <w:object w:dxaOrig="160" w:dyaOrig="200" w14:anchorId="780C3ECE">
          <v:shape id="_x0000_i1170" type="#_x0000_t75" style="width:8.25pt;height:9.75pt" o:ole="">
            <v:imagedata r:id="rId316" o:title=""/>
          </v:shape>
          <o:OLEObject Type="Embed" ProgID="Equation.DSMT4" ShapeID="_x0000_i1170" DrawAspect="Content" ObjectID="_1597581376" r:id="rId317"/>
        </w:object>
      </w:r>
      <w:r w:rsidRPr="00452A45">
        <w:rPr>
          <w:rFonts w:ascii="Times New Roman" w:hAnsi="Times New Roman"/>
          <w:i/>
          <w:sz w:val="16"/>
          <w:szCs w:val="16"/>
        </w:rPr>
        <w:t xml:space="preserve">; </w:t>
      </w:r>
      <w:r w:rsidRPr="00784BB8">
        <w:rPr>
          <w:rFonts w:ascii="Times New Roman" w:hAnsi="Times New Roman"/>
          <w:i/>
          <w:sz w:val="16"/>
          <w:szCs w:val="16"/>
        </w:rPr>
        <w:t>(right)</w:t>
      </w:r>
      <w:r w:rsidRPr="00452A45">
        <w:rPr>
          <w:rFonts w:ascii="Times New Roman" w:hAnsi="Times New Roman"/>
          <w:i/>
          <w:sz w:val="16"/>
          <w:szCs w:val="16"/>
        </w:rPr>
        <w:t xml:space="preserve"> Fix </w:t>
      </w:r>
      <w:r w:rsidR="004C3D72" w:rsidRPr="00452A45">
        <w:rPr>
          <w:rFonts w:ascii="Times New Roman" w:hAnsi="Times New Roman"/>
          <w:i/>
          <w:position w:val="-8"/>
          <w:sz w:val="16"/>
          <w:szCs w:val="16"/>
        </w:rPr>
        <w:object w:dxaOrig="600" w:dyaOrig="279" w14:anchorId="39DD578D">
          <v:shape id="_x0000_i1171" type="#_x0000_t75" style="width:27pt;height:12pt" o:ole="">
            <v:imagedata r:id="rId318" o:title=""/>
          </v:shape>
          <o:OLEObject Type="Embed" ProgID="Equation.DSMT4" ShapeID="_x0000_i1171" DrawAspect="Content" ObjectID="_1597581377" r:id="rId319"/>
        </w:object>
      </w:r>
      <w:r w:rsidRPr="00452A45">
        <w:rPr>
          <w:rFonts w:ascii="Times New Roman" w:hAnsi="Times New Roman"/>
          <w:i/>
          <w:sz w:val="16"/>
          <w:szCs w:val="16"/>
        </w:rPr>
        <w:t>to tune</w:t>
      </w:r>
      <w:r w:rsidR="008617D9">
        <w:rPr>
          <w:rFonts w:ascii="Times New Roman" w:hAnsi="Times New Roman"/>
          <w:i/>
          <w:sz w:val="16"/>
          <w:szCs w:val="16"/>
        </w:rPr>
        <w:t xml:space="preserve"> </w:t>
      </w:r>
      <w:r w:rsidR="004C3D72" w:rsidRPr="00452A45">
        <w:rPr>
          <w:rFonts w:ascii="Times New Roman" w:hAnsi="Times New Roman"/>
          <w:i/>
          <w:position w:val="-6"/>
          <w:sz w:val="16"/>
          <w:szCs w:val="16"/>
        </w:rPr>
        <w:object w:dxaOrig="200" w:dyaOrig="200" w14:anchorId="7B74A0EC">
          <v:shape id="_x0000_i1172" type="#_x0000_t75" style="width:8.25pt;height:8.25pt" o:ole="">
            <v:imagedata r:id="rId320" o:title=""/>
          </v:shape>
          <o:OLEObject Type="Embed" ProgID="Equation.DSMT4" ShapeID="_x0000_i1172" DrawAspect="Content" ObjectID="_1597581378" r:id="rId321"/>
        </w:object>
      </w:r>
      <w:r w:rsidR="008617D9">
        <w:rPr>
          <w:rFonts w:ascii="Times New Roman" w:hAnsi="Times New Roman"/>
          <w:i/>
          <w:sz w:val="16"/>
          <w:szCs w:val="16"/>
        </w:rPr>
        <w:t xml:space="preserve"> </w:t>
      </w:r>
      <w:r w:rsidRPr="00452A45">
        <w:rPr>
          <w:rFonts w:ascii="Times New Roman" w:hAnsi="Times New Roman"/>
          <w:i/>
          <w:sz w:val="16"/>
          <w:szCs w:val="16"/>
        </w:rPr>
        <w:t>and</w:t>
      </w:r>
      <w:r w:rsidR="008617D9">
        <w:rPr>
          <w:rFonts w:ascii="Times New Roman" w:hAnsi="Times New Roman"/>
          <w:i/>
          <w:sz w:val="16"/>
          <w:szCs w:val="16"/>
        </w:rPr>
        <w:t xml:space="preserve"> </w:t>
      </w:r>
      <w:r w:rsidR="004C3D72" w:rsidRPr="00E93FDB">
        <w:rPr>
          <w:position w:val="-8"/>
        </w:rPr>
        <w:object w:dxaOrig="160" w:dyaOrig="200" w14:anchorId="79B31DA7">
          <v:shape id="_x0000_i1173" type="#_x0000_t75" style="width:8.25pt;height:9.75pt" o:ole="">
            <v:imagedata r:id="rId322" o:title=""/>
          </v:shape>
          <o:OLEObject Type="Embed" ProgID="Equation.DSMT4" ShapeID="_x0000_i1173" DrawAspect="Content" ObjectID="_1597581379" r:id="rId323"/>
        </w:object>
      </w:r>
      <w:r w:rsidRPr="00452A45">
        <w:rPr>
          <w:rFonts w:ascii="Times New Roman" w:hAnsi="Times New Roman"/>
          <w:i/>
          <w:sz w:val="16"/>
          <w:szCs w:val="16"/>
        </w:rPr>
        <w:t>.</w:t>
      </w:r>
      <w:r>
        <w:rPr>
          <w:rFonts w:ascii="Times New Roman" w:hAnsi="Times New Roman"/>
          <w:i/>
          <w:sz w:val="16"/>
          <w:szCs w:val="16"/>
        </w:rPr>
        <w:t xml:space="preserve"> </w:t>
      </w:r>
    </w:p>
    <w:p w14:paraId="766D2A8A" w14:textId="77777777" w:rsidR="005D1CF7" w:rsidRDefault="005D1CF7" w:rsidP="00A318D0">
      <w:pPr>
        <w:pStyle w:val="SectionHeading"/>
        <w:spacing w:before="240" w:after="80" w:line="260" w:lineRule="exact"/>
        <w:outlineLvl w:val="0"/>
      </w:pPr>
      <w:r>
        <w:t>Concluding Remarks</w:t>
      </w:r>
    </w:p>
    <w:p w14:paraId="089A0A04" w14:textId="317F3461" w:rsidR="00B12BA3" w:rsidRDefault="00B12BA3" w:rsidP="007B5A6F">
      <w:pPr>
        <w:spacing w:line="227" w:lineRule="exact"/>
        <w:jc w:val="both"/>
        <w:rPr>
          <w:sz w:val="20"/>
          <w:lang w:eastAsia="zh-CN"/>
        </w:rPr>
      </w:pPr>
      <w:r w:rsidRPr="00B12BA3">
        <w:rPr>
          <w:sz w:val="20"/>
          <w:lang w:eastAsia="zh-CN"/>
        </w:rPr>
        <w:t xml:space="preserve">We proposed a </w:t>
      </w:r>
      <w:r w:rsidR="007A0A4F">
        <w:rPr>
          <w:sz w:val="20"/>
          <w:lang w:eastAsia="zh-CN"/>
        </w:rPr>
        <w:t>simple</w:t>
      </w:r>
      <w:r w:rsidR="007A0A4F" w:rsidRPr="00B12BA3">
        <w:rPr>
          <w:sz w:val="20"/>
          <w:lang w:eastAsia="zh-CN"/>
        </w:rPr>
        <w:t xml:space="preserve"> </w:t>
      </w:r>
      <w:r w:rsidR="007A0A4F">
        <w:rPr>
          <w:sz w:val="20"/>
          <w:lang w:eastAsia="zh-CN"/>
        </w:rPr>
        <w:t>yet</w:t>
      </w:r>
      <w:r w:rsidR="007A0A4F" w:rsidRPr="00B12BA3">
        <w:rPr>
          <w:sz w:val="20"/>
          <w:lang w:eastAsia="zh-CN"/>
        </w:rPr>
        <w:t xml:space="preserve"> </w:t>
      </w:r>
      <w:r w:rsidRPr="00B12BA3">
        <w:rPr>
          <w:sz w:val="20"/>
          <w:lang w:eastAsia="zh-CN"/>
        </w:rPr>
        <w:t xml:space="preserve">effective robust flexible auto-weighted local-coordinate concept factorization model for unsupervised representation and clustering. Our framework aims </w:t>
      </w:r>
      <w:r w:rsidR="002B23B3">
        <w:rPr>
          <w:sz w:val="20"/>
          <w:lang w:eastAsia="zh-CN"/>
        </w:rPr>
        <w:t>at</w:t>
      </w:r>
      <w:r w:rsidR="002B23B3" w:rsidRPr="00B12BA3">
        <w:rPr>
          <w:sz w:val="20"/>
          <w:lang w:eastAsia="zh-CN"/>
        </w:rPr>
        <w:t xml:space="preserve"> </w:t>
      </w:r>
      <w:r w:rsidRPr="00B12BA3">
        <w:rPr>
          <w:sz w:val="20"/>
          <w:lang w:eastAsia="zh-CN"/>
        </w:rPr>
        <w:t>improv</w:t>
      </w:r>
      <w:r w:rsidR="002B23B3">
        <w:rPr>
          <w:sz w:val="20"/>
          <w:lang w:eastAsia="zh-CN"/>
        </w:rPr>
        <w:t>ing</w:t>
      </w:r>
      <w:r w:rsidRPr="00B12BA3">
        <w:rPr>
          <w:sz w:val="20"/>
          <w:lang w:eastAsia="zh-CN"/>
        </w:rPr>
        <w:t xml:space="preserve"> the accuracy of </w:t>
      </w:r>
      <w:r w:rsidR="002B23B3" w:rsidRPr="00B12BA3">
        <w:rPr>
          <w:sz w:val="20"/>
          <w:lang w:eastAsia="zh-CN"/>
        </w:rPr>
        <w:t>encod</w:t>
      </w:r>
      <w:r w:rsidR="002B23B3">
        <w:rPr>
          <w:sz w:val="20"/>
          <w:lang w:eastAsia="zh-CN"/>
        </w:rPr>
        <w:t>ing</w:t>
      </w:r>
      <w:r w:rsidR="002B23B3" w:rsidRPr="00B12BA3">
        <w:rPr>
          <w:sz w:val="20"/>
          <w:lang w:eastAsia="zh-CN"/>
        </w:rPr>
        <w:t xml:space="preserve"> </w:t>
      </w:r>
      <w:r w:rsidRPr="00B12BA3">
        <w:rPr>
          <w:sz w:val="20"/>
          <w:lang w:eastAsia="zh-CN"/>
        </w:rPr>
        <w:t>neighborhood</w:t>
      </w:r>
      <w:r w:rsidR="002B23B3">
        <w:rPr>
          <w:sz w:val="20"/>
          <w:lang w:eastAsia="zh-CN"/>
        </w:rPr>
        <w:t xml:space="preserve"> and factorizing </w:t>
      </w:r>
      <w:r w:rsidR="002B23B3" w:rsidRPr="00B12BA3">
        <w:rPr>
          <w:sz w:val="20"/>
          <w:lang w:eastAsia="zh-CN"/>
        </w:rPr>
        <w:t xml:space="preserve">data </w:t>
      </w:r>
      <w:r w:rsidRPr="00B12BA3">
        <w:rPr>
          <w:sz w:val="20"/>
          <w:lang w:eastAsia="zh-CN"/>
        </w:rPr>
        <w:t>agai</w:t>
      </w:r>
      <w:r>
        <w:rPr>
          <w:sz w:val="20"/>
          <w:lang w:eastAsia="zh-CN"/>
        </w:rPr>
        <w:t>ns</w:t>
      </w:r>
      <w:r w:rsidRPr="00B12BA3">
        <w:rPr>
          <w:sz w:val="20"/>
          <w:lang w:eastAsia="zh-CN"/>
        </w:rPr>
        <w:t xml:space="preserve">t noise </w:t>
      </w:r>
      <w:r w:rsidR="002B23B3">
        <w:rPr>
          <w:sz w:val="20"/>
          <w:lang w:eastAsia="zh-CN"/>
        </w:rPr>
        <w:t xml:space="preserve">and outliers </w:t>
      </w:r>
      <w:r w:rsidRPr="00B12BA3">
        <w:rPr>
          <w:sz w:val="20"/>
          <w:lang w:eastAsia="zh-CN"/>
        </w:rPr>
        <w:t xml:space="preserve">by </w:t>
      </w:r>
      <w:r w:rsidR="002B23B3" w:rsidRPr="00B12BA3">
        <w:rPr>
          <w:sz w:val="20"/>
          <w:lang w:eastAsia="zh-CN"/>
        </w:rPr>
        <w:t>seamlessly</w:t>
      </w:r>
      <w:r w:rsidR="002B23B3" w:rsidRPr="00B12BA3" w:rsidDel="002B23B3">
        <w:rPr>
          <w:sz w:val="20"/>
          <w:lang w:eastAsia="zh-CN"/>
        </w:rPr>
        <w:t xml:space="preserve"> </w:t>
      </w:r>
      <w:r w:rsidRPr="00B12BA3">
        <w:rPr>
          <w:sz w:val="20"/>
          <w:lang w:eastAsia="zh-CN"/>
        </w:rPr>
        <w:t xml:space="preserve">integrates the robust flexible </w:t>
      </w:r>
      <w:r w:rsidR="002B23B3" w:rsidRPr="00B12BA3">
        <w:rPr>
          <w:sz w:val="20"/>
          <w:lang w:eastAsia="zh-CN"/>
        </w:rPr>
        <w:t>concept factorization</w:t>
      </w:r>
      <w:r w:rsidRPr="00B12BA3">
        <w:rPr>
          <w:sz w:val="20"/>
          <w:lang w:eastAsia="zh-CN"/>
        </w:rPr>
        <w:t>, robust sparse local coordinate coding, error correction and adaptive weight</w:t>
      </w:r>
      <w:r w:rsidR="002B23B3">
        <w:rPr>
          <w:sz w:val="20"/>
          <w:lang w:eastAsia="zh-CN"/>
        </w:rPr>
        <w:t>s</w:t>
      </w:r>
      <w:r w:rsidRPr="00B12BA3">
        <w:rPr>
          <w:sz w:val="20"/>
          <w:lang w:eastAsia="zh-CN"/>
        </w:rPr>
        <w:t xml:space="preserve"> learning. The </w:t>
      </w:r>
      <w:r w:rsidR="00FB3ACD">
        <w:rPr>
          <w:sz w:val="20"/>
          <w:lang w:eastAsia="zh-CN"/>
        </w:rPr>
        <w:t>derived</w:t>
      </w:r>
      <w:r w:rsidR="00FB3ACD" w:rsidRPr="00B12BA3">
        <w:rPr>
          <w:sz w:val="20"/>
          <w:lang w:eastAsia="zh-CN"/>
        </w:rPr>
        <w:t xml:space="preserve"> </w:t>
      </w:r>
      <w:r w:rsidRPr="00B12BA3">
        <w:rPr>
          <w:sz w:val="20"/>
          <w:lang w:eastAsia="zh-CN"/>
        </w:rPr>
        <w:t xml:space="preserve">adaptive weighting strategy can avoid the tricky process of selecting the optimal parameters in defining the affinity. </w:t>
      </w:r>
      <w:r w:rsidR="00DA5414">
        <w:rPr>
          <w:sz w:val="20"/>
          <w:lang w:eastAsia="zh-CN"/>
        </w:rPr>
        <w:t>T</w:t>
      </w:r>
      <w:r w:rsidRPr="00B12BA3">
        <w:rPr>
          <w:sz w:val="20"/>
          <w:lang w:eastAsia="zh-CN"/>
        </w:rPr>
        <w:t>he flexible residue, local-coordinate coding and adaptive weight</w:t>
      </w:r>
      <w:r w:rsidR="00FB3ACD">
        <w:rPr>
          <w:sz w:val="20"/>
          <w:lang w:eastAsia="zh-CN"/>
        </w:rPr>
        <w:t>ing</w:t>
      </w:r>
      <w:r w:rsidRPr="00B12BA3">
        <w:rPr>
          <w:sz w:val="20"/>
          <w:lang w:eastAsia="zh-CN"/>
        </w:rPr>
        <w:t xml:space="preserve"> are </w:t>
      </w:r>
      <w:r w:rsidR="00DA5414">
        <w:rPr>
          <w:sz w:val="20"/>
          <w:lang w:eastAsia="zh-CN"/>
        </w:rPr>
        <w:t xml:space="preserve">also </w:t>
      </w:r>
      <w:r w:rsidRPr="00B12BA3">
        <w:rPr>
          <w:sz w:val="20"/>
          <w:lang w:eastAsia="zh-CN"/>
        </w:rPr>
        <w:t xml:space="preserve">performed </w:t>
      </w:r>
      <w:r w:rsidR="00FB3ACD">
        <w:rPr>
          <w:sz w:val="20"/>
          <w:lang w:eastAsia="zh-CN"/>
        </w:rPr>
        <w:t>in</w:t>
      </w:r>
      <w:r w:rsidRPr="00B12BA3">
        <w:rPr>
          <w:sz w:val="20"/>
          <w:lang w:eastAsia="zh-CN"/>
        </w:rPr>
        <w:t xml:space="preserve"> the </w:t>
      </w:r>
      <w:r w:rsidR="00FB3ACD">
        <w:rPr>
          <w:sz w:val="20"/>
          <w:lang w:eastAsia="zh-CN"/>
        </w:rPr>
        <w:t>recovered</w:t>
      </w:r>
      <w:r w:rsidR="00FB3ACD" w:rsidRPr="00B12BA3">
        <w:rPr>
          <w:sz w:val="20"/>
          <w:lang w:eastAsia="zh-CN"/>
        </w:rPr>
        <w:t xml:space="preserve"> </w:t>
      </w:r>
      <w:r w:rsidRPr="00B12BA3">
        <w:rPr>
          <w:sz w:val="20"/>
          <w:lang w:eastAsia="zh-CN"/>
        </w:rPr>
        <w:t>clean data</w:t>
      </w:r>
      <w:r w:rsidR="00FB3ACD">
        <w:rPr>
          <w:sz w:val="20"/>
          <w:lang w:eastAsia="zh-CN"/>
        </w:rPr>
        <w:t xml:space="preserve"> space</w:t>
      </w:r>
      <w:r w:rsidR="00DA5414">
        <w:rPr>
          <w:sz w:val="20"/>
          <w:lang w:eastAsia="zh-CN"/>
        </w:rPr>
        <w:t xml:space="preserve"> for </w:t>
      </w:r>
      <w:r>
        <w:rPr>
          <w:sz w:val="20"/>
          <w:lang w:eastAsia="zh-CN"/>
        </w:rPr>
        <w:t>potentially en</w:t>
      </w:r>
      <w:r w:rsidRPr="00B12BA3">
        <w:rPr>
          <w:sz w:val="20"/>
          <w:lang w:eastAsia="zh-CN"/>
        </w:rPr>
        <w:t>hanc</w:t>
      </w:r>
      <w:r w:rsidR="00DA5414">
        <w:rPr>
          <w:sz w:val="20"/>
          <w:lang w:eastAsia="zh-CN"/>
        </w:rPr>
        <w:t>ing the</w:t>
      </w:r>
      <w:r w:rsidRPr="00B12BA3">
        <w:rPr>
          <w:sz w:val="20"/>
          <w:lang w:eastAsia="zh-CN"/>
        </w:rPr>
        <w:t xml:space="preserve"> representation results for clustering. </w:t>
      </w:r>
    </w:p>
    <w:p w14:paraId="0BA0D80C" w14:textId="56A668DE" w:rsidR="00DA5414" w:rsidRDefault="00DA5414" w:rsidP="007B5A6F">
      <w:pPr>
        <w:spacing w:line="227" w:lineRule="exact"/>
        <w:jc w:val="both"/>
        <w:rPr>
          <w:sz w:val="20"/>
          <w:lang w:eastAsia="zh-CN"/>
        </w:rPr>
      </w:pPr>
      <w:r>
        <w:rPr>
          <w:sz w:val="20"/>
          <w:lang w:eastAsia="zh-CN"/>
        </w:rPr>
        <w:t xml:space="preserve">  </w:t>
      </w:r>
      <w:r w:rsidR="0086069B">
        <w:rPr>
          <w:sz w:val="20"/>
          <w:lang w:eastAsia="zh-CN"/>
        </w:rPr>
        <w:t xml:space="preserve"> </w:t>
      </w:r>
      <w:r w:rsidR="00871260">
        <w:rPr>
          <w:sz w:val="20"/>
          <w:lang w:eastAsia="zh-CN"/>
        </w:rPr>
        <w:t>Extensive clustering evaluation</w:t>
      </w:r>
      <w:r>
        <w:rPr>
          <w:sz w:val="20"/>
          <w:lang w:eastAsia="zh-CN"/>
        </w:rPr>
        <w:t xml:space="preserve"> have verified the validity of </w:t>
      </w:r>
      <w:r w:rsidRPr="00DA5414">
        <w:rPr>
          <w:sz w:val="20"/>
          <w:lang w:eastAsia="zh-CN"/>
        </w:rPr>
        <w:t>our method</w:t>
      </w:r>
      <w:r>
        <w:rPr>
          <w:sz w:val="20"/>
          <w:lang w:eastAsia="zh-CN"/>
        </w:rPr>
        <w:t>.</w:t>
      </w:r>
      <w:r w:rsidRPr="00DA5414">
        <w:rPr>
          <w:sz w:val="20"/>
          <w:lang w:eastAsia="zh-CN"/>
        </w:rPr>
        <w:t xml:space="preserve"> </w:t>
      </w:r>
      <w:r>
        <w:rPr>
          <w:sz w:val="20"/>
          <w:lang w:eastAsia="zh-CN"/>
        </w:rPr>
        <w:t xml:space="preserve">In future, </w:t>
      </w:r>
      <w:r w:rsidRPr="00DA5414">
        <w:rPr>
          <w:sz w:val="20"/>
          <w:lang w:eastAsia="zh-CN"/>
        </w:rPr>
        <w:t xml:space="preserve">how to use </w:t>
      </w:r>
      <w:r>
        <w:rPr>
          <w:sz w:val="20"/>
          <w:lang w:eastAsia="zh-CN"/>
        </w:rPr>
        <w:t>our model</w:t>
      </w:r>
      <w:r w:rsidRPr="00DA5414">
        <w:rPr>
          <w:sz w:val="20"/>
          <w:lang w:eastAsia="zh-CN"/>
        </w:rPr>
        <w:t xml:space="preserve"> to in</w:t>
      </w:r>
      <w:r>
        <w:rPr>
          <w:sz w:val="20"/>
          <w:lang w:eastAsia="zh-CN"/>
        </w:rPr>
        <w:t>volve new data still remains un</w:t>
      </w:r>
      <w:r w:rsidRPr="00DA5414">
        <w:rPr>
          <w:sz w:val="20"/>
          <w:lang w:eastAsia="zh-CN"/>
        </w:rPr>
        <w:t>clear</w:t>
      </w:r>
      <w:r>
        <w:rPr>
          <w:sz w:val="20"/>
          <w:lang w:eastAsia="zh-CN"/>
        </w:rPr>
        <w:t xml:space="preserve"> and should be </w:t>
      </w:r>
      <w:r w:rsidRPr="00DA5414">
        <w:rPr>
          <w:sz w:val="20"/>
          <w:lang w:eastAsia="zh-CN"/>
        </w:rPr>
        <w:t xml:space="preserve">investigated. </w:t>
      </w:r>
      <w:r>
        <w:rPr>
          <w:sz w:val="20"/>
          <w:lang w:eastAsia="zh-CN"/>
        </w:rPr>
        <w:t>T</w:t>
      </w:r>
      <w:r w:rsidRPr="00DA5414">
        <w:rPr>
          <w:sz w:val="20"/>
          <w:lang w:eastAsia="zh-CN"/>
        </w:rPr>
        <w:t xml:space="preserve">he optimal selection of the rank </w:t>
      </w:r>
      <w:r w:rsidR="00784BB8">
        <w:rPr>
          <w:i/>
          <w:sz w:val="20"/>
          <w:lang w:eastAsia="zh-CN"/>
        </w:rPr>
        <w:t>R</w:t>
      </w:r>
      <w:r w:rsidR="00784BB8">
        <w:rPr>
          <w:sz w:val="20"/>
          <w:lang w:eastAsia="zh-CN"/>
        </w:rPr>
        <w:t xml:space="preserve"> </w:t>
      </w:r>
      <w:r w:rsidRPr="00DA5414">
        <w:rPr>
          <w:sz w:val="20"/>
          <w:lang w:eastAsia="zh-CN"/>
        </w:rPr>
        <w:t>should also be studied.</w:t>
      </w:r>
      <w:r>
        <w:rPr>
          <w:sz w:val="20"/>
          <w:lang w:eastAsia="zh-CN"/>
        </w:rPr>
        <w:t xml:space="preserve"> </w:t>
      </w:r>
    </w:p>
    <w:p w14:paraId="7485775C" w14:textId="77777777" w:rsidR="005D1CF7" w:rsidRDefault="005D1CF7" w:rsidP="00F72BAD">
      <w:pPr>
        <w:pStyle w:val="SectionHeading"/>
        <w:spacing w:before="300" w:after="100"/>
        <w:outlineLvl w:val="0"/>
      </w:pPr>
      <w:r>
        <w:lastRenderedPageBreak/>
        <w:t>References</w:t>
      </w:r>
    </w:p>
    <w:p w14:paraId="2C8EB983" w14:textId="77777777" w:rsidR="00381FB6" w:rsidRPr="00E4343B" w:rsidRDefault="00381FB6" w:rsidP="00381FB6">
      <w:pPr>
        <w:pStyle w:val="References"/>
        <w:tabs>
          <w:tab w:val="clear" w:pos="200"/>
        </w:tabs>
        <w:rPr>
          <w:szCs w:val="18"/>
          <w:lang w:val="de-AT"/>
        </w:rPr>
      </w:pPr>
      <w:r w:rsidRPr="00E4343B">
        <w:rPr>
          <w:szCs w:val="18"/>
          <w:lang w:val="de-AT"/>
        </w:rPr>
        <w:t>Jolliffe</w:t>
      </w:r>
      <w:r>
        <w:rPr>
          <w:szCs w:val="18"/>
          <w:lang w:val="de-AT"/>
        </w:rPr>
        <w:t>, I.</w:t>
      </w:r>
      <w:r w:rsidRPr="00E4343B">
        <w:rPr>
          <w:szCs w:val="18"/>
          <w:lang w:val="de-AT"/>
        </w:rPr>
        <w:t xml:space="preserve"> </w:t>
      </w:r>
      <w:r>
        <w:rPr>
          <w:szCs w:val="18"/>
          <w:lang w:val="de-AT"/>
        </w:rPr>
        <w:t xml:space="preserve">1986. </w:t>
      </w:r>
      <w:r w:rsidRPr="00E4343B">
        <w:rPr>
          <w:szCs w:val="18"/>
          <w:lang w:val="de-AT"/>
        </w:rPr>
        <w:t xml:space="preserve">Principal </w:t>
      </w:r>
      <w:r w:rsidRPr="00E4343B">
        <w:rPr>
          <w:kern w:val="16"/>
          <w:szCs w:val="18"/>
        </w:rPr>
        <w:t>Component</w:t>
      </w:r>
      <w:r w:rsidRPr="00E4343B">
        <w:rPr>
          <w:szCs w:val="18"/>
          <w:lang w:val="de-AT"/>
        </w:rPr>
        <w:t xml:space="preserve"> Analysis</w:t>
      </w:r>
      <w:r>
        <w:rPr>
          <w:szCs w:val="18"/>
          <w:lang w:val="de-AT"/>
        </w:rPr>
        <w:t>.</w:t>
      </w:r>
      <w:r w:rsidRPr="00E4343B" w:rsidDel="00996CE8">
        <w:rPr>
          <w:szCs w:val="18"/>
          <w:lang w:val="de-AT"/>
        </w:rPr>
        <w:t xml:space="preserve"> </w:t>
      </w:r>
      <w:r w:rsidRPr="00E4343B">
        <w:rPr>
          <w:i/>
          <w:szCs w:val="18"/>
          <w:lang w:val="de-AT"/>
        </w:rPr>
        <w:t>Springer Berlin</w:t>
      </w:r>
      <w:r w:rsidRPr="00E4343B">
        <w:rPr>
          <w:szCs w:val="18"/>
          <w:lang w:val="de-AT"/>
        </w:rPr>
        <w:t>, 87</w:t>
      </w:r>
      <w:r>
        <w:rPr>
          <w:szCs w:val="18"/>
          <w:lang w:val="de-AT"/>
        </w:rPr>
        <w:t>(</w:t>
      </w:r>
      <w:r w:rsidRPr="00E4343B">
        <w:rPr>
          <w:szCs w:val="18"/>
          <w:lang w:val="de-AT"/>
        </w:rPr>
        <w:t>100</w:t>
      </w:r>
      <w:r>
        <w:rPr>
          <w:szCs w:val="18"/>
          <w:lang w:val="de-AT"/>
        </w:rPr>
        <w:t>):</w:t>
      </w:r>
      <w:r w:rsidRPr="00E4343B">
        <w:rPr>
          <w:szCs w:val="18"/>
          <w:lang w:val="de-AT"/>
        </w:rPr>
        <w:t xml:space="preserve">41-64. </w:t>
      </w:r>
    </w:p>
    <w:p w14:paraId="7A6FB18D" w14:textId="294D0A4E" w:rsidR="00381FB6" w:rsidRPr="00F3075E" w:rsidRDefault="00381FB6" w:rsidP="00381FB6">
      <w:pPr>
        <w:pStyle w:val="References"/>
        <w:tabs>
          <w:tab w:val="clear" w:pos="200"/>
        </w:tabs>
        <w:rPr>
          <w:szCs w:val="18"/>
          <w:lang w:val="de-AT"/>
        </w:rPr>
      </w:pPr>
      <w:r w:rsidRPr="00F3075E">
        <w:rPr>
          <w:szCs w:val="18"/>
          <w:lang w:val="de-AT"/>
        </w:rPr>
        <w:t xml:space="preserve">Golub, G. H., Reinsch, C. 1970. Singular value decomposition and least squares solutions. </w:t>
      </w:r>
      <w:r w:rsidRPr="00F3075E">
        <w:rPr>
          <w:i/>
          <w:szCs w:val="18"/>
          <w:lang w:val="de-AT"/>
        </w:rPr>
        <w:t>Numerische mathematik</w:t>
      </w:r>
      <w:r w:rsidRPr="00F3075E">
        <w:rPr>
          <w:szCs w:val="18"/>
          <w:lang w:val="de-AT"/>
        </w:rPr>
        <w:t xml:space="preserve">, 14(5): 403-420. </w:t>
      </w:r>
    </w:p>
    <w:p w14:paraId="29FB5BB2" w14:textId="16572C59" w:rsidR="00381FB6" w:rsidRPr="00F3075E" w:rsidRDefault="00381FB6" w:rsidP="00381FB6">
      <w:pPr>
        <w:pStyle w:val="References"/>
        <w:tabs>
          <w:tab w:val="clear" w:pos="200"/>
        </w:tabs>
        <w:rPr>
          <w:szCs w:val="18"/>
          <w:lang w:val="de-AT"/>
        </w:rPr>
      </w:pPr>
      <w:r w:rsidRPr="00F3075E">
        <w:rPr>
          <w:szCs w:val="18"/>
          <w:lang w:val="de-AT"/>
        </w:rPr>
        <w:t xml:space="preserve">Gray, R. 1984. Vector quantization. </w:t>
      </w:r>
      <w:r w:rsidRPr="00F3075E">
        <w:rPr>
          <w:i/>
          <w:szCs w:val="18"/>
          <w:lang w:val="de-AT"/>
        </w:rPr>
        <w:t>IEEE Assp Magazine</w:t>
      </w:r>
      <w:r w:rsidRPr="00F3075E">
        <w:rPr>
          <w:szCs w:val="18"/>
          <w:lang w:val="de-AT"/>
        </w:rPr>
        <w:t>, 1(2):4-29.</w:t>
      </w:r>
      <w:r w:rsidR="00C46E16">
        <w:rPr>
          <w:szCs w:val="18"/>
          <w:lang w:val="de-AT"/>
        </w:rPr>
        <w:t xml:space="preserve"> </w:t>
      </w:r>
    </w:p>
    <w:p w14:paraId="2AF97DAD" w14:textId="77777777" w:rsidR="00381FB6" w:rsidRPr="00F3075E" w:rsidRDefault="00381FB6" w:rsidP="00381FB6">
      <w:pPr>
        <w:pStyle w:val="References"/>
        <w:tabs>
          <w:tab w:val="clear" w:pos="200"/>
        </w:tabs>
        <w:rPr>
          <w:szCs w:val="18"/>
          <w:lang w:val="de-AT"/>
        </w:rPr>
      </w:pPr>
      <w:r w:rsidRPr="00F3075E">
        <w:rPr>
          <w:szCs w:val="18"/>
          <w:lang w:val="de-AT"/>
        </w:rPr>
        <w:t xml:space="preserve">Lee, D., and Seung, H. 1999. Learning the parts of objects by non-negative matrix factorization. </w:t>
      </w:r>
      <w:r w:rsidRPr="00F3075E">
        <w:rPr>
          <w:i/>
          <w:szCs w:val="18"/>
          <w:lang w:val="de-AT"/>
        </w:rPr>
        <w:t>Nature</w:t>
      </w:r>
      <w:r w:rsidRPr="00F3075E">
        <w:rPr>
          <w:szCs w:val="18"/>
          <w:lang w:val="de-AT"/>
        </w:rPr>
        <w:t xml:space="preserve">, 401: 788-791.  </w:t>
      </w:r>
    </w:p>
    <w:p w14:paraId="405730A9" w14:textId="77777777" w:rsidR="00381FB6" w:rsidRPr="00F3075E" w:rsidRDefault="00381FB6" w:rsidP="00381FB6">
      <w:pPr>
        <w:pStyle w:val="References"/>
        <w:tabs>
          <w:tab w:val="clear" w:pos="200"/>
        </w:tabs>
        <w:rPr>
          <w:szCs w:val="18"/>
          <w:lang w:val="de-AT"/>
        </w:rPr>
      </w:pPr>
      <w:r w:rsidRPr="00F3075E">
        <w:rPr>
          <w:szCs w:val="18"/>
          <w:lang w:val="de-AT"/>
        </w:rPr>
        <w:t xml:space="preserve">Wei, X., and Gong, Y. 2004. Document clustering by concept factorization. </w:t>
      </w:r>
      <w:r w:rsidRPr="00F3075E">
        <w:rPr>
          <w:i/>
          <w:szCs w:val="18"/>
          <w:lang w:val="de-AT"/>
        </w:rPr>
        <w:t>In: Proceedings of the ACM SIGIR conference on Research and de</w:t>
      </w:r>
      <w:r w:rsidRPr="00F3075E">
        <w:rPr>
          <w:i/>
          <w:szCs w:val="18"/>
          <w:lang w:val="de-AT"/>
        </w:rPr>
        <w:softHyphen/>
        <w:t>velopment in information retrieval</w:t>
      </w:r>
      <w:r w:rsidRPr="00F3075E">
        <w:rPr>
          <w:szCs w:val="18"/>
          <w:lang w:val="de-AT"/>
        </w:rPr>
        <w:t>.</w:t>
      </w:r>
    </w:p>
    <w:p w14:paraId="6BF2A2ED" w14:textId="77777777" w:rsidR="00381FB6" w:rsidRPr="00F3075E" w:rsidRDefault="00381FB6" w:rsidP="00381FB6">
      <w:pPr>
        <w:pStyle w:val="References"/>
        <w:tabs>
          <w:tab w:val="clear" w:pos="200"/>
        </w:tabs>
        <w:rPr>
          <w:szCs w:val="18"/>
          <w:lang w:val="de-AT"/>
        </w:rPr>
      </w:pPr>
      <w:r w:rsidRPr="00F3075E">
        <w:rPr>
          <w:szCs w:val="18"/>
          <w:lang w:val="de-AT"/>
        </w:rPr>
        <w:t xml:space="preserve">Yuan, Z., and Oja, E. 2010. Linear and Nonlinear Projective Nonnegative Matrix Factorization. </w:t>
      </w:r>
      <w:r w:rsidRPr="00F3075E">
        <w:rPr>
          <w:i/>
          <w:szCs w:val="18"/>
          <w:lang w:val="de-AT"/>
        </w:rPr>
        <w:t>IEEE Trans. on Neural Networks,</w:t>
      </w:r>
      <w:r w:rsidRPr="00F3075E">
        <w:rPr>
          <w:szCs w:val="18"/>
          <w:lang w:val="de-AT"/>
        </w:rPr>
        <w:t xml:space="preserve"> 21(5):734-749.  </w:t>
      </w:r>
    </w:p>
    <w:p w14:paraId="56614EA4" w14:textId="77777777" w:rsidR="00381FB6" w:rsidRPr="00F3075E" w:rsidRDefault="00381FB6" w:rsidP="00381FB6">
      <w:pPr>
        <w:pStyle w:val="References"/>
        <w:tabs>
          <w:tab w:val="clear" w:pos="200"/>
        </w:tabs>
        <w:rPr>
          <w:szCs w:val="18"/>
          <w:lang w:val="de-AT"/>
        </w:rPr>
      </w:pPr>
      <w:r w:rsidRPr="00F3075E">
        <w:rPr>
          <w:szCs w:val="18"/>
          <w:lang w:val="de-AT"/>
        </w:rPr>
        <w:t xml:space="preserve">Cai, D.; He, X.; and Han, J. 2011. Graph regularized nonnegative matrix factorization for data representation. </w:t>
      </w:r>
      <w:r w:rsidRPr="00F3075E">
        <w:rPr>
          <w:i/>
          <w:szCs w:val="18"/>
          <w:lang w:val="de-AT"/>
        </w:rPr>
        <w:t>IEEE Trans. Pattern Anal. Mach. Intell.,</w:t>
      </w:r>
      <w:r w:rsidRPr="00F3075E">
        <w:rPr>
          <w:szCs w:val="18"/>
          <w:lang w:val="de-AT"/>
        </w:rPr>
        <w:t xml:space="preserve"> 33(8): 1548-1560. </w:t>
      </w:r>
    </w:p>
    <w:p w14:paraId="6E12BCD2" w14:textId="77777777" w:rsidR="00381FB6" w:rsidRPr="00F3075E" w:rsidRDefault="00381FB6" w:rsidP="00381FB6">
      <w:pPr>
        <w:pStyle w:val="References"/>
        <w:tabs>
          <w:tab w:val="clear" w:pos="200"/>
        </w:tabs>
        <w:rPr>
          <w:szCs w:val="18"/>
          <w:lang w:val="de-AT"/>
        </w:rPr>
      </w:pPr>
      <w:r w:rsidRPr="00F3075E">
        <w:rPr>
          <w:szCs w:val="18"/>
          <w:lang w:val="de-AT"/>
        </w:rPr>
        <w:t xml:space="preserve">Liu, H.; Wu, Z.; and Li, X. 2012. Constrained nonnegative matrix factorization for image representation. </w:t>
      </w:r>
      <w:r w:rsidRPr="00F3075E">
        <w:rPr>
          <w:i/>
          <w:szCs w:val="18"/>
          <w:lang w:val="de-AT"/>
        </w:rPr>
        <w:t>IEEE Trans. on Pattern Anal. Mach. Intell.</w:t>
      </w:r>
      <w:r w:rsidRPr="00F3075E">
        <w:rPr>
          <w:szCs w:val="18"/>
          <w:lang w:val="de-AT"/>
        </w:rPr>
        <w:t>, 34(7): 1299 -1311.</w:t>
      </w:r>
    </w:p>
    <w:p w14:paraId="5FE2BCEC" w14:textId="77777777" w:rsidR="00381FB6" w:rsidRPr="00F3075E" w:rsidRDefault="00381FB6" w:rsidP="00381FB6">
      <w:pPr>
        <w:widowControl w:val="0"/>
        <w:spacing w:after="60" w:line="200" w:lineRule="exact"/>
        <w:jc w:val="both"/>
        <w:rPr>
          <w:sz w:val="18"/>
          <w:szCs w:val="18"/>
          <w:lang w:val="de-AT"/>
        </w:rPr>
      </w:pPr>
      <w:r w:rsidRPr="00F3075E">
        <w:rPr>
          <w:sz w:val="18"/>
          <w:szCs w:val="18"/>
          <w:lang w:val="de-AT"/>
        </w:rPr>
        <w:t xml:space="preserve">Cai, D.; He, X.; and Han, J. 2011. Locally consistent concept factorization for document clustering. </w:t>
      </w:r>
      <w:r w:rsidRPr="00F3075E">
        <w:rPr>
          <w:i/>
          <w:sz w:val="18"/>
          <w:szCs w:val="18"/>
          <w:lang w:val="de-AT"/>
        </w:rPr>
        <w:t>IEEE Trans. on Knowledge and Data Engineering,</w:t>
      </w:r>
      <w:r w:rsidRPr="00F3075E">
        <w:rPr>
          <w:sz w:val="18"/>
          <w:szCs w:val="18"/>
          <w:lang w:val="de-AT"/>
        </w:rPr>
        <w:t xml:space="preserve"> 23(6): 902-913. </w:t>
      </w:r>
    </w:p>
    <w:p w14:paraId="187694A9" w14:textId="77777777" w:rsidR="00381FB6" w:rsidRPr="00F3075E" w:rsidRDefault="00381FB6" w:rsidP="00381FB6">
      <w:pPr>
        <w:pStyle w:val="References"/>
        <w:tabs>
          <w:tab w:val="clear" w:pos="200"/>
        </w:tabs>
        <w:rPr>
          <w:szCs w:val="18"/>
          <w:lang w:val="de-AT"/>
        </w:rPr>
      </w:pPr>
      <w:r w:rsidRPr="00F3075E">
        <w:rPr>
          <w:szCs w:val="18"/>
        </w:rPr>
        <w:t>Liu</w:t>
      </w:r>
      <w:r w:rsidRPr="00F3075E">
        <w:rPr>
          <w:rFonts w:eastAsia="宋体"/>
          <w:szCs w:val="18"/>
          <w:lang w:val="de-AT" w:eastAsia="zh-CN"/>
        </w:rPr>
        <w:t>，</w:t>
      </w:r>
      <w:r w:rsidRPr="00F3075E">
        <w:rPr>
          <w:szCs w:val="18"/>
        </w:rPr>
        <w:t>H.</w:t>
      </w:r>
      <w:r>
        <w:rPr>
          <w:szCs w:val="18"/>
        </w:rPr>
        <w:t>;</w:t>
      </w:r>
      <w:r w:rsidRPr="00F3075E">
        <w:rPr>
          <w:szCs w:val="18"/>
        </w:rPr>
        <w:t xml:space="preserve"> Yang, Z.</w:t>
      </w:r>
      <w:r>
        <w:rPr>
          <w:szCs w:val="18"/>
        </w:rPr>
        <w:t>;</w:t>
      </w:r>
      <w:r w:rsidRPr="00F3075E">
        <w:rPr>
          <w:szCs w:val="18"/>
        </w:rPr>
        <w:t xml:space="preserve"> Yang, J.</w:t>
      </w:r>
      <w:r>
        <w:rPr>
          <w:szCs w:val="18"/>
        </w:rPr>
        <w:t>;</w:t>
      </w:r>
      <w:r w:rsidRPr="00F3075E">
        <w:rPr>
          <w:szCs w:val="18"/>
        </w:rPr>
        <w:t xml:space="preserve"> Wu, Z.</w:t>
      </w:r>
      <w:r>
        <w:rPr>
          <w:szCs w:val="18"/>
        </w:rPr>
        <w:t>;</w:t>
      </w:r>
      <w:r w:rsidRPr="00F3075E">
        <w:rPr>
          <w:szCs w:val="18"/>
        </w:rPr>
        <w:t xml:space="preserve"> </w:t>
      </w:r>
      <w:r>
        <w:rPr>
          <w:szCs w:val="18"/>
        </w:rPr>
        <w:t xml:space="preserve">and </w:t>
      </w:r>
      <w:r w:rsidRPr="00F3075E">
        <w:rPr>
          <w:szCs w:val="18"/>
        </w:rPr>
        <w:t>Li, X. 2014.</w:t>
      </w:r>
      <w:r w:rsidRPr="00F3075E">
        <w:rPr>
          <w:szCs w:val="18"/>
          <w:lang w:val="de-AT"/>
        </w:rPr>
        <w:t xml:space="preserve"> </w:t>
      </w:r>
      <w:r w:rsidRPr="00F3075E">
        <w:rPr>
          <w:szCs w:val="18"/>
        </w:rPr>
        <w:t xml:space="preserve">Local coordinate concept factorization for image representation. </w:t>
      </w:r>
      <w:r w:rsidRPr="00F3075E">
        <w:rPr>
          <w:i/>
          <w:szCs w:val="18"/>
        </w:rPr>
        <w:t>IEEE Trans. on Neural Networks and Learning Systems</w:t>
      </w:r>
      <w:r w:rsidRPr="00F3075E">
        <w:rPr>
          <w:szCs w:val="18"/>
        </w:rPr>
        <w:t>, 25(6).1071-1082.</w:t>
      </w:r>
    </w:p>
    <w:p w14:paraId="1831D297" w14:textId="77777777" w:rsidR="00381FB6" w:rsidRPr="00CB4CA3" w:rsidRDefault="00381FB6" w:rsidP="00381FB6">
      <w:pPr>
        <w:pStyle w:val="References"/>
        <w:tabs>
          <w:tab w:val="clear" w:pos="200"/>
        </w:tabs>
        <w:rPr>
          <w:szCs w:val="18"/>
          <w:lang w:val="de-AT"/>
        </w:rPr>
      </w:pPr>
      <w:r w:rsidRPr="00CB4CA3">
        <w:rPr>
          <w:szCs w:val="18"/>
          <w:lang w:val="de-AT"/>
        </w:rPr>
        <w:t xml:space="preserve">Yang, Y.; Shen, H.; Ma, Z.; Huang, Z.; and Zhou, X. 2011. L2, 1-Norm Regularized Discriminative Feature Selection for Unsupervised Learning. </w:t>
      </w:r>
      <w:r w:rsidRPr="00CB4CA3">
        <w:rPr>
          <w:i/>
          <w:szCs w:val="18"/>
          <w:lang w:val="de-AT"/>
        </w:rPr>
        <w:t>In: Proceeding of the International Joint Conferences on Artificial Intelligence</w:t>
      </w:r>
      <w:r w:rsidRPr="00CB4CA3">
        <w:rPr>
          <w:rFonts w:hint="eastAsia"/>
          <w:i/>
          <w:szCs w:val="18"/>
          <w:lang w:val="de-AT"/>
        </w:rPr>
        <w:t xml:space="preserve"> (IJCAI)</w:t>
      </w:r>
      <w:r w:rsidRPr="00CB4CA3">
        <w:rPr>
          <w:szCs w:val="18"/>
          <w:lang w:val="de-AT"/>
        </w:rPr>
        <w:t xml:space="preserve">. </w:t>
      </w:r>
    </w:p>
    <w:p w14:paraId="4A68B15D" w14:textId="77777777" w:rsidR="00381FB6" w:rsidRPr="00E4343B" w:rsidRDefault="00381FB6" w:rsidP="00381FB6">
      <w:pPr>
        <w:pStyle w:val="References"/>
        <w:tabs>
          <w:tab w:val="clear" w:pos="200"/>
        </w:tabs>
        <w:rPr>
          <w:kern w:val="16"/>
          <w:szCs w:val="18"/>
        </w:rPr>
      </w:pPr>
      <w:r w:rsidRPr="00E4343B">
        <w:rPr>
          <w:kern w:val="16"/>
          <w:szCs w:val="18"/>
        </w:rPr>
        <w:t>Zhang</w:t>
      </w:r>
      <w:r>
        <w:rPr>
          <w:kern w:val="16"/>
          <w:szCs w:val="18"/>
        </w:rPr>
        <w:t xml:space="preserve">, </w:t>
      </w:r>
      <w:r w:rsidRPr="00E4343B">
        <w:rPr>
          <w:kern w:val="16"/>
          <w:szCs w:val="18"/>
        </w:rPr>
        <w:t>Z.</w:t>
      </w:r>
      <w:r>
        <w:rPr>
          <w:kern w:val="16"/>
          <w:szCs w:val="18"/>
        </w:rPr>
        <w:t>;</w:t>
      </w:r>
      <w:r w:rsidRPr="00E4343B">
        <w:rPr>
          <w:kern w:val="16"/>
          <w:szCs w:val="18"/>
        </w:rPr>
        <w:t xml:space="preserve"> Liu</w:t>
      </w:r>
      <w:r>
        <w:rPr>
          <w:kern w:val="16"/>
          <w:szCs w:val="18"/>
        </w:rPr>
        <w:t xml:space="preserve">, </w:t>
      </w:r>
      <w:r w:rsidRPr="00E4343B">
        <w:rPr>
          <w:kern w:val="16"/>
          <w:szCs w:val="18"/>
        </w:rPr>
        <w:t>C.</w:t>
      </w:r>
      <w:r w:rsidRPr="00E4343B">
        <w:rPr>
          <w:kern w:val="16"/>
          <w:szCs w:val="18"/>
          <w:lang w:eastAsia="zh-CN"/>
        </w:rPr>
        <w:t xml:space="preserve"> L.</w:t>
      </w:r>
      <w:r>
        <w:rPr>
          <w:kern w:val="16"/>
          <w:szCs w:val="18"/>
          <w:lang w:eastAsia="zh-CN"/>
        </w:rPr>
        <w:t>;</w:t>
      </w:r>
      <w:r>
        <w:rPr>
          <w:kern w:val="16"/>
          <w:szCs w:val="18"/>
        </w:rPr>
        <w:t xml:space="preserve"> and Zhao, </w:t>
      </w:r>
      <w:r w:rsidRPr="00E4343B">
        <w:rPr>
          <w:kern w:val="16"/>
          <w:szCs w:val="18"/>
        </w:rPr>
        <w:t>M.</w:t>
      </w:r>
      <w:r>
        <w:rPr>
          <w:kern w:val="16"/>
          <w:szCs w:val="18"/>
        </w:rPr>
        <w:t xml:space="preserve"> 2015.</w:t>
      </w:r>
      <w:r>
        <w:rPr>
          <w:szCs w:val="18"/>
          <w:lang w:val="de-AT"/>
        </w:rPr>
        <w:t xml:space="preserve"> </w:t>
      </w:r>
      <w:r w:rsidRPr="00E4343B">
        <w:rPr>
          <w:kern w:val="16"/>
          <w:szCs w:val="18"/>
        </w:rPr>
        <w:t>A Sparse Projection and Low-Rank Recovery Framework for Handwriting Representation and Salient Stroke Feature Extraction</w:t>
      </w:r>
      <w:r>
        <w:rPr>
          <w:szCs w:val="18"/>
          <w:lang w:val="de-AT"/>
        </w:rPr>
        <w:t>.</w:t>
      </w:r>
      <w:r w:rsidRPr="00E4343B">
        <w:rPr>
          <w:kern w:val="16"/>
          <w:szCs w:val="18"/>
        </w:rPr>
        <w:t xml:space="preserve"> </w:t>
      </w:r>
      <w:r w:rsidRPr="00E4343B">
        <w:rPr>
          <w:i/>
          <w:kern w:val="16"/>
          <w:szCs w:val="18"/>
        </w:rPr>
        <w:t>ACM Trans. on Intelligent Systems and Technology</w:t>
      </w:r>
      <w:r w:rsidRPr="00E4343B">
        <w:rPr>
          <w:kern w:val="16"/>
          <w:szCs w:val="18"/>
        </w:rPr>
        <w:t xml:space="preserve">, </w:t>
      </w:r>
      <w:r>
        <w:rPr>
          <w:kern w:val="16"/>
          <w:szCs w:val="18"/>
        </w:rPr>
        <w:t>6(1). 619</w:t>
      </w:r>
      <w:r w:rsidRPr="00E4343B">
        <w:rPr>
          <w:kern w:val="16"/>
          <w:szCs w:val="18"/>
        </w:rPr>
        <w:t>-</w:t>
      </w:r>
      <w:r>
        <w:rPr>
          <w:kern w:val="16"/>
          <w:szCs w:val="18"/>
        </w:rPr>
        <w:t>634</w:t>
      </w:r>
      <w:r w:rsidRPr="00E4343B">
        <w:rPr>
          <w:kern w:val="16"/>
          <w:szCs w:val="18"/>
        </w:rPr>
        <w:t xml:space="preserve">. </w:t>
      </w:r>
    </w:p>
    <w:p w14:paraId="2D6913B4" w14:textId="77777777" w:rsidR="00381FB6" w:rsidRPr="00E4343B" w:rsidRDefault="00381FB6" w:rsidP="00381FB6">
      <w:pPr>
        <w:pStyle w:val="References"/>
        <w:tabs>
          <w:tab w:val="clear" w:pos="200"/>
        </w:tabs>
        <w:rPr>
          <w:kern w:val="16"/>
          <w:szCs w:val="18"/>
        </w:rPr>
      </w:pPr>
      <w:r w:rsidRPr="00E4343B">
        <w:rPr>
          <w:szCs w:val="18"/>
          <w:lang w:val="de-AT"/>
        </w:rPr>
        <w:t>Nayar</w:t>
      </w:r>
      <w:r>
        <w:rPr>
          <w:szCs w:val="18"/>
          <w:lang w:val="de-AT"/>
        </w:rPr>
        <w:t xml:space="preserve">, </w:t>
      </w:r>
      <w:r w:rsidRPr="00E4343B">
        <w:rPr>
          <w:szCs w:val="18"/>
          <w:lang w:val="de-AT"/>
        </w:rPr>
        <w:t>S</w:t>
      </w:r>
      <w:r>
        <w:rPr>
          <w:szCs w:val="18"/>
          <w:lang w:val="de-AT"/>
        </w:rPr>
        <w:t>.;</w:t>
      </w:r>
      <w:r w:rsidRPr="00E4343B">
        <w:rPr>
          <w:szCs w:val="18"/>
          <w:lang w:val="de-AT"/>
        </w:rPr>
        <w:t xml:space="preserve"> Nene</w:t>
      </w:r>
      <w:r>
        <w:rPr>
          <w:szCs w:val="18"/>
          <w:lang w:val="de-AT"/>
        </w:rPr>
        <w:t xml:space="preserve">, </w:t>
      </w:r>
      <w:r w:rsidRPr="00E4343B">
        <w:rPr>
          <w:szCs w:val="18"/>
          <w:lang w:val="de-AT"/>
        </w:rPr>
        <w:t>S</w:t>
      </w:r>
      <w:r>
        <w:rPr>
          <w:szCs w:val="18"/>
          <w:lang w:val="de-AT"/>
        </w:rPr>
        <w:t>.;</w:t>
      </w:r>
      <w:r w:rsidRPr="00E4343B">
        <w:rPr>
          <w:szCs w:val="18"/>
          <w:lang w:val="de-AT"/>
        </w:rPr>
        <w:t xml:space="preserve"> </w:t>
      </w:r>
      <w:r>
        <w:rPr>
          <w:szCs w:val="18"/>
          <w:lang w:val="de-AT"/>
        </w:rPr>
        <w:t xml:space="preserve">and </w:t>
      </w:r>
      <w:r w:rsidRPr="00E4343B">
        <w:rPr>
          <w:szCs w:val="18"/>
          <w:lang w:val="de-AT"/>
        </w:rPr>
        <w:t>Murase</w:t>
      </w:r>
      <w:r>
        <w:rPr>
          <w:szCs w:val="18"/>
          <w:lang w:val="de-AT"/>
        </w:rPr>
        <w:t xml:space="preserve">, </w:t>
      </w:r>
      <w:r w:rsidRPr="00E4343B">
        <w:rPr>
          <w:szCs w:val="18"/>
          <w:lang w:val="de-AT"/>
        </w:rPr>
        <w:t>H</w:t>
      </w:r>
      <w:r>
        <w:rPr>
          <w:szCs w:val="18"/>
          <w:lang w:val="de-AT"/>
        </w:rPr>
        <w:t>. 1996.</w:t>
      </w:r>
      <w:r w:rsidRPr="00E4343B">
        <w:rPr>
          <w:szCs w:val="18"/>
          <w:lang w:val="de-AT"/>
        </w:rPr>
        <w:t xml:space="preserve"> Columbia object image library (coil 100)</w:t>
      </w:r>
      <w:r>
        <w:rPr>
          <w:szCs w:val="18"/>
          <w:lang w:val="de-AT"/>
        </w:rPr>
        <w:t>.</w:t>
      </w:r>
      <w:r w:rsidRPr="00E4343B">
        <w:rPr>
          <w:szCs w:val="18"/>
          <w:lang w:val="de-AT"/>
        </w:rPr>
        <w:t xml:space="preserve"> </w:t>
      </w:r>
      <w:r w:rsidRPr="00E4343B">
        <w:rPr>
          <w:i/>
          <w:szCs w:val="18"/>
          <w:lang w:val="de-AT"/>
        </w:rPr>
        <w:t>Department of Comp. Science, Columbia University, Tech. Rep.</w:t>
      </w:r>
      <w:r w:rsidRPr="00E4343B">
        <w:rPr>
          <w:szCs w:val="18"/>
          <w:lang w:val="de-AT"/>
        </w:rPr>
        <w:t xml:space="preserve"> CUCS-006-96</w:t>
      </w:r>
      <w:r>
        <w:rPr>
          <w:szCs w:val="18"/>
          <w:lang w:val="de-AT"/>
        </w:rPr>
        <w:t>.</w:t>
      </w:r>
      <w:r w:rsidRPr="00E4343B">
        <w:rPr>
          <w:szCs w:val="18"/>
          <w:lang w:val="de-AT"/>
        </w:rPr>
        <w:t xml:space="preserve"> </w:t>
      </w:r>
    </w:p>
    <w:p w14:paraId="3325AED7" w14:textId="77777777" w:rsidR="00381FB6" w:rsidRPr="00E4343B" w:rsidRDefault="00381FB6" w:rsidP="00381FB6">
      <w:pPr>
        <w:pStyle w:val="References"/>
        <w:tabs>
          <w:tab w:val="clear" w:pos="200"/>
        </w:tabs>
        <w:rPr>
          <w:kern w:val="16"/>
          <w:szCs w:val="18"/>
        </w:rPr>
      </w:pPr>
      <w:r w:rsidRPr="00E4343B">
        <w:rPr>
          <w:szCs w:val="18"/>
          <w:lang w:val="de-AT"/>
        </w:rPr>
        <w:t>Samaria</w:t>
      </w:r>
      <w:r>
        <w:rPr>
          <w:szCs w:val="18"/>
          <w:lang w:val="de-AT"/>
        </w:rPr>
        <w:t xml:space="preserve">, </w:t>
      </w:r>
      <w:r w:rsidRPr="00E4343B">
        <w:rPr>
          <w:szCs w:val="18"/>
          <w:lang w:val="de-AT"/>
        </w:rPr>
        <w:t>F</w:t>
      </w:r>
      <w:r w:rsidRPr="00E4343B">
        <w:rPr>
          <w:rFonts w:eastAsia="宋体"/>
          <w:szCs w:val="18"/>
          <w:lang w:val="de-AT"/>
        </w:rPr>
        <w:t>.</w:t>
      </w:r>
      <w:r w:rsidRPr="00E4343B">
        <w:rPr>
          <w:szCs w:val="18"/>
          <w:lang w:val="de-AT"/>
        </w:rPr>
        <w:t>, and Harter</w:t>
      </w:r>
      <w:r>
        <w:rPr>
          <w:szCs w:val="18"/>
          <w:lang w:val="de-AT"/>
        </w:rPr>
        <w:t xml:space="preserve">, </w:t>
      </w:r>
      <w:r w:rsidRPr="00E4343B">
        <w:rPr>
          <w:szCs w:val="18"/>
          <w:lang w:val="de-AT"/>
        </w:rPr>
        <w:t>A</w:t>
      </w:r>
      <w:r w:rsidRPr="00E4343B">
        <w:rPr>
          <w:rFonts w:eastAsia="宋体"/>
          <w:szCs w:val="18"/>
          <w:lang w:val="de-AT"/>
        </w:rPr>
        <w:t>.</w:t>
      </w:r>
      <w:r>
        <w:rPr>
          <w:szCs w:val="18"/>
          <w:lang w:val="de-AT"/>
        </w:rPr>
        <w:t xml:space="preserve"> 1994.</w:t>
      </w:r>
      <w:r w:rsidRPr="00E4343B">
        <w:rPr>
          <w:szCs w:val="18"/>
          <w:lang w:val="de-AT"/>
        </w:rPr>
        <w:t xml:space="preserve"> Parameterisation of a stochastic model for human face identification</w:t>
      </w:r>
      <w:r>
        <w:rPr>
          <w:szCs w:val="18"/>
          <w:lang w:val="de-AT"/>
        </w:rPr>
        <w:t>.</w:t>
      </w:r>
      <w:r w:rsidRPr="00E4343B">
        <w:rPr>
          <w:szCs w:val="18"/>
          <w:lang w:val="de-AT"/>
        </w:rPr>
        <w:t xml:space="preserve"> In: </w:t>
      </w:r>
      <w:r w:rsidRPr="00E4343B">
        <w:rPr>
          <w:i/>
          <w:szCs w:val="18"/>
          <w:lang w:val="de-AT"/>
        </w:rPr>
        <w:t>Proceedings of IEEE Workshop on Applications of Computer Vision</w:t>
      </w:r>
      <w:r w:rsidRPr="00E4343B">
        <w:rPr>
          <w:szCs w:val="18"/>
          <w:lang w:val="de-AT"/>
        </w:rPr>
        <w:t xml:space="preserve">, 138-142. </w:t>
      </w:r>
    </w:p>
    <w:p w14:paraId="47B14EC3" w14:textId="77777777" w:rsidR="00381FB6" w:rsidRPr="00E4343B" w:rsidRDefault="00381FB6" w:rsidP="00381FB6">
      <w:pPr>
        <w:pStyle w:val="References"/>
        <w:tabs>
          <w:tab w:val="clear" w:pos="200"/>
        </w:tabs>
        <w:rPr>
          <w:kern w:val="16"/>
          <w:szCs w:val="18"/>
        </w:rPr>
      </w:pPr>
      <w:r w:rsidRPr="00E4343B">
        <w:rPr>
          <w:szCs w:val="18"/>
        </w:rPr>
        <w:t>Lu</w:t>
      </w:r>
      <w:r>
        <w:rPr>
          <w:szCs w:val="18"/>
        </w:rPr>
        <w:t xml:space="preserve">, </w:t>
      </w:r>
      <w:r w:rsidRPr="00E4343B">
        <w:rPr>
          <w:szCs w:val="18"/>
        </w:rPr>
        <w:t>J.</w:t>
      </w:r>
      <w:r>
        <w:rPr>
          <w:szCs w:val="18"/>
        </w:rPr>
        <w:t>;</w:t>
      </w:r>
      <w:r w:rsidRPr="00E4343B">
        <w:rPr>
          <w:szCs w:val="18"/>
        </w:rPr>
        <w:t xml:space="preserve"> </w:t>
      </w:r>
      <w:proofErr w:type="spellStart"/>
      <w:r w:rsidRPr="00E4343B">
        <w:rPr>
          <w:szCs w:val="18"/>
        </w:rPr>
        <w:t>Plataniotis</w:t>
      </w:r>
      <w:proofErr w:type="spellEnd"/>
      <w:r>
        <w:rPr>
          <w:szCs w:val="18"/>
        </w:rPr>
        <w:t xml:space="preserve">, </w:t>
      </w:r>
      <w:r w:rsidRPr="00E4343B">
        <w:rPr>
          <w:szCs w:val="18"/>
        </w:rPr>
        <w:t>K.</w:t>
      </w:r>
      <w:r>
        <w:rPr>
          <w:szCs w:val="18"/>
        </w:rPr>
        <w:t>;</w:t>
      </w:r>
      <w:r w:rsidRPr="00E4343B">
        <w:rPr>
          <w:szCs w:val="18"/>
        </w:rPr>
        <w:t xml:space="preserve"> </w:t>
      </w:r>
      <w:r>
        <w:rPr>
          <w:szCs w:val="18"/>
        </w:rPr>
        <w:t xml:space="preserve">and </w:t>
      </w:r>
      <w:proofErr w:type="spellStart"/>
      <w:r w:rsidRPr="00E4343B">
        <w:rPr>
          <w:szCs w:val="18"/>
        </w:rPr>
        <w:t>Venetsanopoulos</w:t>
      </w:r>
      <w:proofErr w:type="spellEnd"/>
      <w:r>
        <w:rPr>
          <w:szCs w:val="18"/>
        </w:rPr>
        <w:t xml:space="preserve">, </w:t>
      </w:r>
      <w:r w:rsidRPr="00E4343B">
        <w:rPr>
          <w:szCs w:val="18"/>
        </w:rPr>
        <w:t>A.</w:t>
      </w:r>
      <w:r>
        <w:rPr>
          <w:szCs w:val="18"/>
        </w:rPr>
        <w:t xml:space="preserve"> 2003.</w:t>
      </w:r>
      <w:r w:rsidRPr="00E4343B">
        <w:rPr>
          <w:szCs w:val="18"/>
        </w:rPr>
        <w:t xml:space="preserve"> Face recognition using LDA-based algorithms</w:t>
      </w:r>
      <w:r>
        <w:rPr>
          <w:szCs w:val="18"/>
          <w:lang w:val="de-AT"/>
        </w:rPr>
        <w:t>.</w:t>
      </w:r>
      <w:r w:rsidRPr="00E4343B">
        <w:rPr>
          <w:szCs w:val="18"/>
        </w:rPr>
        <w:t xml:space="preserve"> </w:t>
      </w:r>
      <w:r w:rsidRPr="00E4343B">
        <w:rPr>
          <w:i/>
          <w:szCs w:val="18"/>
        </w:rPr>
        <w:t>IEEE Trans. on Neural Networks</w:t>
      </w:r>
      <w:r w:rsidRPr="00E4343B">
        <w:rPr>
          <w:szCs w:val="18"/>
        </w:rPr>
        <w:t xml:space="preserve">, </w:t>
      </w:r>
      <w:r>
        <w:rPr>
          <w:szCs w:val="18"/>
        </w:rPr>
        <w:t>14(1):</w:t>
      </w:r>
      <w:r w:rsidRPr="00E4343B">
        <w:rPr>
          <w:szCs w:val="18"/>
        </w:rPr>
        <w:t xml:space="preserve">195-200.  </w:t>
      </w:r>
    </w:p>
    <w:p w14:paraId="782774D0" w14:textId="77777777" w:rsidR="00381FB6" w:rsidRPr="00162990" w:rsidRDefault="00381FB6" w:rsidP="00381FB6">
      <w:pPr>
        <w:pStyle w:val="References"/>
        <w:tabs>
          <w:tab w:val="clear" w:pos="200"/>
        </w:tabs>
        <w:rPr>
          <w:color w:val="000000" w:themeColor="text1"/>
          <w:kern w:val="16"/>
          <w:szCs w:val="18"/>
        </w:rPr>
      </w:pPr>
      <w:proofErr w:type="spellStart"/>
      <w:r w:rsidRPr="00162990">
        <w:rPr>
          <w:color w:val="000000" w:themeColor="text1"/>
          <w:szCs w:val="18"/>
        </w:rPr>
        <w:t>Roweis</w:t>
      </w:r>
      <w:proofErr w:type="spellEnd"/>
      <w:r>
        <w:rPr>
          <w:color w:val="000000" w:themeColor="text1"/>
          <w:szCs w:val="18"/>
        </w:rPr>
        <w:t xml:space="preserve">, </w:t>
      </w:r>
      <w:r w:rsidRPr="00162990">
        <w:rPr>
          <w:color w:val="000000" w:themeColor="text1"/>
          <w:szCs w:val="18"/>
        </w:rPr>
        <w:t>S., and Saul</w:t>
      </w:r>
      <w:r>
        <w:rPr>
          <w:color w:val="000000" w:themeColor="text1"/>
          <w:szCs w:val="18"/>
        </w:rPr>
        <w:t xml:space="preserve">, </w:t>
      </w:r>
      <w:r w:rsidRPr="00162990">
        <w:rPr>
          <w:color w:val="000000" w:themeColor="text1"/>
          <w:szCs w:val="18"/>
        </w:rPr>
        <w:t>L.</w:t>
      </w:r>
      <w:r>
        <w:rPr>
          <w:color w:val="000000" w:themeColor="text1"/>
          <w:szCs w:val="18"/>
          <w:lang w:val="de-AT"/>
        </w:rPr>
        <w:t xml:space="preserve"> 2000.</w:t>
      </w:r>
      <w:r w:rsidRPr="00162990">
        <w:rPr>
          <w:color w:val="000000" w:themeColor="text1"/>
          <w:szCs w:val="18"/>
          <w:lang w:val="de-AT"/>
        </w:rPr>
        <w:t xml:space="preserve"> </w:t>
      </w:r>
      <w:r w:rsidRPr="00162990">
        <w:rPr>
          <w:color w:val="000000" w:themeColor="text1"/>
          <w:szCs w:val="18"/>
        </w:rPr>
        <w:t>Nonlinear dimensionality reduction by locally linear embedding</w:t>
      </w:r>
      <w:r>
        <w:rPr>
          <w:color w:val="000000" w:themeColor="text1"/>
          <w:szCs w:val="18"/>
        </w:rPr>
        <w:t>.</w:t>
      </w:r>
      <w:r w:rsidRPr="00162990">
        <w:rPr>
          <w:color w:val="000000" w:themeColor="text1"/>
          <w:szCs w:val="18"/>
        </w:rPr>
        <w:t xml:space="preserve"> </w:t>
      </w:r>
      <w:r w:rsidRPr="00162990">
        <w:rPr>
          <w:i/>
          <w:color w:val="000000" w:themeColor="text1"/>
          <w:szCs w:val="18"/>
        </w:rPr>
        <w:t>Science</w:t>
      </w:r>
      <w:r w:rsidRPr="00162990">
        <w:rPr>
          <w:color w:val="000000" w:themeColor="text1"/>
          <w:szCs w:val="18"/>
        </w:rPr>
        <w:t>, 290</w:t>
      </w:r>
      <w:r>
        <w:rPr>
          <w:color w:val="000000" w:themeColor="text1"/>
          <w:szCs w:val="18"/>
        </w:rPr>
        <w:t>(5500):</w:t>
      </w:r>
      <w:r w:rsidRPr="00162990">
        <w:rPr>
          <w:color w:val="000000" w:themeColor="text1"/>
          <w:szCs w:val="18"/>
        </w:rPr>
        <w:t>2323- 2326</w:t>
      </w:r>
      <w:r>
        <w:rPr>
          <w:color w:val="000000" w:themeColor="text1"/>
          <w:szCs w:val="18"/>
        </w:rPr>
        <w:t>.</w:t>
      </w:r>
      <w:r w:rsidRPr="00162990">
        <w:rPr>
          <w:color w:val="000000" w:themeColor="text1"/>
          <w:szCs w:val="18"/>
        </w:rPr>
        <w:t xml:space="preserve"> </w:t>
      </w:r>
    </w:p>
    <w:p w14:paraId="1CB957EF" w14:textId="77777777" w:rsidR="00381FB6" w:rsidRPr="00162990" w:rsidRDefault="00381FB6" w:rsidP="00381FB6">
      <w:pPr>
        <w:pStyle w:val="References"/>
        <w:tabs>
          <w:tab w:val="clear" w:pos="200"/>
        </w:tabs>
        <w:rPr>
          <w:color w:val="FF0000"/>
          <w:kern w:val="16"/>
          <w:szCs w:val="18"/>
        </w:rPr>
      </w:pPr>
      <w:proofErr w:type="spellStart"/>
      <w:r w:rsidRPr="00162990">
        <w:rPr>
          <w:color w:val="000000" w:themeColor="text1"/>
          <w:szCs w:val="18"/>
        </w:rPr>
        <w:t>Tenenbaum</w:t>
      </w:r>
      <w:proofErr w:type="spellEnd"/>
      <w:r>
        <w:rPr>
          <w:color w:val="000000" w:themeColor="text1"/>
          <w:szCs w:val="18"/>
        </w:rPr>
        <w:t xml:space="preserve">, </w:t>
      </w:r>
      <w:r w:rsidRPr="00162990">
        <w:rPr>
          <w:color w:val="000000" w:themeColor="text1"/>
          <w:szCs w:val="18"/>
        </w:rPr>
        <w:t>J.</w:t>
      </w:r>
      <w:r>
        <w:rPr>
          <w:color w:val="000000" w:themeColor="text1"/>
          <w:szCs w:val="18"/>
        </w:rPr>
        <w:t>;</w:t>
      </w:r>
      <w:r w:rsidRPr="00162990">
        <w:rPr>
          <w:color w:val="000000" w:themeColor="text1"/>
          <w:szCs w:val="18"/>
        </w:rPr>
        <w:t xml:space="preserve"> </w:t>
      </w:r>
      <w:r>
        <w:rPr>
          <w:color w:val="000000" w:themeColor="text1"/>
          <w:szCs w:val="18"/>
        </w:rPr>
        <w:t>De, S.;</w:t>
      </w:r>
      <w:r w:rsidRPr="00162990">
        <w:rPr>
          <w:color w:val="000000" w:themeColor="text1"/>
          <w:szCs w:val="18"/>
        </w:rPr>
        <w:t xml:space="preserve"> and Langford</w:t>
      </w:r>
      <w:r>
        <w:rPr>
          <w:color w:val="000000" w:themeColor="text1"/>
          <w:szCs w:val="18"/>
        </w:rPr>
        <w:t xml:space="preserve">, </w:t>
      </w:r>
      <w:r w:rsidRPr="00162990">
        <w:rPr>
          <w:color w:val="000000" w:themeColor="text1"/>
          <w:szCs w:val="18"/>
        </w:rPr>
        <w:t>J.</w:t>
      </w:r>
      <w:r>
        <w:rPr>
          <w:color w:val="000000" w:themeColor="text1"/>
          <w:szCs w:val="18"/>
          <w:lang w:val="de-AT"/>
        </w:rPr>
        <w:t xml:space="preserve"> 2000.</w:t>
      </w:r>
      <w:r w:rsidRPr="00162990">
        <w:rPr>
          <w:color w:val="000000" w:themeColor="text1"/>
          <w:szCs w:val="18"/>
          <w:lang w:val="de-AT"/>
        </w:rPr>
        <w:t xml:space="preserve"> </w:t>
      </w:r>
      <w:r w:rsidRPr="00162990">
        <w:rPr>
          <w:color w:val="000000" w:themeColor="text1"/>
          <w:szCs w:val="18"/>
        </w:rPr>
        <w:t>A global geometric framework for nonlinear dimensionality reduction</w:t>
      </w:r>
      <w:r>
        <w:rPr>
          <w:color w:val="000000" w:themeColor="text1"/>
          <w:szCs w:val="18"/>
        </w:rPr>
        <w:t>.</w:t>
      </w:r>
      <w:r w:rsidRPr="00162990">
        <w:rPr>
          <w:color w:val="000000" w:themeColor="text1"/>
          <w:szCs w:val="18"/>
        </w:rPr>
        <w:t xml:space="preserve"> </w:t>
      </w:r>
      <w:r w:rsidRPr="00162990">
        <w:rPr>
          <w:i/>
          <w:color w:val="000000" w:themeColor="text1"/>
          <w:szCs w:val="18"/>
        </w:rPr>
        <w:t>Science</w:t>
      </w:r>
      <w:r w:rsidRPr="00162990">
        <w:rPr>
          <w:color w:val="000000" w:themeColor="text1"/>
          <w:szCs w:val="18"/>
        </w:rPr>
        <w:t>, 290</w:t>
      </w:r>
      <w:r>
        <w:rPr>
          <w:color w:val="000000" w:themeColor="text1"/>
          <w:szCs w:val="18"/>
        </w:rPr>
        <w:t>(5500):</w:t>
      </w:r>
      <w:r w:rsidRPr="00162990">
        <w:rPr>
          <w:color w:val="000000" w:themeColor="text1"/>
          <w:szCs w:val="18"/>
        </w:rPr>
        <w:t xml:space="preserve">2319-2323. </w:t>
      </w:r>
      <w:r w:rsidRPr="00162990">
        <w:rPr>
          <w:color w:val="FF0000"/>
          <w:szCs w:val="18"/>
        </w:rPr>
        <w:t xml:space="preserve"> </w:t>
      </w:r>
    </w:p>
    <w:p w14:paraId="0D6F35C8" w14:textId="77777777" w:rsidR="00381FB6" w:rsidRDefault="00381FB6" w:rsidP="00381FB6">
      <w:pPr>
        <w:pStyle w:val="References"/>
        <w:tabs>
          <w:tab w:val="clear" w:pos="200"/>
        </w:tabs>
        <w:rPr>
          <w:kern w:val="16"/>
          <w:szCs w:val="18"/>
        </w:rPr>
      </w:pPr>
      <w:r w:rsidRPr="00E4343B">
        <w:rPr>
          <w:kern w:val="16"/>
          <w:szCs w:val="18"/>
        </w:rPr>
        <w:t>Sugiyama</w:t>
      </w:r>
      <w:r>
        <w:rPr>
          <w:kern w:val="16"/>
          <w:szCs w:val="18"/>
        </w:rPr>
        <w:t>,</w:t>
      </w:r>
      <w:r w:rsidRPr="00E4343B">
        <w:rPr>
          <w:kern w:val="16"/>
          <w:szCs w:val="18"/>
        </w:rPr>
        <w:t xml:space="preserve"> M.</w:t>
      </w:r>
      <w:r>
        <w:rPr>
          <w:szCs w:val="18"/>
          <w:lang w:val="de-AT"/>
        </w:rPr>
        <w:t xml:space="preserve"> 2007.</w:t>
      </w:r>
      <w:r w:rsidRPr="00E4343B">
        <w:rPr>
          <w:szCs w:val="18"/>
          <w:lang w:val="de-AT"/>
        </w:rPr>
        <w:t xml:space="preserve"> </w:t>
      </w:r>
      <w:r w:rsidRPr="00E4343B">
        <w:rPr>
          <w:kern w:val="16"/>
          <w:szCs w:val="18"/>
        </w:rPr>
        <w:t>Dimensionality reduction of multimodal labeled data by local fisher discriminant analysis</w:t>
      </w:r>
      <w:r>
        <w:rPr>
          <w:kern w:val="16"/>
          <w:szCs w:val="18"/>
        </w:rPr>
        <w:t>.</w:t>
      </w:r>
      <w:r w:rsidRPr="00E4343B">
        <w:rPr>
          <w:kern w:val="16"/>
          <w:szCs w:val="18"/>
        </w:rPr>
        <w:t xml:space="preserve"> </w:t>
      </w:r>
      <w:r w:rsidRPr="00E4343B">
        <w:rPr>
          <w:i/>
          <w:kern w:val="16"/>
          <w:szCs w:val="18"/>
        </w:rPr>
        <w:t>Journal of Machine Learning Research</w:t>
      </w:r>
      <w:r w:rsidRPr="00E4343B">
        <w:rPr>
          <w:kern w:val="16"/>
          <w:szCs w:val="18"/>
        </w:rPr>
        <w:t>, 8</w:t>
      </w:r>
      <w:r>
        <w:rPr>
          <w:kern w:val="16"/>
          <w:szCs w:val="18"/>
        </w:rPr>
        <w:t>:</w:t>
      </w:r>
      <w:r w:rsidRPr="00E4343B">
        <w:rPr>
          <w:kern w:val="16"/>
          <w:szCs w:val="18"/>
        </w:rPr>
        <w:t xml:space="preserve">1027-1061. </w:t>
      </w:r>
    </w:p>
    <w:p w14:paraId="2443F37A" w14:textId="77777777" w:rsidR="0037447D" w:rsidRDefault="0037447D" w:rsidP="00381FB6">
      <w:pPr>
        <w:pStyle w:val="References"/>
        <w:tabs>
          <w:tab w:val="clear" w:pos="200"/>
        </w:tabs>
        <w:rPr>
          <w:kern w:val="16"/>
          <w:szCs w:val="18"/>
        </w:rPr>
      </w:pPr>
    </w:p>
    <w:p w14:paraId="5DE045B7" w14:textId="77777777" w:rsidR="0037447D" w:rsidRPr="00E4343B" w:rsidRDefault="0037447D" w:rsidP="00381FB6">
      <w:pPr>
        <w:pStyle w:val="References"/>
        <w:tabs>
          <w:tab w:val="clear" w:pos="200"/>
        </w:tabs>
        <w:rPr>
          <w:kern w:val="16"/>
          <w:szCs w:val="18"/>
        </w:rPr>
      </w:pPr>
    </w:p>
    <w:p w14:paraId="7E6EF7D8" w14:textId="77777777" w:rsidR="00381FB6" w:rsidRPr="00E4343B" w:rsidRDefault="00381FB6" w:rsidP="00381FB6">
      <w:pPr>
        <w:pStyle w:val="References"/>
        <w:tabs>
          <w:tab w:val="clear" w:pos="200"/>
        </w:tabs>
        <w:rPr>
          <w:kern w:val="16"/>
          <w:szCs w:val="18"/>
        </w:rPr>
      </w:pPr>
      <w:r w:rsidRPr="00E4343B">
        <w:rPr>
          <w:szCs w:val="18"/>
        </w:rPr>
        <w:lastRenderedPageBreak/>
        <w:t>Zhang</w:t>
      </w:r>
      <w:r>
        <w:rPr>
          <w:szCs w:val="18"/>
        </w:rPr>
        <w:t xml:space="preserve">, </w:t>
      </w:r>
      <w:r w:rsidRPr="00E4343B">
        <w:rPr>
          <w:szCs w:val="18"/>
        </w:rPr>
        <w:t>Z.</w:t>
      </w:r>
      <w:r>
        <w:rPr>
          <w:szCs w:val="18"/>
        </w:rPr>
        <w:t>;</w:t>
      </w:r>
      <w:r w:rsidRPr="00E4343B">
        <w:rPr>
          <w:szCs w:val="18"/>
        </w:rPr>
        <w:t xml:space="preserve"> Li</w:t>
      </w:r>
      <w:r>
        <w:rPr>
          <w:szCs w:val="18"/>
        </w:rPr>
        <w:t xml:space="preserve">, </w:t>
      </w:r>
      <w:r w:rsidRPr="00E4343B">
        <w:rPr>
          <w:szCs w:val="18"/>
        </w:rPr>
        <w:t>F.</w:t>
      </w:r>
      <w:r>
        <w:rPr>
          <w:szCs w:val="18"/>
        </w:rPr>
        <w:t>;</w:t>
      </w:r>
      <w:r w:rsidRPr="00E4343B">
        <w:rPr>
          <w:szCs w:val="18"/>
        </w:rPr>
        <w:t xml:space="preserve"> Zhao</w:t>
      </w:r>
      <w:r>
        <w:rPr>
          <w:szCs w:val="18"/>
        </w:rPr>
        <w:t xml:space="preserve">, </w:t>
      </w:r>
      <w:r w:rsidRPr="00E4343B">
        <w:rPr>
          <w:szCs w:val="18"/>
        </w:rPr>
        <w:t>M.</w:t>
      </w:r>
      <w:r>
        <w:rPr>
          <w:szCs w:val="18"/>
        </w:rPr>
        <w:t>;</w:t>
      </w:r>
      <w:r w:rsidRPr="00E4343B">
        <w:rPr>
          <w:szCs w:val="18"/>
        </w:rPr>
        <w:t xml:space="preserve"> </w:t>
      </w:r>
      <w:r w:rsidRPr="00E4343B">
        <w:rPr>
          <w:szCs w:val="18"/>
          <w:lang w:val="de-AT"/>
        </w:rPr>
        <w:t>Zhang</w:t>
      </w:r>
      <w:r>
        <w:rPr>
          <w:szCs w:val="18"/>
          <w:lang w:val="de-AT"/>
        </w:rPr>
        <w:t xml:space="preserve">, </w:t>
      </w:r>
      <w:r w:rsidRPr="00E4343B">
        <w:rPr>
          <w:szCs w:val="18"/>
          <w:lang w:val="de-AT"/>
        </w:rPr>
        <w:t>L</w:t>
      </w:r>
      <w:r w:rsidRPr="00E4343B">
        <w:rPr>
          <w:rFonts w:eastAsia="宋体"/>
          <w:szCs w:val="18"/>
          <w:lang w:val="de-AT"/>
        </w:rPr>
        <w:t>.</w:t>
      </w:r>
      <w:r>
        <w:rPr>
          <w:rFonts w:eastAsia="宋体"/>
          <w:szCs w:val="18"/>
          <w:lang w:val="de-AT"/>
        </w:rPr>
        <w:t>;</w:t>
      </w:r>
      <w:r w:rsidRPr="00E4343B">
        <w:rPr>
          <w:szCs w:val="18"/>
          <w:lang w:val="de-AT"/>
        </w:rPr>
        <w:t xml:space="preserve"> and Yan</w:t>
      </w:r>
      <w:r>
        <w:rPr>
          <w:szCs w:val="18"/>
          <w:lang w:val="de-AT"/>
        </w:rPr>
        <w:t xml:space="preserve">, </w:t>
      </w:r>
      <w:r w:rsidRPr="00E4343B">
        <w:rPr>
          <w:szCs w:val="18"/>
          <w:lang w:val="de-AT"/>
        </w:rPr>
        <w:t>S</w:t>
      </w:r>
      <w:r w:rsidRPr="00E4343B">
        <w:rPr>
          <w:rFonts w:eastAsia="宋体"/>
          <w:szCs w:val="18"/>
          <w:lang w:val="de-AT"/>
        </w:rPr>
        <w:t>.</w:t>
      </w:r>
      <w:r>
        <w:rPr>
          <w:rFonts w:eastAsia="宋体"/>
          <w:szCs w:val="18"/>
          <w:lang w:val="de-AT"/>
        </w:rPr>
        <w:t xml:space="preserve"> 2016.</w:t>
      </w:r>
      <w:r w:rsidRPr="00E4343B">
        <w:rPr>
          <w:szCs w:val="18"/>
          <w:lang w:val="de-AT"/>
        </w:rPr>
        <w:t xml:space="preserve"> </w:t>
      </w:r>
      <w:r w:rsidRPr="00E4343B">
        <w:rPr>
          <w:szCs w:val="18"/>
        </w:rPr>
        <w:t>Joint Low-Rank and Sparse Principal Feature Coding for Enhanced Robust Representation and Visual Classification</w:t>
      </w:r>
      <w:r>
        <w:rPr>
          <w:szCs w:val="18"/>
        </w:rPr>
        <w:t>.</w:t>
      </w:r>
      <w:r w:rsidRPr="00E4343B">
        <w:rPr>
          <w:szCs w:val="18"/>
        </w:rPr>
        <w:t xml:space="preserve"> </w:t>
      </w:r>
      <w:r w:rsidRPr="00E4343B">
        <w:rPr>
          <w:i/>
          <w:iCs/>
          <w:szCs w:val="18"/>
        </w:rPr>
        <w:t>IEEE Trans. on Image Processing</w:t>
      </w:r>
      <w:r w:rsidRPr="00E4343B">
        <w:rPr>
          <w:szCs w:val="18"/>
        </w:rPr>
        <w:t xml:space="preserve">, </w:t>
      </w:r>
      <w:r>
        <w:rPr>
          <w:szCs w:val="18"/>
        </w:rPr>
        <w:t>25(6):</w:t>
      </w:r>
      <w:r w:rsidRPr="00E4343B">
        <w:rPr>
          <w:szCs w:val="18"/>
        </w:rPr>
        <w:t>2429-2443.</w:t>
      </w:r>
      <w:r w:rsidRPr="00E4343B">
        <w:rPr>
          <w:szCs w:val="18"/>
          <w:shd w:val="clear" w:color="auto" w:fill="FFFFFF"/>
        </w:rPr>
        <w:t xml:space="preserve"> </w:t>
      </w:r>
    </w:p>
    <w:p w14:paraId="02271089" w14:textId="77777777" w:rsidR="00381FB6" w:rsidRPr="00E4343B" w:rsidRDefault="00381FB6" w:rsidP="00381FB6">
      <w:pPr>
        <w:pStyle w:val="References"/>
        <w:tabs>
          <w:tab w:val="clear" w:pos="200"/>
        </w:tabs>
        <w:rPr>
          <w:kern w:val="16"/>
          <w:szCs w:val="18"/>
        </w:rPr>
      </w:pPr>
      <w:r w:rsidRPr="00E4343B">
        <w:rPr>
          <w:szCs w:val="18"/>
          <w:lang w:val="de-AT"/>
        </w:rPr>
        <w:t>Liu</w:t>
      </w:r>
      <w:r>
        <w:rPr>
          <w:szCs w:val="18"/>
          <w:lang w:val="de-AT"/>
        </w:rPr>
        <w:t xml:space="preserve">, </w:t>
      </w:r>
      <w:r w:rsidRPr="00E4343B">
        <w:rPr>
          <w:szCs w:val="18"/>
          <w:lang w:val="de-AT"/>
        </w:rPr>
        <w:t>H.</w:t>
      </w:r>
      <w:r>
        <w:rPr>
          <w:szCs w:val="18"/>
          <w:lang w:val="de-AT"/>
        </w:rPr>
        <w:t>;</w:t>
      </w:r>
      <w:r w:rsidRPr="00E4343B">
        <w:rPr>
          <w:szCs w:val="18"/>
          <w:lang w:val="de-AT"/>
        </w:rPr>
        <w:t xml:space="preserve"> Yang</w:t>
      </w:r>
      <w:r>
        <w:rPr>
          <w:szCs w:val="18"/>
          <w:lang w:val="de-AT"/>
        </w:rPr>
        <w:t xml:space="preserve">, </w:t>
      </w:r>
      <w:r w:rsidRPr="00E4343B">
        <w:rPr>
          <w:szCs w:val="18"/>
          <w:lang w:val="de-AT"/>
        </w:rPr>
        <w:t>G.</w:t>
      </w:r>
      <w:r>
        <w:rPr>
          <w:szCs w:val="18"/>
          <w:lang w:val="de-AT"/>
        </w:rPr>
        <w:t>;</w:t>
      </w:r>
      <w:r w:rsidRPr="00E4343B">
        <w:rPr>
          <w:szCs w:val="18"/>
          <w:lang w:val="de-AT"/>
        </w:rPr>
        <w:t xml:space="preserve"> Wu</w:t>
      </w:r>
      <w:r>
        <w:rPr>
          <w:szCs w:val="18"/>
          <w:lang w:val="de-AT"/>
        </w:rPr>
        <w:t xml:space="preserve">, </w:t>
      </w:r>
      <w:r w:rsidRPr="00E4343B">
        <w:rPr>
          <w:szCs w:val="18"/>
          <w:lang w:val="de-AT"/>
        </w:rPr>
        <w:t>Z.</w:t>
      </w:r>
      <w:r>
        <w:rPr>
          <w:szCs w:val="18"/>
          <w:lang w:val="de-AT"/>
        </w:rPr>
        <w:t>;</w:t>
      </w:r>
      <w:r w:rsidRPr="00E4343B">
        <w:rPr>
          <w:szCs w:val="18"/>
          <w:lang w:val="de-AT"/>
        </w:rPr>
        <w:t xml:space="preserve"> and Cai</w:t>
      </w:r>
      <w:r>
        <w:rPr>
          <w:szCs w:val="18"/>
          <w:lang w:val="de-AT"/>
        </w:rPr>
        <w:t xml:space="preserve">, </w:t>
      </w:r>
      <w:r w:rsidRPr="00E4343B">
        <w:rPr>
          <w:szCs w:val="18"/>
          <w:lang w:val="de-AT"/>
        </w:rPr>
        <w:t>D.</w:t>
      </w:r>
      <w:r>
        <w:rPr>
          <w:szCs w:val="18"/>
          <w:lang w:val="de-AT"/>
        </w:rPr>
        <w:t xml:space="preserve"> 2014</w:t>
      </w:r>
      <w:r w:rsidRPr="00E4343B">
        <w:rPr>
          <w:szCs w:val="18"/>
          <w:lang w:val="de-AT"/>
        </w:rPr>
        <w:t>. Constrained concept factorization for image representatio</w:t>
      </w:r>
      <w:r>
        <w:rPr>
          <w:szCs w:val="18"/>
          <w:lang w:val="de-AT"/>
        </w:rPr>
        <w:t>n.</w:t>
      </w:r>
      <w:r w:rsidRPr="00E4343B">
        <w:rPr>
          <w:szCs w:val="18"/>
          <w:lang w:val="de-AT"/>
        </w:rPr>
        <w:t xml:space="preserve"> </w:t>
      </w:r>
      <w:r w:rsidRPr="00E4343B">
        <w:rPr>
          <w:i/>
          <w:szCs w:val="18"/>
          <w:lang w:val="de-AT"/>
        </w:rPr>
        <w:t>IEEE Transactions on Cybernetics</w:t>
      </w:r>
      <w:r w:rsidRPr="00E4343B">
        <w:rPr>
          <w:szCs w:val="18"/>
          <w:lang w:val="de-AT"/>
        </w:rPr>
        <w:t xml:space="preserve">, </w:t>
      </w:r>
      <w:r>
        <w:rPr>
          <w:szCs w:val="18"/>
          <w:lang w:val="de-AT"/>
        </w:rPr>
        <w:t>44(7):</w:t>
      </w:r>
      <w:r w:rsidRPr="00E4343B">
        <w:rPr>
          <w:szCs w:val="18"/>
          <w:lang w:val="de-AT"/>
        </w:rPr>
        <w:t xml:space="preserve">1214-1224, 2014. </w:t>
      </w:r>
    </w:p>
    <w:p w14:paraId="2FB1FD03" w14:textId="77777777" w:rsidR="00381FB6" w:rsidRPr="00162990" w:rsidRDefault="00381FB6" w:rsidP="00381FB6">
      <w:pPr>
        <w:pStyle w:val="References"/>
        <w:tabs>
          <w:tab w:val="clear" w:pos="200"/>
        </w:tabs>
        <w:rPr>
          <w:color w:val="FF0000"/>
          <w:kern w:val="16"/>
          <w:szCs w:val="18"/>
        </w:rPr>
      </w:pPr>
      <w:r w:rsidRPr="00C51282">
        <w:rPr>
          <w:szCs w:val="18"/>
          <w:lang w:val="de-AT"/>
        </w:rPr>
        <w:t xml:space="preserve">He, X.; Cai, D.; </w:t>
      </w:r>
      <w:r w:rsidRPr="00C51282">
        <w:rPr>
          <w:rFonts w:hint="eastAsia"/>
          <w:szCs w:val="18"/>
          <w:lang w:val="de-AT"/>
        </w:rPr>
        <w:t xml:space="preserve">and </w:t>
      </w:r>
      <w:r w:rsidRPr="00C51282">
        <w:rPr>
          <w:szCs w:val="18"/>
          <w:lang w:val="de-AT"/>
        </w:rPr>
        <w:t xml:space="preserve">Niyogi, P. 2006. Laplacian score for feature selection. </w:t>
      </w:r>
      <w:r w:rsidRPr="00C51282">
        <w:rPr>
          <w:rFonts w:hint="eastAsia"/>
          <w:i/>
          <w:szCs w:val="18"/>
          <w:lang w:val="de-AT"/>
        </w:rPr>
        <w:t xml:space="preserve">In: </w:t>
      </w:r>
      <w:r w:rsidRPr="00C51282">
        <w:rPr>
          <w:i/>
          <w:szCs w:val="18"/>
          <w:lang w:val="de-AT"/>
        </w:rPr>
        <w:t>Advances in neural information processing systems</w:t>
      </w:r>
      <w:r w:rsidRPr="00C51282">
        <w:rPr>
          <w:rFonts w:hint="eastAsia"/>
          <w:szCs w:val="18"/>
          <w:lang w:val="de-AT"/>
        </w:rPr>
        <w:t>,</w:t>
      </w:r>
      <w:r w:rsidRPr="00C51282">
        <w:rPr>
          <w:szCs w:val="18"/>
          <w:lang w:val="de-AT"/>
        </w:rPr>
        <w:t xml:space="preserve"> pp.507-514</w:t>
      </w:r>
      <w:r w:rsidRPr="00C51282">
        <w:rPr>
          <w:rFonts w:hint="eastAsia"/>
          <w:szCs w:val="18"/>
          <w:lang w:val="de-AT"/>
        </w:rPr>
        <w:t>.</w:t>
      </w:r>
      <w:r w:rsidRPr="00162990">
        <w:rPr>
          <w:color w:val="FF0000"/>
          <w:szCs w:val="18"/>
          <w:lang w:val="de-AT" w:eastAsia="zh-CN"/>
        </w:rPr>
        <w:t xml:space="preserve"> </w:t>
      </w:r>
    </w:p>
    <w:p w14:paraId="5A441A22" w14:textId="38061790" w:rsidR="00381FB6" w:rsidRDefault="00381FB6" w:rsidP="00381FB6">
      <w:pPr>
        <w:pStyle w:val="References"/>
        <w:tabs>
          <w:tab w:val="clear" w:pos="200"/>
        </w:tabs>
        <w:rPr>
          <w:szCs w:val="18"/>
          <w:lang w:val="de-AT"/>
        </w:rPr>
      </w:pPr>
      <w:r w:rsidRPr="00C51282">
        <w:rPr>
          <w:szCs w:val="18"/>
          <w:lang w:val="de-AT"/>
        </w:rPr>
        <w:t xml:space="preserve">Belkin, M., Niyogi, P. 2002. Laplacian eigenmaps and spectral techniques for embedding and clustering. </w:t>
      </w:r>
      <w:r w:rsidRPr="00C51282">
        <w:rPr>
          <w:i/>
          <w:szCs w:val="18"/>
          <w:lang w:val="de-AT"/>
        </w:rPr>
        <w:t>In: Neural Infor</w:t>
      </w:r>
      <w:r w:rsidRPr="00C51282">
        <w:rPr>
          <w:i/>
          <w:szCs w:val="18"/>
          <w:lang w:val="de-AT"/>
        </w:rPr>
        <w:softHyphen/>
        <w:t>mation Processing Systems,</w:t>
      </w:r>
      <w:r w:rsidRPr="00C51282">
        <w:rPr>
          <w:szCs w:val="18"/>
          <w:lang w:val="de-AT"/>
        </w:rPr>
        <w:t xml:space="preserve"> 14(6): 585-591.</w:t>
      </w:r>
      <w:r w:rsidR="006D4AB2">
        <w:rPr>
          <w:szCs w:val="18"/>
          <w:lang w:val="de-AT"/>
        </w:rPr>
        <w:t xml:space="preserve"> </w:t>
      </w:r>
    </w:p>
    <w:p w14:paraId="01AB641F" w14:textId="77777777" w:rsidR="00381FB6" w:rsidRPr="00E4343B" w:rsidRDefault="00381FB6" w:rsidP="00381FB6">
      <w:pPr>
        <w:pStyle w:val="References"/>
        <w:tabs>
          <w:tab w:val="clear" w:pos="200"/>
        </w:tabs>
        <w:rPr>
          <w:kern w:val="16"/>
          <w:szCs w:val="18"/>
        </w:rPr>
      </w:pPr>
      <w:r w:rsidRPr="00E4343B">
        <w:rPr>
          <w:szCs w:val="18"/>
          <w:lang w:val="de-AT"/>
        </w:rPr>
        <w:t>Ye</w:t>
      </w:r>
      <w:r>
        <w:rPr>
          <w:szCs w:val="18"/>
          <w:lang w:val="de-AT"/>
        </w:rPr>
        <w:t xml:space="preserve">, </w:t>
      </w:r>
      <w:r w:rsidRPr="00E4343B">
        <w:rPr>
          <w:szCs w:val="18"/>
          <w:lang w:val="de-AT"/>
        </w:rPr>
        <w:t xml:space="preserve">J., </w:t>
      </w:r>
      <w:r>
        <w:rPr>
          <w:szCs w:val="18"/>
          <w:lang w:val="de-AT"/>
        </w:rPr>
        <w:t xml:space="preserve">and Jin, </w:t>
      </w:r>
      <w:r w:rsidRPr="00E4343B">
        <w:rPr>
          <w:szCs w:val="18"/>
          <w:lang w:val="de-AT"/>
        </w:rPr>
        <w:t>Z.</w:t>
      </w:r>
      <w:r>
        <w:rPr>
          <w:szCs w:val="18"/>
          <w:lang w:val="de-AT"/>
        </w:rPr>
        <w:t xml:space="preserve"> 2017.</w:t>
      </w:r>
      <w:r w:rsidRPr="00E4343B">
        <w:rPr>
          <w:szCs w:val="18"/>
          <w:lang w:val="de-AT"/>
        </w:rPr>
        <w:t xml:space="preserve"> Graph-Regularized Local Coordinate Concept Factorization for Image Representation</w:t>
      </w:r>
      <w:r>
        <w:rPr>
          <w:szCs w:val="18"/>
          <w:lang w:val="de-AT"/>
        </w:rPr>
        <w:t>.</w:t>
      </w:r>
      <w:r w:rsidRPr="00E4343B">
        <w:rPr>
          <w:szCs w:val="18"/>
          <w:lang w:val="de-AT"/>
        </w:rPr>
        <w:t xml:space="preserve"> </w:t>
      </w:r>
      <w:r w:rsidRPr="00E4343B">
        <w:rPr>
          <w:i/>
          <w:szCs w:val="18"/>
          <w:lang w:val="de-AT"/>
        </w:rPr>
        <w:t>Neural Processing Letters</w:t>
      </w:r>
      <w:r w:rsidRPr="00E4343B">
        <w:rPr>
          <w:szCs w:val="18"/>
          <w:lang w:val="de-AT"/>
        </w:rPr>
        <w:t xml:space="preserve">, </w:t>
      </w:r>
      <w:r>
        <w:rPr>
          <w:szCs w:val="18"/>
          <w:lang w:val="de-AT"/>
        </w:rPr>
        <w:t>46(2):</w:t>
      </w:r>
      <w:r w:rsidRPr="00E4343B">
        <w:rPr>
          <w:szCs w:val="18"/>
          <w:lang w:val="de-AT"/>
        </w:rPr>
        <w:t xml:space="preserve">427- 449. </w:t>
      </w:r>
    </w:p>
    <w:p w14:paraId="272C9D9B" w14:textId="77777777" w:rsidR="00381FB6" w:rsidRPr="00162990" w:rsidRDefault="00381FB6" w:rsidP="00381FB6">
      <w:pPr>
        <w:pStyle w:val="References"/>
        <w:tabs>
          <w:tab w:val="clear" w:pos="200"/>
        </w:tabs>
        <w:rPr>
          <w:color w:val="FF0000"/>
          <w:kern w:val="16"/>
          <w:szCs w:val="18"/>
        </w:rPr>
      </w:pPr>
      <w:r w:rsidRPr="00C51282">
        <w:rPr>
          <w:rFonts w:hint="eastAsia"/>
          <w:szCs w:val="18"/>
          <w:lang w:val="de-AT"/>
        </w:rPr>
        <w:t>Cormen, T. H.</w:t>
      </w:r>
      <w:r w:rsidRPr="00C51282">
        <w:rPr>
          <w:szCs w:val="18"/>
          <w:lang w:val="de-AT"/>
        </w:rPr>
        <w:t xml:space="preserve"> 2009.</w:t>
      </w:r>
      <w:r w:rsidRPr="00C51282">
        <w:rPr>
          <w:rFonts w:hint="eastAsia"/>
          <w:szCs w:val="18"/>
          <w:lang w:val="de-AT"/>
        </w:rPr>
        <w:t xml:space="preserve"> Introduction to algorithms. </w:t>
      </w:r>
      <w:r w:rsidRPr="00C51282">
        <w:rPr>
          <w:i/>
          <w:szCs w:val="18"/>
          <w:lang w:val="de-AT"/>
        </w:rPr>
        <w:t>MIT press</w:t>
      </w:r>
      <w:r w:rsidRPr="00C51282">
        <w:rPr>
          <w:szCs w:val="18"/>
          <w:lang w:val="de-AT"/>
        </w:rPr>
        <w:t>.</w:t>
      </w:r>
      <w:r w:rsidRPr="00E4343B">
        <w:rPr>
          <w:rFonts w:eastAsia="宋体"/>
          <w:szCs w:val="18"/>
        </w:rPr>
        <w:t xml:space="preserve"> </w:t>
      </w:r>
    </w:p>
    <w:p w14:paraId="75A6FA75" w14:textId="77777777" w:rsidR="00381FB6" w:rsidRPr="00E4343B" w:rsidRDefault="00381FB6" w:rsidP="00381FB6">
      <w:pPr>
        <w:pStyle w:val="References"/>
        <w:tabs>
          <w:tab w:val="clear" w:pos="200"/>
        </w:tabs>
        <w:rPr>
          <w:kern w:val="16"/>
          <w:szCs w:val="18"/>
        </w:rPr>
      </w:pPr>
      <w:proofErr w:type="spellStart"/>
      <w:r w:rsidRPr="00E4343B">
        <w:rPr>
          <w:szCs w:val="18"/>
        </w:rPr>
        <w:t>Meng</w:t>
      </w:r>
      <w:proofErr w:type="spellEnd"/>
      <w:r>
        <w:rPr>
          <w:szCs w:val="18"/>
        </w:rPr>
        <w:t xml:space="preserve">, </w:t>
      </w:r>
      <w:r w:rsidRPr="00E4343B">
        <w:rPr>
          <w:szCs w:val="18"/>
        </w:rPr>
        <w:t>Y.</w:t>
      </w:r>
      <w:r>
        <w:rPr>
          <w:szCs w:val="18"/>
        </w:rPr>
        <w:t>;</w:t>
      </w:r>
      <w:r w:rsidRPr="00E4343B">
        <w:rPr>
          <w:szCs w:val="18"/>
        </w:rPr>
        <w:t xml:space="preserve"> Shang</w:t>
      </w:r>
      <w:r>
        <w:rPr>
          <w:szCs w:val="18"/>
        </w:rPr>
        <w:t xml:space="preserve">, </w:t>
      </w:r>
      <w:r w:rsidRPr="00E4343B">
        <w:rPr>
          <w:szCs w:val="18"/>
        </w:rPr>
        <w:t>R.</w:t>
      </w:r>
      <w:r>
        <w:rPr>
          <w:szCs w:val="18"/>
        </w:rPr>
        <w:t>;</w:t>
      </w:r>
      <w:r w:rsidRPr="00E4343B">
        <w:rPr>
          <w:szCs w:val="18"/>
        </w:rPr>
        <w:t xml:space="preserve"> Jiao</w:t>
      </w:r>
      <w:r>
        <w:rPr>
          <w:szCs w:val="18"/>
        </w:rPr>
        <w:t xml:space="preserve">, </w:t>
      </w:r>
      <w:r w:rsidRPr="00E4343B">
        <w:rPr>
          <w:szCs w:val="18"/>
        </w:rPr>
        <w:t>L.</w:t>
      </w:r>
      <w:r>
        <w:rPr>
          <w:szCs w:val="18"/>
        </w:rPr>
        <w:t>;</w:t>
      </w:r>
      <w:r w:rsidRPr="00E4343B">
        <w:rPr>
          <w:szCs w:val="18"/>
          <w:lang w:val="de-AT"/>
        </w:rPr>
        <w:t xml:space="preserve"> Zhang</w:t>
      </w:r>
      <w:r>
        <w:rPr>
          <w:szCs w:val="18"/>
          <w:lang w:val="de-AT"/>
        </w:rPr>
        <w:t xml:space="preserve">, </w:t>
      </w:r>
      <w:r w:rsidRPr="00E4343B">
        <w:rPr>
          <w:szCs w:val="18"/>
          <w:lang w:val="de-AT"/>
        </w:rPr>
        <w:t>W.</w:t>
      </w:r>
      <w:r>
        <w:rPr>
          <w:szCs w:val="18"/>
          <w:lang w:val="de-AT"/>
        </w:rPr>
        <w:t>;</w:t>
      </w:r>
      <w:r w:rsidRPr="00E4343B">
        <w:rPr>
          <w:szCs w:val="18"/>
          <w:lang w:val="de-AT"/>
        </w:rPr>
        <w:t xml:space="preserve"> Yuan</w:t>
      </w:r>
      <w:r>
        <w:rPr>
          <w:szCs w:val="18"/>
          <w:lang w:val="de-AT"/>
        </w:rPr>
        <w:t xml:space="preserve">, </w:t>
      </w:r>
      <w:r w:rsidRPr="00E4343B">
        <w:rPr>
          <w:szCs w:val="18"/>
          <w:lang w:val="de-AT"/>
        </w:rPr>
        <w:t>Y.</w:t>
      </w:r>
      <w:r>
        <w:rPr>
          <w:szCs w:val="18"/>
          <w:lang w:val="de-AT"/>
        </w:rPr>
        <w:t>; and</w:t>
      </w:r>
      <w:r w:rsidRPr="00E4343B">
        <w:rPr>
          <w:szCs w:val="18"/>
          <w:lang w:val="de-AT"/>
        </w:rPr>
        <w:t xml:space="preserve"> Yang</w:t>
      </w:r>
      <w:r>
        <w:rPr>
          <w:szCs w:val="18"/>
          <w:lang w:val="de-AT"/>
        </w:rPr>
        <w:t xml:space="preserve">, </w:t>
      </w:r>
      <w:r w:rsidRPr="00E4343B">
        <w:rPr>
          <w:szCs w:val="18"/>
          <w:lang w:val="de-AT"/>
        </w:rPr>
        <w:t>S.</w:t>
      </w:r>
      <w:r>
        <w:rPr>
          <w:szCs w:val="18"/>
          <w:lang w:val="de-AT"/>
        </w:rPr>
        <w:t xml:space="preserve"> 2018.</w:t>
      </w:r>
      <w:r w:rsidRPr="00E4343B">
        <w:rPr>
          <w:szCs w:val="18"/>
          <w:lang w:val="de-AT"/>
        </w:rPr>
        <w:t xml:space="preserve"> </w:t>
      </w:r>
      <w:r w:rsidRPr="00E4343B">
        <w:rPr>
          <w:szCs w:val="18"/>
        </w:rPr>
        <w:t>Feature Selection Based Dual-graph Sparse Non-negative Matrix Factorization for Local Discriminative Clustering</w:t>
      </w:r>
      <w:r>
        <w:rPr>
          <w:szCs w:val="18"/>
          <w:lang w:val="de-AT"/>
        </w:rPr>
        <w:t>.</w:t>
      </w:r>
      <w:r w:rsidRPr="00E4343B">
        <w:rPr>
          <w:szCs w:val="18"/>
        </w:rPr>
        <w:t xml:space="preserve"> </w:t>
      </w:r>
      <w:proofErr w:type="spellStart"/>
      <w:r w:rsidRPr="00E4343B">
        <w:rPr>
          <w:i/>
          <w:szCs w:val="18"/>
        </w:rPr>
        <w:t>Neurocomputing</w:t>
      </w:r>
      <w:proofErr w:type="spellEnd"/>
      <w:r w:rsidRPr="00E4343B">
        <w:rPr>
          <w:szCs w:val="18"/>
        </w:rPr>
        <w:t xml:space="preserve">, </w:t>
      </w:r>
      <w:r>
        <w:rPr>
          <w:szCs w:val="18"/>
        </w:rPr>
        <w:t>290:</w:t>
      </w:r>
      <w:r w:rsidRPr="00E4343B">
        <w:rPr>
          <w:szCs w:val="18"/>
        </w:rPr>
        <w:t>87-99.</w:t>
      </w:r>
      <w:r w:rsidRPr="00E4343B">
        <w:rPr>
          <w:rFonts w:eastAsia="宋体"/>
          <w:i/>
          <w:iCs/>
          <w:szCs w:val="18"/>
          <w:shd w:val="clear" w:color="auto" w:fill="FFFFFF"/>
        </w:rPr>
        <w:t xml:space="preserve"> </w:t>
      </w:r>
    </w:p>
    <w:p w14:paraId="21E33F5C" w14:textId="77777777" w:rsidR="00381FB6" w:rsidRPr="009A0AA9" w:rsidRDefault="00381FB6" w:rsidP="00381FB6">
      <w:pPr>
        <w:widowControl w:val="0"/>
        <w:spacing w:after="60" w:line="200" w:lineRule="exact"/>
        <w:jc w:val="both"/>
        <w:rPr>
          <w:sz w:val="18"/>
          <w:szCs w:val="18"/>
          <w:lang w:val="de-AT"/>
        </w:rPr>
      </w:pPr>
      <w:r w:rsidRPr="00C51282">
        <w:rPr>
          <w:sz w:val="18"/>
          <w:szCs w:val="18"/>
          <w:lang w:val="de-AT"/>
        </w:rPr>
        <w:t>Wechsler, H.; Phillips, J. P.; Bruce, V.; Soulie, F. F.; and Huang, T. S. 2012. Face recognition: From theory to applications</w:t>
      </w:r>
      <w:r w:rsidRPr="00C51282">
        <w:rPr>
          <w:rFonts w:hint="eastAsia"/>
          <w:sz w:val="18"/>
          <w:szCs w:val="18"/>
          <w:lang w:val="de-AT"/>
        </w:rPr>
        <w:t>.</w:t>
      </w:r>
      <w:r w:rsidRPr="00C51282">
        <w:rPr>
          <w:sz w:val="18"/>
          <w:szCs w:val="18"/>
          <w:lang w:val="de-AT"/>
        </w:rPr>
        <w:t xml:space="preserve"> </w:t>
      </w:r>
      <w:r w:rsidRPr="00C51282">
        <w:rPr>
          <w:i/>
          <w:sz w:val="18"/>
          <w:szCs w:val="18"/>
          <w:lang w:val="de-AT"/>
        </w:rPr>
        <w:t>Springer Science &amp; Business Media</w:t>
      </w:r>
      <w:r w:rsidRPr="00C51282">
        <w:rPr>
          <w:sz w:val="18"/>
          <w:szCs w:val="18"/>
          <w:lang w:val="de-AT"/>
        </w:rPr>
        <w:t>, vol.163.</w:t>
      </w:r>
      <w:r w:rsidRPr="00E4343B">
        <w:rPr>
          <w:kern w:val="16"/>
          <w:szCs w:val="18"/>
        </w:rPr>
        <w:t xml:space="preserve"> </w:t>
      </w:r>
    </w:p>
    <w:p w14:paraId="260272C8" w14:textId="77777777" w:rsidR="00381FB6" w:rsidRPr="00E4343B" w:rsidRDefault="00381FB6" w:rsidP="00381FB6">
      <w:pPr>
        <w:pStyle w:val="Referencetext"/>
        <w:spacing w:after="60" w:line="200" w:lineRule="exact"/>
        <w:ind w:left="0" w:firstLine="0"/>
        <w:rPr>
          <w:color w:val="auto"/>
          <w:sz w:val="18"/>
          <w:szCs w:val="18"/>
        </w:rPr>
      </w:pPr>
      <w:proofErr w:type="spellStart"/>
      <w:r w:rsidRPr="00E4343B">
        <w:rPr>
          <w:color w:val="auto"/>
          <w:sz w:val="18"/>
          <w:szCs w:val="18"/>
          <w:shd w:val="clear" w:color="auto" w:fill="FFFFFF"/>
        </w:rPr>
        <w:t>Sim</w:t>
      </w:r>
      <w:proofErr w:type="spellEnd"/>
      <w:r>
        <w:rPr>
          <w:color w:val="auto"/>
          <w:sz w:val="18"/>
          <w:szCs w:val="18"/>
          <w:shd w:val="clear" w:color="auto" w:fill="FFFFFF"/>
        </w:rPr>
        <w:t xml:space="preserve">, </w:t>
      </w:r>
      <w:r w:rsidRPr="00E4343B">
        <w:rPr>
          <w:color w:val="auto"/>
          <w:sz w:val="18"/>
          <w:szCs w:val="18"/>
          <w:shd w:val="clear" w:color="auto" w:fill="FFFFFF"/>
        </w:rPr>
        <w:t>T.</w:t>
      </w:r>
      <w:r>
        <w:rPr>
          <w:color w:val="auto"/>
          <w:sz w:val="18"/>
          <w:szCs w:val="18"/>
          <w:shd w:val="clear" w:color="auto" w:fill="FFFFFF"/>
        </w:rPr>
        <w:t>;</w:t>
      </w:r>
      <w:r w:rsidRPr="00E4343B">
        <w:rPr>
          <w:color w:val="auto"/>
          <w:sz w:val="18"/>
          <w:szCs w:val="18"/>
          <w:shd w:val="clear" w:color="auto" w:fill="FFFFFF"/>
        </w:rPr>
        <w:t xml:space="preserve"> Baker</w:t>
      </w:r>
      <w:r>
        <w:rPr>
          <w:color w:val="auto"/>
          <w:sz w:val="18"/>
          <w:szCs w:val="18"/>
          <w:shd w:val="clear" w:color="auto" w:fill="FFFFFF"/>
        </w:rPr>
        <w:t xml:space="preserve">, </w:t>
      </w:r>
      <w:r w:rsidRPr="00E4343B">
        <w:rPr>
          <w:color w:val="auto"/>
          <w:sz w:val="18"/>
          <w:szCs w:val="18"/>
          <w:shd w:val="clear" w:color="auto" w:fill="FFFFFF"/>
        </w:rPr>
        <w:t>S.</w:t>
      </w:r>
      <w:r>
        <w:rPr>
          <w:color w:val="auto"/>
          <w:sz w:val="18"/>
          <w:szCs w:val="18"/>
          <w:shd w:val="clear" w:color="auto" w:fill="FFFFFF"/>
        </w:rPr>
        <w:t xml:space="preserve">; and </w:t>
      </w:r>
      <w:proofErr w:type="spellStart"/>
      <w:r w:rsidRPr="00E4343B">
        <w:rPr>
          <w:color w:val="auto"/>
          <w:sz w:val="18"/>
          <w:szCs w:val="18"/>
          <w:shd w:val="clear" w:color="auto" w:fill="FFFFFF"/>
        </w:rPr>
        <w:t>Bsat</w:t>
      </w:r>
      <w:proofErr w:type="spellEnd"/>
      <w:r>
        <w:rPr>
          <w:color w:val="auto"/>
          <w:sz w:val="18"/>
          <w:szCs w:val="18"/>
          <w:shd w:val="clear" w:color="auto" w:fill="FFFFFF"/>
        </w:rPr>
        <w:t xml:space="preserve">, </w:t>
      </w:r>
      <w:r w:rsidRPr="00E4343B">
        <w:rPr>
          <w:color w:val="auto"/>
          <w:sz w:val="18"/>
          <w:szCs w:val="18"/>
          <w:shd w:val="clear" w:color="auto" w:fill="FFFFFF"/>
        </w:rPr>
        <w:t>M.</w:t>
      </w:r>
      <w:r>
        <w:rPr>
          <w:color w:val="auto"/>
          <w:sz w:val="18"/>
          <w:szCs w:val="18"/>
          <w:shd w:val="clear" w:color="auto" w:fill="FFFFFF"/>
        </w:rPr>
        <w:t xml:space="preserve"> 2002.</w:t>
      </w:r>
      <w:r>
        <w:rPr>
          <w:sz w:val="18"/>
          <w:szCs w:val="18"/>
          <w:lang w:val="de-AT"/>
        </w:rPr>
        <w:t xml:space="preserve"> </w:t>
      </w:r>
      <w:r w:rsidRPr="00E4343B">
        <w:rPr>
          <w:color w:val="auto"/>
          <w:sz w:val="18"/>
          <w:szCs w:val="18"/>
          <w:shd w:val="clear" w:color="auto" w:fill="FFFFFF"/>
        </w:rPr>
        <w:t>The CMU pose, illumination, and expression (PIE) database</w:t>
      </w:r>
      <w:r>
        <w:rPr>
          <w:color w:val="auto"/>
          <w:sz w:val="18"/>
          <w:szCs w:val="18"/>
          <w:shd w:val="clear" w:color="auto" w:fill="FFFFFF"/>
          <w:lang w:val="de-AT"/>
        </w:rPr>
        <w:t xml:space="preserve">. </w:t>
      </w:r>
      <w:r w:rsidRPr="00E4343B">
        <w:rPr>
          <w:color w:val="auto"/>
          <w:sz w:val="18"/>
          <w:szCs w:val="18"/>
          <w:shd w:val="clear" w:color="auto" w:fill="FFFFFF"/>
        </w:rPr>
        <w:t xml:space="preserve">In: </w:t>
      </w:r>
      <w:r w:rsidRPr="00E4343B">
        <w:rPr>
          <w:i/>
          <w:color w:val="auto"/>
          <w:sz w:val="18"/>
          <w:szCs w:val="18"/>
          <w:shd w:val="clear" w:color="auto" w:fill="FFFFFF"/>
        </w:rPr>
        <w:t>IEEE International Conference on Automatic Face and Gesture Recognition</w:t>
      </w:r>
      <w:r w:rsidRPr="00E4343B">
        <w:rPr>
          <w:rFonts w:eastAsia="宋体"/>
          <w:i/>
          <w:color w:val="auto"/>
          <w:sz w:val="18"/>
          <w:szCs w:val="18"/>
          <w:shd w:val="clear" w:color="auto" w:fill="FFFFFF"/>
        </w:rPr>
        <w:t>,</w:t>
      </w:r>
      <w:r w:rsidRPr="00E4343B">
        <w:rPr>
          <w:i/>
          <w:color w:val="auto"/>
          <w:sz w:val="18"/>
          <w:szCs w:val="18"/>
          <w:shd w:val="clear" w:color="auto" w:fill="FFFFFF"/>
        </w:rPr>
        <w:t xml:space="preserve"> </w:t>
      </w:r>
      <w:r w:rsidRPr="00E4343B">
        <w:rPr>
          <w:color w:val="auto"/>
          <w:sz w:val="18"/>
          <w:szCs w:val="18"/>
          <w:shd w:val="clear" w:color="auto" w:fill="FFFFFF"/>
        </w:rPr>
        <w:t>pp.53-58.</w:t>
      </w:r>
      <w:r w:rsidRPr="00E4343B">
        <w:rPr>
          <w:rFonts w:eastAsia="宋体"/>
          <w:color w:val="auto"/>
          <w:sz w:val="18"/>
          <w:szCs w:val="18"/>
          <w:shd w:val="clear" w:color="auto" w:fill="FFFFFF"/>
        </w:rPr>
        <w:t xml:space="preserve"> </w:t>
      </w:r>
    </w:p>
    <w:p w14:paraId="46FA2BA3" w14:textId="77777777" w:rsidR="00381FB6" w:rsidRPr="00E4343B" w:rsidRDefault="00381FB6" w:rsidP="00381FB6">
      <w:pPr>
        <w:pStyle w:val="References"/>
        <w:tabs>
          <w:tab w:val="clear" w:pos="200"/>
        </w:tabs>
        <w:rPr>
          <w:kern w:val="16"/>
          <w:szCs w:val="18"/>
        </w:rPr>
      </w:pPr>
      <w:r w:rsidRPr="00E4343B">
        <w:rPr>
          <w:kern w:val="16"/>
          <w:szCs w:val="18"/>
        </w:rPr>
        <w:t>Zhang</w:t>
      </w:r>
      <w:r>
        <w:rPr>
          <w:kern w:val="16"/>
          <w:szCs w:val="18"/>
        </w:rPr>
        <w:t xml:space="preserve">, </w:t>
      </w:r>
      <w:r w:rsidRPr="00E4343B">
        <w:rPr>
          <w:kern w:val="16"/>
          <w:szCs w:val="18"/>
        </w:rPr>
        <w:t>Z.</w:t>
      </w:r>
      <w:r>
        <w:rPr>
          <w:kern w:val="16"/>
          <w:szCs w:val="18"/>
        </w:rPr>
        <w:t>;</w:t>
      </w:r>
      <w:r w:rsidRPr="00E4343B">
        <w:rPr>
          <w:kern w:val="16"/>
          <w:szCs w:val="18"/>
        </w:rPr>
        <w:t xml:space="preserve"> Jiang,</w:t>
      </w:r>
      <w:r>
        <w:rPr>
          <w:kern w:val="16"/>
          <w:szCs w:val="18"/>
        </w:rPr>
        <w:t xml:space="preserve"> </w:t>
      </w:r>
      <w:r w:rsidRPr="00E4343B">
        <w:rPr>
          <w:kern w:val="16"/>
          <w:szCs w:val="18"/>
        </w:rPr>
        <w:t>W.</w:t>
      </w:r>
      <w:r>
        <w:rPr>
          <w:kern w:val="16"/>
          <w:szCs w:val="18"/>
        </w:rPr>
        <w:t xml:space="preserve">; </w:t>
      </w:r>
      <w:r w:rsidRPr="00E4343B">
        <w:rPr>
          <w:kern w:val="16"/>
          <w:szCs w:val="18"/>
        </w:rPr>
        <w:t>Qin</w:t>
      </w:r>
      <w:r>
        <w:rPr>
          <w:kern w:val="16"/>
          <w:szCs w:val="18"/>
        </w:rPr>
        <w:t>,</w:t>
      </w:r>
      <w:r w:rsidRPr="00E4343B">
        <w:rPr>
          <w:kern w:val="16"/>
          <w:szCs w:val="18"/>
        </w:rPr>
        <w:t xml:space="preserve"> J.</w:t>
      </w:r>
      <w:r>
        <w:rPr>
          <w:kern w:val="16"/>
          <w:szCs w:val="18"/>
        </w:rPr>
        <w:t>;</w:t>
      </w:r>
      <w:r w:rsidRPr="00E4343B">
        <w:rPr>
          <w:kern w:val="16"/>
          <w:szCs w:val="18"/>
        </w:rPr>
        <w:t xml:space="preserve"> Zhang</w:t>
      </w:r>
      <w:r>
        <w:rPr>
          <w:kern w:val="16"/>
          <w:szCs w:val="18"/>
        </w:rPr>
        <w:t xml:space="preserve">, </w:t>
      </w:r>
      <w:r w:rsidRPr="00E4343B">
        <w:rPr>
          <w:kern w:val="16"/>
          <w:szCs w:val="18"/>
        </w:rPr>
        <w:t>L.</w:t>
      </w:r>
      <w:r>
        <w:rPr>
          <w:kern w:val="16"/>
          <w:szCs w:val="18"/>
        </w:rPr>
        <w:t>;</w:t>
      </w:r>
      <w:r w:rsidRPr="00E4343B">
        <w:rPr>
          <w:kern w:val="16"/>
          <w:szCs w:val="18"/>
        </w:rPr>
        <w:t xml:space="preserve"> Li</w:t>
      </w:r>
      <w:r>
        <w:rPr>
          <w:kern w:val="16"/>
          <w:szCs w:val="18"/>
        </w:rPr>
        <w:t xml:space="preserve">, </w:t>
      </w:r>
      <w:r w:rsidRPr="00E4343B">
        <w:rPr>
          <w:kern w:val="16"/>
          <w:szCs w:val="18"/>
        </w:rPr>
        <w:t>F.</w:t>
      </w:r>
      <w:r>
        <w:rPr>
          <w:kern w:val="16"/>
          <w:szCs w:val="18"/>
        </w:rPr>
        <w:t>;</w:t>
      </w:r>
      <w:r w:rsidRPr="00E4343B">
        <w:rPr>
          <w:kern w:val="16"/>
          <w:szCs w:val="18"/>
        </w:rPr>
        <w:t xml:space="preserve"> Zhang</w:t>
      </w:r>
      <w:r>
        <w:rPr>
          <w:kern w:val="16"/>
          <w:szCs w:val="18"/>
        </w:rPr>
        <w:t xml:space="preserve">, </w:t>
      </w:r>
      <w:r w:rsidRPr="00E4343B">
        <w:rPr>
          <w:kern w:val="16"/>
          <w:szCs w:val="18"/>
        </w:rPr>
        <w:t>M.</w:t>
      </w:r>
      <w:r>
        <w:rPr>
          <w:kern w:val="16"/>
          <w:szCs w:val="18"/>
        </w:rPr>
        <w:t>;</w:t>
      </w:r>
      <w:r w:rsidRPr="00E4343B">
        <w:rPr>
          <w:kern w:val="16"/>
          <w:szCs w:val="18"/>
          <w:lang w:eastAsia="zh-CN"/>
        </w:rPr>
        <w:t xml:space="preserve"> and </w:t>
      </w:r>
      <w:r w:rsidRPr="00E4343B">
        <w:rPr>
          <w:kern w:val="16"/>
          <w:szCs w:val="18"/>
        </w:rPr>
        <w:t>Yan</w:t>
      </w:r>
      <w:r>
        <w:rPr>
          <w:kern w:val="16"/>
          <w:szCs w:val="18"/>
        </w:rPr>
        <w:t xml:space="preserve">, </w:t>
      </w:r>
      <w:r w:rsidRPr="00E4343B">
        <w:rPr>
          <w:kern w:val="16"/>
          <w:szCs w:val="18"/>
        </w:rPr>
        <w:t>S</w:t>
      </w:r>
      <w:r w:rsidRPr="00E4343B">
        <w:rPr>
          <w:kern w:val="16"/>
          <w:szCs w:val="18"/>
          <w:lang w:eastAsia="zh-CN"/>
        </w:rPr>
        <w:t>.</w:t>
      </w:r>
      <w:r>
        <w:rPr>
          <w:szCs w:val="18"/>
          <w:lang w:val="de-AT"/>
        </w:rPr>
        <w:t xml:space="preserve"> 2017.</w:t>
      </w:r>
      <w:r w:rsidRPr="00E4343B">
        <w:rPr>
          <w:szCs w:val="18"/>
          <w:lang w:val="de-AT"/>
        </w:rPr>
        <w:t xml:space="preserve"> </w:t>
      </w:r>
      <w:r w:rsidRPr="00E4343B">
        <w:rPr>
          <w:kern w:val="16"/>
          <w:szCs w:val="18"/>
        </w:rPr>
        <w:t>Jointly Learning Structured Analysis Discriminative Dictionary and Analysis Multiclass Classifier</w:t>
      </w:r>
      <w:r>
        <w:rPr>
          <w:szCs w:val="18"/>
          <w:lang w:val="de-AT"/>
        </w:rPr>
        <w:t>.</w:t>
      </w:r>
      <w:r w:rsidRPr="00E4343B">
        <w:rPr>
          <w:kern w:val="16"/>
          <w:szCs w:val="18"/>
        </w:rPr>
        <w:t xml:space="preserve"> </w:t>
      </w:r>
      <w:r w:rsidRPr="00E4343B">
        <w:rPr>
          <w:i/>
          <w:kern w:val="16"/>
          <w:szCs w:val="18"/>
        </w:rPr>
        <w:t>IEEE Trans. on Neural Networks and Learning Systems</w:t>
      </w:r>
      <w:r w:rsidRPr="00E4343B">
        <w:rPr>
          <w:kern w:val="16"/>
          <w:szCs w:val="18"/>
        </w:rPr>
        <w:t xml:space="preserve">.   </w:t>
      </w:r>
    </w:p>
    <w:p w14:paraId="0668E2E9" w14:textId="77777777" w:rsidR="00381FB6" w:rsidRPr="00E4343B" w:rsidRDefault="00381FB6" w:rsidP="00381FB6">
      <w:pPr>
        <w:pStyle w:val="References"/>
        <w:tabs>
          <w:tab w:val="clear" w:pos="200"/>
        </w:tabs>
        <w:rPr>
          <w:kern w:val="16"/>
          <w:szCs w:val="18"/>
        </w:rPr>
      </w:pPr>
      <w:r w:rsidRPr="00E4343B">
        <w:rPr>
          <w:kern w:val="16"/>
          <w:szCs w:val="18"/>
        </w:rPr>
        <w:t>Ye</w:t>
      </w:r>
      <w:r>
        <w:rPr>
          <w:kern w:val="16"/>
          <w:szCs w:val="18"/>
        </w:rPr>
        <w:t xml:space="preserve">, </w:t>
      </w:r>
      <w:r w:rsidRPr="00E4343B">
        <w:rPr>
          <w:kern w:val="16"/>
          <w:szCs w:val="18"/>
        </w:rPr>
        <w:t>J</w:t>
      </w:r>
      <w:r>
        <w:rPr>
          <w:kern w:val="16"/>
          <w:szCs w:val="18"/>
        </w:rPr>
        <w:t>.,</w:t>
      </w:r>
      <w:r w:rsidRPr="00E4343B">
        <w:rPr>
          <w:kern w:val="16"/>
          <w:szCs w:val="18"/>
        </w:rPr>
        <w:t xml:space="preserve"> and </w:t>
      </w:r>
      <w:r>
        <w:rPr>
          <w:kern w:val="16"/>
          <w:szCs w:val="18"/>
        </w:rPr>
        <w:t xml:space="preserve">Jin, </w:t>
      </w:r>
      <w:r w:rsidRPr="00E4343B">
        <w:rPr>
          <w:kern w:val="16"/>
          <w:szCs w:val="18"/>
        </w:rPr>
        <w:t>Z.</w:t>
      </w:r>
      <w:r>
        <w:rPr>
          <w:kern w:val="16"/>
          <w:szCs w:val="18"/>
        </w:rPr>
        <w:t xml:space="preserve"> 2014. </w:t>
      </w:r>
      <w:r w:rsidRPr="00E4343B">
        <w:rPr>
          <w:kern w:val="16"/>
          <w:szCs w:val="18"/>
        </w:rPr>
        <w:t>Dual-graph regularized concept factorization for clustering</w:t>
      </w:r>
      <w:r>
        <w:rPr>
          <w:kern w:val="16"/>
          <w:szCs w:val="18"/>
        </w:rPr>
        <w:t xml:space="preserve">. </w:t>
      </w:r>
      <w:proofErr w:type="spellStart"/>
      <w:r w:rsidRPr="00E4343B">
        <w:rPr>
          <w:i/>
          <w:kern w:val="16"/>
          <w:szCs w:val="18"/>
        </w:rPr>
        <w:t>Neurocomputing</w:t>
      </w:r>
      <w:proofErr w:type="spellEnd"/>
      <w:r w:rsidRPr="00E4343B">
        <w:rPr>
          <w:kern w:val="16"/>
          <w:szCs w:val="18"/>
        </w:rPr>
        <w:t>, 138</w:t>
      </w:r>
      <w:r>
        <w:rPr>
          <w:kern w:val="16"/>
          <w:szCs w:val="18"/>
        </w:rPr>
        <w:t>(11):</w:t>
      </w:r>
      <w:r w:rsidRPr="00E4343B">
        <w:rPr>
          <w:kern w:val="16"/>
          <w:szCs w:val="18"/>
        </w:rPr>
        <w:t>120-130.</w:t>
      </w:r>
    </w:p>
    <w:p w14:paraId="00D5BE32" w14:textId="77777777" w:rsidR="00381FB6" w:rsidRPr="00E4343B" w:rsidRDefault="00381FB6" w:rsidP="00381FB6">
      <w:pPr>
        <w:pStyle w:val="References"/>
        <w:tabs>
          <w:tab w:val="clear" w:pos="200"/>
        </w:tabs>
        <w:rPr>
          <w:kern w:val="16"/>
          <w:szCs w:val="18"/>
        </w:rPr>
      </w:pPr>
      <w:r w:rsidRPr="00E4343B">
        <w:rPr>
          <w:kern w:val="16"/>
          <w:szCs w:val="18"/>
        </w:rPr>
        <w:t>Shang</w:t>
      </w:r>
      <w:r>
        <w:rPr>
          <w:kern w:val="16"/>
          <w:szCs w:val="18"/>
        </w:rPr>
        <w:t xml:space="preserve">, </w:t>
      </w:r>
      <w:r w:rsidRPr="00E4343B">
        <w:rPr>
          <w:kern w:val="16"/>
          <w:szCs w:val="18"/>
        </w:rPr>
        <w:t>F.</w:t>
      </w:r>
      <w:r>
        <w:rPr>
          <w:kern w:val="16"/>
          <w:szCs w:val="18"/>
        </w:rPr>
        <w:t>;</w:t>
      </w:r>
      <w:r w:rsidRPr="00E4343B">
        <w:rPr>
          <w:kern w:val="16"/>
          <w:szCs w:val="18"/>
        </w:rPr>
        <w:t xml:space="preserve"> Jiao</w:t>
      </w:r>
      <w:r>
        <w:rPr>
          <w:kern w:val="16"/>
          <w:szCs w:val="18"/>
        </w:rPr>
        <w:t xml:space="preserve">, </w:t>
      </w:r>
      <w:r w:rsidRPr="00E4343B">
        <w:rPr>
          <w:kern w:val="16"/>
          <w:szCs w:val="18"/>
        </w:rPr>
        <w:t>L.C.</w:t>
      </w:r>
      <w:r>
        <w:rPr>
          <w:kern w:val="16"/>
          <w:szCs w:val="18"/>
        </w:rPr>
        <w:t>;</w:t>
      </w:r>
      <w:r w:rsidRPr="00E4343B">
        <w:rPr>
          <w:kern w:val="16"/>
          <w:szCs w:val="18"/>
        </w:rPr>
        <w:t xml:space="preserve"> and Wang</w:t>
      </w:r>
      <w:r>
        <w:rPr>
          <w:kern w:val="16"/>
          <w:szCs w:val="18"/>
        </w:rPr>
        <w:t xml:space="preserve">, </w:t>
      </w:r>
      <w:r w:rsidRPr="00E4343B">
        <w:rPr>
          <w:kern w:val="16"/>
          <w:szCs w:val="18"/>
        </w:rPr>
        <w:t>F.</w:t>
      </w:r>
      <w:r>
        <w:rPr>
          <w:kern w:val="16"/>
          <w:szCs w:val="18"/>
        </w:rPr>
        <w:t xml:space="preserve"> 2012. </w:t>
      </w:r>
      <w:r w:rsidRPr="00E4343B">
        <w:rPr>
          <w:kern w:val="16"/>
          <w:szCs w:val="18"/>
        </w:rPr>
        <w:t>Graph dual regularization non-negative matrix factorization for co-clustering</w:t>
      </w:r>
      <w:r>
        <w:rPr>
          <w:kern w:val="16"/>
          <w:szCs w:val="18"/>
        </w:rPr>
        <w:t>.</w:t>
      </w:r>
      <w:r w:rsidRPr="00E4343B">
        <w:rPr>
          <w:kern w:val="16"/>
          <w:szCs w:val="18"/>
        </w:rPr>
        <w:t xml:space="preserve"> </w:t>
      </w:r>
      <w:r w:rsidRPr="00E4343B">
        <w:rPr>
          <w:i/>
          <w:kern w:val="16"/>
          <w:szCs w:val="18"/>
        </w:rPr>
        <w:t>Pattern Recognition</w:t>
      </w:r>
      <w:r w:rsidRPr="00E4343B">
        <w:rPr>
          <w:kern w:val="16"/>
          <w:szCs w:val="18"/>
        </w:rPr>
        <w:t xml:space="preserve">. </w:t>
      </w:r>
      <w:r>
        <w:rPr>
          <w:kern w:val="16"/>
          <w:szCs w:val="18"/>
        </w:rPr>
        <w:t>45(6):</w:t>
      </w:r>
      <w:r w:rsidRPr="00E4343B">
        <w:rPr>
          <w:kern w:val="16"/>
          <w:szCs w:val="18"/>
        </w:rPr>
        <w:t xml:space="preserve">2237-2250. </w:t>
      </w:r>
    </w:p>
    <w:p w14:paraId="22EE2476" w14:textId="77777777" w:rsidR="00381FB6" w:rsidRPr="00E4343B" w:rsidRDefault="00381FB6" w:rsidP="00381FB6">
      <w:pPr>
        <w:pStyle w:val="References"/>
        <w:tabs>
          <w:tab w:val="clear" w:pos="200"/>
        </w:tabs>
        <w:rPr>
          <w:kern w:val="16"/>
          <w:szCs w:val="18"/>
        </w:rPr>
      </w:pPr>
      <w:proofErr w:type="spellStart"/>
      <w:r w:rsidRPr="00E4343B">
        <w:rPr>
          <w:szCs w:val="18"/>
        </w:rPr>
        <w:t>Nie</w:t>
      </w:r>
      <w:proofErr w:type="spellEnd"/>
      <w:r>
        <w:rPr>
          <w:szCs w:val="18"/>
        </w:rPr>
        <w:t xml:space="preserve">, </w:t>
      </w:r>
      <w:r w:rsidRPr="00E4343B">
        <w:rPr>
          <w:szCs w:val="18"/>
        </w:rPr>
        <w:t>F.</w:t>
      </w:r>
      <w:r>
        <w:rPr>
          <w:szCs w:val="18"/>
        </w:rPr>
        <w:t>;</w:t>
      </w:r>
      <w:r w:rsidRPr="00E4343B">
        <w:rPr>
          <w:szCs w:val="18"/>
        </w:rPr>
        <w:t xml:space="preserve"> </w:t>
      </w:r>
      <w:r>
        <w:rPr>
          <w:szCs w:val="18"/>
        </w:rPr>
        <w:t xml:space="preserve">Xu, </w:t>
      </w:r>
      <w:r w:rsidRPr="00E4343B">
        <w:rPr>
          <w:szCs w:val="18"/>
        </w:rPr>
        <w:t>D.</w:t>
      </w:r>
      <w:r>
        <w:rPr>
          <w:szCs w:val="18"/>
        </w:rPr>
        <w:t>;</w:t>
      </w:r>
      <w:r w:rsidRPr="00E4343B">
        <w:rPr>
          <w:szCs w:val="18"/>
        </w:rPr>
        <w:t xml:space="preserve"> Tsang,</w:t>
      </w:r>
      <w:r>
        <w:rPr>
          <w:szCs w:val="18"/>
        </w:rPr>
        <w:t xml:space="preserve"> </w:t>
      </w:r>
      <w:r w:rsidRPr="00E4343B">
        <w:rPr>
          <w:szCs w:val="18"/>
        </w:rPr>
        <w:t>W.</w:t>
      </w:r>
      <w:r>
        <w:rPr>
          <w:szCs w:val="18"/>
        </w:rPr>
        <w:t>;</w:t>
      </w:r>
      <w:r w:rsidRPr="00E4343B">
        <w:rPr>
          <w:szCs w:val="18"/>
        </w:rPr>
        <w:t xml:space="preserve"> and Zhang</w:t>
      </w:r>
      <w:r>
        <w:rPr>
          <w:szCs w:val="18"/>
        </w:rPr>
        <w:t xml:space="preserve">, </w:t>
      </w:r>
      <w:r w:rsidRPr="00E4343B">
        <w:rPr>
          <w:szCs w:val="18"/>
        </w:rPr>
        <w:t>C.</w:t>
      </w:r>
      <w:r>
        <w:rPr>
          <w:szCs w:val="18"/>
        </w:rPr>
        <w:t xml:space="preserve"> 2010. </w:t>
      </w:r>
      <w:r w:rsidRPr="00E4343B">
        <w:rPr>
          <w:szCs w:val="18"/>
        </w:rPr>
        <w:t>Flexible Manifold Embedding: A Framework for Semi-supervised and Unsupervised Dimension Reduction</w:t>
      </w:r>
      <w:r>
        <w:rPr>
          <w:szCs w:val="18"/>
        </w:rPr>
        <w:t>.</w:t>
      </w:r>
      <w:r w:rsidRPr="00E4343B">
        <w:rPr>
          <w:szCs w:val="18"/>
        </w:rPr>
        <w:t xml:space="preserve"> </w:t>
      </w:r>
      <w:r w:rsidRPr="00E4343B">
        <w:rPr>
          <w:i/>
          <w:szCs w:val="18"/>
        </w:rPr>
        <w:t>IEEE Transactions on Image Processing</w:t>
      </w:r>
      <w:r w:rsidRPr="00E4343B">
        <w:rPr>
          <w:szCs w:val="18"/>
        </w:rPr>
        <w:t xml:space="preserve">, </w:t>
      </w:r>
      <w:r>
        <w:rPr>
          <w:szCs w:val="18"/>
        </w:rPr>
        <w:t>19(7):</w:t>
      </w:r>
      <w:r w:rsidRPr="00E4343B">
        <w:rPr>
          <w:szCs w:val="18"/>
        </w:rPr>
        <w:t>1921-1932, 2010.</w:t>
      </w:r>
    </w:p>
    <w:p w14:paraId="24F9815C" w14:textId="77777777" w:rsidR="00381FB6" w:rsidRPr="00E4343B" w:rsidRDefault="00381FB6" w:rsidP="00381FB6">
      <w:pPr>
        <w:pStyle w:val="References"/>
        <w:tabs>
          <w:tab w:val="clear" w:pos="200"/>
        </w:tabs>
        <w:rPr>
          <w:kern w:val="16"/>
          <w:szCs w:val="18"/>
          <w:lang w:eastAsia="zh-CN"/>
        </w:rPr>
      </w:pPr>
      <w:r w:rsidRPr="00E4343B">
        <w:rPr>
          <w:kern w:val="16"/>
          <w:szCs w:val="18"/>
          <w:lang w:eastAsia="zh-CN"/>
        </w:rPr>
        <w:t>Li</w:t>
      </w:r>
      <w:r>
        <w:rPr>
          <w:kern w:val="16"/>
          <w:szCs w:val="18"/>
          <w:lang w:eastAsia="zh-CN"/>
        </w:rPr>
        <w:t xml:space="preserve">, </w:t>
      </w:r>
      <w:r w:rsidRPr="00E4343B">
        <w:rPr>
          <w:kern w:val="16"/>
          <w:szCs w:val="18"/>
          <w:lang w:eastAsia="zh-CN"/>
        </w:rPr>
        <w:t>H.</w:t>
      </w:r>
      <w:r>
        <w:rPr>
          <w:kern w:val="16"/>
          <w:szCs w:val="18"/>
          <w:lang w:eastAsia="zh-CN"/>
        </w:rPr>
        <w:t>;</w:t>
      </w:r>
      <w:r w:rsidRPr="00E4343B">
        <w:rPr>
          <w:kern w:val="16"/>
          <w:szCs w:val="18"/>
          <w:lang w:eastAsia="zh-CN"/>
        </w:rPr>
        <w:t xml:space="preserve"> Zhang</w:t>
      </w:r>
      <w:r>
        <w:rPr>
          <w:kern w:val="16"/>
          <w:szCs w:val="18"/>
          <w:lang w:eastAsia="zh-CN"/>
        </w:rPr>
        <w:t xml:space="preserve">, </w:t>
      </w:r>
      <w:r w:rsidRPr="00E4343B">
        <w:rPr>
          <w:kern w:val="16"/>
          <w:szCs w:val="18"/>
          <w:lang w:eastAsia="zh-CN"/>
        </w:rPr>
        <w:t>J.</w:t>
      </w:r>
      <w:r>
        <w:rPr>
          <w:kern w:val="16"/>
          <w:szCs w:val="18"/>
          <w:lang w:eastAsia="zh-CN"/>
        </w:rPr>
        <w:t>;</w:t>
      </w:r>
      <w:r w:rsidRPr="00E4343B">
        <w:rPr>
          <w:kern w:val="16"/>
          <w:szCs w:val="18"/>
          <w:lang w:eastAsia="zh-CN"/>
        </w:rPr>
        <w:t xml:space="preserve"> and Liu</w:t>
      </w:r>
      <w:r>
        <w:rPr>
          <w:kern w:val="16"/>
          <w:szCs w:val="18"/>
          <w:lang w:eastAsia="zh-CN"/>
        </w:rPr>
        <w:t xml:space="preserve">, </w:t>
      </w:r>
      <w:r w:rsidRPr="00E4343B">
        <w:rPr>
          <w:kern w:val="16"/>
          <w:szCs w:val="18"/>
          <w:lang w:eastAsia="zh-CN"/>
        </w:rPr>
        <w:t>J.</w:t>
      </w:r>
      <w:r>
        <w:rPr>
          <w:kern w:val="16"/>
          <w:szCs w:val="18"/>
          <w:lang w:eastAsia="zh-CN"/>
        </w:rPr>
        <w:t xml:space="preserve"> 2017. </w:t>
      </w:r>
      <w:r w:rsidRPr="00E4343B">
        <w:rPr>
          <w:kern w:val="16"/>
          <w:szCs w:val="18"/>
          <w:lang w:eastAsia="zh-CN"/>
        </w:rPr>
        <w:t>Graph-regularized CF with local coordinate for image representation</w:t>
      </w:r>
      <w:r>
        <w:rPr>
          <w:kern w:val="16"/>
          <w:szCs w:val="18"/>
          <w:lang w:eastAsia="zh-CN"/>
        </w:rPr>
        <w:t>.</w:t>
      </w:r>
      <w:r w:rsidRPr="00E4343B">
        <w:rPr>
          <w:kern w:val="16"/>
          <w:szCs w:val="18"/>
          <w:lang w:eastAsia="zh-CN"/>
        </w:rPr>
        <w:t xml:space="preserve"> </w:t>
      </w:r>
      <w:r w:rsidRPr="00E4343B">
        <w:rPr>
          <w:i/>
          <w:kern w:val="16"/>
          <w:szCs w:val="18"/>
          <w:lang w:eastAsia="zh-CN"/>
        </w:rPr>
        <w:t>Journal of Visual Communication &amp; Image Representation</w:t>
      </w:r>
      <w:r w:rsidRPr="00E4343B">
        <w:rPr>
          <w:kern w:val="16"/>
          <w:szCs w:val="18"/>
          <w:lang w:eastAsia="zh-CN"/>
        </w:rPr>
        <w:t>.</w:t>
      </w:r>
    </w:p>
    <w:p w14:paraId="12E47822" w14:textId="77777777" w:rsidR="00381FB6" w:rsidRPr="00E4343B" w:rsidRDefault="00381FB6" w:rsidP="00381FB6">
      <w:pPr>
        <w:pStyle w:val="References"/>
        <w:tabs>
          <w:tab w:val="clear" w:pos="200"/>
        </w:tabs>
        <w:rPr>
          <w:kern w:val="16"/>
          <w:szCs w:val="18"/>
          <w:lang w:eastAsia="zh-CN"/>
        </w:rPr>
      </w:pPr>
      <w:proofErr w:type="spellStart"/>
      <w:r w:rsidRPr="00E4343B">
        <w:rPr>
          <w:kern w:val="16"/>
          <w:szCs w:val="18"/>
          <w:lang w:eastAsia="zh-CN"/>
        </w:rPr>
        <w:t>Meng</w:t>
      </w:r>
      <w:proofErr w:type="spellEnd"/>
      <w:r>
        <w:rPr>
          <w:kern w:val="16"/>
          <w:szCs w:val="18"/>
          <w:lang w:eastAsia="zh-CN"/>
        </w:rPr>
        <w:t xml:space="preserve">, </w:t>
      </w:r>
      <w:r w:rsidRPr="00E4343B">
        <w:rPr>
          <w:kern w:val="16"/>
          <w:szCs w:val="18"/>
          <w:lang w:eastAsia="zh-CN"/>
        </w:rPr>
        <w:t>Y.</w:t>
      </w:r>
      <w:r>
        <w:rPr>
          <w:kern w:val="16"/>
          <w:szCs w:val="18"/>
          <w:lang w:eastAsia="zh-CN"/>
        </w:rPr>
        <w:t>;</w:t>
      </w:r>
      <w:r w:rsidRPr="00E4343B">
        <w:rPr>
          <w:kern w:val="16"/>
          <w:szCs w:val="18"/>
          <w:lang w:eastAsia="zh-CN"/>
        </w:rPr>
        <w:t xml:space="preserve"> Shang</w:t>
      </w:r>
      <w:r>
        <w:rPr>
          <w:kern w:val="16"/>
          <w:szCs w:val="18"/>
          <w:lang w:eastAsia="zh-CN"/>
        </w:rPr>
        <w:t xml:space="preserve">, </w:t>
      </w:r>
      <w:r w:rsidRPr="00E4343B">
        <w:rPr>
          <w:kern w:val="16"/>
          <w:szCs w:val="18"/>
          <w:lang w:eastAsia="zh-CN"/>
        </w:rPr>
        <w:t>R.</w:t>
      </w:r>
      <w:r>
        <w:rPr>
          <w:kern w:val="16"/>
          <w:szCs w:val="18"/>
          <w:lang w:eastAsia="zh-CN"/>
        </w:rPr>
        <w:t>;</w:t>
      </w:r>
      <w:r w:rsidRPr="00E4343B">
        <w:rPr>
          <w:kern w:val="16"/>
          <w:szCs w:val="18"/>
          <w:lang w:eastAsia="zh-CN"/>
        </w:rPr>
        <w:t xml:space="preserve"> Jiao</w:t>
      </w:r>
      <w:r>
        <w:rPr>
          <w:kern w:val="16"/>
          <w:szCs w:val="18"/>
          <w:lang w:eastAsia="zh-CN"/>
        </w:rPr>
        <w:t xml:space="preserve">, </w:t>
      </w:r>
      <w:r w:rsidRPr="00E4343B">
        <w:rPr>
          <w:kern w:val="16"/>
          <w:szCs w:val="18"/>
          <w:lang w:eastAsia="zh-CN"/>
        </w:rPr>
        <w:t>L.</w:t>
      </w:r>
      <w:r>
        <w:rPr>
          <w:kern w:val="16"/>
          <w:szCs w:val="18"/>
          <w:lang w:eastAsia="zh-CN"/>
        </w:rPr>
        <w:t>;</w:t>
      </w:r>
      <w:r w:rsidRPr="00E4343B">
        <w:rPr>
          <w:kern w:val="16"/>
          <w:szCs w:val="18"/>
          <w:lang w:eastAsia="zh-CN"/>
        </w:rPr>
        <w:t xml:space="preserve"> Zhang</w:t>
      </w:r>
      <w:r>
        <w:rPr>
          <w:kern w:val="16"/>
          <w:szCs w:val="18"/>
          <w:lang w:eastAsia="zh-CN"/>
        </w:rPr>
        <w:t xml:space="preserve">, </w:t>
      </w:r>
      <w:r w:rsidRPr="00E4343B">
        <w:rPr>
          <w:kern w:val="16"/>
          <w:szCs w:val="18"/>
          <w:lang w:eastAsia="zh-CN"/>
        </w:rPr>
        <w:t>W.</w:t>
      </w:r>
      <w:r>
        <w:rPr>
          <w:kern w:val="16"/>
          <w:szCs w:val="18"/>
          <w:lang w:eastAsia="zh-CN"/>
        </w:rPr>
        <w:t>;</w:t>
      </w:r>
      <w:r w:rsidRPr="00E4343B">
        <w:rPr>
          <w:kern w:val="16"/>
          <w:szCs w:val="18"/>
          <w:lang w:eastAsia="zh-CN"/>
        </w:rPr>
        <w:t xml:space="preserve"> Yuan</w:t>
      </w:r>
      <w:r>
        <w:rPr>
          <w:kern w:val="16"/>
          <w:szCs w:val="18"/>
          <w:lang w:eastAsia="zh-CN"/>
        </w:rPr>
        <w:t xml:space="preserve">, </w:t>
      </w:r>
      <w:r w:rsidRPr="00E4343B">
        <w:rPr>
          <w:kern w:val="16"/>
          <w:szCs w:val="18"/>
          <w:lang w:eastAsia="zh-CN"/>
        </w:rPr>
        <w:t>Y.</w:t>
      </w:r>
      <w:r>
        <w:rPr>
          <w:kern w:val="16"/>
          <w:szCs w:val="18"/>
          <w:lang w:eastAsia="zh-CN"/>
        </w:rPr>
        <w:t>; and</w:t>
      </w:r>
      <w:r w:rsidRPr="00E4343B">
        <w:rPr>
          <w:kern w:val="16"/>
          <w:szCs w:val="18"/>
          <w:lang w:eastAsia="zh-CN"/>
        </w:rPr>
        <w:t xml:space="preserve"> Yang,</w:t>
      </w:r>
      <w:r>
        <w:rPr>
          <w:kern w:val="16"/>
          <w:szCs w:val="18"/>
          <w:lang w:eastAsia="zh-CN"/>
        </w:rPr>
        <w:t xml:space="preserve"> </w:t>
      </w:r>
      <w:r w:rsidRPr="00E4343B">
        <w:rPr>
          <w:kern w:val="16"/>
          <w:szCs w:val="18"/>
          <w:lang w:eastAsia="zh-CN"/>
        </w:rPr>
        <w:t>S.</w:t>
      </w:r>
      <w:r>
        <w:rPr>
          <w:kern w:val="16"/>
          <w:szCs w:val="18"/>
          <w:lang w:eastAsia="zh-CN"/>
        </w:rPr>
        <w:t xml:space="preserve"> 2018.</w:t>
      </w:r>
      <w:r w:rsidRPr="00E4343B">
        <w:rPr>
          <w:kern w:val="16"/>
          <w:szCs w:val="18"/>
          <w:lang w:eastAsia="zh-CN"/>
        </w:rPr>
        <w:t xml:space="preserve"> Feature Selection Based Dual-graph Sparse Non-negative Matrix Factorization for Local Discriminative Clustering</w:t>
      </w:r>
      <w:r>
        <w:rPr>
          <w:kern w:val="16"/>
          <w:szCs w:val="18"/>
          <w:lang w:eastAsia="zh-CN"/>
        </w:rPr>
        <w:t>.</w:t>
      </w:r>
      <w:r w:rsidRPr="00E4343B">
        <w:rPr>
          <w:kern w:val="16"/>
          <w:szCs w:val="18"/>
          <w:lang w:eastAsia="zh-CN"/>
        </w:rPr>
        <w:t xml:space="preserve"> </w:t>
      </w:r>
      <w:proofErr w:type="spellStart"/>
      <w:r w:rsidRPr="00E4343B">
        <w:rPr>
          <w:i/>
          <w:kern w:val="16"/>
          <w:szCs w:val="18"/>
          <w:lang w:eastAsia="zh-CN"/>
        </w:rPr>
        <w:t>Neurocomputing</w:t>
      </w:r>
      <w:proofErr w:type="spellEnd"/>
      <w:r w:rsidRPr="00E4343B">
        <w:rPr>
          <w:kern w:val="16"/>
          <w:szCs w:val="18"/>
          <w:lang w:eastAsia="zh-CN"/>
        </w:rPr>
        <w:t xml:space="preserve">, </w:t>
      </w:r>
      <w:r>
        <w:rPr>
          <w:kern w:val="16"/>
          <w:szCs w:val="18"/>
          <w:lang w:eastAsia="zh-CN"/>
        </w:rPr>
        <w:t>290:</w:t>
      </w:r>
      <w:r w:rsidRPr="00E4343B">
        <w:rPr>
          <w:kern w:val="16"/>
          <w:szCs w:val="18"/>
          <w:lang w:eastAsia="zh-CN"/>
        </w:rPr>
        <w:t xml:space="preserve">87-99. </w:t>
      </w:r>
    </w:p>
    <w:p w14:paraId="61E17A0B" w14:textId="77777777" w:rsidR="00381FB6" w:rsidRPr="00E4343B" w:rsidRDefault="00381FB6" w:rsidP="00381FB6">
      <w:pPr>
        <w:pStyle w:val="References"/>
        <w:tabs>
          <w:tab w:val="clear" w:pos="200"/>
        </w:tabs>
        <w:rPr>
          <w:color w:val="FF0000"/>
          <w:kern w:val="16"/>
          <w:szCs w:val="18"/>
          <w:lang w:eastAsia="zh-CN"/>
        </w:rPr>
      </w:pPr>
      <w:r w:rsidRPr="00E4343B">
        <w:rPr>
          <w:kern w:val="16"/>
          <w:szCs w:val="18"/>
          <w:lang w:eastAsia="zh-CN"/>
        </w:rPr>
        <w:t>Shu</w:t>
      </w:r>
      <w:r>
        <w:rPr>
          <w:kern w:val="16"/>
          <w:szCs w:val="18"/>
          <w:lang w:eastAsia="zh-CN"/>
        </w:rPr>
        <w:t xml:space="preserve">, </w:t>
      </w:r>
      <w:r w:rsidRPr="00E4343B">
        <w:rPr>
          <w:kern w:val="16"/>
          <w:szCs w:val="18"/>
          <w:lang w:eastAsia="zh-CN"/>
        </w:rPr>
        <w:t>Z.</w:t>
      </w:r>
      <w:r>
        <w:rPr>
          <w:kern w:val="16"/>
          <w:szCs w:val="18"/>
          <w:lang w:eastAsia="zh-CN"/>
        </w:rPr>
        <w:t>;</w:t>
      </w:r>
      <w:r w:rsidRPr="00E4343B">
        <w:rPr>
          <w:kern w:val="16"/>
          <w:szCs w:val="18"/>
          <w:lang w:eastAsia="zh-CN"/>
        </w:rPr>
        <w:t xml:space="preserve"> Wu</w:t>
      </w:r>
      <w:r>
        <w:rPr>
          <w:kern w:val="16"/>
          <w:szCs w:val="18"/>
          <w:lang w:eastAsia="zh-CN"/>
        </w:rPr>
        <w:t xml:space="preserve">, </w:t>
      </w:r>
      <w:r w:rsidRPr="00E4343B">
        <w:rPr>
          <w:kern w:val="16"/>
          <w:szCs w:val="18"/>
          <w:lang w:eastAsia="zh-CN"/>
        </w:rPr>
        <w:t>X.</w:t>
      </w:r>
      <w:r>
        <w:rPr>
          <w:kern w:val="16"/>
          <w:szCs w:val="18"/>
          <w:lang w:eastAsia="zh-CN"/>
        </w:rPr>
        <w:t>;</w:t>
      </w:r>
      <w:r w:rsidRPr="00E4343B">
        <w:rPr>
          <w:kern w:val="16"/>
          <w:szCs w:val="18"/>
          <w:lang w:eastAsia="zh-CN"/>
        </w:rPr>
        <w:t xml:space="preserve"> Fan</w:t>
      </w:r>
      <w:r>
        <w:rPr>
          <w:kern w:val="16"/>
          <w:szCs w:val="18"/>
          <w:lang w:eastAsia="zh-CN"/>
        </w:rPr>
        <w:t xml:space="preserve">, </w:t>
      </w:r>
      <w:r w:rsidRPr="00E4343B">
        <w:rPr>
          <w:kern w:val="16"/>
          <w:szCs w:val="18"/>
          <w:lang w:eastAsia="zh-CN"/>
        </w:rPr>
        <w:t>H.</w:t>
      </w:r>
      <w:r>
        <w:rPr>
          <w:kern w:val="16"/>
          <w:szCs w:val="18"/>
          <w:lang w:eastAsia="zh-CN"/>
        </w:rPr>
        <w:t>;</w:t>
      </w:r>
      <w:r w:rsidRPr="00E4343B">
        <w:rPr>
          <w:kern w:val="16"/>
          <w:szCs w:val="18"/>
          <w:lang w:eastAsia="zh-CN"/>
        </w:rPr>
        <w:t xml:space="preserve"> Huang</w:t>
      </w:r>
      <w:r>
        <w:rPr>
          <w:kern w:val="16"/>
          <w:szCs w:val="18"/>
          <w:lang w:eastAsia="zh-CN"/>
        </w:rPr>
        <w:t xml:space="preserve">, </w:t>
      </w:r>
      <w:r w:rsidRPr="00E4343B">
        <w:rPr>
          <w:kern w:val="16"/>
          <w:szCs w:val="18"/>
          <w:lang w:eastAsia="zh-CN"/>
        </w:rPr>
        <w:t>P.</w:t>
      </w:r>
      <w:r>
        <w:rPr>
          <w:kern w:val="16"/>
          <w:szCs w:val="18"/>
          <w:lang w:eastAsia="zh-CN"/>
        </w:rPr>
        <w:t>;</w:t>
      </w:r>
      <w:r w:rsidRPr="00E4343B">
        <w:rPr>
          <w:kern w:val="16"/>
          <w:szCs w:val="18"/>
          <w:lang w:eastAsia="zh-CN"/>
        </w:rPr>
        <w:t xml:space="preserve"> Wu</w:t>
      </w:r>
      <w:r>
        <w:rPr>
          <w:kern w:val="16"/>
          <w:szCs w:val="18"/>
          <w:lang w:eastAsia="zh-CN"/>
        </w:rPr>
        <w:t xml:space="preserve">, </w:t>
      </w:r>
      <w:r w:rsidRPr="00E4343B">
        <w:rPr>
          <w:kern w:val="16"/>
          <w:szCs w:val="18"/>
          <w:lang w:eastAsia="zh-CN"/>
        </w:rPr>
        <w:t>D.</w:t>
      </w:r>
      <w:r>
        <w:rPr>
          <w:kern w:val="16"/>
          <w:szCs w:val="18"/>
          <w:lang w:eastAsia="zh-CN"/>
        </w:rPr>
        <w:t>;</w:t>
      </w:r>
      <w:r w:rsidRPr="00E4343B">
        <w:rPr>
          <w:kern w:val="16"/>
          <w:szCs w:val="18"/>
          <w:lang w:eastAsia="zh-CN"/>
        </w:rPr>
        <w:t xml:space="preserve"> Hu</w:t>
      </w:r>
      <w:r>
        <w:rPr>
          <w:kern w:val="16"/>
          <w:szCs w:val="18"/>
          <w:lang w:eastAsia="zh-CN"/>
        </w:rPr>
        <w:t xml:space="preserve">, </w:t>
      </w:r>
      <w:r w:rsidRPr="00E4343B">
        <w:rPr>
          <w:kern w:val="16"/>
          <w:szCs w:val="18"/>
          <w:lang w:eastAsia="zh-CN"/>
        </w:rPr>
        <w:t>C.</w:t>
      </w:r>
      <w:r>
        <w:rPr>
          <w:kern w:val="16"/>
          <w:szCs w:val="18"/>
          <w:lang w:eastAsia="zh-CN"/>
        </w:rPr>
        <w:t>;</w:t>
      </w:r>
      <w:r w:rsidRPr="00E4343B">
        <w:rPr>
          <w:kern w:val="16"/>
          <w:szCs w:val="18"/>
          <w:lang w:eastAsia="zh-CN"/>
        </w:rPr>
        <w:t xml:space="preserve"> and Ye</w:t>
      </w:r>
      <w:r>
        <w:rPr>
          <w:kern w:val="16"/>
          <w:szCs w:val="18"/>
          <w:lang w:eastAsia="zh-CN"/>
        </w:rPr>
        <w:t xml:space="preserve">, </w:t>
      </w:r>
      <w:r w:rsidRPr="00E4343B">
        <w:rPr>
          <w:kern w:val="16"/>
          <w:szCs w:val="18"/>
          <w:lang w:eastAsia="zh-CN"/>
        </w:rPr>
        <w:t>F.</w:t>
      </w:r>
      <w:r>
        <w:rPr>
          <w:kern w:val="16"/>
          <w:szCs w:val="18"/>
          <w:lang w:eastAsia="zh-CN"/>
        </w:rPr>
        <w:t xml:space="preserve"> 2017. </w:t>
      </w:r>
      <w:r w:rsidRPr="00E4343B">
        <w:rPr>
          <w:kern w:val="16"/>
          <w:szCs w:val="18"/>
          <w:lang w:eastAsia="zh-CN"/>
        </w:rPr>
        <w:t>Parameter-less Auto-weighted Multiple Graph regularized Nonnegative Matrix Factorization for Data Representation</w:t>
      </w:r>
      <w:r>
        <w:rPr>
          <w:kern w:val="16"/>
          <w:szCs w:val="18"/>
          <w:lang w:eastAsia="zh-CN"/>
        </w:rPr>
        <w:t>.</w:t>
      </w:r>
      <w:r w:rsidRPr="00E4343B">
        <w:rPr>
          <w:kern w:val="16"/>
          <w:szCs w:val="18"/>
          <w:lang w:eastAsia="zh-CN"/>
        </w:rPr>
        <w:t xml:space="preserve"> </w:t>
      </w:r>
      <w:r w:rsidRPr="00E4343B">
        <w:rPr>
          <w:i/>
          <w:kern w:val="16"/>
          <w:szCs w:val="18"/>
          <w:lang w:eastAsia="zh-CN"/>
        </w:rPr>
        <w:t>Knowledge-Based Systems</w:t>
      </w:r>
      <w:r w:rsidRPr="00E4343B">
        <w:rPr>
          <w:kern w:val="16"/>
          <w:szCs w:val="18"/>
          <w:lang w:eastAsia="zh-CN"/>
        </w:rPr>
        <w:t xml:space="preserve">, </w:t>
      </w:r>
      <w:r>
        <w:rPr>
          <w:kern w:val="16"/>
          <w:szCs w:val="18"/>
          <w:lang w:eastAsia="zh-CN"/>
        </w:rPr>
        <w:t>131:</w:t>
      </w:r>
      <w:r w:rsidRPr="00E4343B">
        <w:rPr>
          <w:kern w:val="16"/>
          <w:szCs w:val="18"/>
          <w:lang w:eastAsia="zh-CN"/>
        </w:rPr>
        <w:t xml:space="preserve">105-112. </w:t>
      </w:r>
      <w:r w:rsidRPr="00E4343B">
        <w:rPr>
          <w:color w:val="FF0000"/>
          <w:kern w:val="16"/>
          <w:szCs w:val="18"/>
          <w:lang w:eastAsia="zh-CN"/>
        </w:rPr>
        <w:t xml:space="preserve"> </w:t>
      </w:r>
    </w:p>
    <w:p w14:paraId="39E95A04" w14:textId="24630328" w:rsidR="003B3F39" w:rsidRPr="00381FB6" w:rsidRDefault="00381FB6" w:rsidP="00381FB6">
      <w:pPr>
        <w:pStyle w:val="References"/>
        <w:tabs>
          <w:tab w:val="clear" w:pos="200"/>
        </w:tabs>
        <w:rPr>
          <w:rFonts w:eastAsia="宋体"/>
          <w:kern w:val="16"/>
          <w:szCs w:val="18"/>
          <w:lang w:eastAsia="zh-CN"/>
        </w:rPr>
      </w:pPr>
      <w:proofErr w:type="spellStart"/>
      <w:r w:rsidRPr="00E4343B">
        <w:rPr>
          <w:kern w:val="16"/>
          <w:szCs w:val="18"/>
          <w:lang w:eastAsia="zh-CN"/>
        </w:rPr>
        <w:t>Nie</w:t>
      </w:r>
      <w:proofErr w:type="spellEnd"/>
      <w:r>
        <w:rPr>
          <w:kern w:val="16"/>
          <w:szCs w:val="18"/>
          <w:lang w:eastAsia="zh-CN"/>
        </w:rPr>
        <w:t xml:space="preserve">, </w:t>
      </w:r>
      <w:r w:rsidRPr="00E4343B">
        <w:rPr>
          <w:kern w:val="16"/>
          <w:szCs w:val="18"/>
          <w:lang w:eastAsia="zh-CN"/>
        </w:rPr>
        <w:t>F.</w:t>
      </w:r>
      <w:r>
        <w:rPr>
          <w:kern w:val="16"/>
          <w:szCs w:val="18"/>
          <w:lang w:eastAsia="zh-CN"/>
        </w:rPr>
        <w:t>;</w:t>
      </w:r>
      <w:r w:rsidRPr="00E4343B">
        <w:rPr>
          <w:kern w:val="16"/>
          <w:szCs w:val="18"/>
          <w:lang w:eastAsia="zh-CN"/>
        </w:rPr>
        <w:t xml:space="preserve"> Wang</w:t>
      </w:r>
      <w:r>
        <w:rPr>
          <w:kern w:val="16"/>
          <w:szCs w:val="18"/>
          <w:lang w:eastAsia="zh-CN"/>
        </w:rPr>
        <w:t xml:space="preserve">, </w:t>
      </w:r>
      <w:r w:rsidRPr="00E4343B">
        <w:rPr>
          <w:kern w:val="16"/>
          <w:szCs w:val="18"/>
          <w:lang w:eastAsia="zh-CN"/>
        </w:rPr>
        <w:t>X.</w:t>
      </w:r>
      <w:r>
        <w:rPr>
          <w:kern w:val="16"/>
          <w:szCs w:val="18"/>
          <w:lang w:eastAsia="zh-CN"/>
        </w:rPr>
        <w:t>;</w:t>
      </w:r>
      <w:r w:rsidRPr="00E4343B">
        <w:rPr>
          <w:kern w:val="16"/>
          <w:szCs w:val="18"/>
          <w:lang w:eastAsia="zh-CN"/>
        </w:rPr>
        <w:t xml:space="preserve"> Jordan</w:t>
      </w:r>
      <w:r>
        <w:rPr>
          <w:kern w:val="16"/>
          <w:szCs w:val="18"/>
          <w:lang w:eastAsia="zh-CN"/>
        </w:rPr>
        <w:t xml:space="preserve">, </w:t>
      </w:r>
      <w:r w:rsidRPr="00E4343B">
        <w:rPr>
          <w:kern w:val="16"/>
          <w:szCs w:val="18"/>
          <w:lang w:eastAsia="zh-CN"/>
        </w:rPr>
        <w:t>M.</w:t>
      </w:r>
      <w:r>
        <w:rPr>
          <w:kern w:val="16"/>
          <w:szCs w:val="18"/>
          <w:lang w:eastAsia="zh-CN"/>
        </w:rPr>
        <w:t>;</w:t>
      </w:r>
      <w:r w:rsidRPr="00E4343B">
        <w:rPr>
          <w:kern w:val="16"/>
          <w:szCs w:val="18"/>
          <w:lang w:eastAsia="zh-CN"/>
        </w:rPr>
        <w:t xml:space="preserve"> and Huang</w:t>
      </w:r>
      <w:r>
        <w:rPr>
          <w:kern w:val="16"/>
          <w:szCs w:val="18"/>
          <w:lang w:eastAsia="zh-CN"/>
        </w:rPr>
        <w:t xml:space="preserve">, </w:t>
      </w:r>
      <w:r w:rsidRPr="00E4343B">
        <w:rPr>
          <w:kern w:val="16"/>
          <w:szCs w:val="18"/>
          <w:lang w:eastAsia="zh-CN"/>
        </w:rPr>
        <w:t>H.</w:t>
      </w:r>
      <w:r>
        <w:rPr>
          <w:kern w:val="16"/>
          <w:szCs w:val="18"/>
          <w:lang w:eastAsia="zh-CN"/>
        </w:rPr>
        <w:t xml:space="preserve"> 2016. </w:t>
      </w:r>
      <w:r w:rsidRPr="00E4343B">
        <w:rPr>
          <w:kern w:val="16"/>
          <w:szCs w:val="18"/>
          <w:lang w:eastAsia="zh-CN"/>
        </w:rPr>
        <w:t xml:space="preserve">The Constrained </w:t>
      </w:r>
      <w:proofErr w:type="spellStart"/>
      <w:r w:rsidRPr="00E4343B">
        <w:rPr>
          <w:kern w:val="16"/>
          <w:szCs w:val="18"/>
          <w:lang w:eastAsia="zh-CN"/>
        </w:rPr>
        <w:t>Laplacian</w:t>
      </w:r>
      <w:proofErr w:type="spellEnd"/>
      <w:r w:rsidRPr="00E4343B">
        <w:rPr>
          <w:kern w:val="16"/>
          <w:szCs w:val="18"/>
          <w:lang w:eastAsia="zh-CN"/>
        </w:rPr>
        <w:t xml:space="preserve"> Rank algorithm for graph-based clustering</w:t>
      </w:r>
      <w:r>
        <w:rPr>
          <w:kern w:val="16"/>
          <w:szCs w:val="18"/>
          <w:lang w:eastAsia="zh-CN"/>
        </w:rPr>
        <w:t>.</w:t>
      </w:r>
      <w:r w:rsidRPr="00E4343B">
        <w:rPr>
          <w:kern w:val="16"/>
          <w:szCs w:val="18"/>
          <w:lang w:eastAsia="zh-CN"/>
        </w:rPr>
        <w:t xml:space="preserve"> In: </w:t>
      </w:r>
      <w:r w:rsidRPr="00E4343B">
        <w:rPr>
          <w:i/>
          <w:kern w:val="16"/>
          <w:szCs w:val="18"/>
          <w:lang w:eastAsia="zh-CN"/>
        </w:rPr>
        <w:t>Proceeding of AAAI Conference on Artificial Intelligence</w:t>
      </w:r>
      <w:r w:rsidR="00E4343B" w:rsidRPr="00E4343B">
        <w:rPr>
          <w:kern w:val="16"/>
          <w:szCs w:val="18"/>
          <w:lang w:eastAsia="zh-CN"/>
        </w:rPr>
        <w:t xml:space="preserve">. </w:t>
      </w:r>
    </w:p>
    <w:sectPr w:rsidR="003B3F39" w:rsidRPr="00381FB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EC1F6" w14:textId="77777777" w:rsidR="0035387D" w:rsidRDefault="0035387D">
      <w:r>
        <w:separator/>
      </w:r>
    </w:p>
  </w:endnote>
  <w:endnote w:type="continuationSeparator" w:id="0">
    <w:p w14:paraId="5B8F1C2C" w14:textId="77777777" w:rsidR="0035387D" w:rsidRDefault="0035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rmata-Regular">
    <w:altName w:val="Times New Roman"/>
    <w:charset w:val="00"/>
    <w:family w:val="auto"/>
    <w:pitch w:val="default"/>
    <w:sig w:usb0="00000003" w:usb1="00000000" w:usb2="00000000" w:usb3="00000000" w:csb0="00000001" w:csb1="00000000"/>
  </w:font>
  <w:font w:name="Palatino">
    <w:altName w:val="Book Antiqua"/>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0531" w14:textId="77777777" w:rsidR="0035387D" w:rsidRPr="0093269B" w:rsidRDefault="0035387D" w:rsidP="0093269B">
      <w:pPr>
        <w:pStyle w:val="a5"/>
      </w:pPr>
      <w:r>
        <w:separator/>
      </w:r>
    </w:p>
  </w:footnote>
  <w:footnote w:type="continuationSeparator" w:id="0">
    <w:p w14:paraId="6C13268C" w14:textId="77777777" w:rsidR="0035387D" w:rsidRDefault="0035387D">
      <w:r>
        <w:continuationSeparator/>
      </w:r>
    </w:p>
  </w:footnote>
  <w:footnote w:type="continuationNotice" w:id="1">
    <w:p w14:paraId="56B53F88" w14:textId="77777777" w:rsidR="0035387D" w:rsidRDefault="0035387D"/>
  </w:footnote>
  <w:footnote w:id="2">
    <w:p w14:paraId="0E9C1095" w14:textId="530A7A4C" w:rsidR="00162990" w:rsidRDefault="00162990">
      <w:pPr>
        <w:pStyle w:val="a3"/>
      </w:pPr>
      <w:r>
        <w:t xml:space="preserve">Copyright © 2018, Association for the Advancement of Artificial Intelligence (www.aaai.org). All rights reserved.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lvlText w:val="%1."/>
      <w:legacy w:legacy="1" w:legacySpace="144" w:legacyIndent="144"/>
      <w:lvlJc w:val="left"/>
      <w:pPr>
        <w:ind w:left="0" w:firstLine="0"/>
      </w:pPr>
    </w:lvl>
    <w:lvl w:ilvl="1">
      <w:start w:val="1"/>
      <w:numFmt w:val="upperLetter"/>
      <w:pStyle w:val="2"/>
      <w:lvlText w:val="%2."/>
      <w:legacy w:legacy="1" w:legacySpace="144" w:legacyIndent="144"/>
      <w:lvlJc w:val="left"/>
      <w:pPr>
        <w:ind w:left="0" w:firstLine="0"/>
      </w:pPr>
      <w:rPr>
        <w:b w:val="0"/>
        <w:bCs w:val="0"/>
        <w:color w:val="000000"/>
      </w:rPr>
    </w:lvl>
    <w:lvl w:ilvl="2">
      <w:start w:val="1"/>
      <w:numFmt w:val="decimal"/>
      <w:lvlText w:val="%3)"/>
      <w:legacy w:legacy="1" w:legacySpace="144" w:legacyIndent="144"/>
      <w:lvlJc w:val="left"/>
      <w:pPr>
        <w:ind w:left="0" w:firstLine="0"/>
      </w:pPr>
      <w:rPr>
        <w:i/>
        <w:iCs/>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15EB1AA8"/>
    <w:multiLevelType w:val="multilevel"/>
    <w:tmpl w:val="15EB1AA8"/>
    <w:lvl w:ilvl="0">
      <w:start w:val="1"/>
      <w:numFmt w:val="upperRoman"/>
      <w:lvlText w:val="TABLE %1."/>
      <w:lvlJc w:val="left"/>
      <w:pPr>
        <w:ind w:left="2547" w:hanging="420"/>
      </w:pPr>
      <w:rPr>
        <w:rFonts w:ascii="Times New Roman" w:hAnsi="Times New Roman" w:cs="Times New Roman" w:hint="default"/>
      </w:rPr>
    </w:lvl>
    <w:lvl w:ilvl="1">
      <w:start w:val="1"/>
      <w:numFmt w:val="lowerLetter"/>
      <w:lvlText w:val="%2)"/>
      <w:lvlJc w:val="left"/>
      <w:pPr>
        <w:ind w:left="2967" w:hanging="420"/>
      </w:pPr>
    </w:lvl>
    <w:lvl w:ilvl="2">
      <w:start w:val="1"/>
      <w:numFmt w:val="lowerRoman"/>
      <w:lvlText w:val="%3."/>
      <w:lvlJc w:val="right"/>
      <w:pPr>
        <w:ind w:left="3387" w:hanging="420"/>
      </w:pPr>
    </w:lvl>
    <w:lvl w:ilvl="3">
      <w:start w:val="1"/>
      <w:numFmt w:val="decimal"/>
      <w:lvlText w:val="%4."/>
      <w:lvlJc w:val="left"/>
      <w:pPr>
        <w:ind w:left="3807" w:hanging="420"/>
      </w:pPr>
    </w:lvl>
    <w:lvl w:ilvl="4">
      <w:start w:val="1"/>
      <w:numFmt w:val="lowerLetter"/>
      <w:lvlText w:val="%5)"/>
      <w:lvlJc w:val="left"/>
      <w:pPr>
        <w:ind w:left="4227" w:hanging="420"/>
      </w:pPr>
    </w:lvl>
    <w:lvl w:ilvl="5">
      <w:start w:val="1"/>
      <w:numFmt w:val="lowerRoman"/>
      <w:lvlText w:val="%6."/>
      <w:lvlJc w:val="right"/>
      <w:pPr>
        <w:ind w:left="4647" w:hanging="420"/>
      </w:pPr>
    </w:lvl>
    <w:lvl w:ilvl="6">
      <w:start w:val="1"/>
      <w:numFmt w:val="decimal"/>
      <w:lvlText w:val="%7."/>
      <w:lvlJc w:val="left"/>
      <w:pPr>
        <w:ind w:left="5067" w:hanging="420"/>
      </w:pPr>
    </w:lvl>
    <w:lvl w:ilvl="7">
      <w:start w:val="1"/>
      <w:numFmt w:val="lowerLetter"/>
      <w:lvlText w:val="%8)"/>
      <w:lvlJc w:val="left"/>
      <w:pPr>
        <w:ind w:left="5487" w:hanging="420"/>
      </w:pPr>
    </w:lvl>
    <w:lvl w:ilvl="8">
      <w:start w:val="1"/>
      <w:numFmt w:val="lowerRoman"/>
      <w:lvlText w:val="%9."/>
      <w:lvlJc w:val="right"/>
      <w:pPr>
        <w:ind w:left="5907" w:hanging="420"/>
      </w:pPr>
    </w:lvl>
  </w:abstractNum>
  <w:abstractNum w:abstractNumId="2">
    <w:nsid w:val="21DE710F"/>
    <w:multiLevelType w:val="hybridMultilevel"/>
    <w:tmpl w:val="A14EC9E2"/>
    <w:lvl w:ilvl="0" w:tplc="55AC0F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8F0048"/>
    <w:multiLevelType w:val="multilevel"/>
    <w:tmpl w:val="388F0048"/>
    <w:lvl w:ilvl="0">
      <w:start w:val="1"/>
      <w:numFmt w:val="decimal"/>
      <w:lvlText w:val="[%1]"/>
      <w:lvlJc w:val="left"/>
      <w:pPr>
        <w:ind w:left="420" w:hanging="420"/>
      </w:pPr>
      <w:rPr>
        <w:rFonts w:ascii="Times New Roman" w:hAnsi="Times New Roman" w:cs="Times New Roman" w:hint="default"/>
        <w:i w:val="0"/>
        <w:sz w:val="16"/>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D94658B"/>
    <w:multiLevelType w:val="hybridMultilevel"/>
    <w:tmpl w:val="B5B43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0CC"/>
    <w:rsid w:val="00000BE8"/>
    <w:rsid w:val="00001236"/>
    <w:rsid w:val="0000446E"/>
    <w:rsid w:val="00004A4F"/>
    <w:rsid w:val="00005C7C"/>
    <w:rsid w:val="000108EB"/>
    <w:rsid w:val="00010BE7"/>
    <w:rsid w:val="000121ED"/>
    <w:rsid w:val="0001412A"/>
    <w:rsid w:val="000157A3"/>
    <w:rsid w:val="00021A29"/>
    <w:rsid w:val="0002754C"/>
    <w:rsid w:val="000325E2"/>
    <w:rsid w:val="00033FBC"/>
    <w:rsid w:val="000472DF"/>
    <w:rsid w:val="00051883"/>
    <w:rsid w:val="00051EBC"/>
    <w:rsid w:val="00053B6E"/>
    <w:rsid w:val="0006211A"/>
    <w:rsid w:val="00065D4E"/>
    <w:rsid w:val="00065F90"/>
    <w:rsid w:val="00065FCE"/>
    <w:rsid w:val="00066E48"/>
    <w:rsid w:val="0007020D"/>
    <w:rsid w:val="00070D78"/>
    <w:rsid w:val="00074E6C"/>
    <w:rsid w:val="00080C49"/>
    <w:rsid w:val="0008207A"/>
    <w:rsid w:val="00083184"/>
    <w:rsid w:val="00084388"/>
    <w:rsid w:val="00085C44"/>
    <w:rsid w:val="0009229B"/>
    <w:rsid w:val="000950A5"/>
    <w:rsid w:val="00097D76"/>
    <w:rsid w:val="000A2B4F"/>
    <w:rsid w:val="000A353D"/>
    <w:rsid w:val="000B5221"/>
    <w:rsid w:val="000B534E"/>
    <w:rsid w:val="000B7787"/>
    <w:rsid w:val="000C044B"/>
    <w:rsid w:val="000C51B2"/>
    <w:rsid w:val="000C5E05"/>
    <w:rsid w:val="000D0096"/>
    <w:rsid w:val="000D67A5"/>
    <w:rsid w:val="000E453C"/>
    <w:rsid w:val="000E4E6C"/>
    <w:rsid w:val="000E68BC"/>
    <w:rsid w:val="000F2BCA"/>
    <w:rsid w:val="000F48E7"/>
    <w:rsid w:val="000F4B9A"/>
    <w:rsid w:val="00101AB9"/>
    <w:rsid w:val="00104A13"/>
    <w:rsid w:val="001055B9"/>
    <w:rsid w:val="00107922"/>
    <w:rsid w:val="00112BB5"/>
    <w:rsid w:val="00112DD1"/>
    <w:rsid w:val="00114108"/>
    <w:rsid w:val="001160C0"/>
    <w:rsid w:val="00116A4C"/>
    <w:rsid w:val="00117C14"/>
    <w:rsid w:val="00120D34"/>
    <w:rsid w:val="001223E6"/>
    <w:rsid w:val="00126484"/>
    <w:rsid w:val="00130BFB"/>
    <w:rsid w:val="001315BA"/>
    <w:rsid w:val="00131DBD"/>
    <w:rsid w:val="00132466"/>
    <w:rsid w:val="00133853"/>
    <w:rsid w:val="00134B29"/>
    <w:rsid w:val="00140480"/>
    <w:rsid w:val="00143CDA"/>
    <w:rsid w:val="00151BA4"/>
    <w:rsid w:val="0015632F"/>
    <w:rsid w:val="00156648"/>
    <w:rsid w:val="001623FC"/>
    <w:rsid w:val="001627AE"/>
    <w:rsid w:val="00162990"/>
    <w:rsid w:val="00163FB7"/>
    <w:rsid w:val="001642D3"/>
    <w:rsid w:val="0016774E"/>
    <w:rsid w:val="0017204A"/>
    <w:rsid w:val="00172A2F"/>
    <w:rsid w:val="00174602"/>
    <w:rsid w:val="00175851"/>
    <w:rsid w:val="00176620"/>
    <w:rsid w:val="00182606"/>
    <w:rsid w:val="00184220"/>
    <w:rsid w:val="001851FE"/>
    <w:rsid w:val="001909C6"/>
    <w:rsid w:val="00192EE8"/>
    <w:rsid w:val="001A312C"/>
    <w:rsid w:val="001A3D10"/>
    <w:rsid w:val="001A5854"/>
    <w:rsid w:val="001A6C8A"/>
    <w:rsid w:val="001B47DC"/>
    <w:rsid w:val="001B5552"/>
    <w:rsid w:val="001C07A1"/>
    <w:rsid w:val="001C4B72"/>
    <w:rsid w:val="001C57FF"/>
    <w:rsid w:val="001D203D"/>
    <w:rsid w:val="001D622B"/>
    <w:rsid w:val="001E463A"/>
    <w:rsid w:val="001E554F"/>
    <w:rsid w:val="001E5A49"/>
    <w:rsid w:val="001E6489"/>
    <w:rsid w:val="001F00E6"/>
    <w:rsid w:val="001F0B4B"/>
    <w:rsid w:val="001F2104"/>
    <w:rsid w:val="001F6446"/>
    <w:rsid w:val="002001E5"/>
    <w:rsid w:val="002038A3"/>
    <w:rsid w:val="00203D78"/>
    <w:rsid w:val="00205C66"/>
    <w:rsid w:val="002112D6"/>
    <w:rsid w:val="002114BE"/>
    <w:rsid w:val="00212DBA"/>
    <w:rsid w:val="0021432E"/>
    <w:rsid w:val="00215B47"/>
    <w:rsid w:val="00215D15"/>
    <w:rsid w:val="00220081"/>
    <w:rsid w:val="00221DDE"/>
    <w:rsid w:val="00231BCF"/>
    <w:rsid w:val="00236591"/>
    <w:rsid w:val="00240EEA"/>
    <w:rsid w:val="00241D94"/>
    <w:rsid w:val="00242054"/>
    <w:rsid w:val="002433D3"/>
    <w:rsid w:val="0024619F"/>
    <w:rsid w:val="00246387"/>
    <w:rsid w:val="002470BA"/>
    <w:rsid w:val="00251045"/>
    <w:rsid w:val="0025233E"/>
    <w:rsid w:val="00252B3B"/>
    <w:rsid w:val="002546B1"/>
    <w:rsid w:val="0025577D"/>
    <w:rsid w:val="0025637D"/>
    <w:rsid w:val="0026164C"/>
    <w:rsid w:val="00262942"/>
    <w:rsid w:val="00271320"/>
    <w:rsid w:val="00280330"/>
    <w:rsid w:val="0028043F"/>
    <w:rsid w:val="00281761"/>
    <w:rsid w:val="00284223"/>
    <w:rsid w:val="00285E4F"/>
    <w:rsid w:val="00286011"/>
    <w:rsid w:val="00292B71"/>
    <w:rsid w:val="00297196"/>
    <w:rsid w:val="002A3C49"/>
    <w:rsid w:val="002A6299"/>
    <w:rsid w:val="002A6CDC"/>
    <w:rsid w:val="002B23B3"/>
    <w:rsid w:val="002B3156"/>
    <w:rsid w:val="002C33A6"/>
    <w:rsid w:val="002D2727"/>
    <w:rsid w:val="002D3B56"/>
    <w:rsid w:val="002D4A4E"/>
    <w:rsid w:val="002D4FDF"/>
    <w:rsid w:val="002D7518"/>
    <w:rsid w:val="002E2AD6"/>
    <w:rsid w:val="002E42ED"/>
    <w:rsid w:val="00303481"/>
    <w:rsid w:val="003059CF"/>
    <w:rsid w:val="0031477E"/>
    <w:rsid w:val="0031687E"/>
    <w:rsid w:val="003170BB"/>
    <w:rsid w:val="0032147B"/>
    <w:rsid w:val="00322F1A"/>
    <w:rsid w:val="003237E1"/>
    <w:rsid w:val="00323F61"/>
    <w:rsid w:val="003241F2"/>
    <w:rsid w:val="00331899"/>
    <w:rsid w:val="00331CFE"/>
    <w:rsid w:val="003427BE"/>
    <w:rsid w:val="00342D21"/>
    <w:rsid w:val="00346B44"/>
    <w:rsid w:val="00350EC5"/>
    <w:rsid w:val="00351D44"/>
    <w:rsid w:val="0035387D"/>
    <w:rsid w:val="00354B52"/>
    <w:rsid w:val="00355F24"/>
    <w:rsid w:val="00363324"/>
    <w:rsid w:val="00367EE8"/>
    <w:rsid w:val="0037447D"/>
    <w:rsid w:val="003768B1"/>
    <w:rsid w:val="00381FB6"/>
    <w:rsid w:val="00386787"/>
    <w:rsid w:val="0039020A"/>
    <w:rsid w:val="003948CD"/>
    <w:rsid w:val="003A05D3"/>
    <w:rsid w:val="003A085A"/>
    <w:rsid w:val="003A17DC"/>
    <w:rsid w:val="003A2561"/>
    <w:rsid w:val="003A2EF4"/>
    <w:rsid w:val="003B39AA"/>
    <w:rsid w:val="003B3F39"/>
    <w:rsid w:val="003C1EE3"/>
    <w:rsid w:val="003C4D6F"/>
    <w:rsid w:val="003C7BEA"/>
    <w:rsid w:val="003D02C1"/>
    <w:rsid w:val="003E31D4"/>
    <w:rsid w:val="003E3AD7"/>
    <w:rsid w:val="003E5B3B"/>
    <w:rsid w:val="003E7083"/>
    <w:rsid w:val="003F15C8"/>
    <w:rsid w:val="003F2224"/>
    <w:rsid w:val="003F30D8"/>
    <w:rsid w:val="003F48C5"/>
    <w:rsid w:val="003F5D19"/>
    <w:rsid w:val="003F72DE"/>
    <w:rsid w:val="00401CEB"/>
    <w:rsid w:val="0040788B"/>
    <w:rsid w:val="00411B55"/>
    <w:rsid w:val="0041374E"/>
    <w:rsid w:val="004138CF"/>
    <w:rsid w:val="00414490"/>
    <w:rsid w:val="00417CBB"/>
    <w:rsid w:val="00426607"/>
    <w:rsid w:val="004301B9"/>
    <w:rsid w:val="00431411"/>
    <w:rsid w:val="00432679"/>
    <w:rsid w:val="004355BD"/>
    <w:rsid w:val="004416D5"/>
    <w:rsid w:val="004435FE"/>
    <w:rsid w:val="00445FF3"/>
    <w:rsid w:val="0045106C"/>
    <w:rsid w:val="00451BC2"/>
    <w:rsid w:val="00452A45"/>
    <w:rsid w:val="004612FC"/>
    <w:rsid w:val="00463693"/>
    <w:rsid w:val="00463BE3"/>
    <w:rsid w:val="00471B20"/>
    <w:rsid w:val="004723F1"/>
    <w:rsid w:val="0047360C"/>
    <w:rsid w:val="00475E87"/>
    <w:rsid w:val="004763E0"/>
    <w:rsid w:val="0047704E"/>
    <w:rsid w:val="00480903"/>
    <w:rsid w:val="0049137F"/>
    <w:rsid w:val="0049193F"/>
    <w:rsid w:val="0049201A"/>
    <w:rsid w:val="004971D8"/>
    <w:rsid w:val="004A1457"/>
    <w:rsid w:val="004A3A6D"/>
    <w:rsid w:val="004A692C"/>
    <w:rsid w:val="004B28C2"/>
    <w:rsid w:val="004B6B56"/>
    <w:rsid w:val="004C3D72"/>
    <w:rsid w:val="004C62F9"/>
    <w:rsid w:val="004C742C"/>
    <w:rsid w:val="004E2285"/>
    <w:rsid w:val="005001B9"/>
    <w:rsid w:val="0050191E"/>
    <w:rsid w:val="00501D47"/>
    <w:rsid w:val="005119A3"/>
    <w:rsid w:val="00512429"/>
    <w:rsid w:val="005147AB"/>
    <w:rsid w:val="00516E9E"/>
    <w:rsid w:val="00525DCA"/>
    <w:rsid w:val="005323D4"/>
    <w:rsid w:val="00533BC6"/>
    <w:rsid w:val="0053482C"/>
    <w:rsid w:val="00536286"/>
    <w:rsid w:val="005369B6"/>
    <w:rsid w:val="005370AA"/>
    <w:rsid w:val="00537171"/>
    <w:rsid w:val="005413B5"/>
    <w:rsid w:val="005425B0"/>
    <w:rsid w:val="005452D4"/>
    <w:rsid w:val="00545581"/>
    <w:rsid w:val="005462DE"/>
    <w:rsid w:val="00547E93"/>
    <w:rsid w:val="00547FED"/>
    <w:rsid w:val="005506CC"/>
    <w:rsid w:val="00554B28"/>
    <w:rsid w:val="005622E7"/>
    <w:rsid w:val="00562C7B"/>
    <w:rsid w:val="005721B1"/>
    <w:rsid w:val="005811EC"/>
    <w:rsid w:val="00583D7F"/>
    <w:rsid w:val="0058525D"/>
    <w:rsid w:val="0058593F"/>
    <w:rsid w:val="00585ABB"/>
    <w:rsid w:val="00593D65"/>
    <w:rsid w:val="00594894"/>
    <w:rsid w:val="005955EA"/>
    <w:rsid w:val="00597DFD"/>
    <w:rsid w:val="005A409D"/>
    <w:rsid w:val="005B0E1B"/>
    <w:rsid w:val="005B56E9"/>
    <w:rsid w:val="005C023B"/>
    <w:rsid w:val="005C179E"/>
    <w:rsid w:val="005C4CD8"/>
    <w:rsid w:val="005C7141"/>
    <w:rsid w:val="005D0153"/>
    <w:rsid w:val="005D0A61"/>
    <w:rsid w:val="005D1CF7"/>
    <w:rsid w:val="005D39FE"/>
    <w:rsid w:val="005D501A"/>
    <w:rsid w:val="005D5706"/>
    <w:rsid w:val="005E4A44"/>
    <w:rsid w:val="005F1126"/>
    <w:rsid w:val="00605412"/>
    <w:rsid w:val="00613DF4"/>
    <w:rsid w:val="006149C7"/>
    <w:rsid w:val="006156E6"/>
    <w:rsid w:val="00615B3F"/>
    <w:rsid w:val="00616667"/>
    <w:rsid w:val="00620A61"/>
    <w:rsid w:val="00625FF6"/>
    <w:rsid w:val="00642869"/>
    <w:rsid w:val="00643F2D"/>
    <w:rsid w:val="00645F40"/>
    <w:rsid w:val="00651987"/>
    <w:rsid w:val="0065576D"/>
    <w:rsid w:val="00656EBA"/>
    <w:rsid w:val="00660B4E"/>
    <w:rsid w:val="00660BDB"/>
    <w:rsid w:val="00661519"/>
    <w:rsid w:val="0066240B"/>
    <w:rsid w:val="00663C49"/>
    <w:rsid w:val="006656B5"/>
    <w:rsid w:val="00667C9D"/>
    <w:rsid w:val="00667F72"/>
    <w:rsid w:val="0067408A"/>
    <w:rsid w:val="00677DA0"/>
    <w:rsid w:val="00682F89"/>
    <w:rsid w:val="0068302B"/>
    <w:rsid w:val="006848FE"/>
    <w:rsid w:val="00690D48"/>
    <w:rsid w:val="00693DC3"/>
    <w:rsid w:val="006A730C"/>
    <w:rsid w:val="006B0B3E"/>
    <w:rsid w:val="006B1D45"/>
    <w:rsid w:val="006B1D85"/>
    <w:rsid w:val="006B3275"/>
    <w:rsid w:val="006B5547"/>
    <w:rsid w:val="006B67BC"/>
    <w:rsid w:val="006C03CD"/>
    <w:rsid w:val="006D1A41"/>
    <w:rsid w:val="006D31D6"/>
    <w:rsid w:val="006D4AB2"/>
    <w:rsid w:val="006D61AE"/>
    <w:rsid w:val="006D6BCE"/>
    <w:rsid w:val="006E0A34"/>
    <w:rsid w:val="006E2FF4"/>
    <w:rsid w:val="006E3D31"/>
    <w:rsid w:val="006E634D"/>
    <w:rsid w:val="006F04D7"/>
    <w:rsid w:val="006F4C24"/>
    <w:rsid w:val="006F6072"/>
    <w:rsid w:val="006F7B79"/>
    <w:rsid w:val="007015B8"/>
    <w:rsid w:val="00704853"/>
    <w:rsid w:val="007107D5"/>
    <w:rsid w:val="00710918"/>
    <w:rsid w:val="00710DE1"/>
    <w:rsid w:val="00715604"/>
    <w:rsid w:val="007202DB"/>
    <w:rsid w:val="00720AE0"/>
    <w:rsid w:val="00723061"/>
    <w:rsid w:val="007238AB"/>
    <w:rsid w:val="00726114"/>
    <w:rsid w:val="00730761"/>
    <w:rsid w:val="0073157E"/>
    <w:rsid w:val="007316FF"/>
    <w:rsid w:val="00733EE7"/>
    <w:rsid w:val="00735C33"/>
    <w:rsid w:val="0074276D"/>
    <w:rsid w:val="007439E1"/>
    <w:rsid w:val="00743D8E"/>
    <w:rsid w:val="00744992"/>
    <w:rsid w:val="00760371"/>
    <w:rsid w:val="00762541"/>
    <w:rsid w:val="00763BFB"/>
    <w:rsid w:val="00770578"/>
    <w:rsid w:val="0077221F"/>
    <w:rsid w:val="00772C70"/>
    <w:rsid w:val="00773799"/>
    <w:rsid w:val="00773BCD"/>
    <w:rsid w:val="007742E0"/>
    <w:rsid w:val="00780BA0"/>
    <w:rsid w:val="00783423"/>
    <w:rsid w:val="00784BB8"/>
    <w:rsid w:val="007859E0"/>
    <w:rsid w:val="00785C23"/>
    <w:rsid w:val="00790E7C"/>
    <w:rsid w:val="007A0A4F"/>
    <w:rsid w:val="007A19A8"/>
    <w:rsid w:val="007A32BE"/>
    <w:rsid w:val="007A4D94"/>
    <w:rsid w:val="007A75E0"/>
    <w:rsid w:val="007B14DF"/>
    <w:rsid w:val="007B24EE"/>
    <w:rsid w:val="007B5A6F"/>
    <w:rsid w:val="007C2E6F"/>
    <w:rsid w:val="007C62EA"/>
    <w:rsid w:val="007C6776"/>
    <w:rsid w:val="007C6A4A"/>
    <w:rsid w:val="007D0006"/>
    <w:rsid w:val="007D08EA"/>
    <w:rsid w:val="007D1E70"/>
    <w:rsid w:val="007E3659"/>
    <w:rsid w:val="007E436E"/>
    <w:rsid w:val="007E4E4A"/>
    <w:rsid w:val="00800F16"/>
    <w:rsid w:val="00802926"/>
    <w:rsid w:val="00807B98"/>
    <w:rsid w:val="00810728"/>
    <w:rsid w:val="008138A4"/>
    <w:rsid w:val="0081533C"/>
    <w:rsid w:val="00815408"/>
    <w:rsid w:val="0082027B"/>
    <w:rsid w:val="00820DEF"/>
    <w:rsid w:val="00823862"/>
    <w:rsid w:val="008268BA"/>
    <w:rsid w:val="00840ACB"/>
    <w:rsid w:val="008416B2"/>
    <w:rsid w:val="00845BD1"/>
    <w:rsid w:val="008528E8"/>
    <w:rsid w:val="008536B6"/>
    <w:rsid w:val="0086069B"/>
    <w:rsid w:val="0086115E"/>
    <w:rsid w:val="008617D9"/>
    <w:rsid w:val="00864732"/>
    <w:rsid w:val="00866422"/>
    <w:rsid w:val="00867609"/>
    <w:rsid w:val="00870860"/>
    <w:rsid w:val="00871260"/>
    <w:rsid w:val="00875E9B"/>
    <w:rsid w:val="0087625A"/>
    <w:rsid w:val="00882B67"/>
    <w:rsid w:val="00882E7E"/>
    <w:rsid w:val="00883625"/>
    <w:rsid w:val="00883E52"/>
    <w:rsid w:val="00886D5E"/>
    <w:rsid w:val="00890E79"/>
    <w:rsid w:val="008A4776"/>
    <w:rsid w:val="008A6229"/>
    <w:rsid w:val="008A69B8"/>
    <w:rsid w:val="008B1E6D"/>
    <w:rsid w:val="008B305B"/>
    <w:rsid w:val="008B681C"/>
    <w:rsid w:val="008B784D"/>
    <w:rsid w:val="008C5D9C"/>
    <w:rsid w:val="008C799F"/>
    <w:rsid w:val="008D0A38"/>
    <w:rsid w:val="008D3010"/>
    <w:rsid w:val="008D30B9"/>
    <w:rsid w:val="008E2466"/>
    <w:rsid w:val="008E2541"/>
    <w:rsid w:val="008F1305"/>
    <w:rsid w:val="008F641A"/>
    <w:rsid w:val="008F7095"/>
    <w:rsid w:val="00906DE9"/>
    <w:rsid w:val="00907544"/>
    <w:rsid w:val="00910E93"/>
    <w:rsid w:val="00910EE4"/>
    <w:rsid w:val="00913322"/>
    <w:rsid w:val="00916573"/>
    <w:rsid w:val="00917781"/>
    <w:rsid w:val="00920050"/>
    <w:rsid w:val="009212C9"/>
    <w:rsid w:val="00926B60"/>
    <w:rsid w:val="009302B7"/>
    <w:rsid w:val="00930305"/>
    <w:rsid w:val="0093269B"/>
    <w:rsid w:val="00932EC9"/>
    <w:rsid w:val="00936356"/>
    <w:rsid w:val="009366C4"/>
    <w:rsid w:val="00945130"/>
    <w:rsid w:val="00947820"/>
    <w:rsid w:val="00952335"/>
    <w:rsid w:val="00952502"/>
    <w:rsid w:val="00953122"/>
    <w:rsid w:val="00956F14"/>
    <w:rsid w:val="00956FB8"/>
    <w:rsid w:val="009576E1"/>
    <w:rsid w:val="009633DA"/>
    <w:rsid w:val="0097218D"/>
    <w:rsid w:val="00975816"/>
    <w:rsid w:val="00976509"/>
    <w:rsid w:val="009802CC"/>
    <w:rsid w:val="009944E6"/>
    <w:rsid w:val="009A2DB3"/>
    <w:rsid w:val="009A46BD"/>
    <w:rsid w:val="009A6255"/>
    <w:rsid w:val="009B2B4E"/>
    <w:rsid w:val="009B325A"/>
    <w:rsid w:val="009B3266"/>
    <w:rsid w:val="009B7319"/>
    <w:rsid w:val="009B741B"/>
    <w:rsid w:val="009C1389"/>
    <w:rsid w:val="009C177F"/>
    <w:rsid w:val="009C1E6F"/>
    <w:rsid w:val="009D0C16"/>
    <w:rsid w:val="009D6411"/>
    <w:rsid w:val="009D652B"/>
    <w:rsid w:val="009D6BF3"/>
    <w:rsid w:val="009E2CAC"/>
    <w:rsid w:val="009E4CA9"/>
    <w:rsid w:val="009E6423"/>
    <w:rsid w:val="009F0EBF"/>
    <w:rsid w:val="009F3650"/>
    <w:rsid w:val="00A010E2"/>
    <w:rsid w:val="00A044DA"/>
    <w:rsid w:val="00A051DF"/>
    <w:rsid w:val="00A0677E"/>
    <w:rsid w:val="00A102C1"/>
    <w:rsid w:val="00A11146"/>
    <w:rsid w:val="00A112F1"/>
    <w:rsid w:val="00A1454C"/>
    <w:rsid w:val="00A22783"/>
    <w:rsid w:val="00A318D0"/>
    <w:rsid w:val="00A36B60"/>
    <w:rsid w:val="00A42749"/>
    <w:rsid w:val="00A42D0F"/>
    <w:rsid w:val="00A449FF"/>
    <w:rsid w:val="00A46E0D"/>
    <w:rsid w:val="00A50369"/>
    <w:rsid w:val="00A5672E"/>
    <w:rsid w:val="00A678BD"/>
    <w:rsid w:val="00A67A13"/>
    <w:rsid w:val="00A772F2"/>
    <w:rsid w:val="00A77546"/>
    <w:rsid w:val="00A92485"/>
    <w:rsid w:val="00A9620F"/>
    <w:rsid w:val="00AA57E4"/>
    <w:rsid w:val="00AA68FF"/>
    <w:rsid w:val="00AB01D8"/>
    <w:rsid w:val="00AB01F2"/>
    <w:rsid w:val="00AB0579"/>
    <w:rsid w:val="00AB32C8"/>
    <w:rsid w:val="00AB6EDA"/>
    <w:rsid w:val="00AC10E8"/>
    <w:rsid w:val="00AC1E93"/>
    <w:rsid w:val="00AC4E76"/>
    <w:rsid w:val="00AC50FD"/>
    <w:rsid w:val="00AC5854"/>
    <w:rsid w:val="00AD040F"/>
    <w:rsid w:val="00AD4515"/>
    <w:rsid w:val="00AE0C01"/>
    <w:rsid w:val="00AE2CFF"/>
    <w:rsid w:val="00AE3043"/>
    <w:rsid w:val="00AE4A8B"/>
    <w:rsid w:val="00AE58C6"/>
    <w:rsid w:val="00AE5A23"/>
    <w:rsid w:val="00AE6441"/>
    <w:rsid w:val="00AE6FBE"/>
    <w:rsid w:val="00AF2606"/>
    <w:rsid w:val="00AF39C2"/>
    <w:rsid w:val="00AF6E1D"/>
    <w:rsid w:val="00AF6E8C"/>
    <w:rsid w:val="00B063BC"/>
    <w:rsid w:val="00B10523"/>
    <w:rsid w:val="00B108DE"/>
    <w:rsid w:val="00B10DE8"/>
    <w:rsid w:val="00B12BA3"/>
    <w:rsid w:val="00B20E57"/>
    <w:rsid w:val="00B22FF4"/>
    <w:rsid w:val="00B2487F"/>
    <w:rsid w:val="00B307A1"/>
    <w:rsid w:val="00B32363"/>
    <w:rsid w:val="00B35687"/>
    <w:rsid w:val="00B37107"/>
    <w:rsid w:val="00B41682"/>
    <w:rsid w:val="00B46018"/>
    <w:rsid w:val="00B50DFF"/>
    <w:rsid w:val="00B52038"/>
    <w:rsid w:val="00B521A9"/>
    <w:rsid w:val="00B5520E"/>
    <w:rsid w:val="00B5536C"/>
    <w:rsid w:val="00B56733"/>
    <w:rsid w:val="00B57583"/>
    <w:rsid w:val="00B61E7B"/>
    <w:rsid w:val="00B62D23"/>
    <w:rsid w:val="00B65872"/>
    <w:rsid w:val="00B661D6"/>
    <w:rsid w:val="00B914E9"/>
    <w:rsid w:val="00B92E37"/>
    <w:rsid w:val="00B95A8A"/>
    <w:rsid w:val="00BA1484"/>
    <w:rsid w:val="00BB5353"/>
    <w:rsid w:val="00BD1A7E"/>
    <w:rsid w:val="00BD5C71"/>
    <w:rsid w:val="00BE1174"/>
    <w:rsid w:val="00BF22CB"/>
    <w:rsid w:val="00C01CDF"/>
    <w:rsid w:val="00C01D01"/>
    <w:rsid w:val="00C07936"/>
    <w:rsid w:val="00C118E4"/>
    <w:rsid w:val="00C13F33"/>
    <w:rsid w:val="00C176B1"/>
    <w:rsid w:val="00C226DB"/>
    <w:rsid w:val="00C2378E"/>
    <w:rsid w:val="00C27ABF"/>
    <w:rsid w:val="00C31487"/>
    <w:rsid w:val="00C33D75"/>
    <w:rsid w:val="00C353AB"/>
    <w:rsid w:val="00C3648B"/>
    <w:rsid w:val="00C442FF"/>
    <w:rsid w:val="00C44EA4"/>
    <w:rsid w:val="00C46E16"/>
    <w:rsid w:val="00C5733F"/>
    <w:rsid w:val="00C61C98"/>
    <w:rsid w:val="00C70DE0"/>
    <w:rsid w:val="00C84A82"/>
    <w:rsid w:val="00C8595F"/>
    <w:rsid w:val="00C86A1D"/>
    <w:rsid w:val="00C87760"/>
    <w:rsid w:val="00C91AE0"/>
    <w:rsid w:val="00C92A08"/>
    <w:rsid w:val="00C95915"/>
    <w:rsid w:val="00C97285"/>
    <w:rsid w:val="00CA4B87"/>
    <w:rsid w:val="00CB3F2D"/>
    <w:rsid w:val="00CC1322"/>
    <w:rsid w:val="00CC4E7E"/>
    <w:rsid w:val="00CC527C"/>
    <w:rsid w:val="00CD3BDE"/>
    <w:rsid w:val="00CD706B"/>
    <w:rsid w:val="00CE1300"/>
    <w:rsid w:val="00CF08BF"/>
    <w:rsid w:val="00CF2B85"/>
    <w:rsid w:val="00CF3123"/>
    <w:rsid w:val="00CF7E08"/>
    <w:rsid w:val="00D02A56"/>
    <w:rsid w:val="00D0436E"/>
    <w:rsid w:val="00D04A1C"/>
    <w:rsid w:val="00D10626"/>
    <w:rsid w:val="00D109EC"/>
    <w:rsid w:val="00D10BC5"/>
    <w:rsid w:val="00D1542B"/>
    <w:rsid w:val="00D20282"/>
    <w:rsid w:val="00D26515"/>
    <w:rsid w:val="00D31823"/>
    <w:rsid w:val="00D35070"/>
    <w:rsid w:val="00D35C19"/>
    <w:rsid w:val="00D44FAE"/>
    <w:rsid w:val="00D5568B"/>
    <w:rsid w:val="00D562EA"/>
    <w:rsid w:val="00D66C79"/>
    <w:rsid w:val="00D84C4A"/>
    <w:rsid w:val="00D9604C"/>
    <w:rsid w:val="00D96FB4"/>
    <w:rsid w:val="00DA1F69"/>
    <w:rsid w:val="00DA3A79"/>
    <w:rsid w:val="00DA3FAF"/>
    <w:rsid w:val="00DA43C0"/>
    <w:rsid w:val="00DA5414"/>
    <w:rsid w:val="00DA5B41"/>
    <w:rsid w:val="00DA6690"/>
    <w:rsid w:val="00DB05AA"/>
    <w:rsid w:val="00DB1477"/>
    <w:rsid w:val="00DB408B"/>
    <w:rsid w:val="00DB51F4"/>
    <w:rsid w:val="00DC0453"/>
    <w:rsid w:val="00DC583A"/>
    <w:rsid w:val="00DD26F2"/>
    <w:rsid w:val="00DD47AD"/>
    <w:rsid w:val="00DD4970"/>
    <w:rsid w:val="00DE4B07"/>
    <w:rsid w:val="00DE6C91"/>
    <w:rsid w:val="00DE7719"/>
    <w:rsid w:val="00DF0275"/>
    <w:rsid w:val="00DF1C27"/>
    <w:rsid w:val="00DF2BE0"/>
    <w:rsid w:val="00DF6714"/>
    <w:rsid w:val="00E00533"/>
    <w:rsid w:val="00E041A8"/>
    <w:rsid w:val="00E07894"/>
    <w:rsid w:val="00E1069C"/>
    <w:rsid w:val="00E12A72"/>
    <w:rsid w:val="00E13FD9"/>
    <w:rsid w:val="00E17D3D"/>
    <w:rsid w:val="00E26042"/>
    <w:rsid w:val="00E27D4E"/>
    <w:rsid w:val="00E31B8D"/>
    <w:rsid w:val="00E34170"/>
    <w:rsid w:val="00E35A64"/>
    <w:rsid w:val="00E3677E"/>
    <w:rsid w:val="00E4343B"/>
    <w:rsid w:val="00E5088B"/>
    <w:rsid w:val="00E5289E"/>
    <w:rsid w:val="00E6079E"/>
    <w:rsid w:val="00E620F9"/>
    <w:rsid w:val="00E62451"/>
    <w:rsid w:val="00E635E9"/>
    <w:rsid w:val="00E63DD0"/>
    <w:rsid w:val="00E81D31"/>
    <w:rsid w:val="00E82F84"/>
    <w:rsid w:val="00E83C68"/>
    <w:rsid w:val="00E858CE"/>
    <w:rsid w:val="00E87E8A"/>
    <w:rsid w:val="00E94BC7"/>
    <w:rsid w:val="00E950EC"/>
    <w:rsid w:val="00E9554A"/>
    <w:rsid w:val="00EA22D5"/>
    <w:rsid w:val="00EA2DC3"/>
    <w:rsid w:val="00EA76ED"/>
    <w:rsid w:val="00EB10B6"/>
    <w:rsid w:val="00EB1A22"/>
    <w:rsid w:val="00EB2A08"/>
    <w:rsid w:val="00EC0B92"/>
    <w:rsid w:val="00EC711C"/>
    <w:rsid w:val="00EC75A3"/>
    <w:rsid w:val="00ED3810"/>
    <w:rsid w:val="00EF7B2E"/>
    <w:rsid w:val="00F03413"/>
    <w:rsid w:val="00F04F2B"/>
    <w:rsid w:val="00F07CA5"/>
    <w:rsid w:val="00F13F95"/>
    <w:rsid w:val="00F178A6"/>
    <w:rsid w:val="00F17A19"/>
    <w:rsid w:val="00F20E81"/>
    <w:rsid w:val="00F21E07"/>
    <w:rsid w:val="00F26B17"/>
    <w:rsid w:val="00F325F4"/>
    <w:rsid w:val="00F41C7E"/>
    <w:rsid w:val="00F41C9D"/>
    <w:rsid w:val="00F41D47"/>
    <w:rsid w:val="00F5077A"/>
    <w:rsid w:val="00F53AF9"/>
    <w:rsid w:val="00F5557C"/>
    <w:rsid w:val="00F5590A"/>
    <w:rsid w:val="00F57863"/>
    <w:rsid w:val="00F579DF"/>
    <w:rsid w:val="00F638A6"/>
    <w:rsid w:val="00F72BAD"/>
    <w:rsid w:val="00F73A4D"/>
    <w:rsid w:val="00F742FE"/>
    <w:rsid w:val="00F776FE"/>
    <w:rsid w:val="00F845C3"/>
    <w:rsid w:val="00F86439"/>
    <w:rsid w:val="00F927E6"/>
    <w:rsid w:val="00F97609"/>
    <w:rsid w:val="00FA0270"/>
    <w:rsid w:val="00FA3E12"/>
    <w:rsid w:val="00FA470C"/>
    <w:rsid w:val="00FA63CC"/>
    <w:rsid w:val="00FB09FA"/>
    <w:rsid w:val="00FB3ACD"/>
    <w:rsid w:val="00FB77F8"/>
    <w:rsid w:val="00FC0B9C"/>
    <w:rsid w:val="00FC0ED1"/>
    <w:rsid w:val="00FC3E56"/>
    <w:rsid w:val="00FC3F88"/>
    <w:rsid w:val="00FC541B"/>
    <w:rsid w:val="00FC7769"/>
    <w:rsid w:val="00FD1503"/>
    <w:rsid w:val="00FD47D9"/>
    <w:rsid w:val="00FE1D3A"/>
    <w:rsid w:val="00FE2030"/>
    <w:rsid w:val="00FE38FF"/>
    <w:rsid w:val="00FE4781"/>
    <w:rsid w:val="00FE4854"/>
    <w:rsid w:val="00FE4980"/>
    <w:rsid w:val="00FE6DBE"/>
    <w:rsid w:val="00FE7637"/>
    <w:rsid w:val="00FE7E77"/>
    <w:rsid w:val="00FF12A8"/>
    <w:rsid w:val="00FF17F9"/>
    <w:rsid w:val="00FF3F7F"/>
    <w:rsid w:val="00FF6D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0255BD4"/>
  <w14:defaultImageDpi w14:val="300"/>
  <w15:docId w15:val="{B5753803-7342-42C9-B6E5-EF68E4C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F95"/>
    <w:rPr>
      <w:rFonts w:ascii="Times New Roman" w:eastAsia="Times New Roman" w:hAnsi="Times New Roman"/>
      <w:sz w:val="24"/>
    </w:rPr>
  </w:style>
  <w:style w:type="paragraph" w:styleId="2">
    <w:name w:val="heading 2"/>
    <w:basedOn w:val="a"/>
    <w:next w:val="a"/>
    <w:link w:val="2Char"/>
    <w:qFormat/>
    <w:rsid w:val="00156648"/>
    <w:pPr>
      <w:keepNext/>
      <w:numPr>
        <w:ilvl w:val="1"/>
        <w:numId w:val="1"/>
      </w:numPr>
      <w:spacing w:before="120" w:after="60"/>
      <w:outlineLvl w:val="1"/>
    </w:pPr>
    <w:rPr>
      <w:rFonts w:eastAsia="宋体"/>
      <w:i/>
      <w:iCs/>
      <w:sz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F13F95"/>
    <w:pPr>
      <w:spacing w:line="180" w:lineRule="exact"/>
      <w:jc w:val="both"/>
    </w:pPr>
    <w:rPr>
      <w:sz w:val="16"/>
    </w:rPr>
  </w:style>
  <w:style w:type="character" w:customStyle="1" w:styleId="Char">
    <w:name w:val="脚注文本 Char"/>
    <w:link w:val="a3"/>
    <w:rsid w:val="00F13F95"/>
    <w:rPr>
      <w:rFonts w:ascii="Times New Roman" w:eastAsia="Times New Roman" w:hAnsi="Times New Roman"/>
      <w:sz w:val="16"/>
    </w:rPr>
  </w:style>
  <w:style w:type="paragraph" w:customStyle="1" w:styleId="PaperTitle">
    <w:name w:val="Paper Title"/>
    <w:basedOn w:val="a"/>
    <w:rsid w:val="00F13F95"/>
    <w:pPr>
      <w:tabs>
        <w:tab w:val="left" w:pos="200"/>
      </w:tabs>
      <w:spacing w:line="480" w:lineRule="exact"/>
      <w:jc w:val="center"/>
    </w:pPr>
    <w:rPr>
      <w:b/>
      <w:sz w:val="32"/>
    </w:rPr>
  </w:style>
  <w:style w:type="paragraph" w:customStyle="1" w:styleId="SectionHeading">
    <w:name w:val="Section Heading"/>
    <w:basedOn w:val="a"/>
    <w:rsid w:val="00F13F95"/>
    <w:pPr>
      <w:keepNext/>
      <w:tabs>
        <w:tab w:val="left" w:pos="200"/>
      </w:tabs>
      <w:spacing w:before="360" w:after="120" w:line="300" w:lineRule="exact"/>
      <w:jc w:val="center"/>
    </w:pPr>
    <w:rPr>
      <w:b/>
    </w:rPr>
  </w:style>
  <w:style w:type="paragraph" w:customStyle="1" w:styleId="Text">
    <w:name w:val="Text"/>
    <w:basedOn w:val="a"/>
    <w:qFormat/>
    <w:rsid w:val="00F13F95"/>
    <w:pPr>
      <w:tabs>
        <w:tab w:val="left" w:pos="200"/>
      </w:tabs>
      <w:spacing w:line="240" w:lineRule="exact"/>
      <w:jc w:val="both"/>
    </w:pPr>
    <w:rPr>
      <w:sz w:val="20"/>
    </w:rPr>
  </w:style>
  <w:style w:type="paragraph" w:customStyle="1" w:styleId="SubsectionHeading">
    <w:name w:val="Subsection Heading"/>
    <w:basedOn w:val="a"/>
    <w:rsid w:val="00175851"/>
    <w:pPr>
      <w:keepNext/>
      <w:tabs>
        <w:tab w:val="left" w:pos="200"/>
      </w:tabs>
      <w:spacing w:before="240" w:after="60" w:line="260" w:lineRule="exact"/>
    </w:pPr>
    <w:rPr>
      <w:b/>
      <w:sz w:val="22"/>
    </w:rPr>
  </w:style>
  <w:style w:type="paragraph" w:customStyle="1" w:styleId="AbstractText">
    <w:name w:val="Abstract Text"/>
    <w:basedOn w:val="a"/>
    <w:rsid w:val="00F13F95"/>
    <w:pPr>
      <w:tabs>
        <w:tab w:val="left" w:pos="200"/>
      </w:tabs>
      <w:spacing w:line="200" w:lineRule="exact"/>
      <w:ind w:left="199" w:right="199"/>
      <w:jc w:val="both"/>
    </w:pPr>
    <w:rPr>
      <w:sz w:val="18"/>
    </w:rPr>
  </w:style>
  <w:style w:type="paragraph" w:customStyle="1" w:styleId="AuthorName">
    <w:name w:val="Author Name"/>
    <w:basedOn w:val="a"/>
    <w:rsid w:val="00F13F95"/>
    <w:pPr>
      <w:spacing w:before="240" w:line="300" w:lineRule="exact"/>
      <w:jc w:val="center"/>
    </w:pPr>
    <w:rPr>
      <w:b/>
    </w:rPr>
  </w:style>
  <w:style w:type="paragraph" w:customStyle="1" w:styleId="AffiliationandAddress">
    <w:name w:val="Affiliation and Address"/>
    <w:basedOn w:val="a"/>
    <w:rsid w:val="00F13F95"/>
    <w:pPr>
      <w:spacing w:before="60" w:line="200" w:lineRule="exact"/>
      <w:jc w:val="center"/>
    </w:pPr>
    <w:rPr>
      <w:sz w:val="18"/>
    </w:rPr>
  </w:style>
  <w:style w:type="paragraph" w:customStyle="1" w:styleId="Extract">
    <w:name w:val="Extract"/>
    <w:basedOn w:val="a"/>
    <w:next w:val="a"/>
    <w:rsid w:val="00F13F95"/>
    <w:pPr>
      <w:tabs>
        <w:tab w:val="left" w:pos="200"/>
      </w:tabs>
      <w:spacing w:before="120" w:line="220" w:lineRule="exact"/>
      <w:ind w:left="200" w:right="200"/>
      <w:jc w:val="both"/>
    </w:pPr>
    <w:rPr>
      <w:sz w:val="20"/>
    </w:rPr>
  </w:style>
  <w:style w:type="paragraph" w:customStyle="1" w:styleId="BulletedList">
    <w:name w:val="Bulleted List"/>
    <w:basedOn w:val="a"/>
    <w:next w:val="a"/>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a4">
    <w:name w:val="List Paragraph"/>
    <w:basedOn w:val="a"/>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a"/>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1">
    <w:name w:val="正文1"/>
    <w:rsid w:val="00271320"/>
    <w:pPr>
      <w:jc w:val="both"/>
    </w:pPr>
    <w:rPr>
      <w:rFonts w:ascii="Times New Roman" w:hAnsi="Times New Roman" w:cs="宋体"/>
      <w:kern w:val="2"/>
      <w:sz w:val="21"/>
      <w:szCs w:val="21"/>
      <w:lang w:eastAsia="zh-CN"/>
    </w:rPr>
  </w:style>
  <w:style w:type="character" w:customStyle="1" w:styleId="bodytype">
    <w:name w:val="body type"/>
    <w:uiPriority w:val="99"/>
    <w:qFormat/>
    <w:rsid w:val="00271320"/>
    <w:rPr>
      <w:rFonts w:ascii="Formata-Regular" w:hAnsi="Formata-Regular" w:cs="Formata-Regular" w:hint="default"/>
      <w:color w:val="000000"/>
      <w:sz w:val="22"/>
      <w:szCs w:val="22"/>
    </w:rPr>
  </w:style>
  <w:style w:type="paragraph" w:customStyle="1" w:styleId="TableTitle">
    <w:name w:val="Table Title"/>
    <w:basedOn w:val="a"/>
    <w:uiPriority w:val="99"/>
    <w:qFormat/>
    <w:rsid w:val="0015632F"/>
    <w:pPr>
      <w:jc w:val="center"/>
    </w:pPr>
    <w:rPr>
      <w:rFonts w:eastAsia="宋体"/>
      <w:smallCaps/>
      <w:sz w:val="16"/>
      <w:szCs w:val="16"/>
    </w:rPr>
  </w:style>
  <w:style w:type="paragraph" w:styleId="a5">
    <w:name w:val="footer"/>
    <w:basedOn w:val="a"/>
    <w:link w:val="Char0"/>
    <w:uiPriority w:val="99"/>
    <w:unhideWhenUsed/>
    <w:rsid w:val="0093269B"/>
    <w:pPr>
      <w:tabs>
        <w:tab w:val="center" w:pos="4153"/>
        <w:tab w:val="right" w:pos="8306"/>
      </w:tabs>
      <w:snapToGrid w:val="0"/>
    </w:pPr>
    <w:rPr>
      <w:sz w:val="18"/>
      <w:szCs w:val="18"/>
    </w:rPr>
  </w:style>
  <w:style w:type="character" w:customStyle="1" w:styleId="Char0">
    <w:name w:val="页脚 Char"/>
    <w:basedOn w:val="a0"/>
    <w:link w:val="a5"/>
    <w:uiPriority w:val="99"/>
    <w:rsid w:val="0093269B"/>
    <w:rPr>
      <w:rFonts w:ascii="Times New Roman" w:eastAsia="Times New Roman" w:hAnsi="Times New Roman"/>
      <w:sz w:val="18"/>
      <w:szCs w:val="18"/>
    </w:rPr>
  </w:style>
  <w:style w:type="character" w:styleId="a6">
    <w:name w:val="footnote reference"/>
    <w:basedOn w:val="a0"/>
    <w:uiPriority w:val="99"/>
    <w:semiHidden/>
    <w:unhideWhenUsed/>
    <w:rsid w:val="00760371"/>
    <w:rPr>
      <w:vertAlign w:val="superscript"/>
    </w:rPr>
  </w:style>
  <w:style w:type="paragraph" w:styleId="a7">
    <w:name w:val="Balloon Text"/>
    <w:basedOn w:val="a"/>
    <w:link w:val="Char1"/>
    <w:unhideWhenUsed/>
    <w:qFormat/>
    <w:rsid w:val="00D35070"/>
    <w:rPr>
      <w:sz w:val="18"/>
      <w:szCs w:val="18"/>
    </w:rPr>
  </w:style>
  <w:style w:type="character" w:customStyle="1" w:styleId="Char1">
    <w:name w:val="批注框文本 Char"/>
    <w:basedOn w:val="a0"/>
    <w:link w:val="a7"/>
    <w:qFormat/>
    <w:rsid w:val="00D35070"/>
    <w:rPr>
      <w:rFonts w:ascii="Times New Roman" w:eastAsia="Times New Roman" w:hAnsi="Times New Roman"/>
      <w:sz w:val="18"/>
      <w:szCs w:val="18"/>
    </w:rPr>
  </w:style>
  <w:style w:type="character" w:customStyle="1" w:styleId="2Char">
    <w:name w:val="标题 2 Char"/>
    <w:basedOn w:val="a0"/>
    <w:link w:val="2"/>
    <w:qFormat/>
    <w:rsid w:val="00156648"/>
    <w:rPr>
      <w:rFonts w:ascii="Times New Roman" w:hAnsi="Times New Roman"/>
      <w:i/>
      <w:iCs/>
      <w:lang w:eastAsia="zh-CN"/>
    </w:rPr>
  </w:style>
  <w:style w:type="paragraph" w:customStyle="1" w:styleId="PARAGRAPHnoindent">
    <w:name w:val="PARAGRAPH (no indent)"/>
    <w:basedOn w:val="a"/>
    <w:next w:val="a"/>
    <w:rsid w:val="005462DE"/>
    <w:pPr>
      <w:widowControl w:val="0"/>
      <w:spacing w:line="230" w:lineRule="exact"/>
      <w:jc w:val="both"/>
    </w:pPr>
    <w:rPr>
      <w:rFonts w:ascii="Palatino" w:eastAsiaTheme="minorEastAsia" w:hAnsi="Palatino"/>
      <w:kern w:val="16"/>
      <w:sz w:val="19"/>
    </w:rPr>
  </w:style>
  <w:style w:type="paragraph" w:customStyle="1" w:styleId="PARAGRAPH">
    <w:name w:val="PARAGRAPH"/>
    <w:basedOn w:val="a"/>
    <w:rsid w:val="00350EC5"/>
    <w:pPr>
      <w:widowControl w:val="0"/>
      <w:spacing w:line="230" w:lineRule="exact"/>
      <w:ind w:firstLine="240"/>
      <w:jc w:val="both"/>
    </w:pPr>
    <w:rPr>
      <w:rFonts w:ascii="Palatino" w:eastAsiaTheme="minorEastAsia" w:hAnsi="Palatino"/>
      <w:kern w:val="16"/>
      <w:sz w:val="19"/>
    </w:rPr>
  </w:style>
  <w:style w:type="character" w:styleId="a8">
    <w:name w:val="annotation reference"/>
    <w:basedOn w:val="a0"/>
    <w:uiPriority w:val="99"/>
    <w:qFormat/>
    <w:rsid w:val="00350EC5"/>
    <w:rPr>
      <w:sz w:val="16"/>
      <w:szCs w:val="16"/>
    </w:rPr>
  </w:style>
  <w:style w:type="paragraph" w:customStyle="1" w:styleId="FIGURECAPTION0">
    <w:name w:val="FIGURE CAPTION"/>
    <w:basedOn w:val="PARAGRAPHnoindent"/>
    <w:rsid w:val="009576E1"/>
    <w:pPr>
      <w:spacing w:after="320" w:line="180" w:lineRule="exact"/>
    </w:pPr>
    <w:rPr>
      <w:rFonts w:ascii="Helvetica" w:hAnsi="Helvetica"/>
      <w:sz w:val="16"/>
    </w:rPr>
  </w:style>
  <w:style w:type="paragraph" w:customStyle="1" w:styleId="TABLETITLE0">
    <w:name w:val="TABLE TITLE"/>
    <w:basedOn w:val="a"/>
    <w:next w:val="a"/>
    <w:rsid w:val="00E62451"/>
    <w:pPr>
      <w:keepNext/>
      <w:framePr w:w="5040" w:wrap="around" w:vAnchor="page" w:hAnchor="page" w:x="5999" w:y="1203"/>
      <w:widowControl w:val="0"/>
      <w:spacing w:after="80" w:line="200" w:lineRule="exact"/>
      <w:jc w:val="center"/>
    </w:pPr>
    <w:rPr>
      <w:rFonts w:ascii="Helvetica" w:eastAsiaTheme="minorEastAsia" w:hAnsi="Helvetica"/>
      <w:smallCaps/>
      <w:color w:val="000000"/>
      <w:kern w:val="16"/>
      <w:sz w:val="19"/>
    </w:rPr>
  </w:style>
  <w:style w:type="paragraph" w:customStyle="1" w:styleId="Referencetext">
    <w:name w:val="Reference text"/>
    <w:basedOn w:val="a"/>
    <w:qFormat/>
    <w:rsid w:val="00E4343B"/>
    <w:pPr>
      <w:autoSpaceDE w:val="0"/>
      <w:spacing w:after="80" w:line="220" w:lineRule="exact"/>
      <w:ind w:left="274" w:hanging="274"/>
      <w:jc w:val="both"/>
    </w:pPr>
    <w:rPr>
      <w:color w:val="000000"/>
      <w:sz w:val="20"/>
      <w:lang w:eastAsia="zh-CN"/>
    </w:rPr>
  </w:style>
  <w:style w:type="paragraph" w:styleId="a9">
    <w:name w:val="annotation text"/>
    <w:basedOn w:val="a"/>
    <w:link w:val="Char2"/>
    <w:uiPriority w:val="99"/>
    <w:semiHidden/>
    <w:unhideWhenUsed/>
    <w:rsid w:val="00432679"/>
  </w:style>
  <w:style w:type="character" w:customStyle="1" w:styleId="Char2">
    <w:name w:val="批注文字 Char"/>
    <w:basedOn w:val="a0"/>
    <w:link w:val="a9"/>
    <w:uiPriority w:val="99"/>
    <w:semiHidden/>
    <w:rsid w:val="00432679"/>
    <w:rPr>
      <w:rFonts w:ascii="Times New Roman" w:eastAsia="Times New Roman" w:hAnsi="Times New Roman"/>
      <w:sz w:val="24"/>
    </w:rPr>
  </w:style>
  <w:style w:type="paragraph" w:styleId="aa">
    <w:name w:val="annotation subject"/>
    <w:basedOn w:val="a9"/>
    <w:next w:val="a9"/>
    <w:link w:val="Char3"/>
    <w:uiPriority w:val="99"/>
    <w:semiHidden/>
    <w:unhideWhenUsed/>
    <w:rsid w:val="00432679"/>
    <w:rPr>
      <w:b/>
      <w:bCs/>
    </w:rPr>
  </w:style>
  <w:style w:type="character" w:customStyle="1" w:styleId="Char3">
    <w:name w:val="批注主题 Char"/>
    <w:basedOn w:val="Char2"/>
    <w:link w:val="aa"/>
    <w:uiPriority w:val="99"/>
    <w:semiHidden/>
    <w:rsid w:val="00432679"/>
    <w:rPr>
      <w:rFonts w:ascii="Times New Roman" w:eastAsia="Times New Roman" w:hAnsi="Times New Roman"/>
      <w:b/>
      <w:bCs/>
      <w:sz w:val="24"/>
    </w:rPr>
  </w:style>
  <w:style w:type="paragraph" w:customStyle="1" w:styleId="HeadingSection">
    <w:name w:val="Heading: Section"/>
    <w:basedOn w:val="Text"/>
    <w:next w:val="Text"/>
    <w:rsid w:val="001909C6"/>
    <w:pPr>
      <w:keepNext/>
      <w:tabs>
        <w:tab w:val="clear" w:pos="200"/>
        <w:tab w:val="left" w:pos="1080"/>
      </w:tabs>
      <w:autoSpaceDE w:val="0"/>
      <w:spacing w:before="200" w:after="80" w:line="300" w:lineRule="atLeast"/>
      <w:ind w:left="360" w:hanging="360"/>
      <w:jc w:val="left"/>
    </w:pPr>
    <w:rPr>
      <w:b/>
      <w:color w:val="000000"/>
      <w:sz w:val="24"/>
      <w:lang w:eastAsia="zh-CN"/>
    </w:rPr>
  </w:style>
  <w:style w:type="paragraph" w:customStyle="1" w:styleId="HeadingSubsection">
    <w:name w:val="Heading: Subsection"/>
    <w:basedOn w:val="HeadingSection"/>
    <w:next w:val="Text"/>
    <w:rsid w:val="001909C6"/>
    <w:pPr>
      <w:tabs>
        <w:tab w:val="left" w:pos="1170"/>
        <w:tab w:val="left" w:pos="1350"/>
      </w:tabs>
      <w:spacing w:before="160" w:after="60" w:line="260" w:lineRule="atLeast"/>
      <w:ind w:left="450" w:hanging="450"/>
    </w:pPr>
    <w:rPr>
      <w:sz w:val="22"/>
    </w:rPr>
  </w:style>
  <w:style w:type="paragraph" w:customStyle="1" w:styleId="20">
    <w:name w:val="正文2"/>
    <w:rsid w:val="00FD47D9"/>
    <w:pPr>
      <w:jc w:val="both"/>
    </w:pPr>
    <w:rPr>
      <w:rFonts w:ascii="Times New Roman" w:hAnsi="Times New Roman" w:cs="宋体"/>
      <w:kern w:val="2"/>
      <w:sz w:val="21"/>
      <w:szCs w:val="21"/>
      <w:lang w:eastAsia="zh-CN"/>
    </w:rPr>
  </w:style>
  <w:style w:type="paragraph" w:styleId="ab">
    <w:name w:val="Revision"/>
    <w:hidden/>
    <w:uiPriority w:val="99"/>
    <w:semiHidden/>
    <w:rsid w:val="00E620F9"/>
    <w:rPr>
      <w:rFonts w:ascii="Times New Roman" w:eastAsia="Times New Roman" w:hAnsi="Times New Roman"/>
      <w:sz w:val="24"/>
    </w:rPr>
  </w:style>
  <w:style w:type="paragraph" w:styleId="ac">
    <w:name w:val="header"/>
    <w:basedOn w:val="a"/>
    <w:link w:val="Char4"/>
    <w:uiPriority w:val="99"/>
    <w:unhideWhenUsed/>
    <w:rsid w:val="00F17A1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F17A19"/>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4408">
      <w:bodyDiv w:val="1"/>
      <w:marLeft w:val="0"/>
      <w:marRight w:val="0"/>
      <w:marTop w:val="0"/>
      <w:marBottom w:val="0"/>
      <w:divBdr>
        <w:top w:val="none" w:sz="0" w:space="0" w:color="auto"/>
        <w:left w:val="none" w:sz="0" w:space="0" w:color="auto"/>
        <w:bottom w:val="none" w:sz="0" w:space="0" w:color="auto"/>
        <w:right w:val="none" w:sz="0" w:space="0" w:color="auto"/>
      </w:divBdr>
    </w:div>
    <w:div w:id="92286437">
      <w:bodyDiv w:val="1"/>
      <w:marLeft w:val="0"/>
      <w:marRight w:val="0"/>
      <w:marTop w:val="0"/>
      <w:marBottom w:val="0"/>
      <w:divBdr>
        <w:top w:val="none" w:sz="0" w:space="0" w:color="auto"/>
        <w:left w:val="none" w:sz="0" w:space="0" w:color="auto"/>
        <w:bottom w:val="none" w:sz="0" w:space="0" w:color="auto"/>
        <w:right w:val="none" w:sz="0" w:space="0" w:color="auto"/>
      </w:divBdr>
    </w:div>
    <w:div w:id="111831706">
      <w:bodyDiv w:val="1"/>
      <w:marLeft w:val="0"/>
      <w:marRight w:val="0"/>
      <w:marTop w:val="0"/>
      <w:marBottom w:val="0"/>
      <w:divBdr>
        <w:top w:val="none" w:sz="0" w:space="0" w:color="auto"/>
        <w:left w:val="none" w:sz="0" w:space="0" w:color="auto"/>
        <w:bottom w:val="none" w:sz="0" w:space="0" w:color="auto"/>
        <w:right w:val="none" w:sz="0" w:space="0" w:color="auto"/>
      </w:divBdr>
    </w:div>
    <w:div w:id="150877174">
      <w:bodyDiv w:val="1"/>
      <w:marLeft w:val="0"/>
      <w:marRight w:val="0"/>
      <w:marTop w:val="0"/>
      <w:marBottom w:val="0"/>
      <w:divBdr>
        <w:top w:val="none" w:sz="0" w:space="0" w:color="auto"/>
        <w:left w:val="none" w:sz="0" w:space="0" w:color="auto"/>
        <w:bottom w:val="none" w:sz="0" w:space="0" w:color="auto"/>
        <w:right w:val="none" w:sz="0" w:space="0" w:color="auto"/>
      </w:divBdr>
    </w:div>
    <w:div w:id="168058806">
      <w:bodyDiv w:val="1"/>
      <w:marLeft w:val="0"/>
      <w:marRight w:val="0"/>
      <w:marTop w:val="0"/>
      <w:marBottom w:val="0"/>
      <w:divBdr>
        <w:top w:val="none" w:sz="0" w:space="0" w:color="auto"/>
        <w:left w:val="none" w:sz="0" w:space="0" w:color="auto"/>
        <w:bottom w:val="none" w:sz="0" w:space="0" w:color="auto"/>
        <w:right w:val="none" w:sz="0" w:space="0" w:color="auto"/>
      </w:divBdr>
    </w:div>
    <w:div w:id="174074294">
      <w:bodyDiv w:val="1"/>
      <w:marLeft w:val="0"/>
      <w:marRight w:val="0"/>
      <w:marTop w:val="0"/>
      <w:marBottom w:val="0"/>
      <w:divBdr>
        <w:top w:val="none" w:sz="0" w:space="0" w:color="auto"/>
        <w:left w:val="none" w:sz="0" w:space="0" w:color="auto"/>
        <w:bottom w:val="none" w:sz="0" w:space="0" w:color="auto"/>
        <w:right w:val="none" w:sz="0" w:space="0" w:color="auto"/>
      </w:divBdr>
    </w:div>
    <w:div w:id="192429504">
      <w:bodyDiv w:val="1"/>
      <w:marLeft w:val="0"/>
      <w:marRight w:val="0"/>
      <w:marTop w:val="0"/>
      <w:marBottom w:val="0"/>
      <w:divBdr>
        <w:top w:val="none" w:sz="0" w:space="0" w:color="auto"/>
        <w:left w:val="none" w:sz="0" w:space="0" w:color="auto"/>
        <w:bottom w:val="none" w:sz="0" w:space="0" w:color="auto"/>
        <w:right w:val="none" w:sz="0" w:space="0" w:color="auto"/>
      </w:divBdr>
    </w:div>
    <w:div w:id="276789621">
      <w:bodyDiv w:val="1"/>
      <w:marLeft w:val="0"/>
      <w:marRight w:val="0"/>
      <w:marTop w:val="0"/>
      <w:marBottom w:val="0"/>
      <w:divBdr>
        <w:top w:val="none" w:sz="0" w:space="0" w:color="auto"/>
        <w:left w:val="none" w:sz="0" w:space="0" w:color="auto"/>
        <w:bottom w:val="none" w:sz="0" w:space="0" w:color="auto"/>
        <w:right w:val="none" w:sz="0" w:space="0" w:color="auto"/>
      </w:divBdr>
    </w:div>
    <w:div w:id="434784932">
      <w:bodyDiv w:val="1"/>
      <w:marLeft w:val="0"/>
      <w:marRight w:val="0"/>
      <w:marTop w:val="0"/>
      <w:marBottom w:val="0"/>
      <w:divBdr>
        <w:top w:val="none" w:sz="0" w:space="0" w:color="auto"/>
        <w:left w:val="none" w:sz="0" w:space="0" w:color="auto"/>
        <w:bottom w:val="none" w:sz="0" w:space="0" w:color="auto"/>
        <w:right w:val="none" w:sz="0" w:space="0" w:color="auto"/>
      </w:divBdr>
    </w:div>
    <w:div w:id="467480881">
      <w:bodyDiv w:val="1"/>
      <w:marLeft w:val="0"/>
      <w:marRight w:val="0"/>
      <w:marTop w:val="0"/>
      <w:marBottom w:val="0"/>
      <w:divBdr>
        <w:top w:val="none" w:sz="0" w:space="0" w:color="auto"/>
        <w:left w:val="none" w:sz="0" w:space="0" w:color="auto"/>
        <w:bottom w:val="none" w:sz="0" w:space="0" w:color="auto"/>
        <w:right w:val="none" w:sz="0" w:space="0" w:color="auto"/>
      </w:divBdr>
    </w:div>
    <w:div w:id="527109873">
      <w:bodyDiv w:val="1"/>
      <w:marLeft w:val="0"/>
      <w:marRight w:val="0"/>
      <w:marTop w:val="0"/>
      <w:marBottom w:val="0"/>
      <w:divBdr>
        <w:top w:val="none" w:sz="0" w:space="0" w:color="auto"/>
        <w:left w:val="none" w:sz="0" w:space="0" w:color="auto"/>
        <w:bottom w:val="none" w:sz="0" w:space="0" w:color="auto"/>
        <w:right w:val="none" w:sz="0" w:space="0" w:color="auto"/>
      </w:divBdr>
    </w:div>
    <w:div w:id="584806382">
      <w:bodyDiv w:val="1"/>
      <w:marLeft w:val="0"/>
      <w:marRight w:val="0"/>
      <w:marTop w:val="0"/>
      <w:marBottom w:val="0"/>
      <w:divBdr>
        <w:top w:val="none" w:sz="0" w:space="0" w:color="auto"/>
        <w:left w:val="none" w:sz="0" w:space="0" w:color="auto"/>
        <w:bottom w:val="none" w:sz="0" w:space="0" w:color="auto"/>
        <w:right w:val="none" w:sz="0" w:space="0" w:color="auto"/>
      </w:divBdr>
    </w:div>
    <w:div w:id="797341405">
      <w:bodyDiv w:val="1"/>
      <w:marLeft w:val="0"/>
      <w:marRight w:val="0"/>
      <w:marTop w:val="0"/>
      <w:marBottom w:val="0"/>
      <w:divBdr>
        <w:top w:val="none" w:sz="0" w:space="0" w:color="auto"/>
        <w:left w:val="none" w:sz="0" w:space="0" w:color="auto"/>
        <w:bottom w:val="none" w:sz="0" w:space="0" w:color="auto"/>
        <w:right w:val="none" w:sz="0" w:space="0" w:color="auto"/>
      </w:divBdr>
    </w:div>
    <w:div w:id="809977733">
      <w:bodyDiv w:val="1"/>
      <w:marLeft w:val="0"/>
      <w:marRight w:val="0"/>
      <w:marTop w:val="0"/>
      <w:marBottom w:val="0"/>
      <w:divBdr>
        <w:top w:val="none" w:sz="0" w:space="0" w:color="auto"/>
        <w:left w:val="none" w:sz="0" w:space="0" w:color="auto"/>
        <w:bottom w:val="none" w:sz="0" w:space="0" w:color="auto"/>
        <w:right w:val="none" w:sz="0" w:space="0" w:color="auto"/>
      </w:divBdr>
    </w:div>
    <w:div w:id="913053500">
      <w:bodyDiv w:val="1"/>
      <w:marLeft w:val="0"/>
      <w:marRight w:val="0"/>
      <w:marTop w:val="0"/>
      <w:marBottom w:val="0"/>
      <w:divBdr>
        <w:top w:val="none" w:sz="0" w:space="0" w:color="auto"/>
        <w:left w:val="none" w:sz="0" w:space="0" w:color="auto"/>
        <w:bottom w:val="none" w:sz="0" w:space="0" w:color="auto"/>
        <w:right w:val="none" w:sz="0" w:space="0" w:color="auto"/>
      </w:divBdr>
    </w:div>
    <w:div w:id="971057227">
      <w:bodyDiv w:val="1"/>
      <w:marLeft w:val="0"/>
      <w:marRight w:val="0"/>
      <w:marTop w:val="0"/>
      <w:marBottom w:val="0"/>
      <w:divBdr>
        <w:top w:val="none" w:sz="0" w:space="0" w:color="auto"/>
        <w:left w:val="none" w:sz="0" w:space="0" w:color="auto"/>
        <w:bottom w:val="none" w:sz="0" w:space="0" w:color="auto"/>
        <w:right w:val="none" w:sz="0" w:space="0" w:color="auto"/>
      </w:divBdr>
    </w:div>
    <w:div w:id="992757295">
      <w:bodyDiv w:val="1"/>
      <w:marLeft w:val="0"/>
      <w:marRight w:val="0"/>
      <w:marTop w:val="0"/>
      <w:marBottom w:val="0"/>
      <w:divBdr>
        <w:top w:val="none" w:sz="0" w:space="0" w:color="auto"/>
        <w:left w:val="none" w:sz="0" w:space="0" w:color="auto"/>
        <w:bottom w:val="none" w:sz="0" w:space="0" w:color="auto"/>
        <w:right w:val="none" w:sz="0" w:space="0" w:color="auto"/>
      </w:divBdr>
    </w:div>
    <w:div w:id="1026101322">
      <w:bodyDiv w:val="1"/>
      <w:marLeft w:val="0"/>
      <w:marRight w:val="0"/>
      <w:marTop w:val="0"/>
      <w:marBottom w:val="0"/>
      <w:divBdr>
        <w:top w:val="none" w:sz="0" w:space="0" w:color="auto"/>
        <w:left w:val="none" w:sz="0" w:space="0" w:color="auto"/>
        <w:bottom w:val="none" w:sz="0" w:space="0" w:color="auto"/>
        <w:right w:val="none" w:sz="0" w:space="0" w:color="auto"/>
      </w:divBdr>
    </w:div>
    <w:div w:id="1108551703">
      <w:bodyDiv w:val="1"/>
      <w:marLeft w:val="0"/>
      <w:marRight w:val="0"/>
      <w:marTop w:val="0"/>
      <w:marBottom w:val="0"/>
      <w:divBdr>
        <w:top w:val="none" w:sz="0" w:space="0" w:color="auto"/>
        <w:left w:val="none" w:sz="0" w:space="0" w:color="auto"/>
        <w:bottom w:val="none" w:sz="0" w:space="0" w:color="auto"/>
        <w:right w:val="none" w:sz="0" w:space="0" w:color="auto"/>
      </w:divBdr>
    </w:div>
    <w:div w:id="1188568854">
      <w:bodyDiv w:val="1"/>
      <w:marLeft w:val="0"/>
      <w:marRight w:val="0"/>
      <w:marTop w:val="0"/>
      <w:marBottom w:val="0"/>
      <w:divBdr>
        <w:top w:val="none" w:sz="0" w:space="0" w:color="auto"/>
        <w:left w:val="none" w:sz="0" w:space="0" w:color="auto"/>
        <w:bottom w:val="none" w:sz="0" w:space="0" w:color="auto"/>
        <w:right w:val="none" w:sz="0" w:space="0" w:color="auto"/>
      </w:divBdr>
    </w:div>
    <w:div w:id="1253857465">
      <w:bodyDiv w:val="1"/>
      <w:marLeft w:val="0"/>
      <w:marRight w:val="0"/>
      <w:marTop w:val="0"/>
      <w:marBottom w:val="0"/>
      <w:divBdr>
        <w:top w:val="none" w:sz="0" w:space="0" w:color="auto"/>
        <w:left w:val="none" w:sz="0" w:space="0" w:color="auto"/>
        <w:bottom w:val="none" w:sz="0" w:space="0" w:color="auto"/>
        <w:right w:val="none" w:sz="0" w:space="0" w:color="auto"/>
      </w:divBdr>
    </w:div>
    <w:div w:id="1288587571">
      <w:bodyDiv w:val="1"/>
      <w:marLeft w:val="0"/>
      <w:marRight w:val="0"/>
      <w:marTop w:val="0"/>
      <w:marBottom w:val="0"/>
      <w:divBdr>
        <w:top w:val="none" w:sz="0" w:space="0" w:color="auto"/>
        <w:left w:val="none" w:sz="0" w:space="0" w:color="auto"/>
        <w:bottom w:val="none" w:sz="0" w:space="0" w:color="auto"/>
        <w:right w:val="none" w:sz="0" w:space="0" w:color="auto"/>
      </w:divBdr>
    </w:div>
    <w:div w:id="1424104762">
      <w:bodyDiv w:val="1"/>
      <w:marLeft w:val="0"/>
      <w:marRight w:val="0"/>
      <w:marTop w:val="0"/>
      <w:marBottom w:val="0"/>
      <w:divBdr>
        <w:top w:val="none" w:sz="0" w:space="0" w:color="auto"/>
        <w:left w:val="none" w:sz="0" w:space="0" w:color="auto"/>
        <w:bottom w:val="none" w:sz="0" w:space="0" w:color="auto"/>
        <w:right w:val="none" w:sz="0" w:space="0" w:color="auto"/>
      </w:divBdr>
    </w:div>
    <w:div w:id="1433431004">
      <w:bodyDiv w:val="1"/>
      <w:marLeft w:val="0"/>
      <w:marRight w:val="0"/>
      <w:marTop w:val="0"/>
      <w:marBottom w:val="0"/>
      <w:divBdr>
        <w:top w:val="none" w:sz="0" w:space="0" w:color="auto"/>
        <w:left w:val="none" w:sz="0" w:space="0" w:color="auto"/>
        <w:bottom w:val="none" w:sz="0" w:space="0" w:color="auto"/>
        <w:right w:val="none" w:sz="0" w:space="0" w:color="auto"/>
      </w:divBdr>
    </w:div>
    <w:div w:id="1546479435">
      <w:bodyDiv w:val="1"/>
      <w:marLeft w:val="0"/>
      <w:marRight w:val="0"/>
      <w:marTop w:val="0"/>
      <w:marBottom w:val="0"/>
      <w:divBdr>
        <w:top w:val="none" w:sz="0" w:space="0" w:color="auto"/>
        <w:left w:val="none" w:sz="0" w:space="0" w:color="auto"/>
        <w:bottom w:val="none" w:sz="0" w:space="0" w:color="auto"/>
        <w:right w:val="none" w:sz="0" w:space="0" w:color="auto"/>
      </w:divBdr>
    </w:div>
    <w:div w:id="1554075028">
      <w:bodyDiv w:val="1"/>
      <w:marLeft w:val="0"/>
      <w:marRight w:val="0"/>
      <w:marTop w:val="0"/>
      <w:marBottom w:val="0"/>
      <w:divBdr>
        <w:top w:val="none" w:sz="0" w:space="0" w:color="auto"/>
        <w:left w:val="none" w:sz="0" w:space="0" w:color="auto"/>
        <w:bottom w:val="none" w:sz="0" w:space="0" w:color="auto"/>
        <w:right w:val="none" w:sz="0" w:space="0" w:color="auto"/>
      </w:divBdr>
    </w:div>
    <w:div w:id="1649432324">
      <w:bodyDiv w:val="1"/>
      <w:marLeft w:val="0"/>
      <w:marRight w:val="0"/>
      <w:marTop w:val="0"/>
      <w:marBottom w:val="0"/>
      <w:divBdr>
        <w:top w:val="none" w:sz="0" w:space="0" w:color="auto"/>
        <w:left w:val="none" w:sz="0" w:space="0" w:color="auto"/>
        <w:bottom w:val="none" w:sz="0" w:space="0" w:color="auto"/>
        <w:right w:val="none" w:sz="0" w:space="0" w:color="auto"/>
      </w:divBdr>
    </w:div>
    <w:div w:id="1698577904">
      <w:bodyDiv w:val="1"/>
      <w:marLeft w:val="0"/>
      <w:marRight w:val="0"/>
      <w:marTop w:val="0"/>
      <w:marBottom w:val="0"/>
      <w:divBdr>
        <w:top w:val="none" w:sz="0" w:space="0" w:color="auto"/>
        <w:left w:val="none" w:sz="0" w:space="0" w:color="auto"/>
        <w:bottom w:val="none" w:sz="0" w:space="0" w:color="auto"/>
        <w:right w:val="none" w:sz="0" w:space="0" w:color="auto"/>
      </w:divBdr>
    </w:div>
    <w:div w:id="1810439193">
      <w:bodyDiv w:val="1"/>
      <w:marLeft w:val="0"/>
      <w:marRight w:val="0"/>
      <w:marTop w:val="0"/>
      <w:marBottom w:val="0"/>
      <w:divBdr>
        <w:top w:val="none" w:sz="0" w:space="0" w:color="auto"/>
        <w:left w:val="none" w:sz="0" w:space="0" w:color="auto"/>
        <w:bottom w:val="none" w:sz="0" w:space="0" w:color="auto"/>
        <w:right w:val="none" w:sz="0" w:space="0" w:color="auto"/>
      </w:divBdr>
    </w:div>
    <w:div w:id="1895003199">
      <w:bodyDiv w:val="1"/>
      <w:marLeft w:val="0"/>
      <w:marRight w:val="0"/>
      <w:marTop w:val="0"/>
      <w:marBottom w:val="0"/>
      <w:divBdr>
        <w:top w:val="none" w:sz="0" w:space="0" w:color="auto"/>
        <w:left w:val="none" w:sz="0" w:space="0" w:color="auto"/>
        <w:bottom w:val="none" w:sz="0" w:space="0" w:color="auto"/>
        <w:right w:val="none" w:sz="0" w:space="0" w:color="auto"/>
      </w:divBdr>
    </w:div>
    <w:div w:id="2018581747">
      <w:bodyDiv w:val="1"/>
      <w:marLeft w:val="0"/>
      <w:marRight w:val="0"/>
      <w:marTop w:val="0"/>
      <w:marBottom w:val="0"/>
      <w:divBdr>
        <w:top w:val="none" w:sz="0" w:space="0" w:color="auto"/>
        <w:left w:val="none" w:sz="0" w:space="0" w:color="auto"/>
        <w:bottom w:val="none" w:sz="0" w:space="0" w:color="auto"/>
        <w:right w:val="none" w:sz="0" w:space="0" w:color="auto"/>
      </w:divBdr>
    </w:div>
    <w:div w:id="2036425267">
      <w:bodyDiv w:val="1"/>
      <w:marLeft w:val="0"/>
      <w:marRight w:val="0"/>
      <w:marTop w:val="0"/>
      <w:marBottom w:val="0"/>
      <w:divBdr>
        <w:top w:val="none" w:sz="0" w:space="0" w:color="auto"/>
        <w:left w:val="none" w:sz="0" w:space="0" w:color="auto"/>
        <w:bottom w:val="none" w:sz="0" w:space="0" w:color="auto"/>
        <w:right w:val="none" w:sz="0" w:space="0" w:color="auto"/>
      </w:divBdr>
    </w:div>
    <w:div w:id="2072580931">
      <w:bodyDiv w:val="1"/>
      <w:marLeft w:val="0"/>
      <w:marRight w:val="0"/>
      <w:marTop w:val="0"/>
      <w:marBottom w:val="0"/>
      <w:divBdr>
        <w:top w:val="none" w:sz="0" w:space="0" w:color="auto"/>
        <w:left w:val="none" w:sz="0" w:space="0" w:color="auto"/>
        <w:bottom w:val="none" w:sz="0" w:space="0" w:color="auto"/>
        <w:right w:val="none" w:sz="0" w:space="0" w:color="auto"/>
      </w:divBdr>
    </w:div>
    <w:div w:id="2112315372">
      <w:bodyDiv w:val="1"/>
      <w:marLeft w:val="0"/>
      <w:marRight w:val="0"/>
      <w:marTop w:val="0"/>
      <w:marBottom w:val="0"/>
      <w:divBdr>
        <w:top w:val="none" w:sz="0" w:space="0" w:color="auto"/>
        <w:left w:val="none" w:sz="0" w:space="0" w:color="auto"/>
        <w:bottom w:val="none" w:sz="0" w:space="0" w:color="auto"/>
        <w:right w:val="none" w:sz="0" w:space="0" w:color="auto"/>
      </w:divBdr>
    </w:div>
    <w:div w:id="214430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29.bin"/><Relationship Id="rId21" Type="http://schemas.openxmlformats.org/officeDocument/2006/relationships/image" Target="media/image8.wmf"/><Relationship Id="rId63" Type="http://schemas.openxmlformats.org/officeDocument/2006/relationships/image" Target="media/image31.wmf"/><Relationship Id="rId159" Type="http://schemas.openxmlformats.org/officeDocument/2006/relationships/image" Target="media/image79.wmf"/><Relationship Id="rId324" Type="http://schemas.openxmlformats.org/officeDocument/2006/relationships/fontTable" Target="fontTable.xml"/><Relationship Id="rId170" Type="http://schemas.openxmlformats.org/officeDocument/2006/relationships/image" Target="media/image85.wmf"/><Relationship Id="rId226" Type="http://schemas.openxmlformats.org/officeDocument/2006/relationships/image" Target="media/image119.wmf"/><Relationship Id="rId268" Type="http://schemas.openxmlformats.org/officeDocument/2006/relationships/oleObject" Target="embeddings/oleObject119.bin"/><Relationship Id="rId32" Type="http://schemas.openxmlformats.org/officeDocument/2006/relationships/image" Target="media/image15.wmf"/><Relationship Id="rId74" Type="http://schemas.openxmlformats.org/officeDocument/2006/relationships/oleObject" Target="embeddings/oleObject31.bin"/><Relationship Id="rId128" Type="http://schemas.openxmlformats.org/officeDocument/2006/relationships/oleObject" Target="embeddings/oleObject58.bin"/><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image" Target="media/image126.wmf"/><Relationship Id="rId279" Type="http://schemas.openxmlformats.org/officeDocument/2006/relationships/oleObject" Target="embeddings/oleObject124.bin"/><Relationship Id="rId43" Type="http://schemas.openxmlformats.org/officeDocument/2006/relationships/oleObject" Target="embeddings/oleObject15.bin"/><Relationship Id="rId139" Type="http://schemas.openxmlformats.org/officeDocument/2006/relationships/image" Target="media/image69.wmf"/><Relationship Id="rId290" Type="http://schemas.openxmlformats.org/officeDocument/2006/relationships/image" Target="media/image156.emf"/><Relationship Id="rId304" Type="http://schemas.openxmlformats.org/officeDocument/2006/relationships/image" Target="media/image166.emf"/><Relationship Id="rId85" Type="http://schemas.openxmlformats.org/officeDocument/2006/relationships/image" Target="media/image42.wmf"/><Relationship Id="rId150" Type="http://schemas.openxmlformats.org/officeDocument/2006/relationships/oleObject" Target="embeddings/oleObject69.bin"/><Relationship Id="rId192" Type="http://schemas.openxmlformats.org/officeDocument/2006/relationships/image" Target="media/image100.wmf"/><Relationship Id="rId206" Type="http://schemas.openxmlformats.org/officeDocument/2006/relationships/image" Target="media/image109.wmf"/><Relationship Id="rId248" Type="http://schemas.openxmlformats.org/officeDocument/2006/relationships/image" Target="media/image132.wmf"/><Relationship Id="rId12" Type="http://schemas.openxmlformats.org/officeDocument/2006/relationships/image" Target="media/image3.wmf"/><Relationship Id="rId108" Type="http://schemas.openxmlformats.org/officeDocument/2006/relationships/oleObject" Target="embeddings/oleObject48.bin"/><Relationship Id="rId315" Type="http://schemas.openxmlformats.org/officeDocument/2006/relationships/oleObject" Target="embeddings/oleObject136.bin"/><Relationship Id="rId54" Type="http://schemas.openxmlformats.org/officeDocument/2006/relationships/oleObject" Target="embeddings/oleObject21.bin"/><Relationship Id="rId96" Type="http://schemas.openxmlformats.org/officeDocument/2006/relationships/oleObject" Target="embeddings/oleObject42.bin"/><Relationship Id="rId161" Type="http://schemas.openxmlformats.org/officeDocument/2006/relationships/oleObject" Target="embeddings/oleObject74.bin"/><Relationship Id="rId217" Type="http://schemas.openxmlformats.org/officeDocument/2006/relationships/oleObject" Target="embeddings/oleObject96.bin"/><Relationship Id="rId259" Type="http://schemas.openxmlformats.org/officeDocument/2006/relationships/oleObject" Target="embeddings/oleObject115.bin"/><Relationship Id="rId23" Type="http://schemas.openxmlformats.org/officeDocument/2006/relationships/oleObject" Target="embeddings/oleObject7.bin"/><Relationship Id="rId119" Type="http://schemas.openxmlformats.org/officeDocument/2006/relationships/image" Target="media/image59.wmf"/><Relationship Id="rId270" Type="http://schemas.openxmlformats.org/officeDocument/2006/relationships/image" Target="media/image144.wmf"/><Relationship Id="rId65" Type="http://schemas.openxmlformats.org/officeDocument/2006/relationships/image" Target="media/image32.wmf"/><Relationship Id="rId130" Type="http://schemas.openxmlformats.org/officeDocument/2006/relationships/oleObject" Target="embeddings/oleObject59.bin"/><Relationship Id="rId172" Type="http://schemas.openxmlformats.org/officeDocument/2006/relationships/image" Target="media/image86.wmf"/><Relationship Id="rId228" Type="http://schemas.openxmlformats.org/officeDocument/2006/relationships/image" Target="media/image120.wmf"/><Relationship Id="rId281" Type="http://schemas.openxmlformats.org/officeDocument/2006/relationships/oleObject" Target="embeddings/oleObject125.bin"/><Relationship Id="rId34" Type="http://schemas.openxmlformats.org/officeDocument/2006/relationships/image" Target="media/image16.wmf"/><Relationship Id="rId76" Type="http://schemas.openxmlformats.org/officeDocument/2006/relationships/oleObject" Target="embeddings/oleObject32.bin"/><Relationship Id="rId141" Type="http://schemas.openxmlformats.org/officeDocument/2006/relationships/image" Target="media/image70.wmf"/><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oleObject" Target="embeddings/oleObject85.bin"/><Relationship Id="rId218" Type="http://schemas.openxmlformats.org/officeDocument/2006/relationships/image" Target="media/image115.wmf"/><Relationship Id="rId239" Type="http://schemas.openxmlformats.org/officeDocument/2006/relationships/image" Target="media/image127.wmf"/><Relationship Id="rId250" Type="http://schemas.openxmlformats.org/officeDocument/2006/relationships/image" Target="media/image133.wmf"/><Relationship Id="rId271" Type="http://schemas.openxmlformats.org/officeDocument/2006/relationships/oleObject" Target="embeddings/oleObject120.bin"/><Relationship Id="rId292" Type="http://schemas.openxmlformats.org/officeDocument/2006/relationships/image" Target="media/image158.emf"/><Relationship Id="rId306" Type="http://schemas.openxmlformats.org/officeDocument/2006/relationships/image" Target="media/image168.emf"/><Relationship Id="rId24"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43.wmf"/><Relationship Id="rId110" Type="http://schemas.openxmlformats.org/officeDocument/2006/relationships/oleObject" Target="embeddings/oleObject49.bin"/><Relationship Id="rId131" Type="http://schemas.openxmlformats.org/officeDocument/2006/relationships/image" Target="media/image65.wmf"/><Relationship Id="rId152" Type="http://schemas.openxmlformats.org/officeDocument/2006/relationships/oleObject" Target="embeddings/oleObject70.bin"/><Relationship Id="rId173" Type="http://schemas.openxmlformats.org/officeDocument/2006/relationships/oleObject" Target="embeddings/oleObject80.bin"/><Relationship Id="rId194" Type="http://schemas.openxmlformats.org/officeDocument/2006/relationships/image" Target="media/image101.wmf"/><Relationship Id="rId208" Type="http://schemas.openxmlformats.org/officeDocument/2006/relationships/image" Target="media/image110.wmf"/><Relationship Id="rId229" Type="http://schemas.openxmlformats.org/officeDocument/2006/relationships/oleObject" Target="embeddings/oleObject102.bin"/><Relationship Id="rId240" Type="http://schemas.openxmlformats.org/officeDocument/2006/relationships/oleObject" Target="embeddings/oleObject106.bin"/><Relationship Id="rId261" Type="http://schemas.openxmlformats.org/officeDocument/2006/relationships/oleObject" Target="embeddings/oleObject116.bin"/><Relationship Id="rId14" Type="http://schemas.openxmlformats.org/officeDocument/2006/relationships/image" Target="media/image4.wmf"/><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image" Target="media/image38.wmf"/><Relationship Id="rId100" Type="http://schemas.openxmlformats.org/officeDocument/2006/relationships/oleObject" Target="embeddings/oleObject44.bin"/><Relationship Id="rId282" Type="http://schemas.openxmlformats.org/officeDocument/2006/relationships/image" Target="media/image150.wmf"/><Relationship Id="rId317" Type="http://schemas.openxmlformats.org/officeDocument/2006/relationships/oleObject" Target="embeddings/oleObject137.bin"/><Relationship Id="rId8" Type="http://schemas.openxmlformats.org/officeDocument/2006/relationships/image" Target="media/image1.wmf"/><Relationship Id="rId98" Type="http://schemas.openxmlformats.org/officeDocument/2006/relationships/oleObject" Target="embeddings/oleObject43.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oleObject" Target="embeddings/oleObject75.bin"/><Relationship Id="rId184" Type="http://schemas.openxmlformats.org/officeDocument/2006/relationships/image" Target="media/image92.wmf"/><Relationship Id="rId219" Type="http://schemas.openxmlformats.org/officeDocument/2006/relationships/oleObject" Target="embeddings/oleObject97.bin"/><Relationship Id="rId230" Type="http://schemas.openxmlformats.org/officeDocument/2006/relationships/image" Target="media/image121.wmf"/><Relationship Id="rId251" Type="http://schemas.openxmlformats.org/officeDocument/2006/relationships/oleObject" Target="embeddings/oleObject111.bin"/><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image" Target="media/image33.wmf"/><Relationship Id="rId272" Type="http://schemas.openxmlformats.org/officeDocument/2006/relationships/image" Target="media/image145.wmf"/><Relationship Id="rId293" Type="http://schemas.openxmlformats.org/officeDocument/2006/relationships/image" Target="media/image159.emf"/><Relationship Id="rId307" Type="http://schemas.openxmlformats.org/officeDocument/2006/relationships/image" Target="media/image169.wmf"/><Relationship Id="rId88" Type="http://schemas.openxmlformats.org/officeDocument/2006/relationships/oleObject" Target="embeddings/oleObject38.bin"/><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image" Target="media/image87.wmf"/><Relationship Id="rId195" Type="http://schemas.openxmlformats.org/officeDocument/2006/relationships/oleObject" Target="embeddings/oleObject87.bin"/><Relationship Id="rId209" Type="http://schemas.openxmlformats.org/officeDocument/2006/relationships/oleObject" Target="embeddings/oleObject92.bin"/><Relationship Id="rId220" Type="http://schemas.openxmlformats.org/officeDocument/2006/relationships/image" Target="media/image116.wmf"/><Relationship Id="rId241" Type="http://schemas.openxmlformats.org/officeDocument/2006/relationships/image" Target="media/image128.wmf"/><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image" Target="media/image28.wmf"/><Relationship Id="rId262" Type="http://schemas.openxmlformats.org/officeDocument/2006/relationships/image" Target="media/image139.wmf"/><Relationship Id="rId283" Type="http://schemas.openxmlformats.org/officeDocument/2006/relationships/oleObject" Target="embeddings/oleObject126.bin"/><Relationship Id="rId318" Type="http://schemas.openxmlformats.org/officeDocument/2006/relationships/image" Target="media/image174.wmf"/><Relationship Id="rId78" Type="http://schemas.openxmlformats.org/officeDocument/2006/relationships/oleObject" Target="embeddings/oleObject3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image" Target="media/image71.wmf"/><Relationship Id="rId164" Type="http://schemas.openxmlformats.org/officeDocument/2006/relationships/image" Target="media/image82.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image" Target="media/image111.wmf"/><Relationship Id="rId26" Type="http://schemas.openxmlformats.org/officeDocument/2006/relationships/image" Target="media/image12.wmf"/><Relationship Id="rId231" Type="http://schemas.openxmlformats.org/officeDocument/2006/relationships/oleObject" Target="embeddings/oleObject103.bin"/><Relationship Id="rId252" Type="http://schemas.openxmlformats.org/officeDocument/2006/relationships/image" Target="media/image134.wmf"/><Relationship Id="rId273" Type="http://schemas.openxmlformats.org/officeDocument/2006/relationships/oleObject" Target="embeddings/oleObject121.bin"/><Relationship Id="rId294" Type="http://schemas.openxmlformats.org/officeDocument/2006/relationships/image" Target="media/image160.png"/><Relationship Id="rId308" Type="http://schemas.openxmlformats.org/officeDocument/2006/relationships/oleObject" Target="embeddings/oleObject132.bin"/><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1.bin"/><Relationship Id="rId175" Type="http://schemas.openxmlformats.org/officeDocument/2006/relationships/oleObject" Target="embeddings/oleObject81.bin"/><Relationship Id="rId196" Type="http://schemas.openxmlformats.org/officeDocument/2006/relationships/image" Target="media/image102.wmf"/><Relationship Id="rId200" Type="http://schemas.openxmlformats.org/officeDocument/2006/relationships/image" Target="media/image105.wmf"/><Relationship Id="rId16" Type="http://schemas.openxmlformats.org/officeDocument/2006/relationships/image" Target="media/image5.wmf"/><Relationship Id="rId221" Type="http://schemas.openxmlformats.org/officeDocument/2006/relationships/oleObject" Target="embeddings/oleObject98.bin"/><Relationship Id="rId242" Type="http://schemas.openxmlformats.org/officeDocument/2006/relationships/image" Target="media/image129.wmf"/><Relationship Id="rId263" Type="http://schemas.openxmlformats.org/officeDocument/2006/relationships/oleObject" Target="embeddings/oleObject117.bin"/><Relationship Id="rId284" Type="http://schemas.openxmlformats.org/officeDocument/2006/relationships/image" Target="media/image151.wmf"/><Relationship Id="rId319" Type="http://schemas.openxmlformats.org/officeDocument/2006/relationships/oleObject" Target="embeddings/oleObject138.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image" Target="media/image61.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oleObject" Target="embeddings/oleObject76.bin"/><Relationship Id="rId186" Type="http://schemas.openxmlformats.org/officeDocument/2006/relationships/image" Target="media/image94.wmf"/><Relationship Id="rId211" Type="http://schemas.openxmlformats.org/officeDocument/2006/relationships/oleObject" Target="embeddings/oleObject93.bin"/><Relationship Id="rId232" Type="http://schemas.openxmlformats.org/officeDocument/2006/relationships/image" Target="media/image122.wmf"/><Relationship Id="rId253" Type="http://schemas.openxmlformats.org/officeDocument/2006/relationships/oleObject" Target="embeddings/oleObject112.bin"/><Relationship Id="rId274" Type="http://schemas.openxmlformats.org/officeDocument/2006/relationships/image" Target="media/image146.wmf"/><Relationship Id="rId295" Type="http://schemas.openxmlformats.org/officeDocument/2006/relationships/image" Target="media/image161.emf"/><Relationship Id="rId309" Type="http://schemas.openxmlformats.org/officeDocument/2006/relationships/image" Target="media/image170.wmf"/><Relationship Id="rId27" Type="http://schemas.openxmlformats.org/officeDocument/2006/relationships/oleObject" Target="embeddings/oleObject8.bin"/><Relationship Id="rId48" Type="http://schemas.openxmlformats.org/officeDocument/2006/relationships/image" Target="media/image24.wmf"/><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1.bin"/><Relationship Id="rId320" Type="http://schemas.openxmlformats.org/officeDocument/2006/relationships/image" Target="media/image175.wmf"/><Relationship Id="rId80" Type="http://schemas.openxmlformats.org/officeDocument/2006/relationships/oleObject" Target="embeddings/oleObject34.bin"/><Relationship Id="rId155" Type="http://schemas.openxmlformats.org/officeDocument/2006/relationships/image" Target="media/image77.wmf"/><Relationship Id="rId176" Type="http://schemas.openxmlformats.org/officeDocument/2006/relationships/image" Target="media/image88.wmf"/><Relationship Id="rId197" Type="http://schemas.openxmlformats.org/officeDocument/2006/relationships/oleObject" Target="embeddings/oleObject88.bin"/><Relationship Id="rId201" Type="http://schemas.openxmlformats.org/officeDocument/2006/relationships/image" Target="media/image106.wmf"/><Relationship Id="rId222" Type="http://schemas.openxmlformats.org/officeDocument/2006/relationships/image" Target="media/image117.wmf"/><Relationship Id="rId243" Type="http://schemas.openxmlformats.org/officeDocument/2006/relationships/oleObject" Target="embeddings/oleObject107.bin"/><Relationship Id="rId264" Type="http://schemas.openxmlformats.org/officeDocument/2006/relationships/image" Target="media/image140.wmf"/><Relationship Id="rId285" Type="http://schemas.openxmlformats.org/officeDocument/2006/relationships/image" Target="media/image152.w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56.bin"/><Relationship Id="rId310" Type="http://schemas.openxmlformats.org/officeDocument/2006/relationships/oleObject" Target="embeddings/oleObject133.bin"/><Relationship Id="rId70" Type="http://schemas.openxmlformats.org/officeDocument/2006/relationships/oleObject" Target="embeddings/oleObject29.bin"/><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image" Target="media/image83.wmf"/><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12.wmf"/><Relationship Id="rId233" Type="http://schemas.openxmlformats.org/officeDocument/2006/relationships/image" Target="media/image123.wmf"/><Relationship Id="rId254" Type="http://schemas.openxmlformats.org/officeDocument/2006/relationships/image" Target="media/image135.wmf"/><Relationship Id="rId28" Type="http://schemas.openxmlformats.org/officeDocument/2006/relationships/image" Target="media/image13.wmf"/><Relationship Id="rId49" Type="http://schemas.openxmlformats.org/officeDocument/2006/relationships/oleObject" Target="embeddings/oleObject18.bin"/><Relationship Id="rId114" Type="http://schemas.openxmlformats.org/officeDocument/2006/relationships/oleObject" Target="embeddings/oleObject51.bin"/><Relationship Id="rId275" Type="http://schemas.openxmlformats.org/officeDocument/2006/relationships/oleObject" Target="embeddings/oleObject122.bin"/><Relationship Id="rId296" Type="http://schemas.openxmlformats.org/officeDocument/2006/relationships/image" Target="media/image162.wmf"/><Relationship Id="rId300" Type="http://schemas.openxmlformats.org/officeDocument/2006/relationships/image" Target="media/image164.wmf"/><Relationship Id="rId60" Type="http://schemas.openxmlformats.org/officeDocument/2006/relationships/oleObject" Target="embeddings/oleObject24.bin"/><Relationship Id="rId81" Type="http://schemas.openxmlformats.org/officeDocument/2006/relationships/image" Target="media/image40.wmf"/><Relationship Id="rId135" Type="http://schemas.openxmlformats.org/officeDocument/2006/relationships/image" Target="media/image67.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103.wmf"/><Relationship Id="rId321" Type="http://schemas.openxmlformats.org/officeDocument/2006/relationships/oleObject" Target="embeddings/oleObject139.bin"/><Relationship Id="rId202" Type="http://schemas.openxmlformats.org/officeDocument/2006/relationships/oleObject" Target="embeddings/oleObject89.bin"/><Relationship Id="rId223" Type="http://schemas.openxmlformats.org/officeDocument/2006/relationships/oleObject" Target="embeddings/oleObject99.bin"/><Relationship Id="rId244" Type="http://schemas.openxmlformats.org/officeDocument/2006/relationships/image" Target="media/image130.wmf"/><Relationship Id="rId18" Type="http://schemas.openxmlformats.org/officeDocument/2006/relationships/image" Target="media/image6.wmf"/><Relationship Id="rId39" Type="http://schemas.openxmlformats.org/officeDocument/2006/relationships/image" Target="media/image19.wmf"/><Relationship Id="rId265" Type="http://schemas.openxmlformats.org/officeDocument/2006/relationships/image" Target="media/image141.wmf"/><Relationship Id="rId286" Type="http://schemas.openxmlformats.org/officeDocument/2006/relationships/oleObject" Target="embeddings/oleObject127.bin"/><Relationship Id="rId50" Type="http://schemas.openxmlformats.org/officeDocument/2006/relationships/image" Target="media/image25.wmf"/><Relationship Id="rId104" Type="http://schemas.openxmlformats.org/officeDocument/2006/relationships/oleObject" Target="embeddings/oleObject46.bin"/><Relationship Id="rId125" Type="http://schemas.openxmlformats.org/officeDocument/2006/relationships/image" Target="media/image62.wmf"/><Relationship Id="rId146" Type="http://schemas.openxmlformats.org/officeDocument/2006/relationships/oleObject" Target="embeddings/oleObject67.bin"/><Relationship Id="rId167" Type="http://schemas.openxmlformats.org/officeDocument/2006/relationships/oleObject" Target="embeddings/oleObject77.bin"/><Relationship Id="rId188" Type="http://schemas.openxmlformats.org/officeDocument/2006/relationships/image" Target="media/image96.wmf"/><Relationship Id="rId311" Type="http://schemas.openxmlformats.org/officeDocument/2006/relationships/image" Target="media/image171.wmf"/><Relationship Id="rId71" Type="http://schemas.openxmlformats.org/officeDocument/2006/relationships/image" Target="media/image35.wmf"/><Relationship Id="rId92" Type="http://schemas.openxmlformats.org/officeDocument/2006/relationships/oleObject" Target="embeddings/oleObject40.bin"/><Relationship Id="rId213" Type="http://schemas.openxmlformats.org/officeDocument/2006/relationships/oleObject" Target="embeddings/oleObject94.bin"/><Relationship Id="rId234" Type="http://schemas.openxmlformats.org/officeDocument/2006/relationships/image" Target="media/image124.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13.bin"/><Relationship Id="rId276" Type="http://schemas.openxmlformats.org/officeDocument/2006/relationships/image" Target="media/image147.wmf"/><Relationship Id="rId297" Type="http://schemas.openxmlformats.org/officeDocument/2006/relationships/oleObject" Target="embeddings/oleObject128.bin"/><Relationship Id="rId40" Type="http://schemas.openxmlformats.org/officeDocument/2006/relationships/image" Target="media/image20.wmf"/><Relationship Id="rId115" Type="http://schemas.openxmlformats.org/officeDocument/2006/relationships/image" Target="media/image57.w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image" Target="media/image89.wmf"/><Relationship Id="rId301" Type="http://schemas.openxmlformats.org/officeDocument/2006/relationships/oleObject" Target="embeddings/oleObject130.bin"/><Relationship Id="rId322" Type="http://schemas.openxmlformats.org/officeDocument/2006/relationships/image" Target="media/image176.wmf"/><Relationship Id="rId61" Type="http://schemas.openxmlformats.org/officeDocument/2006/relationships/image" Target="media/image30.wmf"/><Relationship Id="rId82" Type="http://schemas.openxmlformats.org/officeDocument/2006/relationships/oleObject" Target="embeddings/oleObject35.bin"/><Relationship Id="rId199" Type="http://schemas.openxmlformats.org/officeDocument/2006/relationships/image" Target="media/image104.wmf"/><Relationship Id="rId203" Type="http://schemas.openxmlformats.org/officeDocument/2006/relationships/image" Target="media/image107.wmf"/><Relationship Id="rId19" Type="http://schemas.openxmlformats.org/officeDocument/2006/relationships/oleObject" Target="embeddings/oleObject6.bin"/><Relationship Id="rId224" Type="http://schemas.openxmlformats.org/officeDocument/2006/relationships/image" Target="media/image118.wmf"/><Relationship Id="rId245" Type="http://schemas.openxmlformats.org/officeDocument/2006/relationships/oleObject" Target="embeddings/oleObject108.bin"/><Relationship Id="rId266" Type="http://schemas.openxmlformats.org/officeDocument/2006/relationships/oleObject" Target="embeddings/oleObject118.bin"/><Relationship Id="rId287" Type="http://schemas.openxmlformats.org/officeDocument/2006/relationships/image" Target="media/image153.emf"/><Relationship Id="rId30" Type="http://schemas.openxmlformats.org/officeDocument/2006/relationships/image" Target="media/image14.wmf"/><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image" Target="media/image84.wmf"/><Relationship Id="rId312" Type="http://schemas.openxmlformats.org/officeDocument/2006/relationships/oleObject" Target="embeddings/oleObject134.bin"/><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6.wmf"/><Relationship Id="rId189" Type="http://schemas.openxmlformats.org/officeDocument/2006/relationships/image" Target="media/image97.wmf"/><Relationship Id="rId3" Type="http://schemas.openxmlformats.org/officeDocument/2006/relationships/styles" Target="styles.xml"/><Relationship Id="rId214" Type="http://schemas.openxmlformats.org/officeDocument/2006/relationships/image" Target="media/image113.wmf"/><Relationship Id="rId235" Type="http://schemas.openxmlformats.org/officeDocument/2006/relationships/image" Target="media/image125.wmf"/><Relationship Id="rId256" Type="http://schemas.openxmlformats.org/officeDocument/2006/relationships/image" Target="media/image136.wmf"/><Relationship Id="rId277" Type="http://schemas.openxmlformats.org/officeDocument/2006/relationships/oleObject" Target="embeddings/oleObject123.bin"/><Relationship Id="rId298" Type="http://schemas.openxmlformats.org/officeDocument/2006/relationships/image" Target="media/image163.wmf"/><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302" Type="http://schemas.openxmlformats.org/officeDocument/2006/relationships/image" Target="media/image165.wmf"/><Relationship Id="rId323" Type="http://schemas.openxmlformats.org/officeDocument/2006/relationships/oleObject" Target="embeddings/oleObject140.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image" Target="media/image41.wmf"/><Relationship Id="rId179" Type="http://schemas.openxmlformats.org/officeDocument/2006/relationships/oleObject" Target="embeddings/oleObject83.bin"/><Relationship Id="rId190" Type="http://schemas.openxmlformats.org/officeDocument/2006/relationships/image" Target="media/image98.wmf"/><Relationship Id="rId204" Type="http://schemas.openxmlformats.org/officeDocument/2006/relationships/oleObject" Target="embeddings/oleObject90.bin"/><Relationship Id="rId225" Type="http://schemas.openxmlformats.org/officeDocument/2006/relationships/oleObject" Target="embeddings/oleObject100.bin"/><Relationship Id="rId246" Type="http://schemas.openxmlformats.org/officeDocument/2006/relationships/image" Target="media/image131.wmf"/><Relationship Id="rId267" Type="http://schemas.openxmlformats.org/officeDocument/2006/relationships/image" Target="media/image142.wmf"/><Relationship Id="rId288" Type="http://schemas.openxmlformats.org/officeDocument/2006/relationships/image" Target="media/image154.emf"/><Relationship Id="rId106" Type="http://schemas.openxmlformats.org/officeDocument/2006/relationships/oleObject" Target="embeddings/oleObject47.bin"/><Relationship Id="rId127" Type="http://schemas.openxmlformats.org/officeDocument/2006/relationships/image" Target="media/image63.wmf"/><Relationship Id="rId313" Type="http://schemas.openxmlformats.org/officeDocument/2006/relationships/image" Target="media/image172.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6.wmf"/><Relationship Id="rId73" Type="http://schemas.openxmlformats.org/officeDocument/2006/relationships/image" Target="media/image36.wmf"/><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oleObject" Target="embeddings/oleObject78.bin"/><Relationship Id="rId4" Type="http://schemas.openxmlformats.org/officeDocument/2006/relationships/settings" Target="settings.xml"/><Relationship Id="rId180" Type="http://schemas.openxmlformats.org/officeDocument/2006/relationships/image" Target="media/image90.wmf"/><Relationship Id="rId215" Type="http://schemas.openxmlformats.org/officeDocument/2006/relationships/oleObject" Target="embeddings/oleObject95.bin"/><Relationship Id="rId236" Type="http://schemas.openxmlformats.org/officeDocument/2006/relationships/oleObject" Target="embeddings/oleObject104.bin"/><Relationship Id="rId257" Type="http://schemas.openxmlformats.org/officeDocument/2006/relationships/oleObject" Target="embeddings/oleObject114.bin"/><Relationship Id="rId278" Type="http://schemas.openxmlformats.org/officeDocument/2006/relationships/image" Target="media/image148.wmf"/><Relationship Id="rId303" Type="http://schemas.openxmlformats.org/officeDocument/2006/relationships/oleObject" Target="embeddings/oleObject131.bin"/><Relationship Id="rId42" Type="http://schemas.openxmlformats.org/officeDocument/2006/relationships/image" Target="media/image21.wmf"/><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image" Target="media/image99.wmf"/><Relationship Id="rId205" Type="http://schemas.openxmlformats.org/officeDocument/2006/relationships/image" Target="media/image108.wmf"/><Relationship Id="rId247" Type="http://schemas.openxmlformats.org/officeDocument/2006/relationships/oleObject" Target="embeddings/oleObject109.bin"/><Relationship Id="rId107" Type="http://schemas.openxmlformats.org/officeDocument/2006/relationships/image" Target="media/image53.wmf"/><Relationship Id="rId289" Type="http://schemas.openxmlformats.org/officeDocument/2006/relationships/image" Target="media/image155.emf"/><Relationship Id="rId11" Type="http://schemas.openxmlformats.org/officeDocument/2006/relationships/oleObject" Target="embeddings/oleObject2.bin"/><Relationship Id="rId53" Type="http://schemas.openxmlformats.org/officeDocument/2006/relationships/oleObject" Target="embeddings/oleObject20.bin"/><Relationship Id="rId149" Type="http://schemas.openxmlformats.org/officeDocument/2006/relationships/image" Target="media/image74.wmf"/><Relationship Id="rId314" Type="http://schemas.openxmlformats.org/officeDocument/2006/relationships/oleObject" Target="embeddings/oleObject135.bin"/><Relationship Id="rId95" Type="http://schemas.openxmlformats.org/officeDocument/2006/relationships/image" Target="media/image47.wmf"/><Relationship Id="rId160" Type="http://schemas.openxmlformats.org/officeDocument/2006/relationships/image" Target="media/image80.wmf"/><Relationship Id="rId216" Type="http://schemas.openxmlformats.org/officeDocument/2006/relationships/image" Target="media/image114.wmf"/><Relationship Id="rId258" Type="http://schemas.openxmlformats.org/officeDocument/2006/relationships/image" Target="media/image137.wmf"/><Relationship Id="rId22" Type="http://schemas.openxmlformats.org/officeDocument/2006/relationships/image" Target="media/image9.wmf"/><Relationship Id="rId64" Type="http://schemas.openxmlformats.org/officeDocument/2006/relationships/oleObject" Target="embeddings/oleObject26.bin"/><Relationship Id="rId118" Type="http://schemas.openxmlformats.org/officeDocument/2006/relationships/oleObject" Target="embeddings/oleObject53.bin"/><Relationship Id="rId325" Type="http://schemas.openxmlformats.org/officeDocument/2006/relationships/theme" Target="theme/theme1.xml"/><Relationship Id="rId171" Type="http://schemas.openxmlformats.org/officeDocument/2006/relationships/oleObject" Target="embeddings/oleObject79.bin"/><Relationship Id="rId227" Type="http://schemas.openxmlformats.org/officeDocument/2006/relationships/oleObject" Target="embeddings/oleObject101.bin"/><Relationship Id="rId269" Type="http://schemas.openxmlformats.org/officeDocument/2006/relationships/image" Target="media/image143.wmf"/><Relationship Id="rId33" Type="http://schemas.openxmlformats.org/officeDocument/2006/relationships/oleObject" Target="embeddings/oleObject11.bin"/><Relationship Id="rId129" Type="http://schemas.openxmlformats.org/officeDocument/2006/relationships/image" Target="media/image64.wmf"/><Relationship Id="rId280" Type="http://schemas.openxmlformats.org/officeDocument/2006/relationships/image" Target="media/image149.wmf"/><Relationship Id="rId75" Type="http://schemas.openxmlformats.org/officeDocument/2006/relationships/image" Target="media/image37.wmf"/><Relationship Id="rId140" Type="http://schemas.openxmlformats.org/officeDocument/2006/relationships/oleObject" Target="embeddings/oleObject64.bin"/><Relationship Id="rId182" Type="http://schemas.openxmlformats.org/officeDocument/2006/relationships/image" Target="media/image91.wmf"/><Relationship Id="rId6" Type="http://schemas.openxmlformats.org/officeDocument/2006/relationships/footnotes" Target="footnotes.xml"/><Relationship Id="rId238" Type="http://schemas.openxmlformats.org/officeDocument/2006/relationships/oleObject" Target="embeddings/oleObject105.bin"/><Relationship Id="rId291" Type="http://schemas.openxmlformats.org/officeDocument/2006/relationships/image" Target="media/image157.emf"/><Relationship Id="rId305" Type="http://schemas.openxmlformats.org/officeDocument/2006/relationships/image" Target="media/image167.emf"/><Relationship Id="rId44" Type="http://schemas.openxmlformats.org/officeDocument/2006/relationships/image" Target="media/image22.wmf"/><Relationship Id="rId86" Type="http://schemas.openxmlformats.org/officeDocument/2006/relationships/oleObject" Target="embeddings/oleObject37.bin"/><Relationship Id="rId151" Type="http://schemas.openxmlformats.org/officeDocument/2006/relationships/image" Target="media/image75.wmf"/><Relationship Id="rId193" Type="http://schemas.openxmlformats.org/officeDocument/2006/relationships/oleObject" Target="embeddings/oleObject86.bin"/><Relationship Id="rId207" Type="http://schemas.openxmlformats.org/officeDocument/2006/relationships/oleObject" Target="embeddings/oleObject91.bin"/><Relationship Id="rId249" Type="http://schemas.openxmlformats.org/officeDocument/2006/relationships/oleObject" Target="embeddings/oleObject110.bin"/><Relationship Id="rId13" Type="http://schemas.openxmlformats.org/officeDocument/2006/relationships/oleObject" Target="embeddings/oleObject3.bin"/><Relationship Id="rId109" Type="http://schemas.openxmlformats.org/officeDocument/2006/relationships/image" Target="media/image54.wmf"/><Relationship Id="rId260" Type="http://schemas.openxmlformats.org/officeDocument/2006/relationships/image" Target="media/image138.wmf"/><Relationship Id="rId316" Type="http://schemas.openxmlformats.org/officeDocument/2006/relationships/image" Target="media/image173.wmf"/><Relationship Id="rId55" Type="http://schemas.openxmlformats.org/officeDocument/2006/relationships/image" Target="media/image27.wmf"/><Relationship Id="rId97" Type="http://schemas.openxmlformats.org/officeDocument/2006/relationships/image" Target="media/image48.wmf"/><Relationship Id="rId120" Type="http://schemas.openxmlformats.org/officeDocument/2006/relationships/oleObject" Target="embeddings/oleObject5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C311-547C-42F8-B605-F27E40E5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8</Pages>
  <Words>5850</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Dell</cp:lastModifiedBy>
  <cp:revision>663</cp:revision>
  <cp:lastPrinted>2018-09-04T07:42:00Z</cp:lastPrinted>
  <dcterms:created xsi:type="dcterms:W3CDTF">2017-07-18T16:56:00Z</dcterms:created>
  <dcterms:modified xsi:type="dcterms:W3CDTF">2018-09-04T07:45:00Z</dcterms:modified>
</cp:coreProperties>
</file>