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DC" w:rsidRPr="00C40ADC" w:rsidRDefault="00C40ADC" w:rsidP="00C40ADC">
      <w:pPr>
        <w:spacing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Министерство образования и науки Украины</w:t>
      </w:r>
    </w:p>
    <w:p w:rsidR="00C40ADC" w:rsidRPr="00C40ADC" w:rsidRDefault="00C40ADC" w:rsidP="00C40ADC">
      <w:pPr>
        <w:spacing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Национальный аэрокосмический университет</w:t>
      </w:r>
    </w:p>
    <w:p w:rsidR="00C40ADC" w:rsidRPr="00C40ADC" w:rsidRDefault="00C40ADC" w:rsidP="00C40ADC">
      <w:pPr>
        <w:spacing w:line="240" w:lineRule="auto"/>
        <w:ind w:hanging="18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им</w:t>
      </w:r>
      <w:r w:rsidRPr="00C40ADC">
        <w:rPr>
          <w:rFonts w:ascii="Times New Roman" w:eastAsia="Times New Roman" w:hAnsi="Times New Roman" w:cs="Times New Roman"/>
          <w:smallCaps/>
          <w:color w:val="000000"/>
          <w:sz w:val="48"/>
          <w:szCs w:val="48"/>
          <w:lang w:val="ru-RU"/>
        </w:rPr>
        <w:t>. Н.Е. Ж</w:t>
      </w:r>
      <w:r w:rsidRPr="00C40ADC">
        <w:rPr>
          <w:rFonts w:ascii="Times New Roman" w:eastAsia="Times New Roman" w:hAnsi="Times New Roman" w:cs="Times New Roman"/>
          <w:color w:val="000000"/>
          <w:sz w:val="48"/>
          <w:szCs w:val="48"/>
          <w:lang w:val="ru-RU"/>
        </w:rPr>
        <w:t>уковского</w:t>
      </w:r>
    </w:p>
    <w:p w:rsidR="00C40ADC" w:rsidRP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40ADC" w:rsidRPr="00C40ADC" w:rsidRDefault="00C40ADC" w:rsidP="00C40ADC">
      <w:pPr>
        <w:spacing w:line="240" w:lineRule="auto"/>
        <w:ind w:hanging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Кафедра компьютерных систем и сетей</w:t>
      </w:r>
    </w:p>
    <w:p w:rsidR="00C40ADC" w:rsidRP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40ADC" w:rsidRPr="00C40ADC" w:rsidRDefault="00C40ADC" w:rsidP="00C40A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Лабораторная работа № 1</w:t>
      </w:r>
    </w:p>
    <w:p w:rsidR="00C40ADC" w:rsidRPr="00C40ADC" w:rsidRDefault="00C40ADC" w:rsidP="00C40A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 w:rsidRPr="00C40A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Исследование простых алгоритмов сортировки</w:t>
      </w:r>
      <w:r w:rsidRPr="00C40AD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</w:p>
    <w:p w:rsidR="00C40ADC" w:rsidRPr="00C40ADC" w:rsidRDefault="00C40ADC" w:rsidP="00C40A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курсу «Модели и структуры данных»</w:t>
      </w:r>
    </w:p>
    <w:p w:rsidR="00C40ADC" w:rsidRPr="00C40ADC" w:rsidRDefault="00C40ADC" w:rsidP="00C40A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0ADC" w:rsidRPr="00C40ADC" w:rsidRDefault="00C62687" w:rsidP="00C40ADC">
      <w:pPr>
        <w:spacing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ХАІ.503.525Б.19</w:t>
      </w:r>
      <w:r w:rsidR="00C40ADC" w:rsidRPr="00C40AD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O.050102, </w:t>
      </w:r>
      <w:r w:rsidRPr="00C6268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1805059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C40ADC" w:rsidRPr="00C40ADC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ПЗ</w:t>
      </w:r>
    </w:p>
    <w:p w:rsidR="00C40ADC" w:rsidRP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916"/>
        <w:gridCol w:w="2841"/>
        <w:gridCol w:w="2272"/>
      </w:tblGrid>
      <w:tr w:rsidR="00C40ADC" w:rsidRPr="00C40ADC" w:rsidTr="00C40AD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студент гр. 525</w:t>
            </w:r>
            <w:r w:rsidR="00C6268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Б</w:t>
            </w: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62687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Озеров А.И.</w:t>
            </w:r>
            <w:r w:rsidR="00C40ADC"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.</w:t>
            </w:r>
          </w:p>
        </w:tc>
      </w:tr>
      <w:tr w:rsidR="00C40ADC" w:rsidRPr="00C40ADC" w:rsidTr="00C40AD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дата</w:t>
            </w:r>
          </w:p>
        </w:tc>
      </w:tr>
      <w:tr w:rsidR="00C40ADC" w:rsidRPr="00C40ADC" w:rsidTr="00C40AD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к.т.н., доцент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Шостак А. В.</w:t>
            </w:r>
          </w:p>
        </w:tc>
      </w:tr>
      <w:tr w:rsidR="00C40ADC" w:rsidRPr="00C40ADC" w:rsidTr="00C40AD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0ADC" w:rsidRPr="00C40ADC" w:rsidRDefault="00C40ADC" w:rsidP="00C40AD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0A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дата</w:t>
            </w:r>
          </w:p>
        </w:tc>
      </w:tr>
    </w:tbl>
    <w:p w:rsid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40AD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0ADC" w:rsidRPr="00C40ADC" w:rsidRDefault="00C40ADC" w:rsidP="00C40A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40ADC" w:rsidRPr="00C62687" w:rsidRDefault="00C40ADC" w:rsidP="00C626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Харьков 2019</w:t>
      </w:r>
    </w:p>
    <w:p w:rsidR="00774536" w:rsidRDefault="00EC75EA">
      <w:pPr>
        <w:rPr>
          <w:lang w:val="ru-RU"/>
        </w:rPr>
      </w:pPr>
      <w:r w:rsidRPr="00C62687">
        <w:rPr>
          <w:b/>
        </w:rPr>
        <w:lastRenderedPageBreak/>
        <w:t>Математическая постановка задачи</w:t>
      </w:r>
      <w:r>
        <w:t xml:space="preserve">: </w:t>
      </w:r>
      <w:r w:rsidR="001A059E">
        <w:rPr>
          <w:lang w:val="ru-RU"/>
        </w:rPr>
        <w:t xml:space="preserve">дана последовательность из </w:t>
      </w:r>
      <w:r w:rsidR="001A059E">
        <w:rPr>
          <w:lang w:val="en-US"/>
        </w:rPr>
        <w:t>n</w:t>
      </w:r>
      <w:r w:rsidR="001A059E" w:rsidRPr="001A059E">
        <w:rPr>
          <w:lang w:val="ru-RU"/>
        </w:rPr>
        <w:t xml:space="preserve"> </w:t>
      </w:r>
      <w:r w:rsidR="001A059E">
        <w:rPr>
          <w:lang w:val="ru-RU"/>
        </w:rPr>
        <w:t xml:space="preserve">элементов </w:t>
      </w:r>
    </w:p>
    <w:p w:rsidR="00666BBE" w:rsidRPr="001A059E" w:rsidRDefault="001A059E">
      <w:pPr>
        <w:rPr>
          <w:lang w:val="ru-RU"/>
        </w:rPr>
      </w:pPr>
      <w:r>
        <w:rPr>
          <w:lang w:val="en-US"/>
        </w:rPr>
        <w:t>a</w:t>
      </w:r>
      <w:proofErr w:type="gramStart"/>
      <w:r w:rsidRPr="001A059E">
        <w:rPr>
          <w:vertAlign w:val="subscript"/>
          <w:lang w:val="ru-RU"/>
        </w:rPr>
        <w:t>1</w:t>
      </w:r>
      <w:r w:rsidR="00774536">
        <w:rPr>
          <w:lang w:val="ru-RU"/>
        </w:rPr>
        <w:t>,</w:t>
      </w:r>
      <w:r w:rsidR="00774536">
        <w:rPr>
          <w:lang w:val="en-US"/>
        </w:rPr>
        <w:t>a</w:t>
      </w:r>
      <w:proofErr w:type="gramEnd"/>
      <w:r w:rsidR="00774536">
        <w:rPr>
          <w:vertAlign w:val="subscript"/>
          <w:lang w:val="ru-RU"/>
        </w:rPr>
        <w:t>2</w:t>
      </w:r>
      <w:r w:rsidR="00774536">
        <w:rPr>
          <w:lang w:val="ru-RU"/>
        </w:rPr>
        <w:t>,</w:t>
      </w:r>
      <w:r w:rsidR="00774536" w:rsidRPr="001A059E">
        <w:rPr>
          <w:vertAlign w:val="subscript"/>
          <w:lang w:val="ru-RU"/>
        </w:rPr>
        <w:t xml:space="preserve"> </w:t>
      </w:r>
      <w:r w:rsidRPr="001A059E">
        <w:rPr>
          <w:vertAlign w:val="subscript"/>
          <w:lang w:val="ru-RU"/>
        </w:rPr>
        <w:t>…</w:t>
      </w:r>
      <w:r w:rsidR="00774536">
        <w:rPr>
          <w:vertAlign w:val="subscript"/>
          <w:lang w:val="ru-RU"/>
        </w:rPr>
        <w:t xml:space="preserve"> </w:t>
      </w:r>
      <w:bookmarkStart w:id="0" w:name="_GoBack"/>
      <w:bookmarkEnd w:id="0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1A059E">
        <w:rPr>
          <w:lang w:val="ru-RU"/>
        </w:rPr>
        <w:t xml:space="preserve">, </w:t>
      </w:r>
      <w:r>
        <w:rPr>
          <w:lang w:val="ru-RU"/>
        </w:rPr>
        <w:t xml:space="preserve">принадлежащих множеству </w:t>
      </w:r>
      <w:r w:rsidR="00C62687">
        <w:rPr>
          <w:lang w:val="en-US"/>
        </w:rPr>
        <w:t>A</w:t>
      </w:r>
      <w:r w:rsidRPr="001A059E">
        <w:rPr>
          <w:lang w:val="ru-RU"/>
        </w:rPr>
        <w:t xml:space="preserve">, </w:t>
      </w:r>
      <w:r>
        <w:rPr>
          <w:lang w:val="ru-RU"/>
        </w:rPr>
        <w:t>на котором задано отношение всеобщего порядка «≤». Найти перестановку этих элементов в таком порядке</w:t>
      </w:r>
      <w:r w:rsidR="00C62687" w:rsidRPr="00C62687">
        <w:rPr>
          <w:lang w:val="ru-RU"/>
        </w:rPr>
        <w:t xml:space="preserve">: </w:t>
      </w:r>
      <w:proofErr w:type="spellStart"/>
      <w:r w:rsidR="00C62687">
        <w:rPr>
          <w:lang w:val="en-US"/>
        </w:rPr>
        <w:t>a</w:t>
      </w:r>
      <w:r w:rsidR="00C62687">
        <w:rPr>
          <w:vertAlign w:val="subscript"/>
          <w:lang w:val="en-US"/>
        </w:rPr>
        <w:t>k</w:t>
      </w:r>
      <w:proofErr w:type="spellEnd"/>
      <w:r w:rsidR="00C62687" w:rsidRPr="00C62687">
        <w:rPr>
          <w:vertAlign w:val="subscript"/>
          <w:lang w:val="ru-RU"/>
        </w:rPr>
        <w:t>1</w:t>
      </w:r>
      <w:r w:rsidR="00C62687" w:rsidRPr="00C62687">
        <w:rPr>
          <w:lang w:val="ru-RU"/>
        </w:rPr>
        <w:t>,</w:t>
      </w:r>
      <w:r w:rsidR="00C62687" w:rsidRPr="00C62687">
        <w:rPr>
          <w:lang w:val="ru-RU"/>
        </w:rPr>
        <w:t xml:space="preserve"> </w:t>
      </w:r>
      <w:proofErr w:type="spellStart"/>
      <w:r w:rsidR="00C62687">
        <w:rPr>
          <w:lang w:val="en-US"/>
        </w:rPr>
        <w:t>a</w:t>
      </w:r>
      <w:r w:rsidR="00C62687">
        <w:rPr>
          <w:vertAlign w:val="subscript"/>
          <w:lang w:val="en-US"/>
        </w:rPr>
        <w:t>k</w:t>
      </w:r>
      <w:proofErr w:type="spellEnd"/>
      <w:r w:rsidR="00C62687">
        <w:rPr>
          <w:vertAlign w:val="subscript"/>
          <w:lang w:val="ru-RU"/>
        </w:rPr>
        <w:t>2</w:t>
      </w:r>
      <w:r w:rsidR="00C62687" w:rsidRPr="00C62687">
        <w:rPr>
          <w:lang w:val="ru-RU"/>
        </w:rPr>
        <w:t>,</w:t>
      </w:r>
      <w:r w:rsidR="00C62687" w:rsidRPr="00C62687">
        <w:rPr>
          <w:vertAlign w:val="subscript"/>
          <w:lang w:val="ru-RU"/>
        </w:rPr>
        <w:t xml:space="preserve"> </w:t>
      </w:r>
      <w:r w:rsidR="00C62687">
        <w:rPr>
          <w:lang w:val="ru-RU"/>
        </w:rPr>
        <w:t>…</w:t>
      </w:r>
      <w:r w:rsidR="00C62687" w:rsidRPr="00C62687">
        <w:rPr>
          <w:lang w:val="ru-RU"/>
        </w:rPr>
        <w:t xml:space="preserve"> </w:t>
      </w:r>
      <w:proofErr w:type="spellStart"/>
      <w:r w:rsidR="00C62687">
        <w:rPr>
          <w:lang w:val="en-US"/>
        </w:rPr>
        <w:t>a</w:t>
      </w:r>
      <w:r w:rsidR="00C62687">
        <w:rPr>
          <w:vertAlign w:val="subscript"/>
          <w:lang w:val="en-US"/>
        </w:rPr>
        <w:t>k</w:t>
      </w:r>
      <w:proofErr w:type="spellEnd"/>
      <w:r w:rsidR="00C62687">
        <w:rPr>
          <w:vertAlign w:val="subscript"/>
          <w:lang w:val="ru-RU"/>
        </w:rPr>
        <w:t>n</w:t>
      </w:r>
      <w:r w:rsidR="00C62687">
        <w:rPr>
          <w:lang w:val="ru-RU"/>
        </w:rPr>
        <w:t>,</w:t>
      </w:r>
      <w:r w:rsidR="00C62687" w:rsidRPr="00C62687">
        <w:rPr>
          <w:lang w:val="ru-RU"/>
        </w:rPr>
        <w:t xml:space="preserve"> </w:t>
      </w:r>
      <w:r w:rsidR="00C62687">
        <w:rPr>
          <w:lang w:val="ru-RU"/>
        </w:rPr>
        <w:t>при котором будет справедливо отношение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1A059E">
        <w:rPr>
          <w:vertAlign w:val="subscript"/>
          <w:lang w:val="ru-RU"/>
        </w:rPr>
        <w:t xml:space="preserve">1 </w:t>
      </w:r>
      <w:r>
        <w:rPr>
          <w:lang w:val="ru-RU"/>
        </w:rPr>
        <w:t>≤</w:t>
      </w:r>
      <w:r w:rsidRPr="001A059E">
        <w:rPr>
          <w:lang w:val="ru-RU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1A059E">
        <w:rPr>
          <w:vertAlign w:val="subscript"/>
          <w:lang w:val="ru-RU"/>
        </w:rPr>
        <w:t>2</w:t>
      </w:r>
      <w:r w:rsidRPr="001A059E">
        <w:rPr>
          <w:lang w:val="ru-RU"/>
        </w:rPr>
        <w:t xml:space="preserve"> … </w:t>
      </w:r>
      <w:r>
        <w:rPr>
          <w:lang w:val="ru-RU"/>
        </w:rPr>
        <w:t>≤</w:t>
      </w:r>
      <w:r w:rsidRPr="001A059E">
        <w:rPr>
          <w:lang w:val="ru-RU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ru-RU"/>
        </w:rPr>
        <w:t>n</w:t>
      </w:r>
      <w:r w:rsidRPr="001A059E">
        <w:rPr>
          <w:lang w:val="ru-RU"/>
        </w:rPr>
        <w:t xml:space="preserve">. </w:t>
      </w:r>
    </w:p>
    <w:p w:rsidR="00C62687" w:rsidRDefault="00C62687" w:rsidP="00C62687">
      <w:pPr>
        <w:rPr>
          <w:b/>
          <w:lang w:val="ru-RU"/>
        </w:rPr>
      </w:pPr>
    </w:p>
    <w:p w:rsidR="00C62687" w:rsidRDefault="00C62687" w:rsidP="00C62687">
      <w:pPr>
        <w:rPr>
          <w:b/>
          <w:lang w:val="ru-RU"/>
        </w:rPr>
      </w:pPr>
      <w:r w:rsidRPr="00C62687">
        <w:rPr>
          <w:b/>
          <w:lang w:val="ru-RU"/>
        </w:rPr>
        <w:t>Вариант 13.</w:t>
      </w:r>
    </w:p>
    <w:p w:rsidR="00C62687" w:rsidRPr="00C62687" w:rsidRDefault="00C62687" w:rsidP="00C62687">
      <w:pPr>
        <w:rPr>
          <w:lang w:val="ru-RU"/>
        </w:rPr>
      </w:pPr>
      <w:r>
        <w:rPr>
          <w:lang w:val="ru-RU"/>
        </w:rPr>
        <w:t xml:space="preserve">Диапазон </w:t>
      </w:r>
      <w:r w:rsidRPr="00C62687">
        <w:rPr>
          <w:lang w:val="ru-RU"/>
        </w:rPr>
        <w:t>[0, 600]</w:t>
      </w:r>
    </w:p>
    <w:p w:rsidR="00C62687" w:rsidRPr="00C62687" w:rsidRDefault="00C62687" w:rsidP="00C62687">
      <w:pPr>
        <w:rPr>
          <w:lang w:val="ru-RU"/>
        </w:rPr>
      </w:pPr>
      <w:r>
        <w:rPr>
          <w:lang w:val="ru-RU"/>
        </w:rPr>
        <w:t>Алгоритмы: сортировка вставками, сортировка пузырьком.</w:t>
      </w:r>
    </w:p>
    <w:p w:rsidR="00666BBE" w:rsidRDefault="00666BBE"/>
    <w:p w:rsidR="00666BBE" w:rsidRPr="00C62687" w:rsidRDefault="00EC75EA">
      <w:pPr>
        <w:rPr>
          <w:b/>
        </w:rPr>
      </w:pPr>
      <w:r w:rsidRPr="00C62687">
        <w:rPr>
          <w:b/>
        </w:rPr>
        <w:t xml:space="preserve">Текст программы на языке </w:t>
      </w:r>
      <w:proofErr w:type="spellStart"/>
      <w:r w:rsidRPr="00C62687">
        <w:rPr>
          <w:b/>
        </w:rPr>
        <w:t>JavaScript</w:t>
      </w:r>
      <w:proofErr w:type="spellEnd"/>
      <w:r w:rsidRPr="00C62687">
        <w:rPr>
          <w:b/>
        </w:rPr>
        <w:t>: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Реализация сортировки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пузырькем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(возвращает кол-во сравнений и обменов)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BubbleSort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 &amp;&amp; (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&lt;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ru-RU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ru-RU"/>
        </w:rPr>
        <w:t>:</w:t>
      </w: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   };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Реализация сортировки вставками (возвращает кол-во сравнений и обменов)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InsertionSort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++ &amp;&amp;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&gt;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--;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obmen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obmen</w:t>
      </w:r>
      <w:proofErr w:type="spellEnd"/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Получение случайного числа от 0, по {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getRandomInt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Math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floor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C75E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Math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random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() * </w:t>
      </w:r>
      <w:proofErr w:type="spellStart"/>
      <w:r w:rsidRPr="00EC75E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Math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floor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Генерация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случаного</w:t>
      </w:r>
      <w:proofErr w:type="spellEnd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массива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[</w:t>
      </w:r>
      <w:proofErr w:type="gramEnd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0..600] 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generage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random 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var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proofErr w:type="gram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getRandomInt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600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Кол-во повторений для каждого из кол-ва элементов массива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REPEATINGS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Массив с результатами, для каждого прогона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var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[];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){</w:t>
      </w: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B070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[];</w:t>
      </w: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B070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666BBE" w:rsidRPr="00EB070C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B070C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B070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Общий</w:t>
      </w:r>
      <w:r w:rsidRPr="00EB070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цикл</w:t>
      </w:r>
      <w:r w:rsidRPr="00EB070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повторений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= [];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Цикл генерации массивов заданных размеров (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5..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50 с шагом 5)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tmparr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generage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tmparr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tmparr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tmparr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InsertionSort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InsertionSort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InsertionSort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BubbleSort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BubbleSort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BubbleSort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 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sravn</w:t>
      </w:r>
      <w:proofErr w:type="spellEnd"/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 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obmen</w:t>
      </w:r>
      <w:proofErr w:type="spellEnd"/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insert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],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];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    [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sort_</w:t>
      </w:r>
      <w:proofErr w:type="gram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bubble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];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Нормализация результатов, методом подсчета среднего арифметического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var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INSsravn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INSobmen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INSsumm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BUBsravn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BUBobmen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BUBsumm</w:t>
      </w:r>
      <w:proofErr w:type="spellEnd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INSsravn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random -&gt; sorted -&gt; sorted &amp; reversed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INSobmen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obmen</w:t>
      </w:r>
      <w:proofErr w:type="spellEnd"/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BUBsravn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sravn</w:t>
      </w:r>
      <w:proofErr w:type="spellEnd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random -&gt; sorted -&gt; sorted &amp; reversed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BUBobmen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answers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proofErr w:type="spellStart"/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obmen</w:t>
      </w:r>
      <w:proofErr w:type="spellEnd"/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EC75E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++){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INSsravn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/=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INSobmen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/=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INSsumm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INSobmen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BUBsravn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/=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BUBobmen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/= 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REPEATINGS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BUBsumm</w:t>
      </w:r>
      <w:proofErr w:type="spellEnd"/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BUBsravn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+ 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BUBobmen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:rsidR="00666BBE" w:rsidRPr="00EC75EA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результатов</w:t>
      </w:r>
      <w:r w:rsidRPr="00EC75E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</w:p>
    <w:p w:rsidR="00666BBE" w:rsidRPr="00EC75EA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C75E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console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C75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EC75E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EC75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elements: 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proofErr w:type="spellStart"/>
      <w:r w:rsidRPr="00EC75E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JSON</w:t>
      </w:r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C75E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stringify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summ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C75E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  <w:proofErr w:type="gramStart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EC75E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EC75E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proofErr w:type="gramEnd"/>
      <w:r w:rsidRPr="00EC75E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666BBE"/>
    <w:p w:rsidR="00666BBE" w:rsidRPr="00C62687" w:rsidRDefault="00EC75EA">
      <w:pPr>
        <w:rPr>
          <w:b/>
        </w:rPr>
      </w:pPr>
      <w:r w:rsidRPr="00C62687">
        <w:rPr>
          <w:b/>
        </w:rPr>
        <w:t>Примеры пошаговой работы сортировок:</w:t>
      </w:r>
    </w:p>
    <w:p w:rsidR="00666BBE" w:rsidRDefault="00666BBE"/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Сортировка вставкой: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step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|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|N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|N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obm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|</w:t>
      </w:r>
      <w:proofErr w:type="spellStart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Summ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|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0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3)(4 5 6 10 2 3  |-    |-      |-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1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4)(5 6 10 2 3  |1    |0      |1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2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4 5)(6 10 2 3  |1    |0      |1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3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4 5 6)(10 2 3) |1    |0      |1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4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4 5 6 10)(2 3) |1    |0      |1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5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 3 4 5 6 10)(3) |5    |5      |10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6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 3 3 4 5 6 10)  |5    |5      |10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--/14   /10     /24</w:t>
      </w: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666BB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Сортировка пузырьком: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step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|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|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Nsr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|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Nobm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|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Summ</w:t>
      </w:r>
      <w:proofErr w:type="spellEnd"/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0    |3 4 5 6 (10 2)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3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-      |-      |-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1    |3 4 5 6 2 (10 3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)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5      |1      |6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2    |3 4 5 (6 2) 3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      |1      |2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3    |3 4 5 2 (6 3)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4      |1      |5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4    |3 4 (5 2) 3 6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      |1      |2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5    |3 4 2 (5 3) 6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     |1      |4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6    |3 (4 2) 3 5 6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      |1      |2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7    |3 2 (4 3) 5 6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10  |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      |1      |3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8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3 2) 3 4 5 6 10  |1      |1      |2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9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|(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2 3 3 4 5 6 10)</w:t>
      </w:r>
    </w:p>
    <w:p w:rsidR="00666BBE" w:rsidRDefault="00EC75EA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         --/18     /8      /26</w:t>
      </w:r>
    </w:p>
    <w:p w:rsidR="00666BBE" w:rsidRDefault="00666BBE"/>
    <w:p w:rsidR="00666BBE" w:rsidRPr="00C62687" w:rsidRDefault="00EC75EA">
      <w:pPr>
        <w:rPr>
          <w:b/>
        </w:rPr>
      </w:pPr>
      <w:r w:rsidRPr="00C62687">
        <w:rPr>
          <w:b/>
        </w:rPr>
        <w:t>Таблицы со статистическими данными:</w:t>
      </w:r>
    </w:p>
    <w:p w:rsidR="00666BBE" w:rsidRDefault="00666BBE"/>
    <w:p w:rsidR="003A3B18" w:rsidRDefault="003A3B18"/>
    <w:p w:rsidR="003A3B18" w:rsidRDefault="003A3B18"/>
    <w:p w:rsidR="003A3B18" w:rsidRDefault="003A3B18"/>
    <w:p w:rsidR="003A3B18" w:rsidRDefault="003A3B18"/>
    <w:p w:rsidR="003A3B18" w:rsidRDefault="003A3B18"/>
    <w:p w:rsidR="00666BBE" w:rsidRDefault="00EC75EA">
      <w:r>
        <w:t>Таблица 1                Сортировка вставкой, массив упорядочен по возрастанию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"/>
        <w:gridCol w:w="796"/>
        <w:gridCol w:w="720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</w:tr>
      <w:tr w:rsidR="00666BBE" w:rsidRPr="00DA1E32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49</w:t>
            </w:r>
          </w:p>
        </w:tc>
      </w:tr>
    </w:tbl>
    <w:p w:rsidR="00666BBE" w:rsidRDefault="00666BBE"/>
    <w:p w:rsidR="00666BBE" w:rsidRDefault="00422958">
      <w:r>
        <w:t>Таблица 2</w:t>
      </w:r>
      <w:r w:rsidR="00EC75EA">
        <w:t xml:space="preserve">                Сортировка пузырьком, массив упорядочен по возрастанию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90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780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1225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780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1225</w:t>
            </w:r>
          </w:p>
        </w:tc>
      </w:tr>
    </w:tbl>
    <w:p w:rsidR="00666BBE" w:rsidRDefault="00666BBE"/>
    <w:p w:rsidR="00666BBE" w:rsidRDefault="00422958">
      <w:r>
        <w:t>Таблица 3</w:t>
      </w:r>
      <w:r w:rsidR="00EC75EA">
        <w:t xml:space="preserve">                Сортировка вставкой, массив упорядочен по убыванию</w:t>
      </w:r>
    </w:p>
    <w:tbl>
      <w:tblPr>
        <w:tblStyle w:val="a7"/>
        <w:tblW w:w="934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795"/>
        <w:gridCol w:w="840"/>
        <w:gridCol w:w="900"/>
        <w:gridCol w:w="930"/>
        <w:gridCol w:w="900"/>
        <w:gridCol w:w="825"/>
        <w:gridCol w:w="825"/>
        <w:gridCol w:w="825"/>
        <w:gridCol w:w="825"/>
        <w:gridCol w:w="825"/>
      </w:tblGrid>
      <w:tr w:rsidR="00666BB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</w:tr>
      <w:tr w:rsidR="00666BB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12.98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52.92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117.83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207.68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322.52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462.2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627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816.7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1031.4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1270.9</w:t>
            </w:r>
          </w:p>
        </w:tc>
      </w:tr>
      <w:tr w:rsidR="00666BB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8.99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43.92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103.8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188.78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298.52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433.2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777.7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987.4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1222</w:t>
            </w:r>
          </w:p>
        </w:tc>
      </w:tr>
      <w:tr w:rsidR="00666BB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21.97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96.83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221.66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396.36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621.04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895.5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1594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2018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2492</w:t>
            </w:r>
          </w:p>
        </w:tc>
      </w:tr>
    </w:tbl>
    <w:p w:rsidR="00666BBE" w:rsidRDefault="00666BBE"/>
    <w:p w:rsidR="00666BBE" w:rsidRDefault="00422958">
      <w:r>
        <w:t>Таблица 4</w:t>
      </w:r>
      <w:r w:rsidR="00EC75EA">
        <w:t xml:space="preserve">                Сортировка пузырьком, массив упорядочен по убыванию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90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780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1225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8.99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103.8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188.7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298.5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433.3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593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777.8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987.4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1222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88.9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208.8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378.7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598.5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868.3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1188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1667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1977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2447</w:t>
            </w:r>
          </w:p>
        </w:tc>
      </w:tr>
    </w:tbl>
    <w:p w:rsidR="00666BBE" w:rsidRDefault="00666BBE"/>
    <w:p w:rsidR="00666BBE" w:rsidRDefault="00422958">
      <w:r>
        <w:t>Таблица 5</w:t>
      </w:r>
      <w:r w:rsidR="00EC75EA">
        <w:t xml:space="preserve">                Сортировка вставкой, массив не упорядочен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90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63.8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110.4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170.2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240.9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324.8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422.1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531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651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49.9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91.4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146.2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211.9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290.8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383.1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487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602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11.9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113.7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201.8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316.4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452.9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615.9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805.1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1018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1253</w:t>
            </w:r>
          </w:p>
        </w:tc>
      </w:tr>
    </w:tbl>
    <w:p w:rsidR="00666BBE" w:rsidRDefault="00666BBE">
      <w:pPr>
        <w:rPr>
          <w:lang w:val="en-US"/>
        </w:rPr>
      </w:pPr>
    </w:p>
    <w:p w:rsidR="003A3B18" w:rsidRDefault="003A3B18">
      <w:pPr>
        <w:rPr>
          <w:lang w:val="en-US"/>
        </w:rPr>
      </w:pPr>
    </w:p>
    <w:p w:rsidR="003A3B18" w:rsidRDefault="003A3B18">
      <w:pPr>
        <w:rPr>
          <w:lang w:val="en-US"/>
        </w:rPr>
      </w:pPr>
    </w:p>
    <w:p w:rsidR="003A3B18" w:rsidRDefault="003A3B18">
      <w:pPr>
        <w:rPr>
          <w:lang w:val="en-US"/>
        </w:rPr>
      </w:pPr>
    </w:p>
    <w:p w:rsidR="003A3B18" w:rsidRPr="00EC75EA" w:rsidRDefault="003A3B18">
      <w:pPr>
        <w:rPr>
          <w:lang w:val="en-US"/>
        </w:rPr>
      </w:pPr>
    </w:p>
    <w:p w:rsidR="00666BBE" w:rsidRDefault="00422958">
      <w:r>
        <w:t>Таблица 6</w:t>
      </w:r>
      <w:r w:rsidR="00EC75EA">
        <w:t xml:space="preserve">                Сортировка пузырьком, массив не упорядочен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690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50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Sr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435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595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780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990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1225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Obm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4.79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22.3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52.5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150.4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217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296.6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390.1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494.6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610.4</w:t>
            </w:r>
          </w:p>
        </w:tc>
      </w:tr>
      <w:tr w:rsidR="00666BBE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proofErr w:type="spellStart"/>
            <w:r>
              <w:t>Summ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14.8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67.3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157.5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285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350.4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652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891.6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1070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1484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BE" w:rsidRDefault="00EC75EA">
            <w:pPr>
              <w:widowControl w:val="0"/>
              <w:spacing w:line="240" w:lineRule="auto"/>
            </w:pPr>
            <w:r>
              <w:t>1835</w:t>
            </w:r>
          </w:p>
        </w:tc>
      </w:tr>
    </w:tbl>
    <w:p w:rsidR="00666BBE" w:rsidRDefault="00666BBE"/>
    <w:p w:rsidR="003A3B18" w:rsidRDefault="003A3B18"/>
    <w:p w:rsidR="003A3B18" w:rsidRPr="00C62687" w:rsidRDefault="003A3B18">
      <w:pPr>
        <w:rPr>
          <w:b/>
          <w:lang w:val="ru-RU"/>
        </w:rPr>
      </w:pPr>
      <w:r w:rsidRPr="00C62687">
        <w:rPr>
          <w:b/>
          <w:lang w:val="ru-RU"/>
        </w:rPr>
        <w:t>Графики со сравнением сортировок и их качеств, в зависимости от качества исходных данных.</w:t>
      </w:r>
    </w:p>
    <w:p w:rsidR="003A3B18" w:rsidRPr="00EC75EA" w:rsidRDefault="003A3B18"/>
    <w:p w:rsidR="00666BBE" w:rsidRDefault="00EB070C"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1E32" w:rsidRDefault="00DA1E32" w:rsidP="00DA1E32">
      <w:pPr>
        <w:jc w:val="center"/>
        <w:rPr>
          <w:lang w:val="ru-RU"/>
        </w:rPr>
      </w:pPr>
      <w:r>
        <w:rPr>
          <w:lang w:val="ru-RU"/>
        </w:rPr>
        <w:t xml:space="preserve">График 1. Зависимость сортировки вставками от </w:t>
      </w:r>
    </w:p>
    <w:p w:rsidR="00DA1E32" w:rsidRPr="00DA1E32" w:rsidRDefault="00DA1E32" w:rsidP="00DA1E32">
      <w:pPr>
        <w:jc w:val="center"/>
        <w:rPr>
          <w:lang w:val="ru-RU"/>
        </w:rPr>
      </w:pPr>
      <w:r>
        <w:rPr>
          <w:lang w:val="ru-RU"/>
        </w:rPr>
        <w:t>качества исходных данных</w:t>
      </w:r>
    </w:p>
    <w:p w:rsidR="00DA1E32" w:rsidRPr="00DA1E32" w:rsidRDefault="00DA1E32">
      <w:pPr>
        <w:rPr>
          <w:lang w:val="ru-RU"/>
        </w:rPr>
      </w:pPr>
    </w:p>
    <w:p w:rsidR="00DA1E32" w:rsidRDefault="00DA1E32">
      <w:r>
        <w:rPr>
          <w:noProof/>
          <w:lang w:val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1E32" w:rsidRDefault="00DA1E32" w:rsidP="00DA1E32">
      <w:pPr>
        <w:jc w:val="center"/>
        <w:rPr>
          <w:lang w:val="ru-RU"/>
        </w:rPr>
      </w:pPr>
      <w:r>
        <w:rPr>
          <w:lang w:val="ru-RU"/>
        </w:rPr>
        <w:t>График 2. Зависимость сортировки пузырьком от</w:t>
      </w:r>
    </w:p>
    <w:p w:rsidR="00DA1E32" w:rsidRPr="00DA1E32" w:rsidRDefault="00D107EC" w:rsidP="00DA1E32">
      <w:pPr>
        <w:jc w:val="center"/>
        <w:rPr>
          <w:lang w:val="ru-RU"/>
        </w:rPr>
      </w:pPr>
      <w:r>
        <w:rPr>
          <w:lang w:val="ru-RU"/>
        </w:rPr>
        <w:t>к</w:t>
      </w:r>
      <w:r w:rsidR="00DA1E32">
        <w:rPr>
          <w:lang w:val="ru-RU"/>
        </w:rPr>
        <w:t>ачества исходных данных</w:t>
      </w:r>
    </w:p>
    <w:p w:rsidR="00DA1E32" w:rsidRDefault="00D107EC"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07EC" w:rsidRPr="00DA1E32" w:rsidRDefault="00D107EC" w:rsidP="00D107EC">
      <w:pPr>
        <w:jc w:val="center"/>
        <w:rPr>
          <w:lang w:val="ru-RU"/>
        </w:rPr>
      </w:pPr>
      <w:r>
        <w:rPr>
          <w:lang w:val="ru-RU"/>
        </w:rPr>
        <w:t>График 3</w:t>
      </w:r>
      <w:r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равнение</w:t>
      </w:r>
      <w:r>
        <w:rPr>
          <w:lang w:val="ru-RU"/>
        </w:rPr>
        <w:t xml:space="preserve"> сортиров</w:t>
      </w:r>
      <w:r>
        <w:rPr>
          <w:lang w:val="ru-RU"/>
        </w:rPr>
        <w:t>о</w:t>
      </w:r>
      <w:r>
        <w:rPr>
          <w:lang w:val="ru-RU"/>
        </w:rPr>
        <w:t>к</w:t>
      </w:r>
      <w:r>
        <w:rPr>
          <w:lang w:val="ru-RU"/>
        </w:rPr>
        <w:t xml:space="preserve"> при отсортированном массиве</w:t>
      </w:r>
    </w:p>
    <w:p w:rsidR="00D107EC" w:rsidRDefault="00D107EC">
      <w:pPr>
        <w:rPr>
          <w:lang w:val="ru-RU"/>
        </w:rPr>
      </w:pPr>
    </w:p>
    <w:p w:rsidR="00D107EC" w:rsidRDefault="00D107E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07EC" w:rsidRPr="00DA1E32" w:rsidRDefault="00D107EC" w:rsidP="00D107EC">
      <w:pPr>
        <w:jc w:val="center"/>
        <w:rPr>
          <w:lang w:val="ru-RU"/>
        </w:rPr>
      </w:pPr>
      <w:r>
        <w:rPr>
          <w:lang w:val="ru-RU"/>
        </w:rPr>
        <w:t>График 4</w:t>
      </w:r>
      <w:r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 xml:space="preserve">равнение сортировок при </w:t>
      </w:r>
      <w:r>
        <w:rPr>
          <w:lang w:val="ru-RU"/>
        </w:rPr>
        <w:t>обратно-</w:t>
      </w:r>
      <w:r>
        <w:rPr>
          <w:lang w:val="ru-RU"/>
        </w:rPr>
        <w:t>отсортированном массиве</w:t>
      </w:r>
    </w:p>
    <w:p w:rsidR="00D107EC" w:rsidRDefault="00D107E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34D9" w:rsidRPr="00DA1E32" w:rsidRDefault="004234D9" w:rsidP="004234D9">
      <w:pPr>
        <w:jc w:val="center"/>
        <w:rPr>
          <w:lang w:val="ru-RU"/>
        </w:rPr>
      </w:pPr>
      <w:r>
        <w:rPr>
          <w:lang w:val="ru-RU"/>
        </w:rPr>
        <w:t>График 5</w:t>
      </w:r>
      <w:r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 xml:space="preserve">равнение сортировок при </w:t>
      </w:r>
      <w:r>
        <w:rPr>
          <w:lang w:val="ru-RU"/>
        </w:rPr>
        <w:t>не</w:t>
      </w:r>
      <w:r>
        <w:rPr>
          <w:lang w:val="ru-RU"/>
        </w:rPr>
        <w:t>отсортированном массиве</w:t>
      </w:r>
    </w:p>
    <w:p w:rsidR="004234D9" w:rsidRDefault="004234D9">
      <w:pPr>
        <w:rPr>
          <w:lang w:val="ru-RU"/>
        </w:rPr>
      </w:pPr>
    </w:p>
    <w:p w:rsidR="003A3B18" w:rsidRDefault="003A3B18">
      <w:pPr>
        <w:rPr>
          <w:lang w:val="ru-RU"/>
        </w:rPr>
      </w:pPr>
    </w:p>
    <w:p w:rsidR="003A3B18" w:rsidRPr="00D107EC" w:rsidRDefault="003A3B18">
      <w:pPr>
        <w:rPr>
          <w:lang w:val="ru-RU"/>
        </w:rPr>
      </w:pPr>
      <w:r w:rsidRPr="00C62687">
        <w:rPr>
          <w:b/>
          <w:lang w:val="ru-RU"/>
        </w:rPr>
        <w:t>Выводы</w:t>
      </w:r>
      <w:r>
        <w:rPr>
          <w:lang w:val="ru-RU"/>
        </w:rPr>
        <w:t xml:space="preserve">: при сравнении сортировки вставками стало понятно, что при любом качестве массива, кроме обратно-отсортированного, сортировка простыми вставками менее </w:t>
      </w:r>
      <w:proofErr w:type="spellStart"/>
      <w:r>
        <w:rPr>
          <w:lang w:val="ru-RU"/>
        </w:rPr>
        <w:t>ресурсозатратна</w:t>
      </w:r>
      <w:proofErr w:type="spellEnd"/>
      <w:r>
        <w:rPr>
          <w:lang w:val="ru-RU"/>
        </w:rPr>
        <w:t>, так как требует меньшее количество операций и, соответственно, времени, а в случае с обратно-отсортированным массивом эти две сортировки показывают сравнимые результаты, что следует из самих алгоритмов, а именно сортировка вставками, в данном случае, проводит те же операции в том-же количестве, что и алгоритм пузырьковой сортировки. Из этого следует, что во всех случаях предпочтительнее использовать алгоритм сортировки вставками, так как статистически затраченное время будет ниже.</w:t>
      </w:r>
    </w:p>
    <w:sectPr w:rsidR="003A3B18" w:rsidRPr="00D107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BE"/>
    <w:rsid w:val="001A059E"/>
    <w:rsid w:val="003A3B18"/>
    <w:rsid w:val="00422958"/>
    <w:rsid w:val="004234D9"/>
    <w:rsid w:val="00666BBE"/>
    <w:rsid w:val="00774536"/>
    <w:rsid w:val="00C40ADC"/>
    <w:rsid w:val="00C62687"/>
    <w:rsid w:val="00D107EC"/>
    <w:rsid w:val="00DA1E32"/>
    <w:rsid w:val="00EB070C"/>
    <w:rsid w:val="00E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914D"/>
  <w15:docId w15:val="{A4E488B2-893B-47F5-BED7-53A8EA5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34D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C4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C4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7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 возрастанию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0.00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24</c:v>
                </c:pt>
                <c:pt idx="5">
                  <c:v>29</c:v>
                </c:pt>
                <c:pt idx="6">
                  <c:v>34</c:v>
                </c:pt>
                <c:pt idx="7">
                  <c:v>39</c:v>
                </c:pt>
                <c:pt idx="8">
                  <c:v>44</c:v>
                </c:pt>
                <c:pt idx="9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8E-4992-B881-B50324F7F2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 убыванию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0.00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Лист1!$C$2:$C$14</c:f>
              <c:numCache>
                <c:formatCode>0.00</c:formatCode>
                <c:ptCount val="13"/>
                <c:pt idx="0">
                  <c:v>21.97</c:v>
                </c:pt>
                <c:pt idx="1">
                  <c:v>96.83</c:v>
                </c:pt>
                <c:pt idx="2">
                  <c:v>221.66</c:v>
                </c:pt>
                <c:pt idx="3">
                  <c:v>396.36</c:v>
                </c:pt>
                <c:pt idx="4">
                  <c:v>621.04</c:v>
                </c:pt>
                <c:pt idx="5">
                  <c:v>895.5</c:v>
                </c:pt>
                <c:pt idx="6">
                  <c:v>1220</c:v>
                </c:pt>
                <c:pt idx="7">
                  <c:v>1594</c:v>
                </c:pt>
                <c:pt idx="8">
                  <c:v>2018</c:v>
                </c:pt>
                <c:pt idx="9">
                  <c:v>2492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8E-4992-B881-B50324F7F2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 отсортирован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0.00</c:formatCode>
                <c:ptCount val="13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Лист1!$D$2:$D$14</c:f>
              <c:numCache>
                <c:formatCode>0.00</c:formatCode>
                <c:ptCount val="13"/>
                <c:pt idx="0">
                  <c:v>11.9</c:v>
                </c:pt>
                <c:pt idx="1">
                  <c:v>50</c:v>
                </c:pt>
                <c:pt idx="2">
                  <c:v>113.7</c:v>
                </c:pt>
                <c:pt idx="3">
                  <c:v>201.8</c:v>
                </c:pt>
                <c:pt idx="4">
                  <c:v>316.39999999999998</c:v>
                </c:pt>
                <c:pt idx="5">
                  <c:v>452.9</c:v>
                </c:pt>
                <c:pt idx="6">
                  <c:v>615.9</c:v>
                </c:pt>
                <c:pt idx="7">
                  <c:v>805.1</c:v>
                </c:pt>
                <c:pt idx="8">
                  <c:v>1018</c:v>
                </c:pt>
                <c:pt idx="9">
                  <c:v>1253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8E-4992-B881-B50324F7F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4938911"/>
        <c:axId val="1444941407"/>
      </c:lineChart>
      <c:catAx>
        <c:axId val="1444938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4941407"/>
        <c:crosses val="autoZero"/>
        <c:auto val="1"/>
        <c:lblAlgn val="ctr"/>
        <c:lblOffset val="100"/>
        <c:noMultiLvlLbl val="0"/>
      </c:catAx>
      <c:valAx>
        <c:axId val="144494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493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 возрастанию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F5-484E-ABC4-A0FE98CA28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 убыванию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18</c:v>
                </c:pt>
                <c:pt idx="1">
                  <c:v>88.9</c:v>
                </c:pt>
                <c:pt idx="2">
                  <c:v>208.8</c:v>
                </c:pt>
                <c:pt idx="3">
                  <c:v>378.7</c:v>
                </c:pt>
                <c:pt idx="4">
                  <c:v>598.5</c:v>
                </c:pt>
                <c:pt idx="5">
                  <c:v>868.3</c:v>
                </c:pt>
                <c:pt idx="6">
                  <c:v>1188</c:v>
                </c:pt>
                <c:pt idx="7">
                  <c:v>1667</c:v>
                </c:pt>
                <c:pt idx="8">
                  <c:v>1977</c:v>
                </c:pt>
                <c:pt idx="9">
                  <c:v>2447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F5-484E-ABC4-A0FE98CA280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 отсортирован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14.8</c:v>
                </c:pt>
                <c:pt idx="1">
                  <c:v>67.3</c:v>
                </c:pt>
                <c:pt idx="2">
                  <c:v>157.5</c:v>
                </c:pt>
                <c:pt idx="3">
                  <c:v>285</c:v>
                </c:pt>
                <c:pt idx="4">
                  <c:v>350.4</c:v>
                </c:pt>
                <c:pt idx="5">
                  <c:v>652</c:v>
                </c:pt>
                <c:pt idx="6">
                  <c:v>891.6</c:v>
                </c:pt>
                <c:pt idx="7">
                  <c:v>1070</c:v>
                </c:pt>
                <c:pt idx="8">
                  <c:v>1484</c:v>
                </c:pt>
                <c:pt idx="9">
                  <c:v>1835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F5-484E-ABC4-A0FE98CA2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7476015"/>
        <c:axId val="1367478511"/>
      </c:lineChart>
      <c:catAx>
        <c:axId val="136747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78511"/>
        <c:crosses val="autoZero"/>
        <c:auto val="1"/>
        <c:lblAlgn val="ctr"/>
        <c:lblOffset val="100"/>
        <c:noMultiLvlLbl val="0"/>
      </c:catAx>
      <c:valAx>
        <c:axId val="136747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7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24</c:v>
                </c:pt>
                <c:pt idx="5">
                  <c:v>29</c:v>
                </c:pt>
                <c:pt idx="6">
                  <c:v>34</c:v>
                </c:pt>
                <c:pt idx="7">
                  <c:v>39</c:v>
                </c:pt>
                <c:pt idx="8">
                  <c:v>44</c:v>
                </c:pt>
                <c:pt idx="9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B4-4969-8F77-C956D1CF9F4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B4-4969-8F77-C956D1CF9F4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B4-4969-8F77-C956D1CF9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8596751"/>
        <c:axId val="1438602159"/>
      </c:lineChart>
      <c:catAx>
        <c:axId val="143859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602159"/>
        <c:crosses val="autoZero"/>
        <c:auto val="1"/>
        <c:lblAlgn val="ctr"/>
        <c:lblOffset val="100"/>
        <c:noMultiLvlLbl val="0"/>
      </c:catAx>
      <c:valAx>
        <c:axId val="143860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59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21.97</c:v>
                </c:pt>
                <c:pt idx="1">
                  <c:v>96.83</c:v>
                </c:pt>
                <c:pt idx="2">
                  <c:v>221.66</c:v>
                </c:pt>
                <c:pt idx="3">
                  <c:v>396.36</c:v>
                </c:pt>
                <c:pt idx="4">
                  <c:v>621.04</c:v>
                </c:pt>
                <c:pt idx="5">
                  <c:v>895.5</c:v>
                </c:pt>
                <c:pt idx="6">
                  <c:v>1220</c:v>
                </c:pt>
                <c:pt idx="7">
                  <c:v>1594</c:v>
                </c:pt>
                <c:pt idx="8">
                  <c:v>2018</c:v>
                </c:pt>
                <c:pt idx="9">
                  <c:v>2492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AD-4D90-843A-F649BF66CC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19</c:v>
                </c:pt>
                <c:pt idx="1">
                  <c:v>88.9</c:v>
                </c:pt>
                <c:pt idx="2">
                  <c:v>208.8</c:v>
                </c:pt>
                <c:pt idx="3">
                  <c:v>378.7</c:v>
                </c:pt>
                <c:pt idx="4">
                  <c:v>598.5</c:v>
                </c:pt>
                <c:pt idx="5">
                  <c:v>868.3</c:v>
                </c:pt>
                <c:pt idx="6">
                  <c:v>1188</c:v>
                </c:pt>
                <c:pt idx="7">
                  <c:v>1667</c:v>
                </c:pt>
                <c:pt idx="8">
                  <c:v>1977</c:v>
                </c:pt>
                <c:pt idx="9">
                  <c:v>2447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AD-4D90-843A-F649BF66CC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AD-4D90-843A-F649BF66C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8598415"/>
        <c:axId val="1438604239"/>
      </c:lineChart>
      <c:catAx>
        <c:axId val="143859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604239"/>
        <c:crosses val="autoZero"/>
        <c:auto val="1"/>
        <c:lblAlgn val="ctr"/>
        <c:lblOffset val="100"/>
        <c:noMultiLvlLbl val="0"/>
      </c:catAx>
      <c:valAx>
        <c:axId val="143860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59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11.9</c:v>
                </c:pt>
                <c:pt idx="1">
                  <c:v>50</c:v>
                </c:pt>
                <c:pt idx="2">
                  <c:v>113.7</c:v>
                </c:pt>
                <c:pt idx="3">
                  <c:v>201.8</c:v>
                </c:pt>
                <c:pt idx="4">
                  <c:v>316.39999999999998</c:v>
                </c:pt>
                <c:pt idx="5">
                  <c:v>452.9</c:v>
                </c:pt>
                <c:pt idx="6">
                  <c:v>615.9</c:v>
                </c:pt>
                <c:pt idx="7">
                  <c:v>805.1</c:v>
                </c:pt>
                <c:pt idx="8">
                  <c:v>1018</c:v>
                </c:pt>
                <c:pt idx="9">
                  <c:v>1253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31-4AC7-A9C4-4B57860328B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Пузырьком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14.8</c:v>
                </c:pt>
                <c:pt idx="1">
                  <c:v>67.3</c:v>
                </c:pt>
                <c:pt idx="2">
                  <c:v>157.5</c:v>
                </c:pt>
                <c:pt idx="3">
                  <c:v>285</c:v>
                </c:pt>
                <c:pt idx="4">
                  <c:v>350.4</c:v>
                </c:pt>
                <c:pt idx="5">
                  <c:v>652</c:v>
                </c:pt>
                <c:pt idx="6">
                  <c:v>891.6</c:v>
                </c:pt>
                <c:pt idx="7">
                  <c:v>1070</c:v>
                </c:pt>
                <c:pt idx="8">
                  <c:v>1484</c:v>
                </c:pt>
                <c:pt idx="9">
                  <c:v>1835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31-4AC7-A9C4-4B57860328B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31-4AC7-A9C4-4B5786032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8610479"/>
        <c:axId val="1438608815"/>
      </c:lineChart>
      <c:catAx>
        <c:axId val="1438610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608815"/>
        <c:crosses val="autoZero"/>
        <c:auto val="1"/>
        <c:lblAlgn val="ctr"/>
        <c:lblOffset val="100"/>
        <c:noMultiLvlLbl val="0"/>
      </c:catAx>
      <c:valAx>
        <c:axId val="143860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861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A37E-6D44-4CE0-AC52-E692047D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BOTKooper</cp:lastModifiedBy>
  <cp:revision>7</cp:revision>
  <dcterms:created xsi:type="dcterms:W3CDTF">2019-09-25T08:37:00Z</dcterms:created>
  <dcterms:modified xsi:type="dcterms:W3CDTF">2019-09-25T09:49:00Z</dcterms:modified>
</cp:coreProperties>
</file>