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МІНІСТЕРСТВО ОСВІТИ І НАУКИ УКРАЇНИ</w:t>
      </w:r>
    </w:p>
    <w:p w:rsidR="00000000" w:rsidDel="00000000" w:rsidP="00000000" w:rsidRDefault="00000000" w:rsidRPr="00000000" w14:paraId="00000002">
      <w:pPr>
        <w:widowControl w:val="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3">
      <w:pPr>
        <w:widowControl w:val="0"/>
        <w:jc w:val="center"/>
        <w:rPr/>
      </w:pPr>
      <w:r w:rsidDel="00000000" w:rsidR="00000000" w:rsidRPr="00000000">
        <w:rPr>
          <w:rFonts w:ascii="Times New Roman" w:cs="Times New Roman" w:eastAsia="Times New Roman" w:hAnsi="Times New Roman"/>
          <w:rtl w:val="0"/>
        </w:rPr>
        <w:t xml:space="preserve">Національний аерокосмічний університет ім. М. Є. Жуковського</w:t>
      </w:r>
      <w:r w:rsidDel="00000000" w:rsidR="00000000" w:rsidRPr="00000000">
        <w:rPr>
          <w:rtl w:val="0"/>
        </w:rPr>
      </w:r>
    </w:p>
    <w:p w:rsidR="00000000" w:rsidDel="00000000" w:rsidP="00000000" w:rsidRDefault="00000000" w:rsidRPr="00000000" w14:paraId="00000004">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«Харківський авіаційний інститут»</w:t>
      </w:r>
    </w:p>
    <w:p w:rsidR="00000000" w:rsidDel="00000000" w:rsidP="00000000" w:rsidRDefault="00000000" w:rsidRPr="00000000" w14:paraId="00000005">
      <w:pPr>
        <w:widowControl w:val="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6">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Факультет радіоелектроніки, комп'ютерних систем та інфокомунікацій</w:t>
      </w:r>
    </w:p>
    <w:p w:rsidR="00000000" w:rsidDel="00000000" w:rsidP="00000000" w:rsidRDefault="00000000" w:rsidRPr="00000000" w14:paraId="00000007">
      <w:pPr>
        <w:widowControl w:val="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8">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Кафедра комп'ютерних систем, мереж і кібербезпеки</w:t>
      </w:r>
    </w:p>
    <w:p w:rsidR="00000000" w:rsidDel="00000000" w:rsidP="00000000" w:rsidRDefault="00000000" w:rsidRPr="00000000" w14:paraId="00000009">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A">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B">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C">
      <w:pPr>
        <w:jc w:val="center"/>
        <w:rPr>
          <w:rFonts w:ascii="Times New Roman" w:cs="Times New Roman" w:eastAsia="Times New Roman" w:hAnsi="Times New Roman"/>
          <w:b w:val="1"/>
          <w:sz w:val="44"/>
          <w:szCs w:val="44"/>
        </w:rPr>
      </w:pPr>
      <w:r w:rsidDel="00000000" w:rsidR="00000000" w:rsidRPr="00000000">
        <w:rPr>
          <w:rFonts w:ascii="Times New Roman" w:cs="Times New Roman" w:eastAsia="Times New Roman" w:hAnsi="Times New Roman"/>
          <w:b w:val="1"/>
          <w:sz w:val="44"/>
          <w:szCs w:val="44"/>
          <w:rtl w:val="0"/>
        </w:rPr>
        <w:t xml:space="preserve">Лабораторна робота № 1</w:t>
      </w:r>
    </w:p>
    <w:p w:rsidR="00000000" w:rsidDel="00000000" w:rsidP="00000000" w:rsidRDefault="00000000" w:rsidRPr="00000000" w14:paraId="0000000D">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з </w:t>
      </w:r>
      <w:r w:rsidDel="00000000" w:rsidR="00000000" w:rsidRPr="00000000">
        <w:rPr>
          <w:rFonts w:ascii="Times New Roman" w:cs="Times New Roman" w:eastAsia="Times New Roman" w:hAnsi="Times New Roman"/>
          <w:u w:val="single"/>
          <w:rtl w:val="0"/>
        </w:rPr>
        <w:t xml:space="preserve">«Операційні системи»</w:t>
      </w:r>
      <w:r w:rsidDel="00000000" w:rsidR="00000000" w:rsidRPr="00000000">
        <w:rPr>
          <w:rtl w:val="0"/>
        </w:rPr>
      </w:r>
    </w:p>
    <w:p w:rsidR="00000000" w:rsidDel="00000000" w:rsidP="00000000" w:rsidRDefault="00000000" w:rsidRPr="00000000" w14:paraId="0000000E">
      <w:pPr>
        <w:spacing w:line="240" w:lineRule="auto"/>
        <w:jc w:val="center"/>
        <w:rPr>
          <w:rFonts w:ascii="Times New Roman" w:cs="Times New Roman" w:eastAsia="Times New Roman" w:hAnsi="Times New Roman"/>
          <w:vertAlign w:val="subscript"/>
        </w:rPr>
      </w:pPr>
      <w:r w:rsidDel="00000000" w:rsidR="00000000" w:rsidRPr="00000000">
        <w:rPr>
          <w:rFonts w:ascii="Times New Roman" w:cs="Times New Roman" w:eastAsia="Times New Roman" w:hAnsi="Times New Roman"/>
          <w:vertAlign w:val="subscript"/>
          <w:rtl w:val="0"/>
        </w:rPr>
        <w:t xml:space="preserve">(назва дисципліни)</w:t>
      </w:r>
    </w:p>
    <w:p w:rsidR="00000000" w:rsidDel="00000000" w:rsidP="00000000" w:rsidRDefault="00000000" w:rsidRPr="00000000" w14:paraId="0000000F">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на тему: </w:t>
      </w:r>
      <w:r w:rsidDel="00000000" w:rsidR="00000000" w:rsidRPr="00000000">
        <w:rPr>
          <w:rFonts w:ascii="Times New Roman" w:cs="Times New Roman" w:eastAsia="Times New Roman" w:hAnsi="Times New Roman"/>
          <w:u w:val="single"/>
          <w:rtl w:val="0"/>
        </w:rPr>
        <w:t xml:space="preserve">«Засоби BIOS і EFI, а також програмні засоби віртуалізації»</w:t>
      </w:r>
      <w:r w:rsidDel="00000000" w:rsidR="00000000" w:rsidRPr="00000000">
        <w:rPr>
          <w:rtl w:val="0"/>
        </w:rPr>
      </w:r>
    </w:p>
    <w:p w:rsidR="00000000" w:rsidDel="00000000" w:rsidP="00000000" w:rsidRDefault="00000000" w:rsidRPr="00000000" w14:paraId="00000010">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1">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2">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3">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4">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5">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6">
      <w:pPr>
        <w:ind w:left="4320" w:right="1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Виконав: студент</w:t>
      </w:r>
      <w:r w:rsidDel="00000000" w:rsidR="00000000" w:rsidRPr="00000000">
        <w:rPr>
          <w:rFonts w:ascii="Times New Roman" w:cs="Times New Roman" w:eastAsia="Times New Roman" w:hAnsi="Times New Roman"/>
          <w:u w:val="single"/>
          <w:rtl w:val="0"/>
        </w:rPr>
        <w:t xml:space="preserve"> 2 </w:t>
      </w:r>
      <w:r w:rsidDel="00000000" w:rsidR="00000000" w:rsidRPr="00000000">
        <w:rPr>
          <w:rFonts w:ascii="Times New Roman" w:cs="Times New Roman" w:eastAsia="Times New Roman" w:hAnsi="Times New Roman"/>
          <w:rtl w:val="0"/>
        </w:rPr>
        <w:t xml:space="preserve">курсу групи № 525Б</w:t>
      </w:r>
    </w:p>
    <w:p w:rsidR="00000000" w:rsidDel="00000000" w:rsidP="00000000" w:rsidRDefault="00000000" w:rsidRPr="00000000" w14:paraId="00000017">
      <w:pPr>
        <w:ind w:left="43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напряму підготовки (спеціальності)</w:t>
      </w:r>
    </w:p>
    <w:p w:rsidR="00000000" w:rsidDel="00000000" w:rsidP="00000000" w:rsidRDefault="00000000" w:rsidRPr="00000000" w14:paraId="00000018">
      <w:pPr>
        <w:ind w:left="4320" w:firstLine="0"/>
        <w:rPr/>
      </w:pPr>
      <w:r w:rsidDel="00000000" w:rsidR="00000000" w:rsidRPr="00000000">
        <w:rPr>
          <w:rFonts w:ascii="Times New Roman" w:cs="Times New Roman" w:eastAsia="Times New Roman" w:hAnsi="Times New Roman"/>
          <w:u w:val="single"/>
          <w:rtl w:val="0"/>
        </w:rPr>
        <w:t xml:space="preserve">системне програмування</w:t>
        <w:tab/>
        <w:tab/>
        <w:tab/>
        <w:tab/>
        <w:tab/>
        <w:tab/>
        <w:t xml:space="preserve">Озеров О.І.</w:t>
        <w:tab/>
        <w:tab/>
      </w:r>
      <w:r w:rsidDel="00000000" w:rsidR="00000000" w:rsidRPr="00000000">
        <w:rPr>
          <w:rtl w:val="0"/>
        </w:rPr>
      </w:r>
    </w:p>
    <w:p w:rsidR="00000000" w:rsidDel="00000000" w:rsidP="00000000" w:rsidRDefault="00000000" w:rsidRPr="00000000" w14:paraId="00000019">
      <w:pPr>
        <w:spacing w:line="240" w:lineRule="auto"/>
        <w:ind w:left="4321" w:hanging="1.0000000000002274"/>
        <w:jc w:val="center"/>
        <w:rPr/>
      </w:pPr>
      <w:r w:rsidDel="00000000" w:rsidR="00000000" w:rsidRPr="00000000">
        <w:rPr>
          <w:rFonts w:ascii="Times New Roman" w:cs="Times New Roman" w:eastAsia="Times New Roman" w:hAnsi="Times New Roman"/>
          <w:vertAlign w:val="subscript"/>
          <w:rtl w:val="0"/>
        </w:rPr>
        <w:t xml:space="preserve">(прізвище й ініціали студента)</w:t>
      </w:r>
      <w:r w:rsidDel="00000000" w:rsidR="00000000" w:rsidRPr="00000000">
        <w:rPr>
          <w:rtl w:val="0"/>
        </w:rPr>
      </w:r>
    </w:p>
    <w:p w:rsidR="00000000" w:rsidDel="00000000" w:rsidP="00000000" w:rsidRDefault="00000000" w:rsidRPr="00000000" w14:paraId="0000001A">
      <w:pPr>
        <w:ind w:left="4320" w:right="423"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Прийняв: </w:t>
      </w:r>
      <w:r w:rsidDel="00000000" w:rsidR="00000000" w:rsidRPr="00000000">
        <w:rPr>
          <w:rFonts w:ascii="Times New Roman" w:cs="Times New Roman" w:eastAsia="Times New Roman" w:hAnsi="Times New Roman"/>
          <w:u w:val="single"/>
          <w:rtl w:val="0"/>
        </w:rPr>
        <w:t xml:space="preserve">к.т.н., доцент кафедри 503</w:t>
        <w:tab/>
      </w:r>
      <w:r w:rsidDel="00000000" w:rsidR="00000000" w:rsidRPr="00000000">
        <w:rPr>
          <w:rtl w:val="0"/>
        </w:rPr>
      </w:r>
    </w:p>
    <w:p w:rsidR="00000000" w:rsidDel="00000000" w:rsidP="00000000" w:rsidRDefault="00000000" w:rsidRPr="00000000" w14:paraId="0000001B">
      <w:pPr>
        <w:ind w:left="4320" w:right="561" w:firstLine="0"/>
        <w:jc w:val="both"/>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Морозова Ольга Ігорівна</w:t>
        <w:tab/>
        <w:tab/>
        <w:tab/>
      </w:r>
    </w:p>
    <w:p w:rsidR="00000000" w:rsidDel="00000000" w:rsidP="00000000" w:rsidRDefault="00000000" w:rsidRPr="00000000" w14:paraId="0000001C">
      <w:pPr>
        <w:spacing w:line="240" w:lineRule="auto"/>
        <w:ind w:left="4320" w:right="561" w:firstLine="0"/>
        <w:jc w:val="center"/>
        <w:rPr/>
      </w:pPr>
      <w:r w:rsidDel="00000000" w:rsidR="00000000" w:rsidRPr="00000000">
        <w:rPr>
          <w:rFonts w:ascii="Times New Roman" w:cs="Times New Roman" w:eastAsia="Times New Roman" w:hAnsi="Times New Roman"/>
          <w:vertAlign w:val="subscript"/>
          <w:rtl w:val="0"/>
        </w:rPr>
        <w:t xml:space="preserve">(посада, науковий ступінь, прізвище й ініціали)</w:t>
      </w:r>
      <w:r w:rsidDel="00000000" w:rsidR="00000000" w:rsidRPr="00000000">
        <w:rPr>
          <w:rtl w:val="0"/>
        </w:rPr>
      </w:r>
    </w:p>
    <w:p w:rsidR="00000000" w:rsidDel="00000000" w:rsidP="00000000" w:rsidRDefault="00000000" w:rsidRPr="00000000" w14:paraId="0000001D">
      <w:pPr>
        <w:ind w:left="4320" w:right="561" w:firstLine="0"/>
        <w:jc w:val="right"/>
        <w:rPr>
          <w:rFonts w:ascii="Times New Roman" w:cs="Times New Roman" w:eastAsia="Times New Roman" w:hAnsi="Times New Roman"/>
          <w:vertAlign w:val="subscript"/>
        </w:rPr>
      </w:pPr>
      <w:r w:rsidDel="00000000" w:rsidR="00000000" w:rsidRPr="00000000">
        <w:rPr>
          <w:rtl w:val="0"/>
        </w:rPr>
      </w:r>
    </w:p>
    <w:p w:rsidR="00000000" w:rsidDel="00000000" w:rsidP="00000000" w:rsidRDefault="00000000" w:rsidRPr="00000000" w14:paraId="0000001E">
      <w:pPr>
        <w:ind w:left="4320" w:right="561"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Національна шкала: __________</w:t>
      </w:r>
    </w:p>
    <w:p w:rsidR="00000000" w:rsidDel="00000000" w:rsidP="00000000" w:rsidRDefault="00000000" w:rsidRPr="00000000" w14:paraId="0000001F">
      <w:pPr>
        <w:ind w:left="4320" w:right="561"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Кількість балів: _____</w:t>
      </w:r>
    </w:p>
    <w:p w:rsidR="00000000" w:rsidDel="00000000" w:rsidP="00000000" w:rsidRDefault="00000000" w:rsidRPr="00000000" w14:paraId="00000020">
      <w:pPr>
        <w:ind w:left="4320" w:right="561" w:firstLine="0"/>
        <w:rPr/>
      </w:pPr>
      <w:r w:rsidDel="00000000" w:rsidR="00000000" w:rsidRPr="00000000">
        <w:rPr>
          <w:rFonts w:ascii="Times New Roman" w:cs="Times New Roman" w:eastAsia="Times New Roman" w:hAnsi="Times New Roman"/>
          <w:rtl w:val="0"/>
        </w:rPr>
        <w:t xml:space="preserve">Оцінка:  ECTS _____ </w:t>
      </w:r>
      <w:r w:rsidDel="00000000" w:rsidR="00000000" w:rsidRPr="00000000">
        <w:rPr>
          <w:rtl w:val="0"/>
        </w:rPr>
      </w:r>
    </w:p>
    <w:p w:rsidR="00000000" w:rsidDel="00000000" w:rsidP="00000000" w:rsidRDefault="00000000" w:rsidRPr="00000000" w14:paraId="0000002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9">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Харків – 2019</w:t>
      </w:r>
    </w:p>
    <w:p w:rsidR="00000000" w:rsidDel="00000000" w:rsidP="00000000" w:rsidRDefault="00000000" w:rsidRPr="00000000" w14:paraId="0000002A">
      <w:pPr>
        <w:pStyle w:val="Heading2"/>
        <w:spacing w:line="276" w:lineRule="auto"/>
        <w:rPr/>
      </w:pPr>
      <w:bookmarkStart w:colFirst="0" w:colLast="0" w:name="_heading=h.5vpw98upia6z" w:id="0"/>
      <w:bookmarkEnd w:id="0"/>
      <w:r w:rsidDel="00000000" w:rsidR="00000000" w:rsidRPr="00000000">
        <w:rPr>
          <w:b w:val="1"/>
          <w:rtl w:val="0"/>
        </w:rPr>
        <w:t xml:space="preserve">Цель</w:t>
      </w:r>
      <w:r w:rsidDel="00000000" w:rsidR="00000000" w:rsidRPr="00000000">
        <w:rPr>
          <w:rtl w:val="0"/>
        </w:rPr>
        <w:t xml:space="preserve">:</w:t>
      </w:r>
    </w:p>
    <w:p w:rsidR="00000000" w:rsidDel="00000000" w:rsidP="00000000" w:rsidRDefault="00000000" w:rsidRPr="00000000" w14:paraId="0000002B">
      <w:pPr>
        <w:spacing w:line="276" w:lineRule="auto"/>
        <w:ind w:left="720" w:firstLine="0"/>
        <w:rPr>
          <w:sz w:val="22"/>
          <w:szCs w:val="22"/>
        </w:rPr>
      </w:pPr>
      <w:r w:rsidDel="00000000" w:rsidR="00000000" w:rsidRPr="00000000">
        <w:rPr>
          <w:sz w:val="22"/>
          <w:szCs w:val="22"/>
          <w:rtl w:val="0"/>
        </w:rPr>
        <w:t xml:space="preserve">1. Изучение средств инициализации системы и доступа к аппаратному</w:t>
      </w:r>
    </w:p>
    <w:p w:rsidR="00000000" w:rsidDel="00000000" w:rsidP="00000000" w:rsidRDefault="00000000" w:rsidRPr="00000000" w14:paraId="0000002C">
      <w:pPr>
        <w:spacing w:line="276" w:lineRule="auto"/>
        <w:ind w:left="720" w:firstLine="0"/>
        <w:rPr>
          <w:sz w:val="22"/>
          <w:szCs w:val="22"/>
        </w:rPr>
      </w:pPr>
      <w:r w:rsidDel="00000000" w:rsidR="00000000" w:rsidRPr="00000000">
        <w:rPr>
          <w:sz w:val="22"/>
          <w:szCs w:val="22"/>
          <w:rtl w:val="0"/>
        </w:rPr>
        <w:t xml:space="preserve">обеспечению BIOS и EFI.</w:t>
      </w:r>
    </w:p>
    <w:p w:rsidR="00000000" w:rsidDel="00000000" w:rsidP="00000000" w:rsidRDefault="00000000" w:rsidRPr="00000000" w14:paraId="0000002D">
      <w:pPr>
        <w:spacing w:line="276" w:lineRule="auto"/>
        <w:ind w:left="720" w:firstLine="0"/>
        <w:rPr>
          <w:sz w:val="22"/>
          <w:szCs w:val="22"/>
        </w:rPr>
      </w:pPr>
      <w:r w:rsidDel="00000000" w:rsidR="00000000" w:rsidRPr="00000000">
        <w:rPr>
          <w:sz w:val="22"/>
          <w:szCs w:val="22"/>
          <w:rtl w:val="0"/>
        </w:rPr>
        <w:t xml:space="preserve">2. Изучение программных средств виртуализации.</w:t>
      </w:r>
    </w:p>
    <w:p w:rsidR="00000000" w:rsidDel="00000000" w:rsidP="00000000" w:rsidRDefault="00000000" w:rsidRPr="00000000" w14:paraId="0000002E">
      <w:pPr>
        <w:pStyle w:val="Heading2"/>
        <w:spacing w:line="276" w:lineRule="auto"/>
        <w:rPr>
          <w:b w:val="1"/>
        </w:rPr>
      </w:pPr>
      <w:bookmarkStart w:colFirst="0" w:colLast="0" w:name="_heading=h.couhm8qi8yaj" w:id="1"/>
      <w:bookmarkEnd w:id="1"/>
      <w:r w:rsidDel="00000000" w:rsidR="00000000" w:rsidRPr="00000000">
        <w:rPr>
          <w:b w:val="1"/>
          <w:rtl w:val="0"/>
        </w:rPr>
        <w:t xml:space="preserve">Постановка задачи:</w:t>
      </w:r>
    </w:p>
    <w:p w:rsidR="00000000" w:rsidDel="00000000" w:rsidP="00000000" w:rsidRDefault="00000000" w:rsidRPr="00000000" w14:paraId="0000002F">
      <w:pPr>
        <w:spacing w:line="276" w:lineRule="auto"/>
        <w:ind w:left="720" w:firstLine="0"/>
        <w:rPr>
          <w:sz w:val="22"/>
          <w:szCs w:val="22"/>
        </w:rPr>
      </w:pPr>
      <w:r w:rsidDel="00000000" w:rsidR="00000000" w:rsidRPr="00000000">
        <w:rPr>
          <w:sz w:val="22"/>
          <w:szCs w:val="22"/>
          <w:rtl w:val="0"/>
        </w:rPr>
        <w:t xml:space="preserve">1. Ознакомиться с принципом функционирования средств BIOS-Setup и EFI</w:t>
      </w:r>
    </w:p>
    <w:p w:rsidR="00000000" w:rsidDel="00000000" w:rsidP="00000000" w:rsidRDefault="00000000" w:rsidRPr="00000000" w14:paraId="00000030">
      <w:pPr>
        <w:spacing w:line="276" w:lineRule="auto"/>
        <w:ind w:left="720" w:firstLine="0"/>
        <w:rPr>
          <w:sz w:val="22"/>
          <w:szCs w:val="22"/>
        </w:rPr>
      </w:pPr>
      <w:r w:rsidDel="00000000" w:rsidR="00000000" w:rsidRPr="00000000">
        <w:rPr>
          <w:sz w:val="22"/>
          <w:szCs w:val="22"/>
          <w:rtl w:val="0"/>
        </w:rPr>
        <w:t xml:space="preserve">shell.</w:t>
      </w:r>
    </w:p>
    <w:p w:rsidR="00000000" w:rsidDel="00000000" w:rsidP="00000000" w:rsidRDefault="00000000" w:rsidRPr="00000000" w14:paraId="00000031">
      <w:pPr>
        <w:spacing w:line="276" w:lineRule="auto"/>
        <w:ind w:left="720" w:firstLine="0"/>
        <w:rPr>
          <w:sz w:val="22"/>
          <w:szCs w:val="22"/>
        </w:rPr>
      </w:pPr>
      <w:r w:rsidDel="00000000" w:rsidR="00000000" w:rsidRPr="00000000">
        <w:rPr>
          <w:sz w:val="22"/>
          <w:szCs w:val="22"/>
          <w:rtl w:val="0"/>
        </w:rPr>
        <w:t xml:space="preserve">2. Ознакомиться cо средством виртуализации Oracle VM VirtualBox.</w:t>
      </w:r>
    </w:p>
    <w:p w:rsidR="00000000" w:rsidDel="00000000" w:rsidP="00000000" w:rsidRDefault="00000000" w:rsidRPr="00000000" w14:paraId="00000032">
      <w:pPr>
        <w:spacing w:line="276" w:lineRule="auto"/>
        <w:ind w:left="720" w:firstLine="0"/>
        <w:rPr>
          <w:sz w:val="22"/>
          <w:szCs w:val="22"/>
        </w:rPr>
      </w:pPr>
      <w:r w:rsidDel="00000000" w:rsidR="00000000" w:rsidRPr="00000000">
        <w:rPr>
          <w:rtl w:val="0"/>
        </w:rPr>
      </w:r>
    </w:p>
    <w:p w:rsidR="00000000" w:rsidDel="00000000" w:rsidP="00000000" w:rsidRDefault="00000000" w:rsidRPr="00000000" w14:paraId="00000033">
      <w:pPr>
        <w:spacing w:line="276" w:lineRule="auto"/>
        <w:rPr>
          <w:sz w:val="22"/>
          <w:szCs w:val="22"/>
        </w:rPr>
      </w:pPr>
      <w:r w:rsidDel="00000000" w:rsidR="00000000" w:rsidRPr="00000000">
        <w:rPr>
          <w:rtl w:val="0"/>
        </w:rPr>
      </w:r>
    </w:p>
    <w:p w:rsidR="00000000" w:rsidDel="00000000" w:rsidP="00000000" w:rsidRDefault="00000000" w:rsidRPr="00000000" w14:paraId="00000034">
      <w:pPr>
        <w:spacing w:line="276" w:lineRule="auto"/>
        <w:rPr>
          <w:sz w:val="22"/>
          <w:szCs w:val="22"/>
        </w:rPr>
      </w:pPr>
      <w:r w:rsidDel="00000000" w:rsidR="00000000" w:rsidRPr="00000000">
        <w:rPr>
          <w:rtl w:val="0"/>
        </w:rPr>
      </w:r>
    </w:p>
    <w:p w:rsidR="00000000" w:rsidDel="00000000" w:rsidP="00000000" w:rsidRDefault="00000000" w:rsidRPr="00000000" w14:paraId="00000035">
      <w:pPr>
        <w:numPr>
          <w:ilvl w:val="0"/>
          <w:numId w:val="1"/>
        </w:numPr>
        <w:spacing w:line="276" w:lineRule="auto"/>
        <w:ind w:left="720" w:hanging="360"/>
        <w:rPr>
          <w:b w:val="1"/>
          <w:sz w:val="22"/>
          <w:szCs w:val="22"/>
        </w:rPr>
      </w:pPr>
      <w:r w:rsidDel="00000000" w:rsidR="00000000" w:rsidRPr="00000000">
        <w:rPr>
          <w:b w:val="1"/>
          <w:sz w:val="22"/>
          <w:szCs w:val="22"/>
          <w:rtl w:val="0"/>
        </w:rPr>
        <w:t xml:space="preserve">Различие между принципом работы BIOS и EFI</w:t>
      </w:r>
    </w:p>
    <w:p w:rsidR="00000000" w:rsidDel="00000000" w:rsidP="00000000" w:rsidRDefault="00000000" w:rsidRPr="00000000" w14:paraId="00000036">
      <w:pPr>
        <w:spacing w:line="276" w:lineRule="auto"/>
        <w:ind w:left="720" w:firstLine="0"/>
        <w:rPr>
          <w:b w:val="1"/>
          <w:sz w:val="22"/>
          <w:szCs w:val="22"/>
        </w:rPr>
      </w:pPr>
      <w:r w:rsidDel="00000000" w:rsidR="00000000" w:rsidRPr="00000000">
        <w:rPr>
          <w:rtl w:val="0"/>
        </w:rPr>
      </w:r>
    </w:p>
    <w:p w:rsidR="00000000" w:rsidDel="00000000" w:rsidP="00000000" w:rsidRDefault="00000000" w:rsidRPr="00000000" w14:paraId="00000037">
      <w:pPr>
        <w:spacing w:line="276" w:lineRule="auto"/>
        <w:ind w:left="720" w:firstLine="0"/>
        <w:rPr>
          <w:b w:val="1"/>
          <w:sz w:val="22"/>
          <w:szCs w:val="22"/>
        </w:rPr>
      </w:pPr>
      <w:r w:rsidDel="00000000" w:rsidR="00000000" w:rsidRPr="00000000">
        <w:rPr>
          <w:b w:val="1"/>
          <w:sz w:val="22"/>
          <w:szCs w:val="22"/>
          <w:rtl w:val="0"/>
        </w:rPr>
        <w:t xml:space="preserve">Пример BIOS:</w:t>
      </w:r>
    </w:p>
    <w:p w:rsidR="00000000" w:rsidDel="00000000" w:rsidP="00000000" w:rsidRDefault="00000000" w:rsidRPr="00000000" w14:paraId="00000038">
      <w:pPr>
        <w:spacing w:line="276" w:lineRule="auto"/>
        <w:ind w:left="720" w:firstLine="0"/>
        <w:rPr>
          <w:b w:val="1"/>
          <w:sz w:val="22"/>
          <w:szCs w:val="22"/>
        </w:rPr>
      </w:pPr>
      <w:r w:rsidDel="00000000" w:rsidR="00000000" w:rsidRPr="00000000">
        <w:rPr>
          <w:b w:val="1"/>
          <w:sz w:val="22"/>
          <w:szCs w:val="22"/>
        </w:rPr>
        <w:drawing>
          <wp:inline distB="114300" distT="114300" distL="114300" distR="114300">
            <wp:extent cx="6302375" cy="4203700"/>
            <wp:effectExtent b="0" l="0" r="0" t="0"/>
            <wp:docPr id="14" name="image13.png"/>
            <a:graphic>
              <a:graphicData uri="http://schemas.openxmlformats.org/drawingml/2006/picture">
                <pic:pic>
                  <pic:nvPicPr>
                    <pic:cNvPr id="0" name="image13.png"/>
                    <pic:cNvPicPr preferRelativeResize="0"/>
                  </pic:nvPicPr>
                  <pic:blipFill>
                    <a:blip r:embed="rId7"/>
                    <a:srcRect b="0" l="0" r="0" t="0"/>
                    <a:stretch>
                      <a:fillRect/>
                    </a:stretch>
                  </pic:blipFill>
                  <pic:spPr>
                    <a:xfrm>
                      <a:off x="0" y="0"/>
                      <a:ext cx="6302375" cy="42037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spacing w:line="276" w:lineRule="auto"/>
        <w:ind w:left="720" w:firstLine="0"/>
        <w:rPr>
          <w:b w:val="1"/>
          <w:sz w:val="22"/>
          <w:szCs w:val="22"/>
        </w:rPr>
      </w:pPr>
      <w:r w:rsidDel="00000000" w:rsidR="00000000" w:rsidRPr="00000000">
        <w:rPr>
          <w:b w:val="1"/>
          <w:sz w:val="22"/>
          <w:szCs w:val="22"/>
          <w:rtl w:val="0"/>
        </w:rPr>
        <w:t xml:space="preserve">Пример EFI:</w:t>
      </w:r>
    </w:p>
    <w:p w:rsidR="00000000" w:rsidDel="00000000" w:rsidP="00000000" w:rsidRDefault="00000000" w:rsidRPr="00000000" w14:paraId="0000003A">
      <w:pPr>
        <w:spacing w:line="276" w:lineRule="auto"/>
        <w:ind w:left="720" w:firstLine="0"/>
        <w:rPr>
          <w:b w:val="1"/>
          <w:sz w:val="22"/>
          <w:szCs w:val="22"/>
        </w:rPr>
      </w:pPr>
      <w:r w:rsidDel="00000000" w:rsidR="00000000" w:rsidRPr="00000000">
        <w:rPr>
          <w:b w:val="1"/>
          <w:sz w:val="22"/>
          <w:szCs w:val="22"/>
        </w:rPr>
        <w:drawing>
          <wp:inline distB="114300" distT="114300" distL="114300" distR="114300">
            <wp:extent cx="6302375" cy="4140200"/>
            <wp:effectExtent b="0" l="0" r="0" t="0"/>
            <wp:docPr id="9" name="image17.png"/>
            <a:graphic>
              <a:graphicData uri="http://schemas.openxmlformats.org/drawingml/2006/picture">
                <pic:pic>
                  <pic:nvPicPr>
                    <pic:cNvPr id="0" name="image17.png"/>
                    <pic:cNvPicPr preferRelativeResize="0"/>
                  </pic:nvPicPr>
                  <pic:blipFill>
                    <a:blip r:embed="rId8"/>
                    <a:srcRect b="0" l="0" r="0" t="0"/>
                    <a:stretch>
                      <a:fillRect/>
                    </a:stretch>
                  </pic:blipFill>
                  <pic:spPr>
                    <a:xfrm>
                      <a:off x="0" y="0"/>
                      <a:ext cx="6302375" cy="41402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spacing w:line="276" w:lineRule="auto"/>
        <w:ind w:left="720" w:firstLine="0"/>
        <w:rPr>
          <w:b w:val="1"/>
          <w:sz w:val="22"/>
          <w:szCs w:val="22"/>
        </w:rPr>
      </w:pPr>
      <w:r w:rsidDel="00000000" w:rsidR="00000000" w:rsidRPr="00000000">
        <w:rPr>
          <w:rtl w:val="0"/>
        </w:rPr>
      </w:r>
    </w:p>
    <w:p w:rsidR="00000000" w:rsidDel="00000000" w:rsidP="00000000" w:rsidRDefault="00000000" w:rsidRPr="00000000" w14:paraId="0000003C">
      <w:pPr>
        <w:pBdr>
          <w:top w:color="auto" w:space="0" w:sz="0" w:val="none"/>
          <w:left w:color="auto" w:space="0" w:sz="0" w:val="none"/>
          <w:bottom w:color="auto" w:space="0" w:sz="0" w:val="none"/>
          <w:right w:color="auto" w:space="0" w:sz="0" w:val="none"/>
          <w:between w:color="auto" w:space="0" w:sz="0" w:val="none"/>
        </w:pBdr>
        <w:spacing w:after="280" w:line="276" w:lineRule="auto"/>
        <w:rPr>
          <w:color w:val="2c3752"/>
          <w:sz w:val="24"/>
          <w:szCs w:val="24"/>
        </w:rPr>
      </w:pPr>
      <w:r w:rsidDel="00000000" w:rsidR="00000000" w:rsidRPr="00000000">
        <w:rPr>
          <w:color w:val="2c3752"/>
          <w:sz w:val="24"/>
          <w:szCs w:val="24"/>
          <w:rtl w:val="0"/>
        </w:rPr>
        <w:t xml:space="preserve">BIOS считывает информацию с первого сектора жесткого диска, где содержится главная загрузочная запись (MBR) и выбирает загрузочное устройство, где находится операционная система. Поскольку BIOS – это очень старая система, работающая с середины 1970-х гг, то она до сих пор работает в 16-битном режиме. Это обстоятельство ограничивает количество информации, которое может быть прочитано из системной ROM (постоянной памяти компьютера).</w:t>
      </w:r>
    </w:p>
    <w:p w:rsidR="00000000" w:rsidDel="00000000" w:rsidP="00000000" w:rsidRDefault="00000000" w:rsidRPr="00000000" w14:paraId="0000003D">
      <w:pPr>
        <w:pBdr>
          <w:top w:color="auto" w:space="0" w:sz="0" w:val="none"/>
          <w:left w:color="auto" w:space="0" w:sz="0" w:val="none"/>
          <w:bottom w:color="auto" w:space="0" w:sz="0" w:val="none"/>
          <w:right w:color="auto" w:space="0" w:sz="0" w:val="none"/>
          <w:between w:color="auto" w:space="0" w:sz="0" w:val="none"/>
        </w:pBdr>
        <w:spacing w:after="280" w:line="276" w:lineRule="auto"/>
        <w:rPr>
          <w:color w:val="2c3752"/>
          <w:sz w:val="24"/>
          <w:szCs w:val="24"/>
        </w:rPr>
      </w:pPr>
      <w:r w:rsidDel="00000000" w:rsidR="00000000" w:rsidRPr="00000000">
        <w:rPr>
          <w:color w:val="2c3752"/>
          <w:sz w:val="24"/>
          <w:szCs w:val="24"/>
          <w:rtl w:val="0"/>
        </w:rPr>
        <w:t xml:space="preserve">EFI выполняет ту же задачу, но делает это немного  по-другому. Она хранит всю информацию об инициализации и начальной загрузке системы в специальном файле, находящемся на жестком диске в особом разделе ESP (EFI System Partition). Кроме того, ESP содержит загрузочные программы операционной системы, установленной на компьютере.</w:t>
      </w:r>
    </w:p>
    <w:p w:rsidR="00000000" w:rsidDel="00000000" w:rsidP="00000000" w:rsidRDefault="00000000" w:rsidRPr="00000000" w14:paraId="0000003E">
      <w:pPr>
        <w:pBdr>
          <w:top w:color="auto" w:space="0" w:sz="0" w:val="none"/>
          <w:left w:color="auto" w:space="0" w:sz="0" w:val="none"/>
          <w:bottom w:color="auto" w:space="0" w:sz="0" w:val="none"/>
          <w:right w:color="auto" w:space="0" w:sz="0" w:val="none"/>
          <w:between w:color="auto" w:space="0" w:sz="0" w:val="none"/>
        </w:pBdr>
        <w:spacing w:after="280" w:line="276" w:lineRule="auto"/>
        <w:rPr>
          <w:color w:val="2c3752"/>
          <w:sz w:val="24"/>
          <w:szCs w:val="24"/>
        </w:rPr>
      </w:pPr>
      <w:r w:rsidDel="00000000" w:rsidR="00000000" w:rsidRPr="00000000">
        <w:rPr>
          <w:color w:val="2c3752"/>
          <w:sz w:val="24"/>
          <w:szCs w:val="24"/>
          <w:rtl w:val="0"/>
        </w:rPr>
        <w:t xml:space="preserve">EFI в перспективе предназначена для полной замены BIOS и предлагает много новых функций и улучшений, которые не могут быть реализованы в BIOS:</w:t>
      </w:r>
    </w:p>
    <w:p w:rsidR="00000000" w:rsidDel="00000000" w:rsidP="00000000" w:rsidRDefault="00000000" w:rsidRPr="00000000" w14:paraId="0000003F">
      <w:pPr>
        <w:numPr>
          <w:ilvl w:val="0"/>
          <w:numId w:val="2"/>
        </w:numPr>
        <w:pBdr>
          <w:top w:color="auto" w:space="0" w:sz="0" w:val="none"/>
          <w:bottom w:color="auto" w:space="0" w:sz="0" w:val="none"/>
          <w:right w:color="auto" w:space="0" w:sz="0" w:val="none"/>
          <w:between w:color="auto" w:space="0" w:sz="0" w:val="none"/>
        </w:pBdr>
        <w:spacing w:after="0" w:afterAutospacing="0" w:line="276" w:lineRule="auto"/>
        <w:ind w:left="1180" w:hanging="360"/>
      </w:pPr>
      <w:r w:rsidDel="00000000" w:rsidR="00000000" w:rsidRPr="00000000">
        <w:rPr>
          <w:b w:val="1"/>
          <w:color w:val="2c3752"/>
          <w:sz w:val="24"/>
          <w:szCs w:val="24"/>
          <w:rtl w:val="0"/>
        </w:rPr>
        <w:t xml:space="preserve">Отсутствие ограничений объема разделов и их количества.</w:t>
      </w:r>
      <w:r w:rsidDel="00000000" w:rsidR="00000000" w:rsidRPr="00000000">
        <w:rPr>
          <w:i w:val="1"/>
          <w:color w:val="2c3752"/>
          <w:sz w:val="24"/>
          <w:szCs w:val="24"/>
          <w:rtl w:val="0"/>
        </w:rPr>
        <w:t xml:space="preserve"> </w:t>
      </w:r>
      <w:r w:rsidDel="00000000" w:rsidR="00000000" w:rsidRPr="00000000">
        <w:rPr>
          <w:color w:val="2c3752"/>
          <w:sz w:val="24"/>
          <w:szCs w:val="24"/>
          <w:rtl w:val="0"/>
        </w:rPr>
        <w:t xml:space="preserve">Для хранения информации о жестком диске БИОС использует главную загрузочную запись (MBR), в то время как EFI – так называемую GPT (GUID partition table). Основная разница между ними состоит в том, что MBR использует 32-битные элементы, что позволяет системе иметь лишь 4 физических раздела диска, а каждый раздел может быть размером не более 2 терабайт. Что же касается GPT, то она имеет 64-битные элементы, что позволяет системе иметь до 128 разделов размером до зеттабайта (10</w:t>
      </w:r>
      <w:r w:rsidDel="00000000" w:rsidR="00000000" w:rsidRPr="00000000">
        <w:rPr>
          <w:color w:val="2c3752"/>
          <w:sz w:val="18"/>
          <w:szCs w:val="18"/>
          <w:rtl w:val="0"/>
        </w:rPr>
        <w:t xml:space="preserve">21</w:t>
      </w:r>
      <w:r w:rsidDel="00000000" w:rsidR="00000000" w:rsidRPr="00000000">
        <w:rPr>
          <w:color w:val="2c3752"/>
          <w:sz w:val="24"/>
          <w:szCs w:val="24"/>
          <w:rtl w:val="0"/>
        </w:rPr>
        <w:t xml:space="preserve"> байт).</w:t>
      </w:r>
    </w:p>
    <w:p w:rsidR="00000000" w:rsidDel="00000000" w:rsidP="00000000" w:rsidRDefault="00000000" w:rsidRPr="00000000" w14:paraId="00000040">
      <w:pPr>
        <w:numPr>
          <w:ilvl w:val="0"/>
          <w:numId w:val="2"/>
        </w:numPr>
        <w:pBdr>
          <w:top w:color="auto" w:space="0" w:sz="0" w:val="none"/>
          <w:bottom w:color="auto" w:space="0" w:sz="0" w:val="none"/>
          <w:right w:color="auto" w:space="0" w:sz="0" w:val="none"/>
          <w:between w:color="auto" w:space="0" w:sz="0" w:val="none"/>
        </w:pBdr>
        <w:spacing w:after="0" w:afterAutospacing="0" w:line="276" w:lineRule="auto"/>
        <w:ind w:left="1180" w:hanging="360"/>
      </w:pPr>
      <w:r w:rsidDel="00000000" w:rsidR="00000000" w:rsidRPr="00000000">
        <w:rPr>
          <w:b w:val="1"/>
          <w:color w:val="2c3752"/>
          <w:sz w:val="24"/>
          <w:szCs w:val="24"/>
          <w:rtl w:val="0"/>
        </w:rPr>
        <w:t xml:space="preserve">Скорость и производительность.</w:t>
      </w:r>
      <w:r w:rsidDel="00000000" w:rsidR="00000000" w:rsidRPr="00000000">
        <w:rPr>
          <w:color w:val="2c3752"/>
          <w:sz w:val="24"/>
          <w:szCs w:val="24"/>
          <w:rtl w:val="0"/>
        </w:rPr>
        <w:t xml:space="preserve"> Поскольку технология EFI не зависит от конкретной платформы, то она способна уменьшить время загрузки и увеличить скорость работы компьютера, особенно в том случае, если в системе установлены объемные жесткие диски.</w:t>
      </w:r>
    </w:p>
    <w:p w:rsidR="00000000" w:rsidDel="00000000" w:rsidP="00000000" w:rsidRDefault="00000000" w:rsidRPr="00000000" w14:paraId="00000041">
      <w:pPr>
        <w:numPr>
          <w:ilvl w:val="0"/>
          <w:numId w:val="2"/>
        </w:numPr>
        <w:pBdr>
          <w:top w:color="auto" w:space="0" w:sz="0" w:val="none"/>
          <w:bottom w:color="auto" w:space="0" w:sz="0" w:val="none"/>
          <w:right w:color="auto" w:space="0" w:sz="0" w:val="none"/>
          <w:between w:color="auto" w:space="0" w:sz="0" w:val="none"/>
        </w:pBdr>
        <w:spacing w:after="0" w:afterAutospacing="0" w:line="276" w:lineRule="auto"/>
        <w:ind w:left="1180" w:hanging="360"/>
      </w:pPr>
      <w:r w:rsidDel="00000000" w:rsidR="00000000" w:rsidRPr="00000000">
        <w:rPr>
          <w:b w:val="1"/>
          <w:color w:val="2c3752"/>
          <w:sz w:val="24"/>
          <w:szCs w:val="24"/>
          <w:rtl w:val="0"/>
        </w:rPr>
        <w:t xml:space="preserve">Безопасность. </w:t>
      </w:r>
      <w:r w:rsidDel="00000000" w:rsidR="00000000" w:rsidRPr="00000000">
        <w:rPr>
          <w:color w:val="2c3752"/>
          <w:sz w:val="24"/>
          <w:szCs w:val="24"/>
          <w:rtl w:val="0"/>
        </w:rPr>
        <w:t xml:space="preserve">Самым большим преимуществом EFI по сравнению с БИОС является безопасность. Она реализуется при помощи технологии Secure Boot (безопасный запуск), поддерживаемой операционной системой Windows 8. Поскольку Secure Boot имеет возможность запрашивать цифровую подпись у загрузочных программ, то интерфейс EFI позволяет использовать во время загрузки только аутентифицированные драйверы и службы. Secure Boot контролирует процесс загрузки до тех пор, пока операционная система полностью не загружена. Это дает гарантию того, что во время загрузки в компьютер не проникнет вредоносное ПО.</w:t>
      </w:r>
    </w:p>
    <w:p w:rsidR="00000000" w:rsidDel="00000000" w:rsidP="00000000" w:rsidRDefault="00000000" w:rsidRPr="00000000" w14:paraId="00000042">
      <w:pPr>
        <w:numPr>
          <w:ilvl w:val="0"/>
          <w:numId w:val="2"/>
        </w:numPr>
        <w:pBdr>
          <w:top w:color="auto" w:space="0" w:sz="0" w:val="none"/>
          <w:bottom w:color="auto" w:space="0" w:sz="0" w:val="none"/>
          <w:right w:color="auto" w:space="0" w:sz="0" w:val="none"/>
          <w:between w:color="auto" w:space="0" w:sz="0" w:val="none"/>
        </w:pBdr>
        <w:spacing w:after="0" w:afterAutospacing="0" w:line="276" w:lineRule="auto"/>
        <w:ind w:left="1180" w:hanging="360"/>
      </w:pPr>
      <w:r w:rsidDel="00000000" w:rsidR="00000000" w:rsidRPr="00000000">
        <w:rPr>
          <w:b w:val="1"/>
          <w:color w:val="2c3752"/>
          <w:sz w:val="24"/>
          <w:szCs w:val="24"/>
          <w:rtl w:val="0"/>
        </w:rPr>
        <w:t xml:space="preserve">Обратная совместимость. </w:t>
      </w:r>
      <w:r w:rsidDel="00000000" w:rsidR="00000000" w:rsidRPr="00000000">
        <w:rPr>
          <w:color w:val="2c3752"/>
          <w:sz w:val="24"/>
          <w:szCs w:val="24"/>
          <w:rtl w:val="0"/>
        </w:rPr>
        <w:t xml:space="preserve">Для обратной совместимости большинство реализаций EFI на компьютерах архитектуры PC также поддерживают режим Legacy BIOS для дисков с MBR. Для этого в EFI существует функция CSM (Compatibility Support Module, модуль поддержки совместимости). В случае диска с MBR загрузка производится в том же режиме, что и в системах на основе BIOS. Также возможна загрузка систем на основе BIOS с дисков, имеющих GPT.</w:t>
      </w:r>
    </w:p>
    <w:p w:rsidR="00000000" w:rsidDel="00000000" w:rsidP="00000000" w:rsidRDefault="00000000" w:rsidRPr="00000000" w14:paraId="00000043">
      <w:pPr>
        <w:numPr>
          <w:ilvl w:val="0"/>
          <w:numId w:val="2"/>
        </w:numPr>
        <w:pBdr>
          <w:top w:color="auto" w:space="0" w:sz="0" w:val="none"/>
          <w:bottom w:color="auto" w:space="0" w:sz="0" w:val="none"/>
          <w:right w:color="auto" w:space="0" w:sz="0" w:val="none"/>
          <w:between w:color="auto" w:space="0" w:sz="0" w:val="none"/>
        </w:pBdr>
        <w:spacing w:after="0" w:afterAutospacing="0" w:line="276" w:lineRule="auto"/>
        <w:ind w:left="1180" w:hanging="360"/>
      </w:pPr>
      <w:r w:rsidDel="00000000" w:rsidR="00000000" w:rsidRPr="00000000">
        <w:rPr>
          <w:b w:val="1"/>
          <w:color w:val="2c3752"/>
          <w:sz w:val="24"/>
          <w:szCs w:val="24"/>
          <w:rtl w:val="0"/>
        </w:rPr>
        <w:t xml:space="preserve">Поддержка сетевой загрузки. </w:t>
      </w:r>
      <w:r w:rsidDel="00000000" w:rsidR="00000000" w:rsidRPr="00000000">
        <w:rPr>
          <w:color w:val="2c3752"/>
          <w:sz w:val="24"/>
          <w:szCs w:val="24"/>
          <w:rtl w:val="0"/>
        </w:rPr>
        <w:t xml:space="preserve">EFI может осуществлять загрузку через сеть при помощи технологии Preboot eXecution Environment (PXE). Эта технология поддерживает основные сетевые протоколы, такие, как IPv4 и IPv6, UDP, DHCP и TFTP. Также поддерживается загрузка с загрузочных образов, хранящихся в сетевых хранилищах данных.</w:t>
      </w:r>
    </w:p>
    <w:p w:rsidR="00000000" w:rsidDel="00000000" w:rsidP="00000000" w:rsidRDefault="00000000" w:rsidRPr="00000000" w14:paraId="00000044">
      <w:pPr>
        <w:numPr>
          <w:ilvl w:val="0"/>
          <w:numId w:val="2"/>
        </w:numPr>
        <w:pBdr>
          <w:top w:color="auto" w:space="0" w:sz="0" w:val="none"/>
          <w:bottom w:color="auto" w:space="0" w:sz="0" w:val="none"/>
          <w:right w:color="auto" w:space="0" w:sz="0" w:val="none"/>
          <w:between w:color="auto" w:space="0" w:sz="0" w:val="none"/>
        </w:pBdr>
        <w:spacing w:after="640" w:line="276" w:lineRule="auto"/>
        <w:ind w:left="1180" w:hanging="360"/>
      </w:pPr>
      <w:r w:rsidDel="00000000" w:rsidR="00000000" w:rsidRPr="00000000">
        <w:rPr>
          <w:b w:val="1"/>
          <w:color w:val="2c3752"/>
          <w:sz w:val="24"/>
          <w:szCs w:val="24"/>
          <w:rtl w:val="0"/>
        </w:rPr>
        <w:t xml:space="preserve">Менеджер загрузки.</w:t>
      </w:r>
      <w:r w:rsidDel="00000000" w:rsidR="00000000" w:rsidRPr="00000000">
        <w:rPr>
          <w:color w:val="2c3752"/>
          <w:sz w:val="24"/>
          <w:szCs w:val="24"/>
          <w:rtl w:val="0"/>
        </w:rPr>
        <w:t xml:space="preserve">В стандарте EFI менеджер загрузки определяется как инструмент, предназначенный для загрузки операционной системы и всех необходимых драйверов. Загрузчики операционной системы хранятся в файлах, к которым может осуществляться доступ со стороны встроенного ПО. EFI поддерживает файловые системы FAT32, а также FAT16 и FAT12 для съемных носителей. EFI не зависит от загрузочных секторов, хотя ESP отводит для них место в целях обратной совместимости. Загрузчики автоматически определяются программным обеспечением EFI, что позволяет осуществлять загрузку со съемных носителей.</w:t>
      </w:r>
    </w:p>
    <w:p w:rsidR="00000000" w:rsidDel="00000000" w:rsidP="00000000" w:rsidRDefault="00000000" w:rsidRPr="00000000" w14:paraId="00000045">
      <w:pPr>
        <w:pStyle w:val="Heading2"/>
        <w:keepNext w:val="0"/>
        <w:pBdr>
          <w:top w:color="auto" w:space="0" w:sz="0" w:val="none"/>
          <w:left w:color="auto" w:space="0" w:sz="0" w:val="none"/>
          <w:bottom w:color="auto" w:space="0" w:sz="0" w:val="none"/>
          <w:right w:color="auto" w:space="0" w:sz="0" w:val="none"/>
          <w:between w:color="auto" w:space="0" w:sz="0" w:val="none"/>
        </w:pBdr>
        <w:spacing w:after="280" w:before="380" w:line="288" w:lineRule="auto"/>
        <w:ind w:firstLine="0"/>
        <w:jc w:val="left"/>
        <w:rPr>
          <w:rFonts w:ascii="Arial" w:cs="Arial" w:eastAsia="Arial" w:hAnsi="Arial"/>
          <w:b w:val="1"/>
          <w:color w:val="2c3752"/>
          <w:sz w:val="30"/>
          <w:szCs w:val="30"/>
        </w:rPr>
      </w:pPr>
      <w:bookmarkStart w:colFirst="0" w:colLast="0" w:name="_heading=h.etaw4x3dwpzw" w:id="2"/>
      <w:bookmarkEnd w:id="2"/>
      <w:r w:rsidDel="00000000" w:rsidR="00000000" w:rsidRPr="00000000">
        <w:rPr>
          <w:rFonts w:ascii="Arial" w:cs="Arial" w:eastAsia="Arial" w:hAnsi="Arial"/>
          <w:b w:val="1"/>
          <w:color w:val="2c3752"/>
          <w:sz w:val="30"/>
          <w:szCs w:val="30"/>
          <w:rtl w:val="0"/>
        </w:rPr>
        <w:t xml:space="preserve">История возникновения технологии</w:t>
      </w:r>
    </w:p>
    <w:p w:rsidR="00000000" w:rsidDel="00000000" w:rsidP="00000000" w:rsidRDefault="00000000" w:rsidRPr="00000000" w14:paraId="00000046">
      <w:pPr>
        <w:pBdr>
          <w:top w:color="auto" w:space="0" w:sz="0" w:val="none"/>
          <w:left w:color="auto" w:space="0" w:sz="0" w:val="none"/>
          <w:bottom w:color="auto" w:space="0" w:sz="0" w:val="none"/>
          <w:right w:color="auto" w:space="0" w:sz="0" w:val="none"/>
          <w:between w:color="auto" w:space="0" w:sz="0" w:val="none"/>
        </w:pBdr>
        <w:spacing w:after="280" w:line="276" w:lineRule="auto"/>
        <w:rPr>
          <w:color w:val="2c3752"/>
          <w:sz w:val="24"/>
          <w:szCs w:val="24"/>
        </w:rPr>
      </w:pPr>
      <w:r w:rsidDel="00000000" w:rsidR="00000000" w:rsidRPr="00000000">
        <w:rPr>
          <w:color w:val="2c3752"/>
          <w:sz w:val="24"/>
          <w:szCs w:val="24"/>
          <w:rtl w:val="0"/>
        </w:rPr>
        <w:t xml:space="preserve">Технология EFI BIOS изначально была разработана компанией Intel. Сейчас стандарт EFI разрабатывается организацией EFI Forum.</w:t>
      </w:r>
    </w:p>
    <w:p w:rsidR="00000000" w:rsidDel="00000000" w:rsidP="00000000" w:rsidRDefault="00000000" w:rsidRPr="00000000" w14:paraId="00000047">
      <w:pPr>
        <w:pBdr>
          <w:top w:color="auto" w:space="0" w:sz="0" w:val="none"/>
          <w:left w:color="auto" w:space="0" w:sz="0" w:val="none"/>
          <w:bottom w:color="auto" w:space="0" w:sz="0" w:val="none"/>
          <w:right w:color="auto" w:space="0" w:sz="0" w:val="none"/>
          <w:between w:color="auto" w:space="0" w:sz="0" w:val="none"/>
        </w:pBdr>
        <w:spacing w:after="280" w:line="276" w:lineRule="auto"/>
        <w:rPr>
          <w:color w:val="2c3752"/>
          <w:sz w:val="24"/>
          <w:szCs w:val="24"/>
        </w:rPr>
      </w:pPr>
      <w:r w:rsidDel="00000000" w:rsidR="00000000" w:rsidRPr="00000000">
        <w:rPr>
          <w:color w:val="2c3752"/>
          <w:sz w:val="24"/>
          <w:szCs w:val="24"/>
          <w:rtl w:val="0"/>
        </w:rPr>
        <w:t xml:space="preserve">Первоначальной мотивацией для разработки EFI были ограничения BIOS, такие, как 16-битный процессорный режим, 1 МБ адресуемого пространства памяти, что было неприемлемо для серьезных серверных платформ, таких, как Itanium. Попытка устранить эти проблемы в 1998 г. первоначально получила название Intel Boot Initiative, а затем была  переименована в EFI.</w:t>
      </w:r>
    </w:p>
    <w:p w:rsidR="00000000" w:rsidDel="00000000" w:rsidP="00000000" w:rsidRDefault="00000000" w:rsidRPr="00000000" w14:paraId="00000048">
      <w:pPr>
        <w:pBdr>
          <w:top w:color="auto" w:space="0" w:sz="0" w:val="none"/>
          <w:left w:color="auto" w:space="0" w:sz="0" w:val="none"/>
          <w:bottom w:color="auto" w:space="0" w:sz="0" w:val="none"/>
          <w:right w:color="auto" w:space="0" w:sz="0" w:val="none"/>
          <w:between w:color="auto" w:space="0" w:sz="0" w:val="none"/>
        </w:pBdr>
        <w:spacing w:after="280" w:line="276" w:lineRule="auto"/>
        <w:rPr>
          <w:color w:val="2c3752"/>
          <w:sz w:val="24"/>
          <w:szCs w:val="24"/>
        </w:rPr>
      </w:pPr>
      <w:r w:rsidDel="00000000" w:rsidR="00000000" w:rsidRPr="00000000">
        <w:rPr>
          <w:color w:val="2c3752"/>
          <w:sz w:val="24"/>
          <w:szCs w:val="24"/>
          <w:rtl w:val="0"/>
        </w:rPr>
        <w:t xml:space="preserve">В 2005 году Intel приостановила развитие стандарта EFI на версии 1.10 и передала его Unified EFI Forum, которая развила стандарт в версию EFI. При этом владельцем исходного стандарта EFI BIOS продолжает оставаться Intel, выдающая лицензии на продукты, основанные на технологии  EFI. Версия EFI 2.1 была выпущена в январе 2007 г. В ней были добавлены возможности шифрования данных, сетевой аутентификации и технология User Interface Architecture. Текущая версия стандарта EFI 2.4 была принята в июле 2013г.</w:t>
      </w:r>
    </w:p>
    <w:p w:rsidR="00000000" w:rsidDel="00000000" w:rsidP="00000000" w:rsidRDefault="00000000" w:rsidRPr="00000000" w14:paraId="00000049">
      <w:pPr>
        <w:pStyle w:val="Heading2"/>
        <w:keepNext w:val="0"/>
        <w:pBdr>
          <w:top w:color="auto" w:space="0" w:sz="0" w:val="none"/>
          <w:left w:color="auto" w:space="0" w:sz="0" w:val="none"/>
          <w:bottom w:color="auto" w:space="0" w:sz="0" w:val="none"/>
          <w:right w:color="auto" w:space="0" w:sz="0" w:val="none"/>
          <w:between w:color="auto" w:space="0" w:sz="0" w:val="none"/>
        </w:pBdr>
        <w:spacing w:after="280" w:before="380" w:line="288" w:lineRule="auto"/>
        <w:ind w:firstLine="0"/>
        <w:jc w:val="left"/>
        <w:rPr>
          <w:rFonts w:ascii="Arial" w:cs="Arial" w:eastAsia="Arial" w:hAnsi="Arial"/>
          <w:b w:val="1"/>
          <w:color w:val="2c3752"/>
          <w:sz w:val="30"/>
          <w:szCs w:val="30"/>
        </w:rPr>
      </w:pPr>
      <w:bookmarkStart w:colFirst="0" w:colLast="0" w:name="_heading=h.lq2dmugppj4f" w:id="3"/>
      <w:bookmarkEnd w:id="3"/>
      <w:r w:rsidDel="00000000" w:rsidR="00000000" w:rsidRPr="00000000">
        <w:rPr>
          <w:rFonts w:ascii="Arial" w:cs="Arial" w:eastAsia="Arial" w:hAnsi="Arial"/>
          <w:b w:val="1"/>
          <w:color w:val="2c3752"/>
          <w:sz w:val="30"/>
          <w:szCs w:val="30"/>
          <w:rtl w:val="0"/>
        </w:rPr>
        <w:t xml:space="preserve">Критика EFI</w:t>
      </w:r>
    </w:p>
    <w:p w:rsidR="00000000" w:rsidDel="00000000" w:rsidP="00000000" w:rsidRDefault="00000000" w:rsidRPr="00000000" w14:paraId="0000004A">
      <w:pPr>
        <w:pBdr>
          <w:top w:color="auto" w:space="0" w:sz="0" w:val="none"/>
          <w:left w:color="auto" w:space="0" w:sz="0" w:val="none"/>
          <w:bottom w:color="auto" w:space="0" w:sz="0" w:val="none"/>
          <w:right w:color="auto" w:space="0" w:sz="0" w:val="none"/>
          <w:between w:color="auto" w:space="0" w:sz="0" w:val="none"/>
        </w:pBdr>
        <w:spacing w:after="280" w:line="276" w:lineRule="auto"/>
        <w:rPr>
          <w:color w:val="2c3752"/>
          <w:sz w:val="24"/>
          <w:szCs w:val="24"/>
        </w:rPr>
      </w:pPr>
      <w:r w:rsidDel="00000000" w:rsidR="00000000" w:rsidRPr="00000000">
        <w:rPr>
          <w:color w:val="2c3752"/>
          <w:sz w:val="24"/>
          <w:szCs w:val="24"/>
          <w:rtl w:val="0"/>
        </w:rPr>
        <w:t xml:space="preserve">В адрес EFI порой высказывается критика, в частности со стороны поборников информационных прав. Например, компьютерный эксперт Рональд Г. Миних, один из разработчиков альтернативной открытой технологии загрузки Coreboot, осуждает EFI как попытку ограничить возможность пользователя полностью контролировать свой компьютер. Кроме того, он считает, что эта технология не решает ни одной из застарелых проблем традиционного BIOS, в частности,  потребности в двух драйверах – одного для встроенного ПО, другого – для операционной системы.</w:t>
      </w:r>
    </w:p>
    <w:p w:rsidR="00000000" w:rsidDel="00000000" w:rsidP="00000000" w:rsidRDefault="00000000" w:rsidRPr="00000000" w14:paraId="0000004B">
      <w:pPr>
        <w:pStyle w:val="Heading2"/>
        <w:keepNext w:val="0"/>
        <w:pBdr>
          <w:top w:color="auto" w:space="0" w:sz="0" w:val="none"/>
          <w:left w:color="auto" w:space="0" w:sz="0" w:val="none"/>
          <w:bottom w:color="auto" w:space="0" w:sz="0" w:val="none"/>
          <w:right w:color="auto" w:space="0" w:sz="0" w:val="none"/>
          <w:between w:color="auto" w:space="0" w:sz="0" w:val="none"/>
        </w:pBdr>
        <w:spacing w:after="280" w:before="380" w:line="288" w:lineRule="auto"/>
        <w:ind w:firstLine="0"/>
        <w:jc w:val="left"/>
        <w:rPr>
          <w:rFonts w:ascii="Arial" w:cs="Arial" w:eastAsia="Arial" w:hAnsi="Arial"/>
          <w:b w:val="1"/>
          <w:color w:val="2c3752"/>
          <w:sz w:val="30"/>
          <w:szCs w:val="30"/>
        </w:rPr>
      </w:pPr>
      <w:bookmarkStart w:colFirst="0" w:colLast="0" w:name="_heading=h.u5fiolw0s6ur" w:id="4"/>
      <w:bookmarkEnd w:id="4"/>
      <w:r w:rsidDel="00000000" w:rsidR="00000000" w:rsidRPr="00000000">
        <w:rPr>
          <w:rFonts w:ascii="Arial" w:cs="Arial" w:eastAsia="Arial" w:hAnsi="Arial"/>
          <w:b w:val="1"/>
          <w:color w:val="2c3752"/>
          <w:sz w:val="30"/>
          <w:szCs w:val="30"/>
          <w:rtl w:val="0"/>
        </w:rPr>
        <w:t xml:space="preserve">Заключение</w:t>
      </w:r>
    </w:p>
    <w:p w:rsidR="00000000" w:rsidDel="00000000" w:rsidP="00000000" w:rsidRDefault="00000000" w:rsidRPr="00000000" w14:paraId="0000004C">
      <w:pPr>
        <w:pBdr>
          <w:top w:color="auto" w:space="0" w:sz="0" w:val="none"/>
          <w:left w:color="auto" w:space="0" w:sz="0" w:val="none"/>
          <w:bottom w:color="auto" w:space="0" w:sz="0" w:val="none"/>
          <w:right w:color="auto" w:space="0" w:sz="0" w:val="none"/>
          <w:between w:color="auto" w:space="0" w:sz="0" w:val="none"/>
        </w:pBdr>
        <w:spacing w:after="280" w:line="276" w:lineRule="auto"/>
        <w:rPr>
          <w:color w:val="2c3752"/>
          <w:sz w:val="24"/>
          <w:szCs w:val="24"/>
        </w:rPr>
      </w:pPr>
      <w:r w:rsidDel="00000000" w:rsidR="00000000" w:rsidRPr="00000000">
        <w:rPr>
          <w:color w:val="2c3752"/>
          <w:sz w:val="24"/>
          <w:szCs w:val="24"/>
          <w:rtl w:val="0"/>
        </w:rPr>
        <w:t xml:space="preserve">EFI</w:t>
      </w:r>
      <w:r w:rsidDel="00000000" w:rsidR="00000000" w:rsidRPr="00000000">
        <w:rPr>
          <w:color w:val="2c3752"/>
          <w:sz w:val="24"/>
          <w:szCs w:val="24"/>
          <w:rtl w:val="0"/>
        </w:rPr>
        <w:t xml:space="preserve"> – это технология, которая имеет как немало преимуществ, так и недостатки. На сегодняшний день она еще не распространена повсеместно и не поддерживается всеми  компьютерами и другими устройствами. Наличие встроенного в EFI менеджера загрузки означает, что отпадает необходимость в отдельных загрузчиках. Кроме того, эта технология может работать совместно с BIOS(в режиме совместимости — Legacy BIOS) и независимо от нее. При этом BIOS по-прежнему может использоваться там, где не требуется хранить большие объемы данных, а проблема безопасности не является чрезвычайно актуальной.</w:t>
      </w:r>
    </w:p>
    <w:p w:rsidR="00000000" w:rsidDel="00000000" w:rsidP="00000000" w:rsidRDefault="00000000" w:rsidRPr="00000000" w14:paraId="0000004D">
      <w:pPr>
        <w:pStyle w:val="Heading2"/>
        <w:pBdr>
          <w:top w:color="auto" w:space="0" w:sz="0" w:val="none"/>
          <w:bottom w:color="auto" w:space="0" w:sz="0" w:val="none"/>
          <w:right w:color="auto" w:space="0" w:sz="0" w:val="none"/>
          <w:between w:color="auto" w:space="0" w:sz="0" w:val="none"/>
        </w:pBdr>
        <w:spacing w:after="640" w:line="276" w:lineRule="auto"/>
        <w:ind w:left="720" w:firstLine="0"/>
        <w:rPr>
          <w:b w:val="1"/>
        </w:rPr>
      </w:pPr>
      <w:bookmarkStart w:colFirst="0" w:colLast="0" w:name="_heading=h.pkiz8snjuv6t" w:id="5"/>
      <w:bookmarkEnd w:id="5"/>
      <w:r w:rsidDel="00000000" w:rsidR="00000000" w:rsidRPr="00000000">
        <w:rPr>
          <w:b w:val="1"/>
          <w:rtl w:val="0"/>
        </w:rPr>
        <w:t xml:space="preserve">2. Сценарии использования виртуальных машин</w:t>
      </w:r>
    </w:p>
    <w:p w:rsidR="00000000" w:rsidDel="00000000" w:rsidP="00000000" w:rsidRDefault="00000000" w:rsidRPr="00000000" w14:paraId="0000004E">
      <w:pPr>
        <w:rPr/>
      </w:pPr>
      <w:r w:rsidDel="00000000" w:rsidR="00000000" w:rsidRPr="00000000">
        <w:rPr>
          <w:rtl w:val="0"/>
        </w:rPr>
        <w:t xml:space="preserve">Выполнение нескольких ОС на одном компьютере</w:t>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t xml:space="preserve">Виртуальная машина обеспечивает одновременную работу нескольких операционных систем на одном компьютере с Windows или Linux. Создавайте виртуальные машины с операционными системами Linux и Windows, а также с другими средами серверов, настольных или планшетных компьютеров, с настраиваемыми виртуальными сетями и средствами моделирования состояния сети. Эти виртуальные машины можно использовать для разработки и тестирования приложений, создания архитектуры решения, демонстрации продукта и т. д.</w:t>
      </w:r>
    </w:p>
    <w:p w:rsidR="00000000" w:rsidDel="00000000" w:rsidP="00000000" w:rsidRDefault="00000000" w:rsidRPr="00000000" w14:paraId="00000051">
      <w:pPr>
        <w:rPr/>
      </w:pPr>
      <w:r w:rsidDel="00000000" w:rsidR="00000000" w:rsidRPr="00000000">
        <w:rPr>
          <w:rtl w:val="0"/>
        </w:rPr>
        <w:t xml:space="preserve">Возможности разработки и тестирования на любой платформе</w:t>
      </w:r>
    </w:p>
    <w:p w:rsidR="00000000" w:rsidDel="00000000" w:rsidP="00000000" w:rsidRDefault="00000000" w:rsidRPr="00000000" w14:paraId="00000052">
      <w:pPr>
        <w:rPr/>
      </w:pPr>
      <w:r w:rsidDel="00000000" w:rsidR="00000000" w:rsidRPr="00000000">
        <w:rPr>
          <w:rtl w:val="0"/>
        </w:rPr>
        <w:t xml:space="preserve">ВМ поддерживает сотни операционных систем и работает с облачными и контейнерными технологиями, такими как Docker и Kubernetes.</w:t>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t xml:space="preserve">Подключение к VMware vSphere</w:t>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t xml:space="preserve">Безопасное подключение к серверам vSphere, </w:t>
      </w:r>
      <w:hyperlink r:id="rId9">
        <w:r w:rsidDel="00000000" w:rsidR="00000000" w:rsidRPr="00000000">
          <w:rPr>
            <w:color w:val="1155cc"/>
            <w:u w:val="single"/>
            <w:rtl w:val="0"/>
          </w:rPr>
          <w:t xml:space="preserve">ESXi</w:t>
        </w:r>
      </w:hyperlink>
      <w:r w:rsidDel="00000000" w:rsidR="00000000" w:rsidRPr="00000000">
        <w:rPr>
          <w:rtl w:val="0"/>
        </w:rPr>
        <w:t xml:space="preserve"> или к другим серверам на платформе Workstation дает возможность управлять виртуальными машинами и физическими узлами. Общая платформа обеспечивает максимальную производительность и дает возможность без труда переносить виртуальные машины с локального компьютера и на него.</w:t>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t xml:space="preserve">Защита и изоляция сред</w:t>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t xml:space="preserve">Безопасно выполняйте второй настольный компьютер с другими параметрами конфиденциальности, средствами и конфигурациями сети или используйте средства для изучения уязвимостей операционных систем. Workstation предоставляет один из наиболее безопасных гипервизоров в отрасли, а также поддерживает мощные возможности для профессионалов в области ИТ-безопасности.</w:t>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pStyle w:val="Heading2"/>
        <w:pBdr>
          <w:top w:color="auto" w:space="0" w:sz="0" w:val="none"/>
          <w:bottom w:color="auto" w:space="0" w:sz="0" w:val="none"/>
          <w:right w:color="auto" w:space="0" w:sz="0" w:val="none"/>
          <w:between w:color="auto" w:space="0" w:sz="0" w:val="none"/>
        </w:pBdr>
        <w:spacing w:after="640" w:line="276" w:lineRule="auto"/>
        <w:ind w:left="720" w:firstLine="0"/>
        <w:rPr>
          <w:b w:val="1"/>
        </w:rPr>
      </w:pPr>
      <w:bookmarkStart w:colFirst="0" w:colLast="0" w:name="_heading=h.vnxlzba0n29g" w:id="6"/>
      <w:bookmarkEnd w:id="6"/>
      <w:r w:rsidDel="00000000" w:rsidR="00000000" w:rsidRPr="00000000">
        <w:rPr>
          <w:b w:val="1"/>
          <w:rtl w:val="0"/>
        </w:rPr>
        <w:t xml:space="preserve">3. Создание ВМ</w:t>
      </w:r>
    </w:p>
    <w:p w:rsidR="00000000" w:rsidDel="00000000" w:rsidP="00000000" w:rsidRDefault="00000000" w:rsidRPr="00000000" w14:paraId="0000005D">
      <w:pPr>
        <w:rPr/>
      </w:pPr>
      <w:r w:rsidDel="00000000" w:rsidR="00000000" w:rsidRPr="00000000">
        <w:rPr>
          <w:rtl w:val="0"/>
        </w:rPr>
        <w:t xml:space="preserve">Процесс создания виртуальной машины представлен на скриншотах ниже:</w:t>
      </w:r>
      <w:r w:rsidDel="00000000" w:rsidR="00000000" w:rsidRPr="00000000">
        <w:rPr>
          <w:rtl w:val="0"/>
        </w:rPr>
      </w:r>
    </w:p>
    <w:p w:rsidR="00000000" w:rsidDel="00000000" w:rsidP="00000000" w:rsidRDefault="00000000" w:rsidRPr="00000000" w14:paraId="0000005E">
      <w:pPr>
        <w:spacing w:line="276" w:lineRule="auto"/>
        <w:ind w:left="720" w:firstLine="0"/>
        <w:rPr>
          <w:sz w:val="22"/>
          <w:szCs w:val="22"/>
        </w:rPr>
      </w:pPr>
      <w:r w:rsidDel="00000000" w:rsidR="00000000" w:rsidRPr="00000000">
        <w:rPr>
          <w:rtl w:val="0"/>
        </w:rPr>
      </w:r>
    </w:p>
    <w:p w:rsidR="00000000" w:rsidDel="00000000" w:rsidP="00000000" w:rsidRDefault="00000000" w:rsidRPr="00000000" w14:paraId="0000005F">
      <w:pPr>
        <w:spacing w:line="276" w:lineRule="auto"/>
        <w:rPr>
          <w:sz w:val="22"/>
          <w:szCs w:val="22"/>
        </w:rPr>
      </w:pPr>
      <w:r w:rsidDel="00000000" w:rsidR="00000000" w:rsidRPr="00000000">
        <w:rPr>
          <w:rtl w:val="0"/>
        </w:rPr>
      </w:r>
    </w:p>
    <w:p w:rsidR="00000000" w:rsidDel="00000000" w:rsidP="00000000" w:rsidRDefault="00000000" w:rsidRPr="00000000" w14:paraId="00000060">
      <w:pPr>
        <w:spacing w:line="276" w:lineRule="auto"/>
        <w:rPr>
          <w:sz w:val="22"/>
          <w:szCs w:val="22"/>
        </w:rPr>
      </w:pPr>
      <w:r w:rsidDel="00000000" w:rsidR="00000000" w:rsidRPr="00000000">
        <w:rPr>
          <w:rtl w:val="0"/>
        </w:rPr>
      </w:r>
    </w:p>
    <w:p w:rsidR="00000000" w:rsidDel="00000000" w:rsidP="00000000" w:rsidRDefault="00000000" w:rsidRPr="00000000" w14:paraId="00000061">
      <w:pPr>
        <w:spacing w:line="276" w:lineRule="auto"/>
        <w:rPr>
          <w:sz w:val="22"/>
          <w:szCs w:val="22"/>
        </w:rPr>
      </w:pPr>
      <w:r w:rsidDel="00000000" w:rsidR="00000000" w:rsidRPr="00000000">
        <w:rPr>
          <w:rtl w:val="0"/>
        </w:rPr>
      </w:r>
    </w:p>
    <w:p w:rsidR="00000000" w:rsidDel="00000000" w:rsidP="00000000" w:rsidRDefault="00000000" w:rsidRPr="00000000" w14:paraId="00000062">
      <w:pPr>
        <w:spacing w:line="276" w:lineRule="auto"/>
        <w:rPr>
          <w:sz w:val="22"/>
          <w:szCs w:val="22"/>
        </w:rPr>
      </w:pPr>
      <w:r w:rsidDel="00000000" w:rsidR="00000000" w:rsidRPr="00000000">
        <w:rPr>
          <w:sz w:val="22"/>
          <w:szCs w:val="22"/>
        </w:rPr>
        <w:drawing>
          <wp:inline distB="114300" distT="114300" distL="114300" distR="114300">
            <wp:extent cx="5734050" cy="3352800"/>
            <wp:effectExtent b="0" l="0" r="0" t="0"/>
            <wp:docPr id="3"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73405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spacing w:line="276" w:lineRule="auto"/>
        <w:rPr>
          <w:sz w:val="22"/>
          <w:szCs w:val="22"/>
        </w:rPr>
      </w:pPr>
      <w:r w:rsidDel="00000000" w:rsidR="00000000" w:rsidRPr="00000000">
        <w:rPr>
          <w:sz w:val="22"/>
          <w:szCs w:val="22"/>
        </w:rPr>
        <w:drawing>
          <wp:inline distB="114300" distT="114300" distL="114300" distR="114300">
            <wp:extent cx="5734050" cy="3327400"/>
            <wp:effectExtent b="0" l="0" r="0" t="0"/>
            <wp:docPr id="5"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5734050" cy="332740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spacing w:line="276" w:lineRule="auto"/>
        <w:rPr>
          <w:sz w:val="22"/>
          <w:szCs w:val="22"/>
        </w:rPr>
      </w:pPr>
      <w:r w:rsidDel="00000000" w:rsidR="00000000" w:rsidRPr="00000000">
        <w:rPr>
          <w:sz w:val="22"/>
          <w:szCs w:val="22"/>
        </w:rPr>
        <w:drawing>
          <wp:inline distB="114300" distT="114300" distL="114300" distR="114300">
            <wp:extent cx="5734050" cy="3327400"/>
            <wp:effectExtent b="0" l="0" r="0" t="0"/>
            <wp:docPr id="6"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734050" cy="332740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spacing w:line="276" w:lineRule="auto"/>
        <w:rPr>
          <w:sz w:val="22"/>
          <w:szCs w:val="22"/>
        </w:rPr>
      </w:pPr>
      <w:r w:rsidDel="00000000" w:rsidR="00000000" w:rsidRPr="00000000">
        <w:rPr>
          <w:sz w:val="22"/>
          <w:szCs w:val="22"/>
        </w:rPr>
        <w:drawing>
          <wp:inline distB="114300" distT="114300" distL="114300" distR="114300">
            <wp:extent cx="4448175" cy="3609975"/>
            <wp:effectExtent b="0" l="0" r="0" t="0"/>
            <wp:docPr id="13"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4448175" cy="3609975"/>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spacing w:line="276" w:lineRule="auto"/>
        <w:rPr>
          <w:sz w:val="22"/>
          <w:szCs w:val="22"/>
        </w:rPr>
      </w:pPr>
      <w:r w:rsidDel="00000000" w:rsidR="00000000" w:rsidRPr="00000000">
        <w:rPr>
          <w:sz w:val="22"/>
          <w:szCs w:val="22"/>
        </w:rPr>
        <w:drawing>
          <wp:inline distB="114300" distT="114300" distL="114300" distR="114300">
            <wp:extent cx="5086350" cy="4314825"/>
            <wp:effectExtent b="0" l="0" r="0" t="0"/>
            <wp:docPr id="7"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5086350" cy="4314825"/>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spacing w:line="276" w:lineRule="auto"/>
        <w:rPr>
          <w:sz w:val="22"/>
          <w:szCs w:val="22"/>
        </w:rPr>
      </w:pPr>
      <w:r w:rsidDel="00000000" w:rsidR="00000000" w:rsidRPr="00000000">
        <w:rPr>
          <w:sz w:val="22"/>
          <w:szCs w:val="22"/>
        </w:rPr>
        <w:drawing>
          <wp:inline distB="114300" distT="114300" distL="114300" distR="114300">
            <wp:extent cx="5248275" cy="4324350"/>
            <wp:effectExtent b="0" l="0" r="0" t="0"/>
            <wp:docPr id="11"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5248275" cy="432435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spacing w:line="276" w:lineRule="auto"/>
        <w:rPr>
          <w:sz w:val="22"/>
          <w:szCs w:val="22"/>
        </w:rPr>
      </w:pPr>
      <w:r w:rsidDel="00000000" w:rsidR="00000000" w:rsidRPr="00000000">
        <w:rPr>
          <w:sz w:val="22"/>
          <w:szCs w:val="22"/>
        </w:rPr>
        <w:drawing>
          <wp:inline distB="114300" distT="114300" distL="114300" distR="114300">
            <wp:extent cx="5086350" cy="4267200"/>
            <wp:effectExtent b="0" l="0" r="0" t="0"/>
            <wp:docPr id="8"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5086350" cy="426720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spacing w:line="276" w:lineRule="auto"/>
        <w:rPr>
          <w:sz w:val="22"/>
          <w:szCs w:val="22"/>
        </w:rPr>
      </w:pPr>
      <w:r w:rsidDel="00000000" w:rsidR="00000000" w:rsidRPr="00000000">
        <w:rPr>
          <w:sz w:val="22"/>
          <w:szCs w:val="22"/>
        </w:rPr>
        <w:drawing>
          <wp:inline distB="114300" distT="114300" distL="114300" distR="114300">
            <wp:extent cx="5734050" cy="4114800"/>
            <wp:effectExtent b="0" l="0" r="0" t="0"/>
            <wp:docPr id="12" name="image14.png"/>
            <a:graphic>
              <a:graphicData uri="http://schemas.openxmlformats.org/drawingml/2006/picture">
                <pic:pic>
                  <pic:nvPicPr>
                    <pic:cNvPr id="0" name="image14.png"/>
                    <pic:cNvPicPr preferRelativeResize="0"/>
                  </pic:nvPicPr>
                  <pic:blipFill>
                    <a:blip r:embed="rId17"/>
                    <a:srcRect b="0" l="0" r="0" t="0"/>
                    <a:stretch>
                      <a:fillRect/>
                    </a:stretch>
                  </pic:blipFill>
                  <pic:spPr>
                    <a:xfrm>
                      <a:off x="0" y="0"/>
                      <a:ext cx="5734050" cy="411480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spacing w:line="276" w:lineRule="auto"/>
        <w:rPr>
          <w:sz w:val="22"/>
          <w:szCs w:val="22"/>
        </w:rPr>
      </w:pPr>
      <w:r w:rsidDel="00000000" w:rsidR="00000000" w:rsidRPr="00000000">
        <w:rPr>
          <w:sz w:val="22"/>
          <w:szCs w:val="22"/>
        </w:rPr>
        <w:drawing>
          <wp:inline distB="114300" distT="114300" distL="114300" distR="114300">
            <wp:extent cx="5734050" cy="4038600"/>
            <wp:effectExtent b="0" l="0" r="0" t="0"/>
            <wp:docPr id="1"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5734050" cy="4038600"/>
                    </a:xfrm>
                    <a:prstGeom prst="rect"/>
                    <a:ln/>
                  </pic:spPr>
                </pic:pic>
              </a:graphicData>
            </a:graphic>
          </wp:inline>
        </w:drawing>
      </w:r>
      <w:r w:rsidDel="00000000" w:rsidR="00000000" w:rsidRPr="00000000">
        <w:rPr>
          <w:sz w:val="22"/>
          <w:szCs w:val="22"/>
        </w:rPr>
        <w:drawing>
          <wp:inline distB="114300" distT="114300" distL="114300" distR="114300">
            <wp:extent cx="5734050" cy="1384300"/>
            <wp:effectExtent b="0" l="0" r="0" t="0"/>
            <wp:docPr id="16" name="image15.png"/>
            <a:graphic>
              <a:graphicData uri="http://schemas.openxmlformats.org/drawingml/2006/picture">
                <pic:pic>
                  <pic:nvPicPr>
                    <pic:cNvPr id="0" name="image15.png"/>
                    <pic:cNvPicPr preferRelativeResize="0"/>
                  </pic:nvPicPr>
                  <pic:blipFill>
                    <a:blip r:embed="rId19"/>
                    <a:srcRect b="0" l="0" r="0" t="0"/>
                    <a:stretch>
                      <a:fillRect/>
                    </a:stretch>
                  </pic:blipFill>
                  <pic:spPr>
                    <a:xfrm>
                      <a:off x="0" y="0"/>
                      <a:ext cx="5734050" cy="138430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spacing w:line="276" w:lineRule="auto"/>
        <w:rPr>
          <w:sz w:val="22"/>
          <w:szCs w:val="22"/>
        </w:rPr>
      </w:pPr>
      <w:r w:rsidDel="00000000" w:rsidR="00000000" w:rsidRPr="00000000">
        <w:rPr>
          <w:sz w:val="22"/>
          <w:szCs w:val="22"/>
        </w:rPr>
        <w:drawing>
          <wp:inline distB="114300" distT="114300" distL="114300" distR="114300">
            <wp:extent cx="5734050" cy="3962400"/>
            <wp:effectExtent b="0" l="0" r="0" t="0"/>
            <wp:docPr id="2" name="image12.png"/>
            <a:graphic>
              <a:graphicData uri="http://schemas.openxmlformats.org/drawingml/2006/picture">
                <pic:pic>
                  <pic:nvPicPr>
                    <pic:cNvPr id="0" name="image12.png"/>
                    <pic:cNvPicPr preferRelativeResize="0"/>
                  </pic:nvPicPr>
                  <pic:blipFill>
                    <a:blip r:embed="rId20"/>
                    <a:srcRect b="0" l="0" r="0" t="0"/>
                    <a:stretch>
                      <a:fillRect/>
                    </a:stretch>
                  </pic:blipFill>
                  <pic:spPr>
                    <a:xfrm>
                      <a:off x="0" y="0"/>
                      <a:ext cx="573405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spacing w:line="276" w:lineRule="auto"/>
        <w:rPr>
          <w:sz w:val="22"/>
          <w:szCs w:val="22"/>
        </w:rPr>
      </w:pPr>
      <w:r w:rsidDel="00000000" w:rsidR="00000000" w:rsidRPr="00000000">
        <w:rPr>
          <w:sz w:val="22"/>
          <w:szCs w:val="22"/>
        </w:rPr>
        <w:drawing>
          <wp:inline distB="114300" distT="114300" distL="114300" distR="114300">
            <wp:extent cx="5734050" cy="3556000"/>
            <wp:effectExtent b="0" l="0" r="0" t="0"/>
            <wp:docPr id="10" name="image1.png"/>
            <a:graphic>
              <a:graphicData uri="http://schemas.openxmlformats.org/drawingml/2006/picture">
                <pic:pic>
                  <pic:nvPicPr>
                    <pic:cNvPr id="0" name="image1.png"/>
                    <pic:cNvPicPr preferRelativeResize="0"/>
                  </pic:nvPicPr>
                  <pic:blipFill>
                    <a:blip r:embed="rId21"/>
                    <a:srcRect b="0" l="0" r="0" t="0"/>
                    <a:stretch>
                      <a:fillRect/>
                    </a:stretch>
                  </pic:blipFill>
                  <pic:spPr>
                    <a:xfrm>
                      <a:off x="0" y="0"/>
                      <a:ext cx="5734050" cy="355600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spacing w:line="276" w:lineRule="auto"/>
        <w:rPr>
          <w:sz w:val="22"/>
          <w:szCs w:val="22"/>
        </w:rPr>
      </w:pPr>
      <w:r w:rsidDel="00000000" w:rsidR="00000000" w:rsidRPr="00000000">
        <w:rPr>
          <w:sz w:val="22"/>
          <w:szCs w:val="22"/>
        </w:rPr>
        <w:drawing>
          <wp:inline distB="114300" distT="114300" distL="114300" distR="114300">
            <wp:extent cx="5734050" cy="3987800"/>
            <wp:effectExtent b="0" l="0" r="0" t="0"/>
            <wp:docPr id="15" name="image8.png"/>
            <a:graphic>
              <a:graphicData uri="http://schemas.openxmlformats.org/drawingml/2006/picture">
                <pic:pic>
                  <pic:nvPicPr>
                    <pic:cNvPr id="0" name="image8.png"/>
                    <pic:cNvPicPr preferRelativeResize="0"/>
                  </pic:nvPicPr>
                  <pic:blipFill>
                    <a:blip r:embed="rId22"/>
                    <a:srcRect b="0" l="0" r="0" t="0"/>
                    <a:stretch>
                      <a:fillRect/>
                    </a:stretch>
                  </pic:blipFill>
                  <pic:spPr>
                    <a:xfrm>
                      <a:off x="0" y="0"/>
                      <a:ext cx="5734050" cy="3987800"/>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spacing w:line="276" w:lineRule="auto"/>
        <w:rPr>
          <w:sz w:val="22"/>
          <w:szCs w:val="22"/>
        </w:rPr>
      </w:pPr>
      <w:r w:rsidDel="00000000" w:rsidR="00000000" w:rsidRPr="00000000">
        <w:rPr>
          <w:sz w:val="22"/>
          <w:szCs w:val="22"/>
        </w:rPr>
        <w:drawing>
          <wp:inline distB="114300" distT="114300" distL="114300" distR="114300">
            <wp:extent cx="5734050" cy="3225800"/>
            <wp:effectExtent b="0" l="0" r="0" t="0"/>
            <wp:docPr id="4" name="image9.png"/>
            <a:graphic>
              <a:graphicData uri="http://schemas.openxmlformats.org/drawingml/2006/picture">
                <pic:pic>
                  <pic:nvPicPr>
                    <pic:cNvPr id="0" name="image9.png"/>
                    <pic:cNvPicPr preferRelativeResize="0"/>
                  </pic:nvPicPr>
                  <pic:blipFill>
                    <a:blip r:embed="rId23"/>
                    <a:srcRect b="0" l="0" r="0" t="0"/>
                    <a:stretch>
                      <a:fillRect/>
                    </a:stretch>
                  </pic:blipFill>
                  <pic:spPr>
                    <a:xfrm>
                      <a:off x="0" y="0"/>
                      <a:ext cx="573405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302375" cy="5321300"/>
            <wp:effectExtent b="0" l="0" r="0" t="0"/>
            <wp:docPr id="17" name="image16.png"/>
            <a:graphic>
              <a:graphicData uri="http://schemas.openxmlformats.org/drawingml/2006/picture">
                <pic:pic>
                  <pic:nvPicPr>
                    <pic:cNvPr id="0" name="image16.png"/>
                    <pic:cNvPicPr preferRelativeResize="0"/>
                  </pic:nvPicPr>
                  <pic:blipFill>
                    <a:blip r:embed="rId24"/>
                    <a:srcRect b="0" l="0" r="0" t="0"/>
                    <a:stretch>
                      <a:fillRect/>
                    </a:stretch>
                  </pic:blipFill>
                  <pic:spPr>
                    <a:xfrm>
                      <a:off x="0" y="0"/>
                      <a:ext cx="6302375" cy="5321300"/>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1">
      <w:pPr>
        <w:rPr>
          <w:rFonts w:ascii="Times New Roman" w:cs="Times New Roman" w:eastAsia="Times New Roman" w:hAnsi="Times New Roman"/>
        </w:rPr>
      </w:pPr>
      <w:r w:rsidDel="00000000" w:rsidR="00000000" w:rsidRPr="00000000">
        <w:rPr>
          <w:rtl w:val="0"/>
        </w:rPr>
      </w:r>
    </w:p>
    <w:sectPr>
      <w:headerReference r:id="rId25" w:type="default"/>
      <w:footerReference r:id="rId26" w:type="default"/>
      <w:pgSz w:h="16838" w:w="11906"/>
      <w:pgMar w:bottom="1190" w:top="1190" w:left="1418" w:right="567" w:header="1134" w:footer="1134"/>
      <w:pgNumType w:start="2"/>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3">
    <w:pPr>
      <w:keepNext w:val="0"/>
      <w:keepLines w:val="0"/>
      <w:widowControl w:val="1"/>
      <w:pBdr>
        <w:top w:space="0" w:sz="0" w:val="nil"/>
        <w:left w:space="0" w:sz="0" w:val="nil"/>
        <w:bottom w:space="0" w:sz="0" w:val="nil"/>
        <w:right w:space="0" w:sz="0" w:val="nil"/>
        <w:between w:space="0" w:sz="0" w:val="nil"/>
      </w:pBdr>
      <w:shd w:fill="auto" w:val="clear"/>
      <w:tabs>
        <w:tab w:val="center" w:pos="4677"/>
        <w:tab w:val="right" w:pos="9355"/>
      </w:tabs>
      <w:spacing w:after="0" w:before="0"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2">
    <w:pPr>
      <w:keepNext w:val="0"/>
      <w:keepLines w:val="0"/>
      <w:widowControl w:val="1"/>
      <w:pBdr>
        <w:top w:space="0" w:sz="0" w:val="nil"/>
        <w:left w:space="0" w:sz="0" w:val="nil"/>
        <w:bottom w:space="0" w:sz="0" w:val="nil"/>
        <w:right w:space="0" w:sz="0" w:val="nil"/>
        <w:between w:space="0" w:sz="0" w:val="nil"/>
      </w:pBdr>
      <w:shd w:fill="auto" w:val="clear"/>
      <w:tabs>
        <w:tab w:val="center" w:pos="4677"/>
        <w:tab w:val="right" w:pos="9355"/>
      </w:tabs>
      <w:spacing w:after="0" w:before="0" w:line="240"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sz w:val="16"/>
        <w:szCs w:val="16"/>
        <w:rtl w:val="0"/>
      </w:rPr>
      <w:t xml:space="preserve">`</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rFonts w:ascii="Arial" w:cs="Arial" w:eastAsia="Arial" w:hAnsi="Arial"/>
        <w:color w:val="2c3752"/>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8"/>
        <w:szCs w:val="28"/>
        <w:lang w:val="uk-UA"/>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ind w:left="0" w:firstLine="0"/>
      <w:jc w:val="both"/>
    </w:pPr>
    <w:rPr>
      <w:rFonts w:ascii="Times New Roman" w:cs="Times New Roman" w:eastAsia="Times New Roman" w:hAnsi="Times New Roman"/>
    </w:rPr>
  </w:style>
  <w:style w:type="paragraph" w:styleId="Heading2">
    <w:name w:val="heading 2"/>
    <w:basedOn w:val="Normal"/>
    <w:next w:val="Normal"/>
    <w:pPr>
      <w:keepNext w:val="1"/>
      <w:spacing w:line="360" w:lineRule="auto"/>
      <w:ind w:left="0" w:firstLine="709"/>
      <w:jc w:val="both"/>
    </w:pPr>
    <w:rPr>
      <w:rFonts w:ascii="Times New Roman" w:cs="Times New Roman" w:eastAsia="Times New Roman" w:hAnsi="Times New Roman"/>
    </w:rPr>
  </w:style>
  <w:style w:type="paragraph" w:styleId="Heading3">
    <w:name w:val="heading 3"/>
    <w:basedOn w:val="Normal"/>
    <w:next w:val="Normal"/>
    <w:pPr>
      <w:keepNext w:val="1"/>
      <w:spacing w:line="360" w:lineRule="auto"/>
      <w:ind w:left="709" w:firstLine="370.99999999999994"/>
      <w:jc w:val="both"/>
    </w:pPr>
    <w:rPr>
      <w:rFonts w:ascii="Times New Roman" w:cs="Times New Roman" w:eastAsia="Times New Roman" w:hAnsi="Times New Roman"/>
    </w:rPr>
  </w:style>
  <w:style w:type="paragraph" w:styleId="Heading4">
    <w:name w:val="heading 4"/>
    <w:basedOn w:val="Normal"/>
    <w:next w:val="Normal"/>
    <w:pPr>
      <w:keepNext w:val="1"/>
      <w:ind w:left="0" w:firstLine="1080"/>
      <w:jc w:val="both"/>
    </w:pPr>
    <w:rPr>
      <w:rFonts w:ascii="Times New Roman" w:cs="Times New Roman" w:eastAsia="Times New Roman" w:hAnsi="Times New Roman"/>
    </w:rPr>
  </w:style>
  <w:style w:type="paragraph" w:styleId="Heading5">
    <w:name w:val="heading 5"/>
    <w:basedOn w:val="Normal"/>
    <w:next w:val="Normal"/>
    <w:pPr>
      <w:keepNext w:val="1"/>
      <w:spacing w:line="360" w:lineRule="auto"/>
      <w:ind w:left="709" w:firstLine="551"/>
      <w:jc w:val="both"/>
    </w:pPr>
    <w:rPr>
      <w:rFonts w:ascii="Times New Roman" w:cs="Times New Roman" w:eastAsia="Times New Roman" w:hAnsi="Times New Roman"/>
    </w:rPr>
  </w:style>
  <w:style w:type="paragraph" w:styleId="Heading6">
    <w:name w:val="heading 6"/>
    <w:basedOn w:val="Normal"/>
    <w:next w:val="Normal"/>
    <w:pPr>
      <w:keepNext w:val="1"/>
      <w:spacing w:line="360" w:lineRule="auto"/>
      <w:ind w:left="0" w:firstLine="1260"/>
      <w:jc w:val="both"/>
    </w:pPr>
    <w:rPr>
      <w:rFonts w:ascii="Times New Roman" w:cs="Times New Roman" w:eastAsia="Times New Roman" w:hAnsi="Times New Roman"/>
    </w:rPr>
  </w:style>
  <w:style w:type="paragraph" w:styleId="Title">
    <w:name w:val="Title"/>
    <w:basedOn w:val="Normal"/>
    <w:next w:val="Normal"/>
    <w:pPr>
      <w:keepNext w:val="1"/>
      <w:keepLines w:val="1"/>
      <w:spacing w:after="120" w:before="480" w:lineRule="auto"/>
    </w:pPr>
    <w:rPr>
      <w:b w:val="1"/>
      <w:sz w:val="72"/>
      <w:szCs w:val="72"/>
    </w:rPr>
  </w:style>
  <w:style w:type="paragraph" w:styleId="Normal">
    <w:name w:val="Normal"/>
    <w:qFormat w:val="1"/>
    <w:pPr>
      <w:widowControl w:val="1"/>
      <w:bidi w:val="0"/>
    </w:pPr>
    <w:rPr>
      <w:rFonts w:ascii="Arial" w:cs="Arial" w:eastAsia="Times New Roman" w:hAnsi="Arial"/>
      <w:color w:val="auto"/>
      <w:sz w:val="28"/>
      <w:szCs w:val="24"/>
      <w:lang w:bidi="ar-SA" w:eastAsia="zh-CN" w:val="ru-RU"/>
    </w:rPr>
  </w:style>
  <w:style w:type="paragraph" w:styleId="Heading1">
    <w:name w:val="Heading 1"/>
    <w:basedOn w:val="Normal"/>
    <w:next w:val="Normal"/>
    <w:qFormat w:val="1"/>
    <w:pPr>
      <w:keepNext w:val="1"/>
      <w:numPr>
        <w:ilvl w:val="0"/>
        <w:numId w:val="1"/>
      </w:numPr>
      <w:jc w:val="both"/>
      <w:outlineLvl w:val="0"/>
    </w:pPr>
    <w:rPr>
      <w:rFonts w:ascii="Times New Roman" w:cs="Times New Roman" w:hAnsi="Times New Roman"/>
    </w:rPr>
  </w:style>
  <w:style w:type="paragraph" w:styleId="Heading2">
    <w:name w:val="Heading 2"/>
    <w:basedOn w:val="Normal"/>
    <w:next w:val="Normal"/>
    <w:qFormat w:val="1"/>
    <w:pPr>
      <w:keepNext w:val="1"/>
      <w:numPr>
        <w:ilvl w:val="1"/>
        <w:numId w:val="1"/>
      </w:numPr>
      <w:spacing w:line="360" w:lineRule="auto"/>
      <w:ind w:firstLine="709"/>
      <w:jc w:val="both"/>
      <w:outlineLvl w:val="1"/>
    </w:pPr>
    <w:rPr>
      <w:rFonts w:ascii="Times New Roman" w:cs="Times New Roman" w:hAnsi="Times New Roman"/>
    </w:rPr>
  </w:style>
  <w:style w:type="paragraph" w:styleId="Heading3">
    <w:name w:val="Heading 3"/>
    <w:basedOn w:val="Normal"/>
    <w:next w:val="Normal"/>
    <w:qFormat w:val="1"/>
    <w:pPr>
      <w:keepNext w:val="1"/>
      <w:numPr>
        <w:ilvl w:val="2"/>
        <w:numId w:val="1"/>
      </w:numPr>
      <w:spacing w:line="360" w:lineRule="auto"/>
      <w:ind w:left="709" w:firstLine="371"/>
      <w:jc w:val="both"/>
      <w:outlineLvl w:val="2"/>
    </w:pPr>
    <w:rPr>
      <w:rFonts w:ascii="Times New Roman" w:cs="Times New Roman" w:hAnsi="Times New Roman"/>
    </w:rPr>
  </w:style>
  <w:style w:type="paragraph" w:styleId="Heading4">
    <w:name w:val="Heading 4"/>
    <w:basedOn w:val="Normal"/>
    <w:next w:val="Normal"/>
    <w:qFormat w:val="1"/>
    <w:pPr>
      <w:keepNext w:val="1"/>
      <w:numPr>
        <w:ilvl w:val="3"/>
        <w:numId w:val="1"/>
      </w:numPr>
      <w:ind w:firstLine="1080"/>
      <w:jc w:val="both"/>
      <w:outlineLvl w:val="3"/>
    </w:pPr>
    <w:rPr>
      <w:rFonts w:ascii="Times New Roman" w:cs="Times New Roman" w:hAnsi="Times New Roman"/>
    </w:rPr>
  </w:style>
  <w:style w:type="paragraph" w:styleId="Heading5">
    <w:name w:val="Heading 5"/>
    <w:basedOn w:val="Normal"/>
    <w:next w:val="Normal"/>
    <w:qFormat w:val="1"/>
    <w:pPr>
      <w:keepNext w:val="1"/>
      <w:numPr>
        <w:ilvl w:val="4"/>
        <w:numId w:val="1"/>
      </w:numPr>
      <w:spacing w:line="360" w:lineRule="auto"/>
      <w:ind w:left="709" w:firstLine="551"/>
      <w:jc w:val="both"/>
      <w:outlineLvl w:val="4"/>
    </w:pPr>
    <w:rPr>
      <w:rFonts w:ascii="Times New Roman" w:cs="Times New Roman" w:hAnsi="Times New Roman"/>
    </w:rPr>
  </w:style>
  <w:style w:type="paragraph" w:styleId="Heading6">
    <w:name w:val="Heading 6"/>
    <w:basedOn w:val="Normal"/>
    <w:next w:val="Normal"/>
    <w:qFormat w:val="1"/>
    <w:pPr>
      <w:keepNext w:val="1"/>
      <w:numPr>
        <w:ilvl w:val="5"/>
        <w:numId w:val="1"/>
      </w:numPr>
      <w:spacing w:line="360" w:lineRule="auto"/>
      <w:ind w:firstLine="1260"/>
      <w:jc w:val="both"/>
      <w:outlineLvl w:val="5"/>
    </w:pPr>
    <w:rPr>
      <w:rFonts w:ascii="Times New Roman" w:cs="Times New Roman" w:hAnsi="Times New Roman"/>
    </w:rPr>
  </w:style>
  <w:style w:type="paragraph" w:styleId="Heading7">
    <w:name w:val="Heading 7"/>
    <w:basedOn w:val="Normal"/>
    <w:next w:val="Normal"/>
    <w:qFormat w:val="1"/>
    <w:pPr>
      <w:keepNext w:val="1"/>
      <w:numPr>
        <w:ilvl w:val="6"/>
        <w:numId w:val="1"/>
      </w:numPr>
      <w:jc w:val="center"/>
      <w:outlineLvl w:val="6"/>
    </w:pPr>
    <w:rPr>
      <w:rFonts w:ascii="Times New Roman" w:cs="Times New Roman" w:hAnsi="Times New Roman"/>
    </w:rPr>
  </w:style>
  <w:style w:type="paragraph" w:styleId="Heading8">
    <w:name w:val="Heading 8"/>
    <w:basedOn w:val="Normal"/>
    <w:next w:val="Normal"/>
    <w:qFormat w:val="1"/>
    <w:pPr>
      <w:keepNext w:val="1"/>
      <w:numPr>
        <w:ilvl w:val="7"/>
        <w:numId w:val="1"/>
      </w:numPr>
      <w:jc w:val="center"/>
      <w:outlineLvl w:val="7"/>
    </w:pPr>
    <w:rPr>
      <w:rFonts w:ascii="Times New Roman" w:cs="Times New Roman" w:hAnsi="Times New Roman"/>
      <w:b w:val="1"/>
      <w:bCs w:val="1"/>
    </w:rPr>
  </w:style>
  <w:style w:type="paragraph" w:styleId="Heading9">
    <w:name w:val="Heading 9"/>
    <w:basedOn w:val="Normal"/>
    <w:next w:val="Normal"/>
    <w:qFormat w:val="1"/>
    <w:pPr>
      <w:keepNext w:val="1"/>
      <w:widowControl w:val="0"/>
      <w:numPr>
        <w:ilvl w:val="8"/>
        <w:numId w:val="1"/>
      </w:numPr>
      <w:tabs>
        <w:tab w:val="clear" w:pos="708"/>
        <w:tab w:val="left" w:leader="none" w:pos="0"/>
      </w:tabs>
      <w:spacing w:after="280" w:before="280"/>
      <w:jc w:val="center"/>
      <w:outlineLvl w:val="8"/>
    </w:pPr>
    <w:rPr>
      <w:rFonts w:cs="Arial"/>
      <w:b w:val="1"/>
      <w:caps w:val="1"/>
      <w:sz w:val="32"/>
      <w:szCs w:val="28"/>
    </w:rPr>
  </w:style>
  <w:style w:type="character" w:styleId="WW8Num1z0">
    <w:name w:val="WW8Num1z0"/>
    <w:qFormat w:val="1"/>
    <w:rPr>
      <w:rFonts w:ascii="Arial" w:cs="Arial" w:hAnsi="Arial"/>
    </w:rPr>
  </w:style>
  <w:style w:type="character" w:styleId="WW8Num1z1">
    <w:name w:val="WW8Num1z1"/>
    <w:qFormat w:val="1"/>
    <w:rPr/>
  </w:style>
  <w:style w:type="character" w:styleId="WW8Num1z2">
    <w:name w:val="WW8Num1z2"/>
    <w:qFormat w:val="1"/>
    <w:rPr/>
  </w:style>
  <w:style w:type="character" w:styleId="WW8Num1z3">
    <w:name w:val="WW8Num1z3"/>
    <w:qFormat w:val="1"/>
    <w:rPr/>
  </w:style>
  <w:style w:type="character" w:styleId="WW8Num1z4">
    <w:name w:val="WW8Num1z4"/>
    <w:qFormat w:val="1"/>
    <w:rPr/>
  </w:style>
  <w:style w:type="character" w:styleId="WW8Num1z5">
    <w:name w:val="WW8Num1z5"/>
    <w:qFormat w:val="1"/>
    <w:rPr/>
  </w:style>
  <w:style w:type="character" w:styleId="WW8Num1z6">
    <w:name w:val="WW8Num1z6"/>
    <w:qFormat w:val="1"/>
    <w:rPr/>
  </w:style>
  <w:style w:type="character" w:styleId="WW8Num1z7">
    <w:name w:val="WW8Num1z7"/>
    <w:qFormat w:val="1"/>
    <w:rPr/>
  </w:style>
  <w:style w:type="character" w:styleId="WW8Num1z8">
    <w:name w:val="WW8Num1z8"/>
    <w:qFormat w:val="1"/>
    <w:rPr/>
  </w:style>
  <w:style w:type="character" w:styleId="WW8Num2z0">
    <w:name w:val="WW8Num2z0"/>
    <w:qFormat w:val="1"/>
    <w:rPr/>
  </w:style>
  <w:style w:type="character" w:styleId="WW8Num2z1">
    <w:name w:val="WW8Num2z1"/>
    <w:qFormat w:val="1"/>
    <w:rPr/>
  </w:style>
  <w:style w:type="character" w:styleId="WW8Num2z2">
    <w:name w:val="WW8Num2z2"/>
    <w:qFormat w:val="1"/>
    <w:rPr/>
  </w:style>
  <w:style w:type="character" w:styleId="WW8Num2z3">
    <w:name w:val="WW8Num2z3"/>
    <w:qFormat w:val="1"/>
    <w:rPr/>
  </w:style>
  <w:style w:type="character" w:styleId="WW8Num2z4">
    <w:name w:val="WW8Num2z4"/>
    <w:qFormat w:val="1"/>
    <w:rPr/>
  </w:style>
  <w:style w:type="character" w:styleId="WW8Num2z5">
    <w:name w:val="WW8Num2z5"/>
    <w:qFormat w:val="1"/>
    <w:rPr/>
  </w:style>
  <w:style w:type="character" w:styleId="WW8Num2z6">
    <w:name w:val="WW8Num2z6"/>
    <w:qFormat w:val="1"/>
    <w:rPr/>
  </w:style>
  <w:style w:type="character" w:styleId="WW8Num2z7">
    <w:name w:val="WW8Num2z7"/>
    <w:qFormat w:val="1"/>
    <w:rPr/>
  </w:style>
  <w:style w:type="character" w:styleId="WW8Num2z8">
    <w:name w:val="WW8Num2z8"/>
    <w:qFormat w:val="1"/>
    <w:rPr/>
  </w:style>
  <w:style w:type="character" w:styleId="WW8Num3z0">
    <w:name w:val="WW8Num3z0"/>
    <w:qFormat w:val="1"/>
    <w:rPr>
      <w:rFonts w:ascii="Arial" w:cs="Arial" w:hAnsi="Arial"/>
    </w:rPr>
  </w:style>
  <w:style w:type="character" w:styleId="WW8Num3z1">
    <w:name w:val="WW8Num3z1"/>
    <w:qFormat w:val="1"/>
    <w:rPr/>
  </w:style>
  <w:style w:type="character" w:styleId="WW8Num3z2">
    <w:name w:val="WW8Num3z2"/>
    <w:qFormat w:val="1"/>
    <w:rPr/>
  </w:style>
  <w:style w:type="character" w:styleId="WW8Num3z3">
    <w:name w:val="WW8Num3z3"/>
    <w:qFormat w:val="1"/>
    <w:rPr/>
  </w:style>
  <w:style w:type="character" w:styleId="WW8Num3z4">
    <w:name w:val="WW8Num3z4"/>
    <w:qFormat w:val="1"/>
    <w:rPr/>
  </w:style>
  <w:style w:type="character" w:styleId="WW8Num3z5">
    <w:name w:val="WW8Num3z5"/>
    <w:qFormat w:val="1"/>
    <w:rPr/>
  </w:style>
  <w:style w:type="character" w:styleId="WW8Num3z6">
    <w:name w:val="WW8Num3z6"/>
    <w:qFormat w:val="1"/>
    <w:rPr/>
  </w:style>
  <w:style w:type="character" w:styleId="WW8Num3z7">
    <w:name w:val="WW8Num3z7"/>
    <w:qFormat w:val="1"/>
    <w:rPr/>
  </w:style>
  <w:style w:type="character" w:styleId="WW8Num3z8">
    <w:name w:val="WW8Num3z8"/>
    <w:qFormat w:val="1"/>
    <w:rPr/>
  </w:style>
  <w:style w:type="character" w:styleId="WW8Num4z0">
    <w:name w:val="WW8Num4z0"/>
    <w:qFormat w:val="1"/>
    <w:rPr/>
  </w:style>
  <w:style w:type="character" w:styleId="WW8Num4z1">
    <w:name w:val="WW8Num4z1"/>
    <w:qFormat w:val="1"/>
    <w:rPr/>
  </w:style>
  <w:style w:type="character" w:styleId="WW8Num4z2">
    <w:name w:val="WW8Num4z2"/>
    <w:qFormat w:val="1"/>
    <w:rPr/>
  </w:style>
  <w:style w:type="character" w:styleId="WW8Num4z3">
    <w:name w:val="WW8Num4z3"/>
    <w:qFormat w:val="1"/>
    <w:rPr/>
  </w:style>
  <w:style w:type="character" w:styleId="WW8Num4z4">
    <w:name w:val="WW8Num4z4"/>
    <w:qFormat w:val="1"/>
    <w:rPr/>
  </w:style>
  <w:style w:type="character" w:styleId="WW8Num4z5">
    <w:name w:val="WW8Num4z5"/>
    <w:qFormat w:val="1"/>
    <w:rPr/>
  </w:style>
  <w:style w:type="character" w:styleId="WW8Num4z6">
    <w:name w:val="WW8Num4z6"/>
    <w:qFormat w:val="1"/>
    <w:rPr/>
  </w:style>
  <w:style w:type="character" w:styleId="WW8Num4z7">
    <w:name w:val="WW8Num4z7"/>
    <w:qFormat w:val="1"/>
    <w:rPr/>
  </w:style>
  <w:style w:type="character" w:styleId="WW8Num4z8">
    <w:name w:val="WW8Num4z8"/>
    <w:qFormat w:val="1"/>
    <w:rPr/>
  </w:style>
  <w:style w:type="character" w:styleId="WW8Num5z0">
    <w:name w:val="WW8Num5z0"/>
    <w:qFormat w:val="1"/>
    <w:rPr/>
  </w:style>
  <w:style w:type="character" w:styleId="WW8Num5z1">
    <w:name w:val="WW8Num5z1"/>
    <w:qFormat w:val="1"/>
    <w:rPr/>
  </w:style>
  <w:style w:type="character" w:styleId="WW8Num5z2">
    <w:name w:val="WW8Num5z2"/>
    <w:qFormat w:val="1"/>
    <w:rPr/>
  </w:style>
  <w:style w:type="character" w:styleId="WW8Num5z3">
    <w:name w:val="WW8Num5z3"/>
    <w:qFormat w:val="1"/>
    <w:rPr/>
  </w:style>
  <w:style w:type="character" w:styleId="WW8Num5z4">
    <w:name w:val="WW8Num5z4"/>
    <w:qFormat w:val="1"/>
    <w:rPr/>
  </w:style>
  <w:style w:type="character" w:styleId="WW8Num5z5">
    <w:name w:val="WW8Num5z5"/>
    <w:qFormat w:val="1"/>
    <w:rPr/>
  </w:style>
  <w:style w:type="character" w:styleId="WW8Num5z6">
    <w:name w:val="WW8Num5z6"/>
    <w:qFormat w:val="1"/>
    <w:rPr/>
  </w:style>
  <w:style w:type="character" w:styleId="WW8Num5z7">
    <w:name w:val="WW8Num5z7"/>
    <w:qFormat w:val="1"/>
    <w:rPr/>
  </w:style>
  <w:style w:type="character" w:styleId="WW8Num5z8">
    <w:name w:val="WW8Num5z8"/>
    <w:qFormat w:val="1"/>
    <w:rPr/>
  </w:style>
  <w:style w:type="character" w:styleId="WW8Num6z0">
    <w:name w:val="WW8Num6z0"/>
    <w:qFormat w:val="1"/>
    <w:rPr>
      <w:rFonts w:ascii="Arial" w:cs="Arial" w:hAnsi="Arial"/>
    </w:rPr>
  </w:style>
  <w:style w:type="character" w:styleId="WW8Num6z1">
    <w:name w:val="WW8Num6z1"/>
    <w:qFormat w:val="1"/>
    <w:rPr/>
  </w:style>
  <w:style w:type="character" w:styleId="WW8Num6z2">
    <w:name w:val="WW8Num6z2"/>
    <w:qFormat w:val="1"/>
    <w:rPr/>
  </w:style>
  <w:style w:type="character" w:styleId="WW8Num6z3">
    <w:name w:val="WW8Num6z3"/>
    <w:qFormat w:val="1"/>
    <w:rPr/>
  </w:style>
  <w:style w:type="character" w:styleId="WW8Num6z4">
    <w:name w:val="WW8Num6z4"/>
    <w:qFormat w:val="1"/>
    <w:rPr/>
  </w:style>
  <w:style w:type="character" w:styleId="WW8Num6z5">
    <w:name w:val="WW8Num6z5"/>
    <w:qFormat w:val="1"/>
    <w:rPr/>
  </w:style>
  <w:style w:type="character" w:styleId="WW8Num6z6">
    <w:name w:val="WW8Num6z6"/>
    <w:qFormat w:val="1"/>
    <w:rPr/>
  </w:style>
  <w:style w:type="character" w:styleId="WW8Num6z7">
    <w:name w:val="WW8Num6z7"/>
    <w:qFormat w:val="1"/>
    <w:rPr/>
  </w:style>
  <w:style w:type="character" w:styleId="WW8Num6z8">
    <w:name w:val="WW8Num6z8"/>
    <w:qFormat w:val="1"/>
    <w:rPr/>
  </w:style>
  <w:style w:type="character" w:styleId="WW8Num7z0">
    <w:name w:val="WW8Num7z0"/>
    <w:qFormat w:val="1"/>
    <w:rPr/>
  </w:style>
  <w:style w:type="character" w:styleId="WW8Num7z1">
    <w:name w:val="WW8Num7z1"/>
    <w:qFormat w:val="1"/>
    <w:rPr/>
  </w:style>
  <w:style w:type="character" w:styleId="WW8Num7z2">
    <w:name w:val="WW8Num7z2"/>
    <w:qFormat w:val="1"/>
    <w:rPr/>
  </w:style>
  <w:style w:type="character" w:styleId="WW8Num7z3">
    <w:name w:val="WW8Num7z3"/>
    <w:qFormat w:val="1"/>
    <w:rPr/>
  </w:style>
  <w:style w:type="character" w:styleId="WW8Num7z4">
    <w:name w:val="WW8Num7z4"/>
    <w:qFormat w:val="1"/>
    <w:rPr/>
  </w:style>
  <w:style w:type="character" w:styleId="WW8Num7z5">
    <w:name w:val="WW8Num7z5"/>
    <w:qFormat w:val="1"/>
    <w:rPr/>
  </w:style>
  <w:style w:type="character" w:styleId="WW8Num7z6">
    <w:name w:val="WW8Num7z6"/>
    <w:qFormat w:val="1"/>
    <w:rPr/>
  </w:style>
  <w:style w:type="character" w:styleId="WW8Num7z7">
    <w:name w:val="WW8Num7z7"/>
    <w:qFormat w:val="1"/>
    <w:rPr/>
  </w:style>
  <w:style w:type="character" w:styleId="WW8Num7z8">
    <w:name w:val="WW8Num7z8"/>
    <w:qFormat w:val="1"/>
    <w:rPr/>
  </w:style>
  <w:style w:type="character" w:styleId="WW8Num8z0">
    <w:name w:val="WW8Num8z0"/>
    <w:qFormat w:val="1"/>
    <w:rPr/>
  </w:style>
  <w:style w:type="character" w:styleId="WW8Num8z1">
    <w:name w:val="WW8Num8z1"/>
    <w:qFormat w:val="1"/>
    <w:rPr/>
  </w:style>
  <w:style w:type="character" w:styleId="WW8Num8z2">
    <w:name w:val="WW8Num8z2"/>
    <w:qFormat w:val="1"/>
    <w:rPr/>
  </w:style>
  <w:style w:type="character" w:styleId="WW8Num8z3">
    <w:name w:val="WW8Num8z3"/>
    <w:qFormat w:val="1"/>
    <w:rPr/>
  </w:style>
  <w:style w:type="character" w:styleId="WW8Num8z4">
    <w:name w:val="WW8Num8z4"/>
    <w:qFormat w:val="1"/>
    <w:rPr/>
  </w:style>
  <w:style w:type="character" w:styleId="WW8Num8z5">
    <w:name w:val="WW8Num8z5"/>
    <w:qFormat w:val="1"/>
    <w:rPr/>
  </w:style>
  <w:style w:type="character" w:styleId="WW8Num8z6">
    <w:name w:val="WW8Num8z6"/>
    <w:qFormat w:val="1"/>
    <w:rPr/>
  </w:style>
  <w:style w:type="character" w:styleId="WW8Num8z7">
    <w:name w:val="WW8Num8z7"/>
    <w:qFormat w:val="1"/>
    <w:rPr/>
  </w:style>
  <w:style w:type="character" w:styleId="WW8Num8z8">
    <w:name w:val="WW8Num8z8"/>
    <w:qFormat w:val="1"/>
    <w:rPr/>
  </w:style>
  <w:style w:type="character" w:styleId="WW8Num9z0">
    <w:name w:val="WW8Num9z0"/>
    <w:qFormat w:val="1"/>
    <w:rPr>
      <w:rFonts w:ascii="Arial" w:cs="Arial" w:hAnsi="Arial"/>
    </w:rPr>
  </w:style>
  <w:style w:type="character" w:styleId="WW8Num9z1">
    <w:name w:val="WW8Num9z1"/>
    <w:qFormat w:val="1"/>
    <w:rPr/>
  </w:style>
  <w:style w:type="character" w:styleId="WW8Num9z2">
    <w:name w:val="WW8Num9z2"/>
    <w:qFormat w:val="1"/>
    <w:rPr/>
  </w:style>
  <w:style w:type="character" w:styleId="WW8Num9z3">
    <w:name w:val="WW8Num9z3"/>
    <w:qFormat w:val="1"/>
    <w:rPr/>
  </w:style>
  <w:style w:type="character" w:styleId="WW8Num9z4">
    <w:name w:val="WW8Num9z4"/>
    <w:qFormat w:val="1"/>
    <w:rPr/>
  </w:style>
  <w:style w:type="character" w:styleId="WW8Num9z5">
    <w:name w:val="WW8Num9z5"/>
    <w:qFormat w:val="1"/>
    <w:rPr/>
  </w:style>
  <w:style w:type="character" w:styleId="WW8Num9z6">
    <w:name w:val="WW8Num9z6"/>
    <w:qFormat w:val="1"/>
    <w:rPr/>
  </w:style>
  <w:style w:type="character" w:styleId="WW8Num9z7">
    <w:name w:val="WW8Num9z7"/>
    <w:qFormat w:val="1"/>
    <w:rPr/>
  </w:style>
  <w:style w:type="character" w:styleId="WW8Num9z8">
    <w:name w:val="WW8Num9z8"/>
    <w:qFormat w:val="1"/>
    <w:rPr/>
  </w:style>
  <w:style w:type="character" w:styleId="WW8Num10z0">
    <w:name w:val="WW8Num10z0"/>
    <w:qFormat w:val="1"/>
    <w:rPr>
      <w:rFonts w:ascii="Arial" w:cs="Arial" w:hAnsi="Arial"/>
    </w:rPr>
  </w:style>
  <w:style w:type="character" w:styleId="WW8Num10z1">
    <w:name w:val="WW8Num10z1"/>
    <w:qFormat w:val="1"/>
    <w:rPr/>
  </w:style>
  <w:style w:type="character" w:styleId="WW8Num10z2">
    <w:name w:val="WW8Num10z2"/>
    <w:qFormat w:val="1"/>
    <w:rPr/>
  </w:style>
  <w:style w:type="character" w:styleId="WW8Num10z3">
    <w:name w:val="WW8Num10z3"/>
    <w:qFormat w:val="1"/>
    <w:rPr/>
  </w:style>
  <w:style w:type="character" w:styleId="WW8Num10z4">
    <w:name w:val="WW8Num10z4"/>
    <w:qFormat w:val="1"/>
    <w:rPr/>
  </w:style>
  <w:style w:type="character" w:styleId="WW8Num10z5">
    <w:name w:val="WW8Num10z5"/>
    <w:qFormat w:val="1"/>
    <w:rPr/>
  </w:style>
  <w:style w:type="character" w:styleId="WW8Num10z6">
    <w:name w:val="WW8Num10z6"/>
    <w:qFormat w:val="1"/>
    <w:rPr/>
  </w:style>
  <w:style w:type="character" w:styleId="WW8Num10z7">
    <w:name w:val="WW8Num10z7"/>
    <w:qFormat w:val="1"/>
    <w:rPr/>
  </w:style>
  <w:style w:type="character" w:styleId="WW8Num10z8">
    <w:name w:val="WW8Num10z8"/>
    <w:qFormat w:val="1"/>
    <w:rPr/>
  </w:style>
  <w:style w:type="character" w:styleId="WW8Num11z0">
    <w:name w:val="WW8Num11z0"/>
    <w:qFormat w:val="1"/>
    <w:rPr>
      <w:rFonts w:ascii="Arial" w:cs="Arial" w:hAnsi="Arial"/>
    </w:rPr>
  </w:style>
  <w:style w:type="character" w:styleId="WW8Num11z1">
    <w:name w:val="WW8Num11z1"/>
    <w:qFormat w:val="1"/>
    <w:rPr/>
  </w:style>
  <w:style w:type="character" w:styleId="WW8Num11z2">
    <w:name w:val="WW8Num11z2"/>
    <w:qFormat w:val="1"/>
    <w:rPr/>
  </w:style>
  <w:style w:type="character" w:styleId="WW8Num11z3">
    <w:name w:val="WW8Num11z3"/>
    <w:qFormat w:val="1"/>
    <w:rPr/>
  </w:style>
  <w:style w:type="character" w:styleId="WW8Num11z4">
    <w:name w:val="WW8Num11z4"/>
    <w:qFormat w:val="1"/>
    <w:rPr/>
  </w:style>
  <w:style w:type="character" w:styleId="WW8Num11z5">
    <w:name w:val="WW8Num11z5"/>
    <w:qFormat w:val="1"/>
    <w:rPr/>
  </w:style>
  <w:style w:type="character" w:styleId="WW8Num11z6">
    <w:name w:val="WW8Num11z6"/>
    <w:qFormat w:val="1"/>
    <w:rPr/>
  </w:style>
  <w:style w:type="character" w:styleId="WW8Num11z7">
    <w:name w:val="WW8Num11z7"/>
    <w:qFormat w:val="1"/>
    <w:rPr/>
  </w:style>
  <w:style w:type="character" w:styleId="WW8Num11z8">
    <w:name w:val="WW8Num11z8"/>
    <w:qFormat w:val="1"/>
    <w:rPr/>
  </w:style>
  <w:style w:type="character" w:styleId="WW8Num12z0">
    <w:name w:val="WW8Num12z0"/>
    <w:qFormat w:val="1"/>
    <w:rPr>
      <w:rFonts w:ascii="Arial" w:cs="Arial" w:hAnsi="Arial"/>
    </w:rPr>
  </w:style>
  <w:style w:type="character" w:styleId="WW8Num12z1">
    <w:name w:val="WW8Num12z1"/>
    <w:qFormat w:val="1"/>
    <w:rPr/>
  </w:style>
  <w:style w:type="character" w:styleId="WW8Num12z2">
    <w:name w:val="WW8Num12z2"/>
    <w:qFormat w:val="1"/>
    <w:rPr/>
  </w:style>
  <w:style w:type="character" w:styleId="WW8Num12z3">
    <w:name w:val="WW8Num12z3"/>
    <w:qFormat w:val="1"/>
    <w:rPr/>
  </w:style>
  <w:style w:type="character" w:styleId="WW8Num12z4">
    <w:name w:val="WW8Num12z4"/>
    <w:qFormat w:val="1"/>
    <w:rPr/>
  </w:style>
  <w:style w:type="character" w:styleId="WW8Num12z5">
    <w:name w:val="WW8Num12z5"/>
    <w:qFormat w:val="1"/>
    <w:rPr/>
  </w:style>
  <w:style w:type="character" w:styleId="WW8Num12z6">
    <w:name w:val="WW8Num12z6"/>
    <w:qFormat w:val="1"/>
    <w:rPr/>
  </w:style>
  <w:style w:type="character" w:styleId="WW8Num12z7">
    <w:name w:val="WW8Num12z7"/>
    <w:qFormat w:val="1"/>
    <w:rPr/>
  </w:style>
  <w:style w:type="character" w:styleId="WW8Num12z8">
    <w:name w:val="WW8Num12z8"/>
    <w:qFormat w:val="1"/>
    <w:rPr/>
  </w:style>
  <w:style w:type="character" w:styleId="WW8Num13z0">
    <w:name w:val="WW8Num13z0"/>
    <w:qFormat w:val="1"/>
    <w:rPr>
      <w:rFonts w:ascii="Times New Roman" w:cs="Times New Roman" w:eastAsia="Times New Roman" w:hAnsi="Times New Roman"/>
    </w:rPr>
  </w:style>
  <w:style w:type="character" w:styleId="WW8Num13z1">
    <w:name w:val="WW8Num13z1"/>
    <w:qFormat w:val="1"/>
    <w:rPr>
      <w:rFonts w:ascii="Courier New" w:cs="Courier New" w:hAnsi="Courier New"/>
    </w:rPr>
  </w:style>
  <w:style w:type="character" w:styleId="WW8Num13z2">
    <w:name w:val="WW8Num13z2"/>
    <w:qFormat w:val="1"/>
    <w:rPr>
      <w:rFonts w:ascii="Wingdings" w:cs="Wingdings" w:hAnsi="Wingdings"/>
    </w:rPr>
  </w:style>
  <w:style w:type="character" w:styleId="WW8Num13z3">
    <w:name w:val="WW8Num13z3"/>
    <w:qFormat w:val="1"/>
    <w:rPr>
      <w:rFonts w:ascii="Symbol" w:cs="Symbol" w:hAnsi="Symbol"/>
    </w:rPr>
  </w:style>
  <w:style w:type="character" w:styleId="WW8Num14z0">
    <w:name w:val="WW8Num14z0"/>
    <w:qFormat w:val="1"/>
    <w:rPr/>
  </w:style>
  <w:style w:type="character" w:styleId="WW8Num14z1">
    <w:name w:val="WW8Num14z1"/>
    <w:qFormat w:val="1"/>
    <w:rPr/>
  </w:style>
  <w:style w:type="character" w:styleId="WW8Num14z2">
    <w:name w:val="WW8Num14z2"/>
    <w:qFormat w:val="1"/>
    <w:rPr/>
  </w:style>
  <w:style w:type="character" w:styleId="WW8Num14z3">
    <w:name w:val="WW8Num14z3"/>
    <w:qFormat w:val="1"/>
    <w:rPr/>
  </w:style>
  <w:style w:type="character" w:styleId="WW8Num14z4">
    <w:name w:val="WW8Num14z4"/>
    <w:qFormat w:val="1"/>
    <w:rPr/>
  </w:style>
  <w:style w:type="character" w:styleId="WW8Num14z5">
    <w:name w:val="WW8Num14z5"/>
    <w:qFormat w:val="1"/>
    <w:rPr/>
  </w:style>
  <w:style w:type="character" w:styleId="WW8Num14z6">
    <w:name w:val="WW8Num14z6"/>
    <w:qFormat w:val="1"/>
    <w:rPr/>
  </w:style>
  <w:style w:type="character" w:styleId="WW8Num14z7">
    <w:name w:val="WW8Num14z7"/>
    <w:qFormat w:val="1"/>
    <w:rPr/>
  </w:style>
  <w:style w:type="character" w:styleId="WW8Num14z8">
    <w:name w:val="WW8Num14z8"/>
    <w:qFormat w:val="1"/>
    <w:rPr/>
  </w:style>
  <w:style w:type="character" w:styleId="WW8Num15z0">
    <w:name w:val="WW8Num15z0"/>
    <w:qFormat w:val="1"/>
    <w:rPr/>
  </w:style>
  <w:style w:type="character" w:styleId="WW8Num15z1">
    <w:name w:val="WW8Num15z1"/>
    <w:qFormat w:val="1"/>
    <w:rPr/>
  </w:style>
  <w:style w:type="character" w:styleId="WW8Num15z2">
    <w:name w:val="WW8Num15z2"/>
    <w:qFormat w:val="1"/>
    <w:rPr/>
  </w:style>
  <w:style w:type="character" w:styleId="WW8Num15z3">
    <w:name w:val="WW8Num15z3"/>
    <w:qFormat w:val="1"/>
    <w:rPr/>
  </w:style>
  <w:style w:type="character" w:styleId="WW8Num15z4">
    <w:name w:val="WW8Num15z4"/>
    <w:qFormat w:val="1"/>
    <w:rPr/>
  </w:style>
  <w:style w:type="character" w:styleId="WW8Num15z5">
    <w:name w:val="WW8Num15z5"/>
    <w:qFormat w:val="1"/>
    <w:rPr/>
  </w:style>
  <w:style w:type="character" w:styleId="WW8Num15z6">
    <w:name w:val="WW8Num15z6"/>
    <w:qFormat w:val="1"/>
    <w:rPr/>
  </w:style>
  <w:style w:type="character" w:styleId="WW8Num15z7">
    <w:name w:val="WW8Num15z7"/>
    <w:qFormat w:val="1"/>
    <w:rPr/>
  </w:style>
  <w:style w:type="character" w:styleId="WW8Num15z8">
    <w:name w:val="WW8Num15z8"/>
    <w:qFormat w:val="1"/>
    <w:rPr/>
  </w:style>
  <w:style w:type="character" w:styleId="WW8Num16z0">
    <w:name w:val="WW8Num16z0"/>
    <w:qFormat w:val="1"/>
    <w:rPr>
      <w:rFonts w:ascii="Arial" w:cs="Arial" w:hAnsi="Arial"/>
    </w:rPr>
  </w:style>
  <w:style w:type="character" w:styleId="WW8Num16z1">
    <w:name w:val="WW8Num16z1"/>
    <w:qFormat w:val="1"/>
    <w:rPr/>
  </w:style>
  <w:style w:type="character" w:styleId="WW8Num16z2">
    <w:name w:val="WW8Num16z2"/>
    <w:qFormat w:val="1"/>
    <w:rPr/>
  </w:style>
  <w:style w:type="character" w:styleId="WW8Num16z3">
    <w:name w:val="WW8Num16z3"/>
    <w:qFormat w:val="1"/>
    <w:rPr/>
  </w:style>
  <w:style w:type="character" w:styleId="WW8Num16z4">
    <w:name w:val="WW8Num16z4"/>
    <w:qFormat w:val="1"/>
    <w:rPr/>
  </w:style>
  <w:style w:type="character" w:styleId="WW8Num16z5">
    <w:name w:val="WW8Num16z5"/>
    <w:qFormat w:val="1"/>
    <w:rPr/>
  </w:style>
  <w:style w:type="character" w:styleId="WW8Num16z6">
    <w:name w:val="WW8Num16z6"/>
    <w:qFormat w:val="1"/>
    <w:rPr/>
  </w:style>
  <w:style w:type="character" w:styleId="WW8Num16z7">
    <w:name w:val="WW8Num16z7"/>
    <w:qFormat w:val="1"/>
    <w:rPr/>
  </w:style>
  <w:style w:type="character" w:styleId="WW8Num16z8">
    <w:name w:val="WW8Num16z8"/>
    <w:qFormat w:val="1"/>
    <w:rPr/>
  </w:style>
  <w:style w:type="character" w:styleId="WW8Num17z0">
    <w:name w:val="WW8Num17z0"/>
    <w:qFormat w:val="1"/>
    <w:rPr>
      <w:rFonts w:ascii="Arial" w:cs="Arial" w:hAnsi="Arial"/>
    </w:rPr>
  </w:style>
  <w:style w:type="character" w:styleId="WW8Num17z1">
    <w:name w:val="WW8Num17z1"/>
    <w:qFormat w:val="1"/>
    <w:rPr/>
  </w:style>
  <w:style w:type="character" w:styleId="WW8Num17z2">
    <w:name w:val="WW8Num17z2"/>
    <w:qFormat w:val="1"/>
    <w:rPr/>
  </w:style>
  <w:style w:type="character" w:styleId="WW8Num17z3">
    <w:name w:val="WW8Num17z3"/>
    <w:qFormat w:val="1"/>
    <w:rPr/>
  </w:style>
  <w:style w:type="character" w:styleId="WW8Num17z4">
    <w:name w:val="WW8Num17z4"/>
    <w:qFormat w:val="1"/>
    <w:rPr/>
  </w:style>
  <w:style w:type="character" w:styleId="WW8Num17z5">
    <w:name w:val="WW8Num17z5"/>
    <w:qFormat w:val="1"/>
    <w:rPr/>
  </w:style>
  <w:style w:type="character" w:styleId="WW8Num17z6">
    <w:name w:val="WW8Num17z6"/>
    <w:qFormat w:val="1"/>
    <w:rPr/>
  </w:style>
  <w:style w:type="character" w:styleId="WW8Num17z7">
    <w:name w:val="WW8Num17z7"/>
    <w:qFormat w:val="1"/>
    <w:rPr/>
  </w:style>
  <w:style w:type="character" w:styleId="WW8Num17z8">
    <w:name w:val="WW8Num17z8"/>
    <w:qFormat w:val="1"/>
    <w:rPr/>
  </w:style>
  <w:style w:type="character" w:styleId="WW8Num18z0">
    <w:name w:val="WW8Num18z0"/>
    <w:qFormat w:val="1"/>
    <w:rPr>
      <w:rFonts w:ascii="Arial" w:cs="Arial" w:hAnsi="Arial"/>
    </w:rPr>
  </w:style>
  <w:style w:type="character" w:styleId="WW8Num18z1">
    <w:name w:val="WW8Num18z1"/>
    <w:qFormat w:val="1"/>
    <w:rPr/>
  </w:style>
  <w:style w:type="character" w:styleId="WW8Num18z2">
    <w:name w:val="WW8Num18z2"/>
    <w:qFormat w:val="1"/>
    <w:rPr/>
  </w:style>
  <w:style w:type="character" w:styleId="WW8Num18z3">
    <w:name w:val="WW8Num18z3"/>
    <w:qFormat w:val="1"/>
    <w:rPr/>
  </w:style>
  <w:style w:type="character" w:styleId="WW8Num18z4">
    <w:name w:val="WW8Num18z4"/>
    <w:qFormat w:val="1"/>
    <w:rPr/>
  </w:style>
  <w:style w:type="character" w:styleId="WW8Num18z5">
    <w:name w:val="WW8Num18z5"/>
    <w:qFormat w:val="1"/>
    <w:rPr/>
  </w:style>
  <w:style w:type="character" w:styleId="WW8Num18z6">
    <w:name w:val="WW8Num18z6"/>
    <w:qFormat w:val="1"/>
    <w:rPr/>
  </w:style>
  <w:style w:type="character" w:styleId="WW8Num18z7">
    <w:name w:val="WW8Num18z7"/>
    <w:qFormat w:val="1"/>
    <w:rPr/>
  </w:style>
  <w:style w:type="character" w:styleId="WW8Num18z8">
    <w:name w:val="WW8Num18z8"/>
    <w:qFormat w:val="1"/>
    <w:rPr/>
  </w:style>
  <w:style w:type="character" w:styleId="WW8Num19z0">
    <w:name w:val="WW8Num19z0"/>
    <w:qFormat w:val="1"/>
    <w:rPr/>
  </w:style>
  <w:style w:type="character" w:styleId="WW8Num19z1">
    <w:name w:val="WW8Num19z1"/>
    <w:qFormat w:val="1"/>
    <w:rPr/>
  </w:style>
  <w:style w:type="character" w:styleId="WW8Num19z2">
    <w:name w:val="WW8Num19z2"/>
    <w:qFormat w:val="1"/>
    <w:rPr/>
  </w:style>
  <w:style w:type="character" w:styleId="WW8Num19z3">
    <w:name w:val="WW8Num19z3"/>
    <w:qFormat w:val="1"/>
    <w:rPr/>
  </w:style>
  <w:style w:type="character" w:styleId="WW8Num19z4">
    <w:name w:val="WW8Num19z4"/>
    <w:qFormat w:val="1"/>
    <w:rPr/>
  </w:style>
  <w:style w:type="character" w:styleId="WW8Num19z5">
    <w:name w:val="WW8Num19z5"/>
    <w:qFormat w:val="1"/>
    <w:rPr/>
  </w:style>
  <w:style w:type="character" w:styleId="WW8Num19z6">
    <w:name w:val="WW8Num19z6"/>
    <w:qFormat w:val="1"/>
    <w:rPr/>
  </w:style>
  <w:style w:type="character" w:styleId="WW8Num19z7">
    <w:name w:val="WW8Num19z7"/>
    <w:qFormat w:val="1"/>
    <w:rPr/>
  </w:style>
  <w:style w:type="character" w:styleId="WW8Num19z8">
    <w:name w:val="WW8Num19z8"/>
    <w:qFormat w:val="1"/>
    <w:rPr/>
  </w:style>
  <w:style w:type="character" w:styleId="WW8Num20z0">
    <w:name w:val="WW8Num20z0"/>
    <w:qFormat w:val="1"/>
    <w:rPr>
      <w:rFonts w:ascii="Arial" w:cs="Arial" w:hAnsi="Arial"/>
    </w:rPr>
  </w:style>
  <w:style w:type="character" w:styleId="WW8Num20z1">
    <w:name w:val="WW8Num20z1"/>
    <w:qFormat w:val="1"/>
    <w:rPr/>
  </w:style>
  <w:style w:type="character" w:styleId="WW8Num20z2">
    <w:name w:val="WW8Num20z2"/>
    <w:qFormat w:val="1"/>
    <w:rPr/>
  </w:style>
  <w:style w:type="character" w:styleId="WW8Num20z3">
    <w:name w:val="WW8Num20z3"/>
    <w:qFormat w:val="1"/>
    <w:rPr/>
  </w:style>
  <w:style w:type="character" w:styleId="WW8Num20z4">
    <w:name w:val="WW8Num20z4"/>
    <w:qFormat w:val="1"/>
    <w:rPr/>
  </w:style>
  <w:style w:type="character" w:styleId="WW8Num20z5">
    <w:name w:val="WW8Num20z5"/>
    <w:qFormat w:val="1"/>
    <w:rPr/>
  </w:style>
  <w:style w:type="character" w:styleId="WW8Num20z6">
    <w:name w:val="WW8Num20z6"/>
    <w:qFormat w:val="1"/>
    <w:rPr/>
  </w:style>
  <w:style w:type="character" w:styleId="WW8Num20z7">
    <w:name w:val="WW8Num20z7"/>
    <w:qFormat w:val="1"/>
    <w:rPr/>
  </w:style>
  <w:style w:type="character" w:styleId="WW8Num20z8">
    <w:name w:val="WW8Num20z8"/>
    <w:qFormat w:val="1"/>
    <w:rPr/>
  </w:style>
  <w:style w:type="character" w:styleId="WW8Num21z0">
    <w:name w:val="WW8Num21z0"/>
    <w:qFormat w:val="1"/>
    <w:rPr>
      <w:rFonts w:ascii="Arial" w:cs="Arial" w:hAnsi="Arial"/>
    </w:rPr>
  </w:style>
  <w:style w:type="character" w:styleId="WW8Num21z1">
    <w:name w:val="WW8Num21z1"/>
    <w:qFormat w:val="1"/>
    <w:rPr/>
  </w:style>
  <w:style w:type="character" w:styleId="WW8Num21z2">
    <w:name w:val="WW8Num21z2"/>
    <w:qFormat w:val="1"/>
    <w:rPr/>
  </w:style>
  <w:style w:type="character" w:styleId="WW8Num21z3">
    <w:name w:val="WW8Num21z3"/>
    <w:qFormat w:val="1"/>
    <w:rPr/>
  </w:style>
  <w:style w:type="character" w:styleId="WW8Num21z4">
    <w:name w:val="WW8Num21z4"/>
    <w:qFormat w:val="1"/>
    <w:rPr/>
  </w:style>
  <w:style w:type="character" w:styleId="WW8Num21z5">
    <w:name w:val="WW8Num21z5"/>
    <w:qFormat w:val="1"/>
    <w:rPr/>
  </w:style>
  <w:style w:type="character" w:styleId="WW8Num21z6">
    <w:name w:val="WW8Num21z6"/>
    <w:qFormat w:val="1"/>
    <w:rPr/>
  </w:style>
  <w:style w:type="character" w:styleId="WW8Num21z7">
    <w:name w:val="WW8Num21z7"/>
    <w:qFormat w:val="1"/>
    <w:rPr/>
  </w:style>
  <w:style w:type="character" w:styleId="WW8Num21z8">
    <w:name w:val="WW8Num21z8"/>
    <w:qFormat w:val="1"/>
    <w:rPr/>
  </w:style>
  <w:style w:type="character" w:styleId="WW8Num22z0">
    <w:name w:val="WW8Num22z0"/>
    <w:qFormat w:val="1"/>
    <w:rPr>
      <w:rFonts w:ascii="Arial" w:cs="Arial" w:hAnsi="Arial"/>
    </w:rPr>
  </w:style>
  <w:style w:type="character" w:styleId="WW8Num22z1">
    <w:name w:val="WW8Num22z1"/>
    <w:qFormat w:val="1"/>
    <w:rPr/>
  </w:style>
  <w:style w:type="character" w:styleId="WW8Num22z2">
    <w:name w:val="WW8Num22z2"/>
    <w:qFormat w:val="1"/>
    <w:rPr/>
  </w:style>
  <w:style w:type="character" w:styleId="WW8Num22z3">
    <w:name w:val="WW8Num22z3"/>
    <w:qFormat w:val="1"/>
    <w:rPr/>
  </w:style>
  <w:style w:type="character" w:styleId="WW8Num22z4">
    <w:name w:val="WW8Num22z4"/>
    <w:qFormat w:val="1"/>
    <w:rPr/>
  </w:style>
  <w:style w:type="character" w:styleId="WW8Num22z5">
    <w:name w:val="WW8Num22z5"/>
    <w:qFormat w:val="1"/>
    <w:rPr/>
  </w:style>
  <w:style w:type="character" w:styleId="WW8Num22z6">
    <w:name w:val="WW8Num22z6"/>
    <w:qFormat w:val="1"/>
    <w:rPr/>
  </w:style>
  <w:style w:type="character" w:styleId="WW8Num22z7">
    <w:name w:val="WW8Num22z7"/>
    <w:qFormat w:val="1"/>
    <w:rPr/>
  </w:style>
  <w:style w:type="character" w:styleId="WW8Num22z8">
    <w:name w:val="WW8Num22z8"/>
    <w:qFormat w:val="1"/>
    <w:rPr/>
  </w:style>
  <w:style w:type="character" w:styleId="WW8Num23z0">
    <w:name w:val="WW8Num23z0"/>
    <w:qFormat w:val="1"/>
    <w:rPr/>
  </w:style>
  <w:style w:type="character" w:styleId="WW8Num23z1">
    <w:name w:val="WW8Num23z1"/>
    <w:qFormat w:val="1"/>
    <w:rPr/>
  </w:style>
  <w:style w:type="character" w:styleId="WW8Num23z2">
    <w:name w:val="WW8Num23z2"/>
    <w:qFormat w:val="1"/>
    <w:rPr/>
  </w:style>
  <w:style w:type="character" w:styleId="WW8Num23z3">
    <w:name w:val="WW8Num23z3"/>
    <w:qFormat w:val="1"/>
    <w:rPr/>
  </w:style>
  <w:style w:type="character" w:styleId="WW8Num23z4">
    <w:name w:val="WW8Num23z4"/>
    <w:qFormat w:val="1"/>
    <w:rPr/>
  </w:style>
  <w:style w:type="character" w:styleId="WW8Num23z5">
    <w:name w:val="WW8Num23z5"/>
    <w:qFormat w:val="1"/>
    <w:rPr/>
  </w:style>
  <w:style w:type="character" w:styleId="WW8Num23z6">
    <w:name w:val="WW8Num23z6"/>
    <w:qFormat w:val="1"/>
    <w:rPr/>
  </w:style>
  <w:style w:type="character" w:styleId="WW8Num23z7">
    <w:name w:val="WW8Num23z7"/>
    <w:qFormat w:val="1"/>
    <w:rPr/>
  </w:style>
  <w:style w:type="character" w:styleId="WW8Num23z8">
    <w:name w:val="WW8Num23z8"/>
    <w:qFormat w:val="1"/>
    <w:rPr/>
  </w:style>
  <w:style w:type="character" w:styleId="WW8Num24z0">
    <w:name w:val="WW8Num24z0"/>
    <w:qFormat w:val="1"/>
    <w:rPr>
      <w:rFonts w:ascii="Arial" w:cs="Arial" w:hAnsi="Arial"/>
    </w:rPr>
  </w:style>
  <w:style w:type="character" w:styleId="WW8Num24z1">
    <w:name w:val="WW8Num24z1"/>
    <w:qFormat w:val="1"/>
    <w:rPr/>
  </w:style>
  <w:style w:type="character" w:styleId="WW8Num24z2">
    <w:name w:val="WW8Num24z2"/>
    <w:qFormat w:val="1"/>
    <w:rPr/>
  </w:style>
  <w:style w:type="character" w:styleId="WW8Num24z3">
    <w:name w:val="WW8Num24z3"/>
    <w:qFormat w:val="1"/>
    <w:rPr/>
  </w:style>
  <w:style w:type="character" w:styleId="WW8Num24z4">
    <w:name w:val="WW8Num24z4"/>
    <w:qFormat w:val="1"/>
    <w:rPr/>
  </w:style>
  <w:style w:type="character" w:styleId="WW8Num24z5">
    <w:name w:val="WW8Num24z5"/>
    <w:qFormat w:val="1"/>
    <w:rPr/>
  </w:style>
  <w:style w:type="character" w:styleId="WW8Num24z6">
    <w:name w:val="WW8Num24z6"/>
    <w:qFormat w:val="1"/>
    <w:rPr/>
  </w:style>
  <w:style w:type="character" w:styleId="WW8Num24z7">
    <w:name w:val="WW8Num24z7"/>
    <w:qFormat w:val="1"/>
    <w:rPr/>
  </w:style>
  <w:style w:type="character" w:styleId="WW8Num24z8">
    <w:name w:val="WW8Num24z8"/>
    <w:qFormat w:val="1"/>
    <w:rPr/>
  </w:style>
  <w:style w:type="character" w:styleId="WW8Num25z0">
    <w:name w:val="WW8Num25z0"/>
    <w:qFormat w:val="1"/>
    <w:rPr/>
  </w:style>
  <w:style w:type="character" w:styleId="WW8Num25z1">
    <w:name w:val="WW8Num25z1"/>
    <w:qFormat w:val="1"/>
    <w:rPr/>
  </w:style>
  <w:style w:type="character" w:styleId="WW8Num25z2">
    <w:name w:val="WW8Num25z2"/>
    <w:qFormat w:val="1"/>
    <w:rPr/>
  </w:style>
  <w:style w:type="character" w:styleId="WW8Num25z3">
    <w:name w:val="WW8Num25z3"/>
    <w:qFormat w:val="1"/>
    <w:rPr/>
  </w:style>
  <w:style w:type="character" w:styleId="WW8Num25z4">
    <w:name w:val="WW8Num25z4"/>
    <w:qFormat w:val="1"/>
    <w:rPr/>
  </w:style>
  <w:style w:type="character" w:styleId="WW8Num25z5">
    <w:name w:val="WW8Num25z5"/>
    <w:qFormat w:val="1"/>
    <w:rPr/>
  </w:style>
  <w:style w:type="character" w:styleId="WW8Num25z6">
    <w:name w:val="WW8Num25z6"/>
    <w:qFormat w:val="1"/>
    <w:rPr/>
  </w:style>
  <w:style w:type="character" w:styleId="WW8Num25z7">
    <w:name w:val="WW8Num25z7"/>
    <w:qFormat w:val="1"/>
    <w:rPr/>
  </w:style>
  <w:style w:type="character" w:styleId="WW8Num25z8">
    <w:name w:val="WW8Num25z8"/>
    <w:qFormat w:val="1"/>
    <w:rPr/>
  </w:style>
  <w:style w:type="character" w:styleId="WW8Num26z0">
    <w:name w:val="WW8Num26z0"/>
    <w:qFormat w:val="1"/>
    <w:rPr>
      <w:rFonts w:ascii="Arial" w:cs="Arial" w:hAnsi="Arial"/>
    </w:rPr>
  </w:style>
  <w:style w:type="character" w:styleId="WW8Num26z1">
    <w:name w:val="WW8Num26z1"/>
    <w:qFormat w:val="1"/>
    <w:rPr/>
  </w:style>
  <w:style w:type="character" w:styleId="WW8Num26z2">
    <w:name w:val="WW8Num26z2"/>
    <w:qFormat w:val="1"/>
    <w:rPr/>
  </w:style>
  <w:style w:type="character" w:styleId="WW8Num26z3">
    <w:name w:val="WW8Num26z3"/>
    <w:qFormat w:val="1"/>
    <w:rPr/>
  </w:style>
  <w:style w:type="character" w:styleId="WW8Num26z4">
    <w:name w:val="WW8Num26z4"/>
    <w:qFormat w:val="1"/>
    <w:rPr/>
  </w:style>
  <w:style w:type="character" w:styleId="WW8Num26z5">
    <w:name w:val="WW8Num26z5"/>
    <w:qFormat w:val="1"/>
    <w:rPr/>
  </w:style>
  <w:style w:type="character" w:styleId="WW8Num26z6">
    <w:name w:val="WW8Num26z6"/>
    <w:qFormat w:val="1"/>
    <w:rPr/>
  </w:style>
  <w:style w:type="character" w:styleId="WW8Num26z7">
    <w:name w:val="WW8Num26z7"/>
    <w:qFormat w:val="1"/>
    <w:rPr/>
  </w:style>
  <w:style w:type="character" w:styleId="WW8Num26z8">
    <w:name w:val="WW8Num26z8"/>
    <w:qFormat w:val="1"/>
    <w:rPr/>
  </w:style>
  <w:style w:type="character" w:styleId="WW8Num27z0">
    <w:name w:val="WW8Num27z0"/>
    <w:qFormat w:val="1"/>
    <w:rPr>
      <w:rFonts w:ascii="Arial" w:cs="Arial" w:hAnsi="Arial"/>
    </w:rPr>
  </w:style>
  <w:style w:type="character" w:styleId="WW8Num27z1">
    <w:name w:val="WW8Num27z1"/>
    <w:qFormat w:val="1"/>
    <w:rPr/>
  </w:style>
  <w:style w:type="character" w:styleId="WW8Num27z2">
    <w:name w:val="WW8Num27z2"/>
    <w:qFormat w:val="1"/>
    <w:rPr/>
  </w:style>
  <w:style w:type="character" w:styleId="WW8Num27z3">
    <w:name w:val="WW8Num27z3"/>
    <w:qFormat w:val="1"/>
    <w:rPr/>
  </w:style>
  <w:style w:type="character" w:styleId="WW8Num27z4">
    <w:name w:val="WW8Num27z4"/>
    <w:qFormat w:val="1"/>
    <w:rPr/>
  </w:style>
  <w:style w:type="character" w:styleId="WW8Num27z5">
    <w:name w:val="WW8Num27z5"/>
    <w:qFormat w:val="1"/>
    <w:rPr/>
  </w:style>
  <w:style w:type="character" w:styleId="WW8Num27z6">
    <w:name w:val="WW8Num27z6"/>
    <w:qFormat w:val="1"/>
    <w:rPr/>
  </w:style>
  <w:style w:type="character" w:styleId="WW8Num27z7">
    <w:name w:val="WW8Num27z7"/>
    <w:qFormat w:val="1"/>
    <w:rPr/>
  </w:style>
  <w:style w:type="character" w:styleId="WW8Num27z8">
    <w:name w:val="WW8Num27z8"/>
    <w:qFormat w:val="1"/>
    <w:rPr/>
  </w:style>
  <w:style w:type="character" w:styleId="WW8Num28z0">
    <w:name w:val="WW8Num28z0"/>
    <w:qFormat w:val="1"/>
    <w:rPr>
      <w:rFonts w:ascii="Arial" w:cs="Arial" w:hAnsi="Arial"/>
    </w:rPr>
  </w:style>
  <w:style w:type="character" w:styleId="WW8Num28z1">
    <w:name w:val="WW8Num28z1"/>
    <w:qFormat w:val="1"/>
    <w:rPr/>
  </w:style>
  <w:style w:type="character" w:styleId="WW8Num28z2">
    <w:name w:val="WW8Num28z2"/>
    <w:qFormat w:val="1"/>
    <w:rPr/>
  </w:style>
  <w:style w:type="character" w:styleId="WW8Num28z3">
    <w:name w:val="WW8Num28z3"/>
    <w:qFormat w:val="1"/>
    <w:rPr/>
  </w:style>
  <w:style w:type="character" w:styleId="WW8Num28z4">
    <w:name w:val="WW8Num28z4"/>
    <w:qFormat w:val="1"/>
    <w:rPr/>
  </w:style>
  <w:style w:type="character" w:styleId="WW8Num28z5">
    <w:name w:val="WW8Num28z5"/>
    <w:qFormat w:val="1"/>
    <w:rPr/>
  </w:style>
  <w:style w:type="character" w:styleId="WW8Num28z6">
    <w:name w:val="WW8Num28z6"/>
    <w:qFormat w:val="1"/>
    <w:rPr/>
  </w:style>
  <w:style w:type="character" w:styleId="WW8Num28z7">
    <w:name w:val="WW8Num28z7"/>
    <w:qFormat w:val="1"/>
    <w:rPr/>
  </w:style>
  <w:style w:type="character" w:styleId="WW8Num28z8">
    <w:name w:val="WW8Num28z8"/>
    <w:qFormat w:val="1"/>
    <w:rPr/>
  </w:style>
  <w:style w:type="character" w:styleId="WW8Num29z0">
    <w:name w:val="WW8Num29z0"/>
    <w:qFormat w:val="1"/>
    <w:rPr/>
  </w:style>
  <w:style w:type="character" w:styleId="WW8Num29z1">
    <w:name w:val="WW8Num29z1"/>
    <w:qFormat w:val="1"/>
    <w:rPr/>
  </w:style>
  <w:style w:type="character" w:styleId="WW8Num29z2">
    <w:name w:val="WW8Num29z2"/>
    <w:qFormat w:val="1"/>
    <w:rPr/>
  </w:style>
  <w:style w:type="character" w:styleId="WW8Num29z3">
    <w:name w:val="WW8Num29z3"/>
    <w:qFormat w:val="1"/>
    <w:rPr/>
  </w:style>
  <w:style w:type="character" w:styleId="WW8Num29z4">
    <w:name w:val="WW8Num29z4"/>
    <w:qFormat w:val="1"/>
    <w:rPr/>
  </w:style>
  <w:style w:type="character" w:styleId="WW8Num29z5">
    <w:name w:val="WW8Num29z5"/>
    <w:qFormat w:val="1"/>
    <w:rPr/>
  </w:style>
  <w:style w:type="character" w:styleId="WW8Num29z6">
    <w:name w:val="WW8Num29z6"/>
    <w:qFormat w:val="1"/>
    <w:rPr/>
  </w:style>
  <w:style w:type="character" w:styleId="WW8Num29z7">
    <w:name w:val="WW8Num29z7"/>
    <w:qFormat w:val="1"/>
    <w:rPr/>
  </w:style>
  <w:style w:type="character" w:styleId="WW8Num29z8">
    <w:name w:val="WW8Num29z8"/>
    <w:qFormat w:val="1"/>
    <w:rPr/>
  </w:style>
  <w:style w:type="character" w:styleId="WW8Num30z0">
    <w:name w:val="WW8Num30z0"/>
    <w:qFormat w:val="1"/>
    <w:rPr/>
  </w:style>
  <w:style w:type="character" w:styleId="WW8Num30z1">
    <w:name w:val="WW8Num30z1"/>
    <w:qFormat w:val="1"/>
    <w:rPr/>
  </w:style>
  <w:style w:type="character" w:styleId="WW8Num30z2">
    <w:name w:val="WW8Num30z2"/>
    <w:qFormat w:val="1"/>
    <w:rPr/>
  </w:style>
  <w:style w:type="character" w:styleId="WW8Num30z3">
    <w:name w:val="WW8Num30z3"/>
    <w:qFormat w:val="1"/>
    <w:rPr/>
  </w:style>
  <w:style w:type="character" w:styleId="WW8Num30z4">
    <w:name w:val="WW8Num30z4"/>
    <w:qFormat w:val="1"/>
    <w:rPr/>
  </w:style>
  <w:style w:type="character" w:styleId="WW8Num30z5">
    <w:name w:val="WW8Num30z5"/>
    <w:qFormat w:val="1"/>
    <w:rPr/>
  </w:style>
  <w:style w:type="character" w:styleId="WW8Num30z6">
    <w:name w:val="WW8Num30z6"/>
    <w:qFormat w:val="1"/>
    <w:rPr/>
  </w:style>
  <w:style w:type="character" w:styleId="WW8Num30z7">
    <w:name w:val="WW8Num30z7"/>
    <w:qFormat w:val="1"/>
    <w:rPr/>
  </w:style>
  <w:style w:type="character" w:styleId="WW8Num30z8">
    <w:name w:val="WW8Num30z8"/>
    <w:qFormat w:val="1"/>
    <w:rPr/>
  </w:style>
  <w:style w:type="character" w:styleId="WW8Num31z0">
    <w:name w:val="WW8Num31z0"/>
    <w:qFormat w:val="1"/>
    <w:rPr/>
  </w:style>
  <w:style w:type="character" w:styleId="WW8Num31z1">
    <w:name w:val="WW8Num31z1"/>
    <w:qFormat w:val="1"/>
    <w:rPr/>
  </w:style>
  <w:style w:type="character" w:styleId="WW8Num31z2">
    <w:name w:val="WW8Num31z2"/>
    <w:qFormat w:val="1"/>
    <w:rPr/>
  </w:style>
  <w:style w:type="character" w:styleId="WW8Num31z3">
    <w:name w:val="WW8Num31z3"/>
    <w:qFormat w:val="1"/>
    <w:rPr/>
  </w:style>
  <w:style w:type="character" w:styleId="WW8Num31z4">
    <w:name w:val="WW8Num31z4"/>
    <w:qFormat w:val="1"/>
    <w:rPr/>
  </w:style>
  <w:style w:type="character" w:styleId="WW8Num31z5">
    <w:name w:val="WW8Num31z5"/>
    <w:qFormat w:val="1"/>
    <w:rPr/>
  </w:style>
  <w:style w:type="character" w:styleId="WW8Num31z6">
    <w:name w:val="WW8Num31z6"/>
    <w:qFormat w:val="1"/>
    <w:rPr/>
  </w:style>
  <w:style w:type="character" w:styleId="WW8Num31z7">
    <w:name w:val="WW8Num31z7"/>
    <w:qFormat w:val="1"/>
    <w:rPr/>
  </w:style>
  <w:style w:type="character" w:styleId="WW8Num31z8">
    <w:name w:val="WW8Num31z8"/>
    <w:qFormat w:val="1"/>
    <w:rPr/>
  </w:style>
  <w:style w:type="character" w:styleId="WW8Num32z0">
    <w:name w:val="WW8Num32z0"/>
    <w:qFormat w:val="1"/>
    <w:rPr/>
  </w:style>
  <w:style w:type="character" w:styleId="WW8Num32z1">
    <w:name w:val="WW8Num32z1"/>
    <w:qFormat w:val="1"/>
    <w:rPr/>
  </w:style>
  <w:style w:type="character" w:styleId="WW8Num32z2">
    <w:name w:val="WW8Num32z2"/>
    <w:qFormat w:val="1"/>
    <w:rPr/>
  </w:style>
  <w:style w:type="character" w:styleId="WW8Num32z3">
    <w:name w:val="WW8Num32z3"/>
    <w:qFormat w:val="1"/>
    <w:rPr/>
  </w:style>
  <w:style w:type="character" w:styleId="WW8Num32z4">
    <w:name w:val="WW8Num32z4"/>
    <w:qFormat w:val="1"/>
    <w:rPr/>
  </w:style>
  <w:style w:type="character" w:styleId="WW8Num32z5">
    <w:name w:val="WW8Num32z5"/>
    <w:qFormat w:val="1"/>
    <w:rPr/>
  </w:style>
  <w:style w:type="character" w:styleId="WW8Num32z6">
    <w:name w:val="WW8Num32z6"/>
    <w:qFormat w:val="1"/>
    <w:rPr/>
  </w:style>
  <w:style w:type="character" w:styleId="WW8Num32z7">
    <w:name w:val="WW8Num32z7"/>
    <w:qFormat w:val="1"/>
    <w:rPr/>
  </w:style>
  <w:style w:type="character" w:styleId="WW8Num32z8">
    <w:name w:val="WW8Num32z8"/>
    <w:qFormat w:val="1"/>
    <w:rPr/>
  </w:style>
  <w:style w:type="character" w:styleId="WW8Num33z0">
    <w:name w:val="WW8Num33z0"/>
    <w:qFormat w:val="1"/>
    <w:rPr/>
  </w:style>
  <w:style w:type="character" w:styleId="WW8Num33z1">
    <w:name w:val="WW8Num33z1"/>
    <w:qFormat w:val="1"/>
    <w:rPr/>
  </w:style>
  <w:style w:type="character" w:styleId="WW8Num33z2">
    <w:name w:val="WW8Num33z2"/>
    <w:qFormat w:val="1"/>
    <w:rPr/>
  </w:style>
  <w:style w:type="character" w:styleId="WW8Num33z3">
    <w:name w:val="WW8Num33z3"/>
    <w:qFormat w:val="1"/>
    <w:rPr/>
  </w:style>
  <w:style w:type="character" w:styleId="WW8Num33z4">
    <w:name w:val="WW8Num33z4"/>
    <w:qFormat w:val="1"/>
    <w:rPr/>
  </w:style>
  <w:style w:type="character" w:styleId="WW8Num33z5">
    <w:name w:val="WW8Num33z5"/>
    <w:qFormat w:val="1"/>
    <w:rPr/>
  </w:style>
  <w:style w:type="character" w:styleId="WW8Num33z6">
    <w:name w:val="WW8Num33z6"/>
    <w:qFormat w:val="1"/>
    <w:rPr/>
  </w:style>
  <w:style w:type="character" w:styleId="WW8Num33z7">
    <w:name w:val="WW8Num33z7"/>
    <w:qFormat w:val="1"/>
    <w:rPr/>
  </w:style>
  <w:style w:type="character" w:styleId="WW8Num33z8">
    <w:name w:val="WW8Num33z8"/>
    <w:qFormat w:val="1"/>
    <w:rPr/>
  </w:style>
  <w:style w:type="character" w:styleId="WW8Num34z0">
    <w:name w:val="WW8Num34z0"/>
    <w:qFormat w:val="1"/>
    <w:rPr>
      <w:rFonts w:ascii="Arial" w:cs="Arial" w:hAnsi="Arial"/>
    </w:rPr>
  </w:style>
  <w:style w:type="character" w:styleId="WW8Num34z1">
    <w:name w:val="WW8Num34z1"/>
    <w:qFormat w:val="1"/>
    <w:rPr/>
  </w:style>
  <w:style w:type="character" w:styleId="WW8Num34z2">
    <w:name w:val="WW8Num34z2"/>
    <w:qFormat w:val="1"/>
    <w:rPr/>
  </w:style>
  <w:style w:type="character" w:styleId="WW8Num34z3">
    <w:name w:val="WW8Num34z3"/>
    <w:qFormat w:val="1"/>
    <w:rPr/>
  </w:style>
  <w:style w:type="character" w:styleId="WW8Num34z4">
    <w:name w:val="WW8Num34z4"/>
    <w:qFormat w:val="1"/>
    <w:rPr/>
  </w:style>
  <w:style w:type="character" w:styleId="WW8Num34z5">
    <w:name w:val="WW8Num34z5"/>
    <w:qFormat w:val="1"/>
    <w:rPr/>
  </w:style>
  <w:style w:type="character" w:styleId="WW8Num34z6">
    <w:name w:val="WW8Num34z6"/>
    <w:qFormat w:val="1"/>
    <w:rPr/>
  </w:style>
  <w:style w:type="character" w:styleId="WW8Num34z7">
    <w:name w:val="WW8Num34z7"/>
    <w:qFormat w:val="1"/>
    <w:rPr/>
  </w:style>
  <w:style w:type="character" w:styleId="WW8Num34z8">
    <w:name w:val="WW8Num34z8"/>
    <w:qFormat w:val="1"/>
    <w:rPr/>
  </w:style>
  <w:style w:type="character" w:styleId="WW8Num35z0">
    <w:name w:val="WW8Num35z0"/>
    <w:qFormat w:val="1"/>
    <w:rPr/>
  </w:style>
  <w:style w:type="character" w:styleId="WW8Num35z1">
    <w:name w:val="WW8Num35z1"/>
    <w:qFormat w:val="1"/>
    <w:rPr/>
  </w:style>
  <w:style w:type="character" w:styleId="WW8Num35z2">
    <w:name w:val="WW8Num35z2"/>
    <w:qFormat w:val="1"/>
    <w:rPr/>
  </w:style>
  <w:style w:type="character" w:styleId="WW8Num35z3">
    <w:name w:val="WW8Num35z3"/>
    <w:qFormat w:val="1"/>
    <w:rPr/>
  </w:style>
  <w:style w:type="character" w:styleId="WW8Num35z4">
    <w:name w:val="WW8Num35z4"/>
    <w:qFormat w:val="1"/>
    <w:rPr/>
  </w:style>
  <w:style w:type="character" w:styleId="WW8Num35z5">
    <w:name w:val="WW8Num35z5"/>
    <w:qFormat w:val="1"/>
    <w:rPr/>
  </w:style>
  <w:style w:type="character" w:styleId="WW8Num35z6">
    <w:name w:val="WW8Num35z6"/>
    <w:qFormat w:val="1"/>
    <w:rPr/>
  </w:style>
  <w:style w:type="character" w:styleId="WW8Num35z7">
    <w:name w:val="WW8Num35z7"/>
    <w:qFormat w:val="1"/>
    <w:rPr/>
  </w:style>
  <w:style w:type="character" w:styleId="WW8Num35z8">
    <w:name w:val="WW8Num35z8"/>
    <w:qFormat w:val="1"/>
    <w:rPr/>
  </w:style>
  <w:style w:type="character" w:styleId="WW8Num36z0">
    <w:name w:val="WW8Num36z0"/>
    <w:qFormat w:val="1"/>
    <w:rPr/>
  </w:style>
  <w:style w:type="character" w:styleId="WW8Num36z1">
    <w:name w:val="WW8Num36z1"/>
    <w:qFormat w:val="1"/>
    <w:rPr/>
  </w:style>
  <w:style w:type="character" w:styleId="WW8Num36z2">
    <w:name w:val="WW8Num36z2"/>
    <w:qFormat w:val="1"/>
    <w:rPr/>
  </w:style>
  <w:style w:type="character" w:styleId="WW8Num36z3">
    <w:name w:val="WW8Num36z3"/>
    <w:qFormat w:val="1"/>
    <w:rPr/>
  </w:style>
  <w:style w:type="character" w:styleId="WW8Num36z4">
    <w:name w:val="WW8Num36z4"/>
    <w:qFormat w:val="1"/>
    <w:rPr/>
  </w:style>
  <w:style w:type="character" w:styleId="WW8Num36z5">
    <w:name w:val="WW8Num36z5"/>
    <w:qFormat w:val="1"/>
    <w:rPr/>
  </w:style>
  <w:style w:type="character" w:styleId="WW8Num36z6">
    <w:name w:val="WW8Num36z6"/>
    <w:qFormat w:val="1"/>
    <w:rPr/>
  </w:style>
  <w:style w:type="character" w:styleId="WW8Num36z7">
    <w:name w:val="WW8Num36z7"/>
    <w:qFormat w:val="1"/>
    <w:rPr/>
  </w:style>
  <w:style w:type="character" w:styleId="WW8Num36z8">
    <w:name w:val="WW8Num36z8"/>
    <w:qFormat w:val="1"/>
    <w:rPr/>
  </w:style>
  <w:style w:type="character" w:styleId="WW8Num37z0">
    <w:name w:val="WW8Num37z0"/>
    <w:qFormat w:val="1"/>
    <w:rPr/>
  </w:style>
  <w:style w:type="character" w:styleId="WW8Num37z1">
    <w:name w:val="WW8Num37z1"/>
    <w:qFormat w:val="1"/>
    <w:rPr/>
  </w:style>
  <w:style w:type="character" w:styleId="WW8Num37z2">
    <w:name w:val="WW8Num37z2"/>
    <w:qFormat w:val="1"/>
    <w:rPr/>
  </w:style>
  <w:style w:type="character" w:styleId="WW8Num37z3">
    <w:name w:val="WW8Num37z3"/>
    <w:qFormat w:val="1"/>
    <w:rPr/>
  </w:style>
  <w:style w:type="character" w:styleId="WW8Num37z4">
    <w:name w:val="WW8Num37z4"/>
    <w:qFormat w:val="1"/>
    <w:rPr/>
  </w:style>
  <w:style w:type="character" w:styleId="WW8Num37z5">
    <w:name w:val="WW8Num37z5"/>
    <w:qFormat w:val="1"/>
    <w:rPr/>
  </w:style>
  <w:style w:type="character" w:styleId="WW8Num37z6">
    <w:name w:val="WW8Num37z6"/>
    <w:qFormat w:val="1"/>
    <w:rPr/>
  </w:style>
  <w:style w:type="character" w:styleId="WW8Num37z7">
    <w:name w:val="WW8Num37z7"/>
    <w:qFormat w:val="1"/>
    <w:rPr/>
  </w:style>
  <w:style w:type="character" w:styleId="WW8Num37z8">
    <w:name w:val="WW8Num37z8"/>
    <w:qFormat w:val="1"/>
    <w:rPr/>
  </w:style>
  <w:style w:type="character" w:styleId="WW8Num38z0">
    <w:name w:val="WW8Num38z0"/>
    <w:qFormat w:val="1"/>
    <w:rPr/>
  </w:style>
  <w:style w:type="character" w:styleId="WW8Num38z1">
    <w:name w:val="WW8Num38z1"/>
    <w:qFormat w:val="1"/>
    <w:rPr/>
  </w:style>
  <w:style w:type="character" w:styleId="WW8Num38z2">
    <w:name w:val="WW8Num38z2"/>
    <w:qFormat w:val="1"/>
    <w:rPr/>
  </w:style>
  <w:style w:type="character" w:styleId="WW8Num38z3">
    <w:name w:val="WW8Num38z3"/>
    <w:qFormat w:val="1"/>
    <w:rPr/>
  </w:style>
  <w:style w:type="character" w:styleId="WW8Num38z4">
    <w:name w:val="WW8Num38z4"/>
    <w:qFormat w:val="1"/>
    <w:rPr/>
  </w:style>
  <w:style w:type="character" w:styleId="WW8Num38z5">
    <w:name w:val="WW8Num38z5"/>
    <w:qFormat w:val="1"/>
    <w:rPr/>
  </w:style>
  <w:style w:type="character" w:styleId="WW8Num38z6">
    <w:name w:val="WW8Num38z6"/>
    <w:qFormat w:val="1"/>
    <w:rPr/>
  </w:style>
  <w:style w:type="character" w:styleId="WW8Num38z7">
    <w:name w:val="WW8Num38z7"/>
    <w:qFormat w:val="1"/>
    <w:rPr/>
  </w:style>
  <w:style w:type="character" w:styleId="WW8Num38z8">
    <w:name w:val="WW8Num38z8"/>
    <w:qFormat w:val="1"/>
    <w:rPr/>
  </w:style>
  <w:style w:type="character" w:styleId="WW8Num39z0">
    <w:name w:val="WW8Num39z0"/>
    <w:qFormat w:val="1"/>
    <w:rPr>
      <w:rFonts w:ascii="Arial" w:cs="Arial" w:hAnsi="Arial"/>
    </w:rPr>
  </w:style>
  <w:style w:type="character" w:styleId="WW8Num39z1">
    <w:name w:val="WW8Num39z1"/>
    <w:qFormat w:val="1"/>
    <w:rPr/>
  </w:style>
  <w:style w:type="character" w:styleId="WW8Num39z2">
    <w:name w:val="WW8Num39z2"/>
    <w:qFormat w:val="1"/>
    <w:rPr/>
  </w:style>
  <w:style w:type="character" w:styleId="WW8Num39z3">
    <w:name w:val="WW8Num39z3"/>
    <w:qFormat w:val="1"/>
    <w:rPr/>
  </w:style>
  <w:style w:type="character" w:styleId="WW8Num39z4">
    <w:name w:val="WW8Num39z4"/>
    <w:qFormat w:val="1"/>
    <w:rPr/>
  </w:style>
  <w:style w:type="character" w:styleId="WW8Num39z5">
    <w:name w:val="WW8Num39z5"/>
    <w:qFormat w:val="1"/>
    <w:rPr/>
  </w:style>
  <w:style w:type="character" w:styleId="WW8Num39z6">
    <w:name w:val="WW8Num39z6"/>
    <w:qFormat w:val="1"/>
    <w:rPr/>
  </w:style>
  <w:style w:type="character" w:styleId="WW8Num39z7">
    <w:name w:val="WW8Num39z7"/>
    <w:qFormat w:val="1"/>
    <w:rPr/>
  </w:style>
  <w:style w:type="character" w:styleId="WW8Num39z8">
    <w:name w:val="WW8Num39z8"/>
    <w:qFormat w:val="1"/>
    <w:rPr/>
  </w:style>
  <w:style w:type="character" w:styleId="WW8Num40z0">
    <w:name w:val="WW8Num40z0"/>
    <w:qFormat w:val="1"/>
    <w:rPr/>
  </w:style>
  <w:style w:type="character" w:styleId="WW8Num40z1">
    <w:name w:val="WW8Num40z1"/>
    <w:qFormat w:val="1"/>
    <w:rPr/>
  </w:style>
  <w:style w:type="character" w:styleId="WW8Num40z2">
    <w:name w:val="WW8Num40z2"/>
    <w:qFormat w:val="1"/>
    <w:rPr/>
  </w:style>
  <w:style w:type="character" w:styleId="WW8Num40z3">
    <w:name w:val="WW8Num40z3"/>
    <w:qFormat w:val="1"/>
    <w:rPr/>
  </w:style>
  <w:style w:type="character" w:styleId="WW8Num40z4">
    <w:name w:val="WW8Num40z4"/>
    <w:qFormat w:val="1"/>
    <w:rPr/>
  </w:style>
  <w:style w:type="character" w:styleId="WW8Num40z5">
    <w:name w:val="WW8Num40z5"/>
    <w:qFormat w:val="1"/>
    <w:rPr/>
  </w:style>
  <w:style w:type="character" w:styleId="WW8Num40z6">
    <w:name w:val="WW8Num40z6"/>
    <w:qFormat w:val="1"/>
    <w:rPr/>
  </w:style>
  <w:style w:type="character" w:styleId="WW8Num40z7">
    <w:name w:val="WW8Num40z7"/>
    <w:qFormat w:val="1"/>
    <w:rPr/>
  </w:style>
  <w:style w:type="character" w:styleId="WW8Num40z8">
    <w:name w:val="WW8Num40z8"/>
    <w:qFormat w:val="1"/>
    <w:rPr/>
  </w:style>
  <w:style w:type="character" w:styleId="WW8Num41z0">
    <w:name w:val="WW8Num41z0"/>
    <w:qFormat w:val="1"/>
    <w:rPr>
      <w:rFonts w:ascii="Times New Roman" w:cs="Times New Roman" w:eastAsia="Times New Roman" w:hAnsi="Times New Roman"/>
    </w:rPr>
  </w:style>
  <w:style w:type="character" w:styleId="WW8Num41z1">
    <w:name w:val="WW8Num41z1"/>
    <w:qFormat w:val="1"/>
    <w:rPr>
      <w:rFonts w:ascii="Courier New" w:cs="Courier New" w:hAnsi="Courier New"/>
    </w:rPr>
  </w:style>
  <w:style w:type="character" w:styleId="WW8Num41z2">
    <w:name w:val="WW8Num41z2"/>
    <w:qFormat w:val="1"/>
    <w:rPr>
      <w:rFonts w:ascii="Wingdings" w:cs="Wingdings" w:hAnsi="Wingdings"/>
    </w:rPr>
  </w:style>
  <w:style w:type="character" w:styleId="WW8Num41z3">
    <w:name w:val="WW8Num41z3"/>
    <w:qFormat w:val="1"/>
    <w:rPr>
      <w:rFonts w:ascii="Symbol" w:cs="Symbol" w:hAnsi="Symbol"/>
    </w:rPr>
  </w:style>
  <w:style w:type="character" w:styleId="WW8Num42z0">
    <w:name w:val="WW8Num42z0"/>
    <w:qFormat w:val="1"/>
    <w:rPr/>
  </w:style>
  <w:style w:type="character" w:styleId="WW8Num42z1">
    <w:name w:val="WW8Num42z1"/>
    <w:qFormat w:val="1"/>
    <w:rPr/>
  </w:style>
  <w:style w:type="character" w:styleId="WW8Num42z2">
    <w:name w:val="WW8Num42z2"/>
    <w:qFormat w:val="1"/>
    <w:rPr/>
  </w:style>
  <w:style w:type="character" w:styleId="WW8Num42z3">
    <w:name w:val="WW8Num42z3"/>
    <w:qFormat w:val="1"/>
    <w:rPr/>
  </w:style>
  <w:style w:type="character" w:styleId="WW8Num42z4">
    <w:name w:val="WW8Num42z4"/>
    <w:qFormat w:val="1"/>
    <w:rPr/>
  </w:style>
  <w:style w:type="character" w:styleId="WW8Num42z5">
    <w:name w:val="WW8Num42z5"/>
    <w:qFormat w:val="1"/>
    <w:rPr/>
  </w:style>
  <w:style w:type="character" w:styleId="WW8Num42z6">
    <w:name w:val="WW8Num42z6"/>
    <w:qFormat w:val="1"/>
    <w:rPr/>
  </w:style>
  <w:style w:type="character" w:styleId="WW8Num42z7">
    <w:name w:val="WW8Num42z7"/>
    <w:qFormat w:val="1"/>
    <w:rPr/>
  </w:style>
  <w:style w:type="character" w:styleId="WW8Num42z8">
    <w:name w:val="WW8Num42z8"/>
    <w:qFormat w:val="1"/>
    <w:rPr/>
  </w:style>
  <w:style w:type="character" w:styleId="WW8Num43z0">
    <w:name w:val="WW8Num43z0"/>
    <w:qFormat w:val="1"/>
    <w:rPr>
      <w:rFonts w:ascii="Arial" w:cs="Arial" w:hAnsi="Arial"/>
    </w:rPr>
  </w:style>
  <w:style w:type="character" w:styleId="WW8Num43z1">
    <w:name w:val="WW8Num43z1"/>
    <w:qFormat w:val="1"/>
    <w:rPr/>
  </w:style>
  <w:style w:type="character" w:styleId="WW8Num43z2">
    <w:name w:val="WW8Num43z2"/>
    <w:qFormat w:val="1"/>
    <w:rPr/>
  </w:style>
  <w:style w:type="character" w:styleId="WW8Num43z3">
    <w:name w:val="WW8Num43z3"/>
    <w:qFormat w:val="1"/>
    <w:rPr/>
  </w:style>
  <w:style w:type="character" w:styleId="WW8Num43z4">
    <w:name w:val="WW8Num43z4"/>
    <w:qFormat w:val="1"/>
    <w:rPr/>
  </w:style>
  <w:style w:type="character" w:styleId="WW8Num43z5">
    <w:name w:val="WW8Num43z5"/>
    <w:qFormat w:val="1"/>
    <w:rPr/>
  </w:style>
  <w:style w:type="character" w:styleId="WW8Num43z6">
    <w:name w:val="WW8Num43z6"/>
    <w:qFormat w:val="1"/>
    <w:rPr/>
  </w:style>
  <w:style w:type="character" w:styleId="WW8Num43z7">
    <w:name w:val="WW8Num43z7"/>
    <w:qFormat w:val="1"/>
    <w:rPr/>
  </w:style>
  <w:style w:type="character" w:styleId="WW8Num43z8">
    <w:name w:val="WW8Num43z8"/>
    <w:qFormat w:val="1"/>
    <w:rPr/>
  </w:style>
  <w:style w:type="character" w:styleId="WW8Num44z0">
    <w:name w:val="WW8Num44z0"/>
    <w:qFormat w:val="1"/>
    <w:rPr>
      <w:rFonts w:ascii="Arial" w:cs="Arial" w:hAnsi="Arial"/>
    </w:rPr>
  </w:style>
  <w:style w:type="character" w:styleId="WW8Num44z1">
    <w:name w:val="WW8Num44z1"/>
    <w:qFormat w:val="1"/>
    <w:rPr/>
  </w:style>
  <w:style w:type="character" w:styleId="WW8Num44z2">
    <w:name w:val="WW8Num44z2"/>
    <w:qFormat w:val="1"/>
    <w:rPr/>
  </w:style>
  <w:style w:type="character" w:styleId="WW8Num44z3">
    <w:name w:val="WW8Num44z3"/>
    <w:qFormat w:val="1"/>
    <w:rPr/>
  </w:style>
  <w:style w:type="character" w:styleId="WW8Num44z4">
    <w:name w:val="WW8Num44z4"/>
    <w:qFormat w:val="1"/>
    <w:rPr/>
  </w:style>
  <w:style w:type="character" w:styleId="WW8Num44z5">
    <w:name w:val="WW8Num44z5"/>
    <w:qFormat w:val="1"/>
    <w:rPr/>
  </w:style>
  <w:style w:type="character" w:styleId="WW8Num44z6">
    <w:name w:val="WW8Num44z6"/>
    <w:qFormat w:val="1"/>
    <w:rPr/>
  </w:style>
  <w:style w:type="character" w:styleId="WW8Num44z7">
    <w:name w:val="WW8Num44z7"/>
    <w:qFormat w:val="1"/>
    <w:rPr/>
  </w:style>
  <w:style w:type="character" w:styleId="WW8Num44z8">
    <w:name w:val="WW8Num44z8"/>
    <w:qFormat w:val="1"/>
    <w:rPr/>
  </w:style>
  <w:style w:type="character" w:styleId="WW8Num45z0">
    <w:name w:val="WW8Num45z0"/>
    <w:qFormat w:val="1"/>
    <w:rPr>
      <w:rFonts w:ascii="Arial" w:cs="Arial" w:hAnsi="Arial"/>
    </w:rPr>
  </w:style>
  <w:style w:type="character" w:styleId="WW8Num45z1">
    <w:name w:val="WW8Num45z1"/>
    <w:qFormat w:val="1"/>
    <w:rPr/>
  </w:style>
  <w:style w:type="character" w:styleId="WW8Num45z2">
    <w:name w:val="WW8Num45z2"/>
    <w:qFormat w:val="1"/>
    <w:rPr/>
  </w:style>
  <w:style w:type="character" w:styleId="WW8Num45z3">
    <w:name w:val="WW8Num45z3"/>
    <w:qFormat w:val="1"/>
    <w:rPr/>
  </w:style>
  <w:style w:type="character" w:styleId="WW8Num45z4">
    <w:name w:val="WW8Num45z4"/>
    <w:qFormat w:val="1"/>
    <w:rPr/>
  </w:style>
  <w:style w:type="character" w:styleId="WW8Num45z5">
    <w:name w:val="WW8Num45z5"/>
    <w:qFormat w:val="1"/>
    <w:rPr/>
  </w:style>
  <w:style w:type="character" w:styleId="WW8Num45z6">
    <w:name w:val="WW8Num45z6"/>
    <w:qFormat w:val="1"/>
    <w:rPr/>
  </w:style>
  <w:style w:type="character" w:styleId="WW8Num45z7">
    <w:name w:val="WW8Num45z7"/>
    <w:qFormat w:val="1"/>
    <w:rPr/>
  </w:style>
  <w:style w:type="character" w:styleId="WW8Num45z8">
    <w:name w:val="WW8Num45z8"/>
    <w:qFormat w:val="1"/>
    <w:rPr/>
  </w:style>
  <w:style w:type="character" w:styleId="WW8Num46z0">
    <w:name w:val="WW8Num46z0"/>
    <w:qFormat w:val="1"/>
    <w:rPr>
      <w:rFonts w:ascii="Arial" w:cs="Arial" w:hAnsi="Arial"/>
    </w:rPr>
  </w:style>
  <w:style w:type="character" w:styleId="WW8Num46z1">
    <w:name w:val="WW8Num46z1"/>
    <w:qFormat w:val="1"/>
    <w:rPr/>
  </w:style>
  <w:style w:type="character" w:styleId="WW8Num46z2">
    <w:name w:val="WW8Num46z2"/>
    <w:qFormat w:val="1"/>
    <w:rPr/>
  </w:style>
  <w:style w:type="character" w:styleId="WW8Num46z3">
    <w:name w:val="WW8Num46z3"/>
    <w:qFormat w:val="1"/>
    <w:rPr/>
  </w:style>
  <w:style w:type="character" w:styleId="WW8Num46z4">
    <w:name w:val="WW8Num46z4"/>
    <w:qFormat w:val="1"/>
    <w:rPr/>
  </w:style>
  <w:style w:type="character" w:styleId="WW8Num46z5">
    <w:name w:val="WW8Num46z5"/>
    <w:qFormat w:val="1"/>
    <w:rPr/>
  </w:style>
  <w:style w:type="character" w:styleId="WW8Num46z6">
    <w:name w:val="WW8Num46z6"/>
    <w:qFormat w:val="1"/>
    <w:rPr/>
  </w:style>
  <w:style w:type="character" w:styleId="WW8Num46z7">
    <w:name w:val="WW8Num46z7"/>
    <w:qFormat w:val="1"/>
    <w:rPr/>
  </w:style>
  <w:style w:type="character" w:styleId="WW8Num46z8">
    <w:name w:val="WW8Num46z8"/>
    <w:qFormat w:val="1"/>
    <w:rPr/>
  </w:style>
  <w:style w:type="character" w:styleId="WW8Num47z0">
    <w:name w:val="WW8Num47z0"/>
    <w:qFormat w:val="1"/>
    <w:rPr>
      <w:rFonts w:ascii="Times New Roman" w:cs="Times New Roman" w:eastAsia="Times New Roman" w:hAnsi="Times New Roman"/>
    </w:rPr>
  </w:style>
  <w:style w:type="character" w:styleId="WW8Num47z1">
    <w:name w:val="WW8Num47z1"/>
    <w:qFormat w:val="1"/>
    <w:rPr>
      <w:rFonts w:ascii="Courier New" w:cs="Courier New" w:hAnsi="Courier New"/>
    </w:rPr>
  </w:style>
  <w:style w:type="character" w:styleId="WW8Num47z2">
    <w:name w:val="WW8Num47z2"/>
    <w:qFormat w:val="1"/>
    <w:rPr>
      <w:rFonts w:ascii="Wingdings" w:cs="Wingdings" w:hAnsi="Wingdings"/>
    </w:rPr>
  </w:style>
  <w:style w:type="character" w:styleId="WW8Num47z3">
    <w:name w:val="WW8Num47z3"/>
    <w:qFormat w:val="1"/>
    <w:rPr>
      <w:rFonts w:ascii="Symbol" w:cs="Symbol" w:hAnsi="Symbol"/>
    </w:rPr>
  </w:style>
  <w:style w:type="character" w:styleId="WW8Num48z0">
    <w:name w:val="WW8Num48z0"/>
    <w:qFormat w:val="1"/>
    <w:rPr/>
  </w:style>
  <w:style w:type="character" w:styleId="WW8Num48z1">
    <w:name w:val="WW8Num48z1"/>
    <w:qFormat w:val="1"/>
    <w:rPr/>
  </w:style>
  <w:style w:type="character" w:styleId="WW8Num48z2">
    <w:name w:val="WW8Num48z2"/>
    <w:qFormat w:val="1"/>
    <w:rPr/>
  </w:style>
  <w:style w:type="character" w:styleId="WW8Num48z3">
    <w:name w:val="WW8Num48z3"/>
    <w:qFormat w:val="1"/>
    <w:rPr/>
  </w:style>
  <w:style w:type="character" w:styleId="WW8Num48z4">
    <w:name w:val="WW8Num48z4"/>
    <w:qFormat w:val="1"/>
    <w:rPr/>
  </w:style>
  <w:style w:type="character" w:styleId="WW8Num48z5">
    <w:name w:val="WW8Num48z5"/>
    <w:qFormat w:val="1"/>
    <w:rPr/>
  </w:style>
  <w:style w:type="character" w:styleId="WW8Num48z6">
    <w:name w:val="WW8Num48z6"/>
    <w:qFormat w:val="1"/>
    <w:rPr/>
  </w:style>
  <w:style w:type="character" w:styleId="WW8Num48z7">
    <w:name w:val="WW8Num48z7"/>
    <w:qFormat w:val="1"/>
    <w:rPr/>
  </w:style>
  <w:style w:type="character" w:styleId="WW8Num48z8">
    <w:name w:val="WW8Num48z8"/>
    <w:qFormat w:val="1"/>
    <w:rPr/>
  </w:style>
  <w:style w:type="character" w:styleId="WW8Num49z0">
    <w:name w:val="WW8Num49z0"/>
    <w:qFormat w:val="1"/>
    <w:rPr>
      <w:rFonts w:ascii="Arial" w:cs="Arial" w:hAnsi="Arial"/>
    </w:rPr>
  </w:style>
  <w:style w:type="character" w:styleId="WW8Num49z1">
    <w:name w:val="WW8Num49z1"/>
    <w:qFormat w:val="1"/>
    <w:rPr/>
  </w:style>
  <w:style w:type="character" w:styleId="WW8Num49z2">
    <w:name w:val="WW8Num49z2"/>
    <w:qFormat w:val="1"/>
    <w:rPr/>
  </w:style>
  <w:style w:type="character" w:styleId="WW8Num49z3">
    <w:name w:val="WW8Num49z3"/>
    <w:qFormat w:val="1"/>
    <w:rPr/>
  </w:style>
  <w:style w:type="character" w:styleId="WW8Num49z4">
    <w:name w:val="WW8Num49z4"/>
    <w:qFormat w:val="1"/>
    <w:rPr/>
  </w:style>
  <w:style w:type="character" w:styleId="WW8Num49z5">
    <w:name w:val="WW8Num49z5"/>
    <w:qFormat w:val="1"/>
    <w:rPr/>
  </w:style>
  <w:style w:type="character" w:styleId="WW8Num49z6">
    <w:name w:val="WW8Num49z6"/>
    <w:qFormat w:val="1"/>
    <w:rPr/>
  </w:style>
  <w:style w:type="character" w:styleId="WW8Num49z7">
    <w:name w:val="WW8Num49z7"/>
    <w:qFormat w:val="1"/>
    <w:rPr/>
  </w:style>
  <w:style w:type="character" w:styleId="WW8Num49z8">
    <w:name w:val="WW8Num49z8"/>
    <w:qFormat w:val="1"/>
    <w:rPr/>
  </w:style>
  <w:style w:type="character" w:styleId="Style5">
    <w:name w:val="Основной шрифт абзаца"/>
    <w:qFormat w:val="1"/>
    <w:rPr/>
  </w:style>
  <w:style w:type="character" w:styleId="PageNumber">
    <w:name w:val="Page Number"/>
    <w:basedOn w:val="Style5"/>
    <w:rPr/>
  </w:style>
  <w:style w:type="character" w:styleId="PrimerChar">
    <w:name w:val="Primer Char"/>
    <w:qFormat w:val="1"/>
    <w:rPr>
      <w:rFonts w:ascii="Arial" w:cs="Arial" w:hAnsi="Arial"/>
      <w:sz w:val="24"/>
      <w:szCs w:val="28"/>
      <w:lang w:bidi="ar-SA" w:val="uk-UA"/>
    </w:rPr>
  </w:style>
  <w:style w:type="character" w:styleId="InternetLink">
    <w:name w:val="Internet Link"/>
    <w:rPr>
      <w:color w:val="0000ff"/>
      <w:u w:val="single"/>
    </w:rPr>
  </w:style>
  <w:style w:type="character" w:styleId="VisitedInternetLink">
    <w:name w:val="Visited Internet Link"/>
    <w:rPr>
      <w:color w:val="800080"/>
      <w:u w:val="single"/>
    </w:rPr>
  </w:style>
  <w:style w:type="character" w:styleId="Appleconvertedspace">
    <w:name w:val="apple-converted-space"/>
    <w:basedOn w:val="Style5"/>
    <w:qFormat w:val="1"/>
    <w:rPr/>
  </w:style>
  <w:style w:type="paragraph" w:styleId="Heading">
    <w:name w:val="Heading"/>
    <w:basedOn w:val="Normal"/>
    <w:next w:val="TextBody"/>
    <w:qFormat w:val="1"/>
    <w:pPr>
      <w:widowControl w:val="0"/>
      <w:shd w:fill="ffffff" w:val="clear"/>
      <w:jc w:val="center"/>
    </w:pPr>
    <w:rPr>
      <w:rFonts w:ascii="Times New Roman" w:cs="Times New Roman" w:hAnsi="Times New Roman"/>
      <w:color w:val="000000"/>
      <w:szCs w:val="22"/>
    </w:rPr>
  </w:style>
  <w:style w:type="paragraph" w:styleId="TextBody">
    <w:name w:val="Body Text"/>
    <w:basedOn w:val="Normal"/>
    <w:pPr>
      <w:spacing w:after="280" w:before="280"/>
      <w:jc w:val="center"/>
    </w:pPr>
    <w:rPr>
      <w:rFonts w:cs="Arial"/>
      <w:b w:val="1"/>
      <w:szCs w:val="28"/>
    </w:rPr>
  </w:style>
  <w:style w:type="paragraph" w:styleId="List">
    <w:name w:val="List"/>
    <w:basedOn w:val="TextBody"/>
    <w:pPr/>
    <w:rPr>
      <w:rFonts w:cs="Noto Sans Devanagari"/>
    </w:rPr>
  </w:style>
  <w:style w:type="paragraph" w:styleId="Caption">
    <w:name w:val="Caption"/>
    <w:basedOn w:val="Normal"/>
    <w:qFormat w:val="1"/>
    <w:pPr>
      <w:suppressLineNumbers w:val="1"/>
      <w:spacing w:after="120" w:before="120"/>
    </w:pPr>
    <w:rPr>
      <w:rFonts w:cs="Noto Sans Devanagari"/>
      <w:i w:val="1"/>
      <w:iCs w:val="1"/>
      <w:sz w:val="24"/>
      <w:szCs w:val="24"/>
    </w:rPr>
  </w:style>
  <w:style w:type="paragraph" w:styleId="Index">
    <w:name w:val="Index"/>
    <w:basedOn w:val="Normal"/>
    <w:qFormat w:val="1"/>
    <w:pPr>
      <w:suppressLineNumbers w:val="1"/>
    </w:pPr>
    <w:rPr>
      <w:rFonts w:cs="Noto Sans Devanagari"/>
    </w:rPr>
  </w:style>
  <w:style w:type="paragraph" w:styleId="Footer">
    <w:name w:val="Footer"/>
    <w:basedOn w:val="Normal"/>
    <w:pPr>
      <w:tabs>
        <w:tab w:val="clear" w:pos="708"/>
        <w:tab w:val="center" w:leader="none" w:pos="4677"/>
        <w:tab w:val="right" w:leader="none" w:pos="9355"/>
      </w:tabs>
    </w:pPr>
    <w:rPr/>
  </w:style>
  <w:style w:type="paragraph" w:styleId="Header">
    <w:name w:val="Header"/>
    <w:basedOn w:val="Normal"/>
    <w:pPr>
      <w:tabs>
        <w:tab w:val="clear" w:pos="708"/>
        <w:tab w:val="center" w:leader="none" w:pos="4677"/>
        <w:tab w:val="right" w:leader="none" w:pos="9355"/>
      </w:tabs>
    </w:pPr>
    <w:rPr/>
  </w:style>
  <w:style w:type="paragraph" w:styleId="Subtitle">
    <w:name w:val="Subtitle"/>
    <w:basedOn w:val="Normal"/>
    <w:next w:val="TextBody"/>
    <w:qFormat w:val="1"/>
    <w:pPr>
      <w:widowControl w:val="0"/>
      <w:shd w:fill="ffffff" w:val="clear"/>
      <w:spacing w:after="280" w:before="0"/>
      <w:jc w:val="center"/>
    </w:pPr>
    <w:rPr>
      <w:rFonts w:cs="Arial"/>
      <w:b w:val="1"/>
      <w:color w:val="000000"/>
      <w:spacing w:val="20"/>
      <w:sz w:val="32"/>
      <w:szCs w:val="28"/>
    </w:rPr>
  </w:style>
  <w:style w:type="paragraph" w:styleId="TextBodyIndent">
    <w:name w:val="Body Text Indent"/>
    <w:basedOn w:val="Normal"/>
    <w:pPr>
      <w:spacing w:line="360" w:lineRule="auto"/>
      <w:ind w:firstLine="709"/>
      <w:jc w:val="both"/>
    </w:pPr>
    <w:rPr>
      <w:rFonts w:ascii="Times New Roman" w:cs="Times New Roman" w:hAnsi="Times New Roman"/>
    </w:rPr>
  </w:style>
  <w:style w:type="paragraph" w:styleId="2">
    <w:name w:val="Основной текст с отступом 2"/>
    <w:basedOn w:val="Normal"/>
    <w:qFormat w:val="1"/>
    <w:pPr>
      <w:widowControl w:val="0"/>
      <w:shd w:fill="ffffff" w:val="clear"/>
      <w:ind w:firstLine="567"/>
      <w:jc w:val="both"/>
    </w:pPr>
    <w:rPr>
      <w:rFonts w:cs="Arial"/>
      <w:bCs w:val="1"/>
      <w:iCs w:val="1"/>
      <w:szCs w:val="28"/>
    </w:rPr>
  </w:style>
  <w:style w:type="paragraph" w:styleId="3">
    <w:name w:val="Основной текст с отступом 3"/>
    <w:basedOn w:val="Normal"/>
    <w:qFormat w:val="1"/>
    <w:pPr>
      <w:widowControl w:val="0"/>
      <w:ind w:firstLine="567"/>
      <w:jc w:val="both"/>
    </w:pPr>
    <w:rPr>
      <w:rFonts w:cs="Arial"/>
      <w:szCs w:val="28"/>
    </w:rPr>
  </w:style>
  <w:style w:type="paragraph" w:styleId="21">
    <w:name w:val="Основной текст 2"/>
    <w:basedOn w:val="Normal"/>
    <w:qFormat w:val="1"/>
    <w:pPr>
      <w:widowControl w:val="0"/>
      <w:shd w:fill="ffffff" w:val="clear"/>
      <w:spacing w:after="280" w:before="280"/>
      <w:jc w:val="center"/>
    </w:pPr>
    <w:rPr>
      <w:rFonts w:cs="Arial"/>
      <w:b w:val="1"/>
      <w:caps w:val="1"/>
      <w:color w:val="000000"/>
      <w:szCs w:val="28"/>
    </w:rPr>
  </w:style>
  <w:style w:type="paragraph" w:styleId="FR1">
    <w:name w:val="FR1"/>
    <w:qFormat w:val="1"/>
    <w:pPr>
      <w:widowControl w:val="0"/>
      <w:autoSpaceDE w:val="0"/>
    </w:pPr>
    <w:rPr>
      <w:rFonts w:ascii="Times New Roman" w:cs="Times New Roman" w:eastAsia="Times New Roman" w:hAnsi="Times New Roman"/>
      <w:color w:val="auto"/>
      <w:sz w:val="20"/>
      <w:szCs w:val="20"/>
      <w:lang w:bidi="ar-SA" w:eastAsia="zh-CN" w:val="ru-RU"/>
    </w:rPr>
  </w:style>
  <w:style w:type="paragraph" w:styleId="Style6">
    <w:name w:val="Таблица"/>
    <w:basedOn w:val="Normal"/>
    <w:qFormat w:val="1"/>
    <w:pPr>
      <w:widowControl w:val="0"/>
      <w:autoSpaceDE w:val="0"/>
    </w:pPr>
    <w:rPr>
      <w:rFonts w:ascii="Times New Roman" w:cs="Times New Roman" w:hAnsi="Times New Roman"/>
      <w:sz w:val="24"/>
      <w:lang w:val="uk-UA"/>
    </w:rPr>
  </w:style>
  <w:style w:type="paragraph" w:styleId="Primer">
    <w:name w:val="Primer"/>
    <w:basedOn w:val="Normal"/>
    <w:qFormat w:val="1"/>
    <w:pPr>
      <w:ind w:firstLine="567"/>
      <w:jc w:val="both"/>
    </w:pPr>
    <w:rPr>
      <w:rFonts w:cs="Arial"/>
      <w:sz w:val="24"/>
      <w:szCs w:val="28"/>
      <w:lang w:val="uk-UA"/>
    </w:rPr>
  </w:style>
  <w:style w:type="paragraph" w:styleId="Style7">
    <w:name w:val="Название объекта"/>
    <w:basedOn w:val="Normal"/>
    <w:next w:val="Normal"/>
    <w:qFormat w:val="1"/>
    <w:pPr>
      <w:jc w:val="center"/>
    </w:pPr>
    <w:rPr>
      <w:rFonts w:cs="Arial"/>
      <w:szCs w:val="28"/>
    </w:rPr>
  </w:style>
  <w:style w:type="paragraph" w:styleId="Style8">
    <w:name w:val="Схема документа"/>
    <w:basedOn w:val="Normal"/>
    <w:qFormat w:val="1"/>
    <w:pPr>
      <w:shd w:fill="000080" w:val="clear"/>
    </w:pPr>
    <w:rPr>
      <w:rFonts w:ascii="Tahoma" w:cs="Tahoma" w:hAnsi="Tahoma"/>
      <w:sz w:val="20"/>
      <w:szCs w:val="20"/>
    </w:rPr>
  </w:style>
  <w:style w:type="paragraph" w:styleId="31">
    <w:name w:val="Основной текст 3"/>
    <w:basedOn w:val="Normal"/>
    <w:qFormat w:val="1"/>
    <w:pPr>
      <w:widowControl w:val="0"/>
      <w:jc w:val="both"/>
    </w:pPr>
    <w:rPr>
      <w:rFonts w:cs="Arial"/>
      <w:color w:val="000000"/>
      <w:szCs w:val="28"/>
    </w:rPr>
  </w:style>
  <w:style w:type="paragraph" w:styleId="Style9">
    <w:name w:val="Текст выноски"/>
    <w:basedOn w:val="Normal"/>
    <w:qFormat w:val="1"/>
    <w:pPr/>
    <w:rPr>
      <w:rFonts w:ascii="Tahoma" w:cs="Tahoma" w:hAnsi="Tahoma"/>
      <w:sz w:val="16"/>
      <w:szCs w:val="16"/>
    </w:rPr>
  </w:style>
  <w:style w:type="numbering" w:styleId="WW8Num1">
    <w:name w:val="WW8Num1"/>
    <w:qFormat w:val="1"/>
  </w:style>
  <w:style w:type="numbering" w:styleId="WW8Num2">
    <w:name w:val="WW8Num2"/>
    <w:qFormat w:val="1"/>
  </w:style>
  <w:style w:type="numbering" w:styleId="WW8Num3">
    <w:name w:val="WW8Num3"/>
    <w:qFormat w:val="1"/>
  </w:style>
  <w:style w:type="numbering" w:styleId="WW8Num4">
    <w:name w:val="WW8Num4"/>
    <w:qFormat w:val="1"/>
  </w:style>
  <w:style w:type="numbering" w:styleId="WW8Num5">
    <w:name w:val="WW8Num5"/>
    <w:qFormat w:val="1"/>
  </w:style>
  <w:style w:type="numbering" w:styleId="WW8Num6">
    <w:name w:val="WW8Num6"/>
    <w:qFormat w:val="1"/>
  </w:style>
  <w:style w:type="numbering" w:styleId="WW8Num7">
    <w:name w:val="WW8Num7"/>
    <w:qFormat w:val="1"/>
  </w:style>
  <w:style w:type="numbering" w:styleId="WW8Num8">
    <w:name w:val="WW8Num8"/>
    <w:qFormat w:val="1"/>
  </w:style>
  <w:style w:type="numbering" w:styleId="WW8Num9">
    <w:name w:val="WW8Num9"/>
    <w:qFormat w:val="1"/>
  </w:style>
  <w:style w:type="numbering" w:styleId="WW8Num10">
    <w:name w:val="WW8Num10"/>
    <w:qFormat w:val="1"/>
  </w:style>
  <w:style w:type="numbering" w:styleId="WW8Num11">
    <w:name w:val="WW8Num11"/>
    <w:qFormat w:val="1"/>
  </w:style>
  <w:style w:type="numbering" w:styleId="WW8Num12">
    <w:name w:val="WW8Num12"/>
    <w:qFormat w:val="1"/>
  </w:style>
  <w:style w:type="numbering" w:styleId="WW8Num13">
    <w:name w:val="WW8Num13"/>
    <w:qFormat w:val="1"/>
  </w:style>
  <w:style w:type="numbering" w:styleId="WW8Num14">
    <w:name w:val="WW8Num14"/>
    <w:qFormat w:val="1"/>
  </w:style>
  <w:style w:type="numbering" w:styleId="WW8Num15">
    <w:name w:val="WW8Num15"/>
    <w:qFormat w:val="1"/>
  </w:style>
  <w:style w:type="numbering" w:styleId="WW8Num16">
    <w:name w:val="WW8Num16"/>
    <w:qFormat w:val="1"/>
  </w:style>
  <w:style w:type="numbering" w:styleId="WW8Num17">
    <w:name w:val="WW8Num17"/>
    <w:qFormat w:val="1"/>
  </w:style>
  <w:style w:type="numbering" w:styleId="WW8Num18">
    <w:name w:val="WW8Num18"/>
    <w:qFormat w:val="1"/>
  </w:style>
  <w:style w:type="numbering" w:styleId="WW8Num19">
    <w:name w:val="WW8Num19"/>
    <w:qFormat w:val="1"/>
  </w:style>
  <w:style w:type="numbering" w:styleId="WW8Num20">
    <w:name w:val="WW8Num20"/>
    <w:qFormat w:val="1"/>
  </w:style>
  <w:style w:type="numbering" w:styleId="WW8Num21">
    <w:name w:val="WW8Num21"/>
    <w:qFormat w:val="1"/>
  </w:style>
  <w:style w:type="numbering" w:styleId="WW8Num22">
    <w:name w:val="WW8Num22"/>
    <w:qFormat w:val="1"/>
  </w:style>
  <w:style w:type="numbering" w:styleId="WW8Num23">
    <w:name w:val="WW8Num23"/>
    <w:qFormat w:val="1"/>
  </w:style>
  <w:style w:type="numbering" w:styleId="WW8Num24">
    <w:name w:val="WW8Num24"/>
    <w:qFormat w:val="1"/>
  </w:style>
  <w:style w:type="numbering" w:styleId="WW8Num25">
    <w:name w:val="WW8Num25"/>
    <w:qFormat w:val="1"/>
  </w:style>
  <w:style w:type="numbering" w:styleId="WW8Num26">
    <w:name w:val="WW8Num26"/>
    <w:qFormat w:val="1"/>
  </w:style>
  <w:style w:type="numbering" w:styleId="WW8Num27">
    <w:name w:val="WW8Num27"/>
    <w:qFormat w:val="1"/>
  </w:style>
  <w:style w:type="numbering" w:styleId="WW8Num28">
    <w:name w:val="WW8Num28"/>
    <w:qFormat w:val="1"/>
  </w:style>
  <w:style w:type="numbering" w:styleId="WW8Num29">
    <w:name w:val="WW8Num29"/>
    <w:qFormat w:val="1"/>
  </w:style>
  <w:style w:type="numbering" w:styleId="WW8Num30">
    <w:name w:val="WW8Num30"/>
    <w:qFormat w:val="1"/>
  </w:style>
  <w:style w:type="numbering" w:styleId="WW8Num31">
    <w:name w:val="WW8Num31"/>
    <w:qFormat w:val="1"/>
  </w:style>
  <w:style w:type="numbering" w:styleId="WW8Num32">
    <w:name w:val="WW8Num32"/>
    <w:qFormat w:val="1"/>
  </w:style>
  <w:style w:type="numbering" w:styleId="WW8Num33">
    <w:name w:val="WW8Num33"/>
    <w:qFormat w:val="1"/>
  </w:style>
  <w:style w:type="numbering" w:styleId="WW8Num34">
    <w:name w:val="WW8Num34"/>
    <w:qFormat w:val="1"/>
  </w:style>
  <w:style w:type="numbering" w:styleId="WW8Num35">
    <w:name w:val="WW8Num35"/>
    <w:qFormat w:val="1"/>
  </w:style>
  <w:style w:type="numbering" w:styleId="WW8Num36">
    <w:name w:val="WW8Num36"/>
    <w:qFormat w:val="1"/>
  </w:style>
  <w:style w:type="numbering" w:styleId="WW8Num37">
    <w:name w:val="WW8Num37"/>
    <w:qFormat w:val="1"/>
  </w:style>
  <w:style w:type="numbering" w:styleId="WW8Num38">
    <w:name w:val="WW8Num38"/>
    <w:qFormat w:val="1"/>
  </w:style>
  <w:style w:type="numbering" w:styleId="WW8Num39">
    <w:name w:val="WW8Num39"/>
    <w:qFormat w:val="1"/>
  </w:style>
  <w:style w:type="numbering" w:styleId="WW8Num40">
    <w:name w:val="WW8Num40"/>
    <w:qFormat w:val="1"/>
  </w:style>
  <w:style w:type="numbering" w:styleId="WW8Num41">
    <w:name w:val="WW8Num41"/>
    <w:qFormat w:val="1"/>
  </w:style>
  <w:style w:type="numbering" w:styleId="WW8Num42">
    <w:name w:val="WW8Num42"/>
    <w:qFormat w:val="1"/>
  </w:style>
  <w:style w:type="numbering" w:styleId="WW8Num43">
    <w:name w:val="WW8Num43"/>
    <w:qFormat w:val="1"/>
  </w:style>
  <w:style w:type="numbering" w:styleId="WW8Num44">
    <w:name w:val="WW8Num44"/>
    <w:qFormat w:val="1"/>
  </w:style>
  <w:style w:type="numbering" w:styleId="WW8Num45">
    <w:name w:val="WW8Num45"/>
    <w:qFormat w:val="1"/>
  </w:style>
  <w:style w:type="numbering" w:styleId="WW8Num46">
    <w:name w:val="WW8Num46"/>
    <w:qFormat w:val="1"/>
  </w:style>
  <w:style w:type="numbering" w:styleId="WW8Num47">
    <w:name w:val="WW8Num47"/>
    <w:qFormat w:val="1"/>
  </w:style>
  <w:style w:type="numbering" w:styleId="WW8Num48">
    <w:name w:val="WW8Num48"/>
    <w:qFormat w:val="1"/>
  </w:style>
  <w:style w:type="numbering" w:styleId="WW8Num49">
    <w:name w:val="WW8Num49"/>
    <w:qFormat w:val="1"/>
  </w:style>
  <w:style w:type="paragraph" w:styleId="Subtitle">
    <w:name w:val="Subtitle"/>
    <w:basedOn w:val="Normal"/>
    <w:next w:val="Normal"/>
    <w:pPr>
      <w:widowControl w:val="0"/>
      <w:shd w:fill="ffffff" w:val="clear"/>
      <w:spacing w:after="280" w:before="0" w:lineRule="auto"/>
      <w:jc w:val="center"/>
    </w:pPr>
    <w:rPr>
      <w:b w:val="1"/>
      <w:color w:val="000000"/>
      <w:sz w:val="32"/>
      <w:szCs w:val="32"/>
    </w:rPr>
  </w:style>
</w:style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2" Type="http://schemas.openxmlformats.org/officeDocument/2006/relationships/image" Target="media/image8.png"/><Relationship Id="rId21" Type="http://schemas.openxmlformats.org/officeDocument/2006/relationships/image" Target="media/image1.png"/><Relationship Id="rId24" Type="http://schemas.openxmlformats.org/officeDocument/2006/relationships/image" Target="media/image16.png"/><Relationship Id="rId23"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vmware.com/ru/products/esxi-and-esx.html" TargetMode="External"/><Relationship Id="rId26" Type="http://schemas.openxmlformats.org/officeDocument/2006/relationships/footer" Target="footer1.xml"/><Relationship Id="rId25" Type="http://schemas.openxmlformats.org/officeDocument/2006/relationships/header" Target="head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3.png"/><Relationship Id="rId8" Type="http://schemas.openxmlformats.org/officeDocument/2006/relationships/image" Target="media/image17.png"/><Relationship Id="rId11" Type="http://schemas.openxmlformats.org/officeDocument/2006/relationships/image" Target="media/image11.png"/><Relationship Id="rId10"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6.png"/><Relationship Id="rId15" Type="http://schemas.openxmlformats.org/officeDocument/2006/relationships/image" Target="media/image10.png"/><Relationship Id="rId14" Type="http://schemas.openxmlformats.org/officeDocument/2006/relationships/image" Target="media/image3.png"/><Relationship Id="rId17" Type="http://schemas.openxmlformats.org/officeDocument/2006/relationships/image" Target="media/image14.png"/><Relationship Id="rId16" Type="http://schemas.openxmlformats.org/officeDocument/2006/relationships/image" Target="media/image7.png"/><Relationship Id="rId19" Type="http://schemas.openxmlformats.org/officeDocument/2006/relationships/image" Target="media/image15.png"/><Relationship Id="rId1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DJs5c6Q0nWyn3dZhkhOxHDubqVA==">AMUW2mUrRJYOUVwHzbwc6IaIPD3CmBl21ewy6KWnmLzMmKYE08aVBrSjyq5mK5RH6NKuWwpNEfcQNuTLI9T6SCB2+MbZxeAsA+h76mlxow//7PN2r1ERGp51paf5Gx+QrOjFAEgk1uG150IpSX1ZI/hvJHhgJRcREVPRKG+cJceDXKXSHkr4m1sGl7bl4ITFr2OJCXrEsb1M1wmNC2LnlhGjDea1UUTCkFnTBYc74souqghDwJzQyp+93A8C83PA6aw8bSlVKjbA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2016-04-10T20:15:00Z</dcterms:created>
  <dc:creator>Dept-303</dc:creator>
</cp:coreProperties>
</file>