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5471B" w14:textId="67932FED" w:rsidR="00350AE3" w:rsidRDefault="00350AE3" w:rsidP="00350AE3">
      <w:pPr>
        <w:jc w:val="center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mata</w:t>
      </w:r>
      <w:proofErr w:type="spellEnd"/>
    </w:p>
    <w:p w14:paraId="14A2888B" w14:textId="1A24802C" w:rsidR="00350AE3" w:rsidRDefault="00350AE3" w:rsidP="00B40321">
      <w:pPr>
        <w:spacing w:after="0"/>
        <w:jc w:val="both"/>
      </w:pPr>
      <w:proofErr w:type="spellStart"/>
      <w:r>
        <w:t>mata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organ </w:t>
      </w:r>
      <w:proofErr w:type="spellStart"/>
      <w:r>
        <w:t>sensorik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pada </w:t>
      </w:r>
      <w:proofErr w:type="spellStart"/>
      <w:r>
        <w:t>cahaya</w:t>
      </w:r>
      <w:proofErr w:type="spellEnd"/>
      <w:r>
        <w:t xml:space="preserve"> dan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visual </w:t>
      </w:r>
      <w:proofErr w:type="spellStart"/>
      <w:r>
        <w:t>ke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kegelapan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>.</w:t>
      </w:r>
    </w:p>
    <w:p w14:paraId="0555C699" w14:textId="754397BD" w:rsidR="00B40321" w:rsidRDefault="00B40321" w:rsidP="00B40321">
      <w:pPr>
        <w:spacing w:after="0"/>
        <w:jc w:val="both"/>
      </w:pPr>
      <w:proofErr w:type="spellStart"/>
      <w:r>
        <w:t>Sumber</w:t>
      </w:r>
      <w:proofErr w:type="spellEnd"/>
      <w:r>
        <w:t xml:space="preserve"> (https://www.dosenpendidikan.co.id/pengertian-mata/)</w:t>
      </w:r>
    </w:p>
    <w:sectPr w:rsidR="00B40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E3"/>
    <w:rsid w:val="00350AE3"/>
    <w:rsid w:val="00B4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C3A75"/>
  <w15:chartTrackingRefBased/>
  <w15:docId w15:val="{BC8A10F0-42CD-4899-BDC0-05E9ED4C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swift 3</dc:creator>
  <cp:keywords/>
  <dc:description/>
  <cp:lastModifiedBy>acer swift 3</cp:lastModifiedBy>
  <cp:revision>2</cp:revision>
  <dcterms:created xsi:type="dcterms:W3CDTF">2021-12-15T03:52:00Z</dcterms:created>
  <dcterms:modified xsi:type="dcterms:W3CDTF">2021-12-15T05:11:00Z</dcterms:modified>
</cp:coreProperties>
</file>