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C13AC" w14:textId="77777777" w:rsidR="00FC61BC" w:rsidRPr="00FC61BC" w:rsidRDefault="00FC61BC" w:rsidP="00FC61BC">
      <w:pPr>
        <w:keepNext/>
        <w:keepLines/>
        <w:spacing w:after="120"/>
        <w:outlineLvl w:val="1"/>
        <w:rPr>
          <w:rFonts w:ascii="Segoe UI" w:eastAsia="MS Gothic" w:hAnsi="Segoe UI" w:cs="Segoe UI"/>
          <w:color w:val="0078D7"/>
          <w:sz w:val="36"/>
          <w:szCs w:val="40"/>
        </w:rPr>
      </w:pPr>
      <w:bookmarkStart w:id="0" w:name="_Toc41060362"/>
      <w:r w:rsidRPr="00FC61BC">
        <w:rPr>
          <w:rFonts w:ascii="Segoe UI" w:eastAsia="MS Gothic" w:hAnsi="Segoe UI" w:cs="Segoe UI"/>
          <w:color w:val="0078D7"/>
          <w:sz w:val="36"/>
          <w:szCs w:val="40"/>
        </w:rPr>
        <w:t xml:space="preserve">Lab 5. </w:t>
      </w:r>
      <w:hyperlink r:id="rId5">
        <w:r w:rsidRPr="00FC61BC">
          <w:rPr>
            <w:rFonts w:ascii="Segoe UI" w:eastAsia="MS Gothic" w:hAnsi="Segoe UI" w:cs="Segoe UI"/>
            <w:color w:val="0078D7"/>
            <w:sz w:val="36"/>
            <w:szCs w:val="40"/>
            <w:u w:val="single"/>
          </w:rPr>
          <w:t>Dynamically add a person’s manager as an approver (Approval Part 2)</w:t>
        </w:r>
        <w:bookmarkEnd w:id="0"/>
      </w:hyperlink>
    </w:p>
    <w:p w14:paraId="1B1B8EAB" w14:textId="77777777" w:rsidR="00FC61BC" w:rsidRPr="00FC61BC" w:rsidRDefault="00FC61BC" w:rsidP="00FC61BC">
      <w:pPr>
        <w:rPr>
          <w:rFonts w:ascii="Segoe UI" w:eastAsia="Segoe UI" w:hAnsi="Segoe UI" w:cs="Times New Roman"/>
          <w:b/>
          <w:bCs/>
          <w:sz w:val="20"/>
        </w:rPr>
      </w:pPr>
    </w:p>
    <w:p w14:paraId="0B3D0027" w14:textId="77777777" w:rsidR="00FC61BC" w:rsidRPr="00FC61BC" w:rsidRDefault="00FC61BC" w:rsidP="00FC61BC">
      <w:pPr>
        <w:rPr>
          <w:rFonts w:ascii="Segoe UI" w:eastAsia="Segoe UI" w:hAnsi="Segoe UI" w:cs="Times New Roman"/>
          <w:sz w:val="20"/>
        </w:rPr>
      </w:pPr>
      <w:r w:rsidRPr="00FC61BC">
        <w:rPr>
          <w:rFonts w:ascii="Segoe UI" w:eastAsia="Segoe UI" w:hAnsi="Segoe UI" w:cs="Times New Roman"/>
          <w:b/>
          <w:bCs/>
          <w:sz w:val="20"/>
        </w:rPr>
        <w:t xml:space="preserve">Author: </w:t>
      </w:r>
      <w:r w:rsidRPr="00FC61BC">
        <w:rPr>
          <w:rFonts w:ascii="Segoe UI" w:eastAsia="Segoe UI" w:hAnsi="Segoe UI" w:cs="Times New Roman"/>
          <w:sz w:val="20"/>
        </w:rPr>
        <w:t>Serge Luca aka “Doctor Flow”</w:t>
      </w:r>
    </w:p>
    <w:p w14:paraId="3E3B9D54" w14:textId="77777777" w:rsidR="00FC61BC" w:rsidRPr="00FC61BC" w:rsidRDefault="00FC61BC" w:rsidP="00FC61BC">
      <w:pPr>
        <w:rPr>
          <w:rFonts w:ascii="Segoe UI" w:eastAsia="Segoe UI" w:hAnsi="Segoe UI" w:cs="Times New Roman"/>
          <w:sz w:val="20"/>
          <w:szCs w:val="20"/>
        </w:rPr>
      </w:pPr>
      <w:r w:rsidRPr="00FC61BC">
        <w:rPr>
          <w:rFonts w:ascii="Segoe UI" w:eastAsia="Segoe UI" w:hAnsi="Segoe UI" w:cs="Times New Roman"/>
          <w:b/>
          <w:bCs/>
          <w:sz w:val="20"/>
        </w:rPr>
        <w:t xml:space="preserve">Duration: </w:t>
      </w:r>
      <w:r w:rsidRPr="00FC61BC">
        <w:rPr>
          <w:rFonts w:ascii="Segoe UI" w:eastAsia="Segoe UI" w:hAnsi="Segoe UI" w:cs="Times New Roman"/>
          <w:sz w:val="20"/>
        </w:rPr>
        <w:t>15 minutes.</w:t>
      </w:r>
    </w:p>
    <w:p w14:paraId="100F6C18" w14:textId="77777777" w:rsidR="00FC61BC" w:rsidRPr="00FC61BC" w:rsidRDefault="00FC61BC" w:rsidP="00FC61BC">
      <w:pPr>
        <w:rPr>
          <w:rFonts w:ascii="Segoe UI" w:eastAsia="Segoe UI" w:hAnsi="Segoe UI" w:cs="Times New Roman"/>
          <w:sz w:val="20"/>
        </w:rPr>
      </w:pPr>
      <w:r w:rsidRPr="00FC61BC">
        <w:rPr>
          <w:rFonts w:ascii="Segoe UI" w:eastAsia="Segoe UI" w:hAnsi="Segoe UI" w:cs="Times New Roman"/>
          <w:b/>
          <w:bCs/>
          <w:sz w:val="20"/>
        </w:rPr>
        <w:t>Scenario:</w:t>
      </w:r>
      <w:r w:rsidRPr="00FC61BC">
        <w:rPr>
          <w:rFonts w:ascii="Segoe UI" w:eastAsia="Segoe UI" w:hAnsi="Segoe UI" w:cs="Times New Roman"/>
          <w:sz w:val="20"/>
        </w:rPr>
        <w:t xml:space="preserve"> In this lab, we will explore how a Flow can dynamically assign an approval task to the current user’s manager</w:t>
      </w:r>
    </w:p>
    <w:p w14:paraId="3AB2A09F" w14:textId="77777777" w:rsidR="00FC61BC" w:rsidRPr="00FC61BC" w:rsidRDefault="00FC61BC" w:rsidP="00FC61BC">
      <w:pPr>
        <w:rPr>
          <w:rFonts w:ascii="Segoe UI" w:eastAsia="Segoe UI" w:hAnsi="Segoe UI" w:cs="Times New Roman"/>
          <w:b/>
          <w:bCs/>
          <w:sz w:val="20"/>
        </w:rPr>
      </w:pPr>
      <w:r w:rsidRPr="00FC61BC">
        <w:rPr>
          <w:rFonts w:ascii="Segoe UI" w:eastAsia="Segoe UI" w:hAnsi="Segoe UI" w:cs="Times New Roman"/>
          <w:b/>
          <w:bCs/>
          <w:sz w:val="20"/>
        </w:rPr>
        <w:t>Prerequisites</w:t>
      </w:r>
      <w:r w:rsidRPr="00FC61BC">
        <w:rPr>
          <w:rFonts w:ascii="Segoe UI" w:eastAsia="Segoe UI" w:hAnsi="Segoe UI" w:cs="Times New Roman"/>
          <w:sz w:val="20"/>
        </w:rPr>
        <w:t>: The lab Approval (part 1) must be completed.</w:t>
      </w:r>
    </w:p>
    <w:p w14:paraId="71C8CDAC" w14:textId="77777777" w:rsidR="00FC61BC" w:rsidRPr="00FC61BC" w:rsidRDefault="00FC61BC" w:rsidP="00FC61BC">
      <w:pPr>
        <w:keepNext/>
        <w:keepLines/>
        <w:spacing w:before="240" w:after="60"/>
        <w:outlineLvl w:val="3"/>
        <w:rPr>
          <w:rFonts w:ascii="Segoe UI" w:eastAsia="Times New Roman" w:hAnsi="Segoe UI" w:cs="Segoe UI"/>
          <w:iCs/>
          <w:color w:val="0078D7"/>
          <w:sz w:val="28"/>
        </w:rPr>
      </w:pPr>
      <w:bookmarkStart w:id="1" w:name="_Toc41060363"/>
      <w:r w:rsidRPr="00FC61BC">
        <w:rPr>
          <w:rFonts w:ascii="Segoe UI" w:eastAsia="Times New Roman" w:hAnsi="Segoe UI" w:cs="Segoe UI"/>
          <w:iCs/>
          <w:color w:val="0078D7"/>
          <w:sz w:val="28"/>
        </w:rPr>
        <w:t>Tasks:</w:t>
      </w:r>
      <w:bookmarkEnd w:id="1"/>
    </w:p>
    <w:p w14:paraId="3F873E7D" w14:textId="77777777" w:rsidR="00FC61BC" w:rsidRPr="00FC61BC" w:rsidRDefault="00FC61BC" w:rsidP="00FC61BC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FC61BC">
        <w:rPr>
          <w:rFonts w:ascii="Segoe UI" w:eastAsia="Segoe UI" w:hAnsi="Segoe UI" w:cs="Times New Roman"/>
          <w:sz w:val="20"/>
        </w:rPr>
        <w:t xml:space="preserve">Go back to the previous expense approval Flow, edit the Flow, and add a </w:t>
      </w:r>
      <w:r w:rsidRPr="00FC61BC">
        <w:rPr>
          <w:rFonts w:ascii="Segoe UI" w:eastAsia="Segoe UI" w:hAnsi="Segoe UI" w:cs="Times New Roman"/>
          <w:b/>
          <w:bCs/>
          <w:sz w:val="20"/>
        </w:rPr>
        <w:t>Get manager (V2)</w:t>
      </w:r>
      <w:r w:rsidRPr="00FC61BC">
        <w:rPr>
          <w:rFonts w:ascii="Segoe UI" w:eastAsia="Segoe UI" w:hAnsi="Segoe UI" w:cs="Times New Roman"/>
          <w:sz w:val="20"/>
        </w:rPr>
        <w:t xml:space="preserve"> action just after the </w:t>
      </w:r>
      <w:r w:rsidRPr="00FC61BC">
        <w:rPr>
          <w:rFonts w:ascii="Segoe UI" w:eastAsia="Segoe UI" w:hAnsi="Segoe UI" w:cs="Times New Roman"/>
          <w:b/>
          <w:bCs/>
          <w:sz w:val="20"/>
        </w:rPr>
        <w:t>Update item</w:t>
      </w:r>
      <w:r w:rsidRPr="00FC61BC">
        <w:rPr>
          <w:rFonts w:ascii="Segoe UI" w:eastAsia="Segoe UI" w:hAnsi="Segoe UI" w:cs="Times New Roman"/>
          <w:sz w:val="20"/>
        </w:rPr>
        <w:t xml:space="preserve"> action:</w:t>
      </w:r>
    </w:p>
    <w:p w14:paraId="427516C1" w14:textId="77777777" w:rsidR="00FC61BC" w:rsidRPr="00FC61BC" w:rsidRDefault="00FC61BC" w:rsidP="00FC61BC">
      <w:pPr>
        <w:jc w:val="center"/>
        <w:rPr>
          <w:rFonts w:ascii="Segoe UI" w:eastAsia="Segoe UI" w:hAnsi="Segoe UI" w:cs="Times New Roman"/>
          <w:sz w:val="20"/>
        </w:rPr>
      </w:pPr>
      <w:r w:rsidRPr="00FC61BC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0FF7EA83" wp14:editId="34EC665A">
            <wp:extent cx="5086830" cy="2593780"/>
            <wp:effectExtent l="0" t="0" r="0" b="0"/>
            <wp:docPr id="122370927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255" cy="260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BFAF" w14:textId="77777777" w:rsidR="00FC61BC" w:rsidRPr="00FC61BC" w:rsidRDefault="00FC61BC" w:rsidP="00FC61BC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FC61BC">
        <w:rPr>
          <w:rFonts w:ascii="Segoe UI" w:eastAsia="Segoe UI" w:hAnsi="Segoe UI" w:cs="Times New Roman"/>
          <w:sz w:val="20"/>
        </w:rPr>
        <w:t xml:space="preserve">Set the </w:t>
      </w:r>
      <w:r w:rsidRPr="00FC61BC">
        <w:rPr>
          <w:rFonts w:ascii="Segoe UI" w:eastAsia="Segoe UI" w:hAnsi="Segoe UI" w:cs="Times New Roman"/>
          <w:b/>
          <w:bCs/>
          <w:sz w:val="20"/>
        </w:rPr>
        <w:t xml:space="preserve">User (UPN) </w:t>
      </w:r>
      <w:r w:rsidRPr="00FC61BC">
        <w:rPr>
          <w:rFonts w:ascii="Segoe UI" w:eastAsia="Segoe UI" w:hAnsi="Segoe UI" w:cs="Times New Roman"/>
          <w:sz w:val="20"/>
        </w:rPr>
        <w:t xml:space="preserve">to the </w:t>
      </w:r>
      <w:r w:rsidRPr="00FC61BC">
        <w:rPr>
          <w:rFonts w:ascii="Segoe UI" w:eastAsia="Segoe UI" w:hAnsi="Segoe UI" w:cs="Times New Roman"/>
          <w:b/>
          <w:bCs/>
          <w:sz w:val="20"/>
        </w:rPr>
        <w:t xml:space="preserve">Created </w:t>
      </w:r>
      <w:proofErr w:type="gramStart"/>
      <w:r w:rsidRPr="00FC61BC">
        <w:rPr>
          <w:rFonts w:ascii="Segoe UI" w:eastAsia="Segoe UI" w:hAnsi="Segoe UI" w:cs="Times New Roman"/>
          <w:b/>
          <w:bCs/>
          <w:sz w:val="20"/>
        </w:rPr>
        <w:t>By</w:t>
      </w:r>
      <w:proofErr w:type="gramEnd"/>
      <w:r w:rsidRPr="00FC61BC">
        <w:rPr>
          <w:rFonts w:ascii="Segoe UI" w:eastAsia="Segoe UI" w:hAnsi="Segoe UI" w:cs="Times New Roman"/>
          <w:b/>
          <w:bCs/>
          <w:sz w:val="20"/>
        </w:rPr>
        <w:t xml:space="preserve"> Email </w:t>
      </w:r>
      <w:r w:rsidRPr="00FC61BC">
        <w:rPr>
          <w:rFonts w:ascii="Segoe UI" w:eastAsia="Segoe UI" w:hAnsi="Segoe UI" w:cs="Times New Roman"/>
          <w:sz w:val="20"/>
        </w:rPr>
        <w:t xml:space="preserve">dynamic property of the </w:t>
      </w:r>
      <w:r w:rsidRPr="00FC61BC">
        <w:rPr>
          <w:rFonts w:ascii="Segoe UI" w:eastAsia="Segoe UI" w:hAnsi="Segoe UI" w:cs="Times New Roman"/>
          <w:b/>
          <w:bCs/>
          <w:sz w:val="20"/>
        </w:rPr>
        <w:t>When a new item is created</w:t>
      </w:r>
      <w:r w:rsidRPr="00FC61BC">
        <w:rPr>
          <w:rFonts w:ascii="Segoe UI" w:eastAsia="Segoe UI" w:hAnsi="Segoe UI" w:cs="Times New Roman"/>
          <w:sz w:val="20"/>
        </w:rPr>
        <w:t xml:space="preserve"> action.</w:t>
      </w:r>
    </w:p>
    <w:p w14:paraId="352460AF" w14:textId="77777777" w:rsidR="00FC61BC" w:rsidRPr="00FC61BC" w:rsidRDefault="00FC61BC" w:rsidP="00FC61BC">
      <w:pPr>
        <w:jc w:val="center"/>
        <w:rPr>
          <w:rFonts w:ascii="Segoe UI" w:eastAsia="Segoe UI" w:hAnsi="Segoe UI" w:cs="Times New Roman"/>
          <w:sz w:val="20"/>
        </w:rPr>
      </w:pPr>
      <w:r w:rsidRPr="00FC61BC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C1F5E76" wp14:editId="0A77D7EC">
            <wp:extent cx="6349260" cy="3620578"/>
            <wp:effectExtent l="0" t="0" r="0" b="0"/>
            <wp:docPr id="50709858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260" cy="362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F7AF" w14:textId="77777777" w:rsidR="00FC61BC" w:rsidRPr="00FC61BC" w:rsidRDefault="00FC61BC" w:rsidP="00FC61BC">
      <w:pPr>
        <w:jc w:val="center"/>
        <w:rPr>
          <w:rFonts w:ascii="Segoe UI" w:eastAsia="Segoe UI" w:hAnsi="Segoe UI" w:cs="Times New Roman"/>
          <w:sz w:val="20"/>
        </w:rPr>
      </w:pPr>
    </w:p>
    <w:p w14:paraId="7A33D3CE" w14:textId="77777777" w:rsidR="00FC61BC" w:rsidRPr="00FC61BC" w:rsidRDefault="00FC61BC" w:rsidP="00FC61BC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FC61BC">
        <w:rPr>
          <w:rFonts w:ascii="Segoe UI" w:eastAsia="Segoe UI" w:hAnsi="Segoe UI" w:cs="Times New Roman"/>
          <w:sz w:val="20"/>
        </w:rPr>
        <w:t xml:space="preserve">Update the </w:t>
      </w:r>
      <w:r w:rsidRPr="00FC61BC">
        <w:rPr>
          <w:rFonts w:ascii="Segoe UI" w:eastAsia="Segoe UI" w:hAnsi="Segoe UI" w:cs="Times New Roman"/>
          <w:b/>
          <w:bCs/>
          <w:sz w:val="20"/>
        </w:rPr>
        <w:t>Start an approval</w:t>
      </w:r>
      <w:r w:rsidRPr="00FC61BC">
        <w:rPr>
          <w:rFonts w:ascii="Segoe UI" w:eastAsia="Segoe UI" w:hAnsi="Segoe UI" w:cs="Times New Roman"/>
          <w:sz w:val="20"/>
        </w:rPr>
        <w:t xml:space="preserve"> action </w:t>
      </w:r>
      <w:r w:rsidRPr="00FC61BC">
        <w:rPr>
          <w:rFonts w:ascii="Segoe UI" w:eastAsia="Segoe UI" w:hAnsi="Segoe UI" w:cs="Times New Roman"/>
          <w:b/>
          <w:bCs/>
          <w:sz w:val="20"/>
        </w:rPr>
        <w:t>Assigned To</w:t>
      </w:r>
      <w:r w:rsidRPr="00FC61BC">
        <w:rPr>
          <w:rFonts w:ascii="Segoe UI" w:eastAsia="Segoe UI" w:hAnsi="Segoe UI" w:cs="Times New Roman"/>
          <w:sz w:val="20"/>
        </w:rPr>
        <w:t xml:space="preserve"> property with the </w:t>
      </w:r>
      <w:r w:rsidRPr="00FC61BC">
        <w:rPr>
          <w:rFonts w:ascii="Segoe UI" w:eastAsia="Segoe UI" w:hAnsi="Segoe UI" w:cs="Times New Roman"/>
          <w:b/>
          <w:bCs/>
          <w:sz w:val="20"/>
        </w:rPr>
        <w:t>Mail</w:t>
      </w:r>
      <w:r w:rsidRPr="00FC61BC">
        <w:rPr>
          <w:rFonts w:ascii="Segoe UI" w:eastAsia="Segoe UI" w:hAnsi="Segoe UI" w:cs="Times New Roman"/>
          <w:sz w:val="20"/>
        </w:rPr>
        <w:t xml:space="preserve"> dynamic property of the </w:t>
      </w:r>
      <w:r w:rsidRPr="00FC61BC">
        <w:rPr>
          <w:rFonts w:ascii="Segoe UI" w:eastAsia="Segoe UI" w:hAnsi="Segoe UI" w:cs="Times New Roman"/>
          <w:b/>
          <w:bCs/>
          <w:sz w:val="20"/>
        </w:rPr>
        <w:t>Get manager (V2)</w:t>
      </w:r>
      <w:r w:rsidRPr="00FC61BC">
        <w:rPr>
          <w:rFonts w:ascii="Segoe UI" w:eastAsia="Segoe UI" w:hAnsi="Segoe UI" w:cs="Times New Roman"/>
          <w:sz w:val="20"/>
        </w:rPr>
        <w:t xml:space="preserve"> action.</w:t>
      </w:r>
    </w:p>
    <w:p w14:paraId="315180DF" w14:textId="77777777" w:rsidR="00FC61BC" w:rsidRPr="00FC61BC" w:rsidRDefault="00FC61BC" w:rsidP="00FC61BC">
      <w:pPr>
        <w:jc w:val="center"/>
        <w:rPr>
          <w:rFonts w:ascii="Segoe UI" w:eastAsia="Segoe UI" w:hAnsi="Segoe UI" w:cs="Times New Roman"/>
          <w:sz w:val="20"/>
        </w:rPr>
      </w:pPr>
    </w:p>
    <w:p w14:paraId="1EC9A861" w14:textId="77777777" w:rsidR="00FC61BC" w:rsidRPr="00FC61BC" w:rsidRDefault="00FC61BC" w:rsidP="00FC61BC">
      <w:pPr>
        <w:jc w:val="center"/>
        <w:rPr>
          <w:rFonts w:ascii="Segoe UI" w:eastAsia="Segoe UI" w:hAnsi="Segoe UI" w:cs="Times New Roman"/>
          <w:sz w:val="20"/>
        </w:rPr>
      </w:pPr>
      <w:r w:rsidRPr="00FC61BC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2A3205F" wp14:editId="371DB9B9">
            <wp:extent cx="6858000" cy="3474720"/>
            <wp:effectExtent l="0" t="0" r="0" b="0"/>
            <wp:docPr id="97366620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6203" w14:textId="77777777" w:rsidR="00FC61BC" w:rsidRPr="00FC61BC" w:rsidRDefault="00FC61BC" w:rsidP="00FC61BC">
      <w:pPr>
        <w:rPr>
          <w:rFonts w:ascii="Segoe UI" w:eastAsia="Segoe UI" w:hAnsi="Segoe UI" w:cs="Times New Roman"/>
          <w:sz w:val="20"/>
        </w:rPr>
      </w:pPr>
    </w:p>
    <w:p w14:paraId="68B5DF95" w14:textId="77777777" w:rsidR="00FC61BC" w:rsidRPr="00FC61BC" w:rsidRDefault="00FC61BC" w:rsidP="00FC61BC">
      <w:pPr>
        <w:ind w:firstLine="360"/>
        <w:rPr>
          <w:rFonts w:ascii="Segoe UI" w:eastAsia="Segoe UI" w:hAnsi="Segoe UI" w:cs="Times New Roman"/>
          <w:sz w:val="20"/>
        </w:rPr>
      </w:pPr>
      <w:r w:rsidRPr="00FC61BC">
        <w:rPr>
          <w:rFonts w:ascii="Segoe UI" w:eastAsia="Segoe UI" w:hAnsi="Segoe UI" w:cs="Times New Roman"/>
          <w:b/>
          <w:bCs/>
          <w:sz w:val="20"/>
        </w:rPr>
        <w:t>Note:</w:t>
      </w:r>
      <w:r w:rsidRPr="00FC61BC">
        <w:rPr>
          <w:rFonts w:ascii="Segoe UI" w:eastAsia="Segoe UI" w:hAnsi="Segoe UI" w:cs="Times New Roman"/>
          <w:sz w:val="20"/>
        </w:rPr>
        <w:t xml:space="preserve"> Ensure the current user has a manager defined in Azure Active directory.</w:t>
      </w:r>
    </w:p>
    <w:p w14:paraId="244F56CF" w14:textId="77777777" w:rsidR="00FC61BC" w:rsidRPr="00FC61BC" w:rsidRDefault="00FC61BC" w:rsidP="00FC61BC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FC61BC">
        <w:rPr>
          <w:rFonts w:ascii="Segoe UI" w:eastAsia="Segoe UI" w:hAnsi="Segoe UI" w:cs="Times New Roman"/>
          <w:sz w:val="20"/>
        </w:rPr>
        <w:t>Save and test the Flow.</w:t>
      </w:r>
    </w:p>
    <w:p w14:paraId="12C20A76" w14:textId="77777777" w:rsidR="00FC61BC" w:rsidRPr="00FC61BC" w:rsidRDefault="00FC61BC" w:rsidP="00FC61BC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FC61BC">
        <w:rPr>
          <w:rFonts w:ascii="Segoe UI" w:eastAsia="Segoe UI" w:hAnsi="Segoe UI" w:cs="Times New Roman"/>
          <w:sz w:val="20"/>
        </w:rPr>
        <w:t>In order to approve the request, log in to Microsoft Flow with the manager account to approve/reject your request from the Microsoft Flow approval center.</w:t>
      </w:r>
    </w:p>
    <w:p w14:paraId="3917FA61" w14:textId="77777777" w:rsidR="00FC61BC" w:rsidRPr="00FC61BC" w:rsidRDefault="00FC61BC" w:rsidP="00FC61BC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559E634E" w14:textId="77777777" w:rsidR="007A0B4A" w:rsidRPr="007A0B4A" w:rsidRDefault="007A0B4A" w:rsidP="007A0B4A">
      <w:pPr>
        <w:spacing w:line="256" w:lineRule="auto"/>
        <w:rPr>
          <w:rFonts w:ascii="Segoe UI" w:eastAsia="Calibri" w:hAnsi="Segoe UI" w:cs="Times New Roman"/>
          <w:b/>
          <w:bCs/>
          <w:sz w:val="20"/>
        </w:rPr>
      </w:pPr>
      <w:r w:rsidRPr="007A0B4A">
        <w:rPr>
          <w:rFonts w:ascii="Segoe UI" w:eastAsia="Calibri" w:hAnsi="Segoe UI" w:cs="Times New Roman"/>
          <w:b/>
          <w:bCs/>
          <w:sz w:val="20"/>
        </w:rPr>
        <w:t>We need your feedback</w:t>
      </w:r>
    </w:p>
    <w:p w14:paraId="3854928F" w14:textId="77777777" w:rsidR="007A0B4A" w:rsidRPr="007A0B4A" w:rsidRDefault="007A0B4A" w:rsidP="007A0B4A">
      <w:pPr>
        <w:spacing w:line="256" w:lineRule="auto"/>
        <w:rPr>
          <w:rFonts w:ascii="Segoe UI" w:eastAsia="Calibri" w:hAnsi="Segoe UI" w:cs="Times New Roman"/>
          <w:sz w:val="20"/>
        </w:rPr>
      </w:pPr>
      <w:r w:rsidRPr="007A0B4A">
        <w:rPr>
          <w:rFonts w:ascii="Segoe UI" w:eastAsia="Calibri" w:hAnsi="Segoe UI" w:cs="Times New Roman"/>
          <w:sz w:val="20"/>
        </w:rPr>
        <w:t xml:space="preserve">Do you want to report an issue or to suggest something? We need your feedback: </w:t>
      </w:r>
      <w:hyperlink r:id="rId9" w:history="1">
        <w:r w:rsidRPr="007A0B4A">
          <w:rPr>
            <w:rFonts w:ascii="Segoe UI" w:eastAsia="Calibri" w:hAnsi="Segoe UI" w:cs="Times New Roman"/>
            <w:color w:val="0563C1" w:themeColor="hyperlink"/>
            <w:sz w:val="20"/>
            <w:u w:val="single"/>
          </w:rPr>
          <w:t>https://github.com/Power-Automate-in-a-day/Training-by-the-community/issues</w:t>
        </w:r>
      </w:hyperlink>
      <w:r w:rsidRPr="007A0B4A">
        <w:rPr>
          <w:rFonts w:ascii="Segoe UI" w:eastAsia="Calibri" w:hAnsi="Segoe UI" w:cs="Times New Roman"/>
          <w:sz w:val="20"/>
        </w:rPr>
        <w:t xml:space="preserve"> </w:t>
      </w:r>
    </w:p>
    <w:p w14:paraId="4EF8AC2D" w14:textId="2244DFEC" w:rsidR="00C40FD3" w:rsidRPr="007A0B4A" w:rsidRDefault="00C40FD3">
      <w:pPr>
        <w:rPr>
          <w:rFonts w:ascii="Segoe UI" w:eastAsia="Segoe UI" w:hAnsi="Segoe UI" w:cs="Times New Roman"/>
          <w:sz w:val="20"/>
          <w:szCs w:val="20"/>
        </w:rPr>
      </w:pPr>
    </w:p>
    <w:sectPr w:rsidR="00C40FD3" w:rsidRPr="007A0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B6FAB"/>
    <w:multiLevelType w:val="hybridMultilevel"/>
    <w:tmpl w:val="D8F26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BC"/>
    <w:rsid w:val="007A0B4A"/>
    <w:rsid w:val="00C40FD3"/>
    <w:rsid w:val="00FC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D734"/>
  <w15:chartTrackingRefBased/>
  <w15:docId w15:val="{C830B3D8-8DA5-43D4-8650-3AC4CC348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4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review.flow.microsoft.com/en-us/galleries/public/templates/7b4b0defab8145578a67108723b38095/get-my-manager-to-approve-a-travel-reques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ower-Automate-in-a-day/Training-by-the-community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2</cp:revision>
  <dcterms:created xsi:type="dcterms:W3CDTF">2020-05-24T11:18:00Z</dcterms:created>
  <dcterms:modified xsi:type="dcterms:W3CDTF">2020-05-29T05:55:00Z</dcterms:modified>
</cp:coreProperties>
</file>