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5443366"/>
    <w:p w14:paraId="68CD9D67" w14:textId="1649C441" w:rsidR="00B47EAC" w:rsidRPr="00240785" w:rsidRDefault="00000000">
      <w:pPr>
        <w:spacing w:line="360" w:lineRule="auto"/>
        <w:rPr>
          <w:rFonts w:ascii="Times New Roman" w:hAnsi="Times New Roman" w:cs="Times New Roman"/>
          <w:b/>
          <w:bCs/>
        </w:rPr>
      </w:pPr>
      <w:r w:rsidRPr="00240785">
        <w:rPr>
          <w:rFonts w:ascii="Times New Roman" w:hAnsi="Times New Roman" w:cs="Times New Roman"/>
          <w:b/>
          <w:bCs/>
          <w:noProof/>
          <w14:ligatures w14:val="none"/>
        </w:rPr>
        <mc:AlternateContent>
          <mc:Choice Requires="wps">
            <w:drawing>
              <wp:anchor distT="0" distB="0" distL="114300" distR="114300" simplePos="0" relativeHeight="251659264" behindDoc="0" locked="0" layoutInCell="1" allowOverlap="1" wp14:anchorId="5ED0D0AB" wp14:editId="0BE20F5C">
                <wp:simplePos x="0" y="0"/>
                <wp:positionH relativeFrom="column">
                  <wp:posOffset>28575</wp:posOffset>
                </wp:positionH>
                <wp:positionV relativeFrom="paragraph">
                  <wp:posOffset>734060</wp:posOffset>
                </wp:positionV>
                <wp:extent cx="5890895" cy="0"/>
                <wp:effectExtent l="0" t="0" r="0" b="0"/>
                <wp:wrapNone/>
                <wp:docPr id="24" name="Straight Connector 24"/>
                <wp:cNvGraphicFramePr/>
                <a:graphic xmlns:a="http://schemas.openxmlformats.org/drawingml/2006/main">
                  <a:graphicData uri="http://schemas.microsoft.com/office/word/2010/wordprocessingShape">
                    <wps:wsp>
                      <wps:cNvCnPr/>
                      <wps:spPr>
                        <a:xfrm>
                          <a:off x="0" y="0"/>
                          <a:ext cx="589098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728855" id="Straight Connector 2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25pt,57.8pt" to="466.1pt,5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hcQpAEAAJkDAAAOAAAAZHJzL2Uyb0RvYy54bWysU01v2zAMvQ/ofxB0X+QE6JYacXposV6G&#10;ttjHD1BlKhYmiYKkxc6/H6UkTrENwzDsQksi3yMfSW9uJ2fZHmIy6Du+XDScgVfYG7/r+NcvH96u&#10;OUtZ+l5a9NDxAyR+u716sxlDCysc0PYQGZH41I6h40POoRUiqQGcTAsM4MmpMTqZ6Rp3oo9yJHZn&#10;xapp3okRYx8iKkiJXu+PTr6t/FqDyk9aJ8jMdpxqy9XGal+KFduNbHdRhsGoUxnyH6pw0nhKOlPd&#10;yyzZ92h+oXJGRUyo80KhE6i1UVA1kJpl85Oaz4MMULVQc1KY25T+H6163N/550htGENqU3iORcWk&#10;oytfqo9NtVmHuVkwZabo8Xp909ysrzlTZ5+4AENM+QHQsXLouDW+6JCt3H9MmZJR6DmkPFvPRtqe&#10;1fumTkRcaqmnfLBwDPsEmpmesi8rXV0TuLOR7SUNuP+2LAMlcuspskC0sXYGNX8GnWILDOrq/C1w&#10;jq4Z0ecZ6IzH+LuseTqXqo/xVPYrreX4gv2hTqY6aP5V2WlXy4K9vlf45Y/a/gAAAP//AwBQSwME&#10;FAAGAAgAAAAhAJYdwMPbAAAACQEAAA8AAABkcnMvZG93bnJldi54bWxMj8FOwzAQRO9I/IO1SFwQ&#10;dZrSFkKcKkLqB7TlwHEbL3FUex1iNw1/j5EqwXFnRrNvys3krBhpCJ1nBfNZBoK48brjVsH7Yfv4&#10;DCJEZI3WMyn4pgCb6vamxEL7C+9o3MdWpBIOBSowMfaFlKEx5DDMfE+cvE8/OIzpHFqpB7ykcmdl&#10;nmUr6bDj9MFgT2+GmtP+7BQcPtakzYOtR/yqNbeLU7ddZ0rd3031K4hIU/wLwy9+QocqMR39mXUQ&#10;VsHTMgWTPF+uQCT/ZZHnII5XRVal/L+g+gEAAP//AwBQSwECLQAUAAYACAAAACEAtoM4kv4AAADh&#10;AQAAEwAAAAAAAAAAAAAAAAAAAAAAW0NvbnRlbnRfVHlwZXNdLnhtbFBLAQItABQABgAIAAAAIQA4&#10;/SH/1gAAAJQBAAALAAAAAAAAAAAAAAAAAC8BAABfcmVscy8ucmVsc1BLAQItABQABgAIAAAAIQDB&#10;ChcQpAEAAJkDAAAOAAAAAAAAAAAAAAAAAC4CAABkcnMvZTJvRG9jLnhtbFBLAQItABQABgAIAAAA&#10;IQCWHcDD2wAAAAkBAAAPAAAAAAAAAAAAAAAAAP4DAABkcnMvZG93bnJldi54bWxQSwUGAAAAAAQA&#10;BADzAAAABgUAAAAA&#10;" strokecolor="black [3200]" strokeweight="1pt">
                <v:stroke joinstyle="miter"/>
              </v:line>
            </w:pict>
          </mc:Fallback>
        </mc:AlternateContent>
      </w:r>
      <w:r w:rsidRPr="00240785">
        <w:rPr>
          <w:rFonts w:ascii="Times New Roman" w:hAnsi="Times New Roman" w:cs="Times New Roman"/>
          <w:b/>
          <w:bCs/>
        </w:rPr>
        <w:t>SERBIS: Development of a Record Management and Data Analytics System for MDRRMO to Enhance Service Request Monitoring and Decision-Making</w:t>
      </w:r>
    </w:p>
    <w:p w14:paraId="331C7553" w14:textId="77777777" w:rsidR="00B47EAC" w:rsidRPr="00240785" w:rsidRDefault="00B47EAC">
      <w:pPr>
        <w:spacing w:line="360" w:lineRule="auto"/>
        <w:jc w:val="center"/>
        <w:rPr>
          <w:rFonts w:ascii="Times New Roman" w:hAnsi="Times New Roman" w:cs="Times New Roman"/>
          <w:b/>
          <w:bCs/>
        </w:rPr>
      </w:pPr>
    </w:p>
    <w:p w14:paraId="65CDC31F" w14:textId="77777777" w:rsidR="00B47EAC" w:rsidRPr="00240785" w:rsidRDefault="00000000">
      <w:pPr>
        <w:spacing w:line="360" w:lineRule="auto"/>
        <w:jc w:val="center"/>
        <w:rPr>
          <w:rFonts w:ascii="Times New Roman" w:hAnsi="Times New Roman" w:cs="Times New Roman"/>
        </w:rPr>
      </w:pPr>
      <w:r w:rsidRPr="00240785">
        <w:rPr>
          <w:rFonts w:ascii="Times New Roman" w:hAnsi="Times New Roman" w:cs="Times New Roman"/>
        </w:rPr>
        <w:t>A Capstone Project</w:t>
      </w:r>
    </w:p>
    <w:p w14:paraId="21C37187" w14:textId="77777777" w:rsidR="00B47EAC" w:rsidRPr="00240785" w:rsidRDefault="00000000">
      <w:pPr>
        <w:spacing w:line="360" w:lineRule="auto"/>
        <w:jc w:val="center"/>
        <w:rPr>
          <w:rFonts w:ascii="Times New Roman" w:hAnsi="Times New Roman" w:cs="Times New Roman"/>
        </w:rPr>
      </w:pPr>
      <w:r w:rsidRPr="00240785">
        <w:rPr>
          <w:rFonts w:ascii="Times New Roman" w:hAnsi="Times New Roman" w:cs="Times New Roman"/>
        </w:rPr>
        <w:t xml:space="preserve"> Presented to the Faculty Members of the </w:t>
      </w:r>
    </w:p>
    <w:p w14:paraId="61E705C8" w14:textId="69A1B76D" w:rsidR="00B47EAC" w:rsidRPr="00240785" w:rsidRDefault="00FC5B99">
      <w:pPr>
        <w:spacing w:line="360" w:lineRule="auto"/>
        <w:jc w:val="center"/>
        <w:rPr>
          <w:rFonts w:ascii="Times New Roman" w:hAnsi="Times New Roman" w:cs="Times New Roman"/>
        </w:rPr>
      </w:pPr>
      <w:r>
        <w:rPr>
          <w:rFonts w:ascii="Times New Roman" w:hAnsi="Times New Roman" w:cs="Times New Roman"/>
        </w:rPr>
        <w:tab/>
      </w:r>
    </w:p>
    <w:p w14:paraId="76D5BD45" w14:textId="77777777" w:rsidR="00B47EAC" w:rsidRPr="00240785" w:rsidRDefault="00000000">
      <w:pPr>
        <w:spacing w:line="360" w:lineRule="auto"/>
        <w:jc w:val="center"/>
        <w:rPr>
          <w:rFonts w:ascii="Times New Roman" w:hAnsi="Times New Roman" w:cs="Times New Roman"/>
        </w:rPr>
      </w:pPr>
      <w:r w:rsidRPr="00240785">
        <w:rPr>
          <w:rFonts w:ascii="Times New Roman" w:hAnsi="Times New Roman" w:cs="Times New Roman"/>
        </w:rPr>
        <w:t>ISABELA STATE UNIVERSITY</w:t>
      </w:r>
    </w:p>
    <w:p w14:paraId="00CAE453" w14:textId="77777777" w:rsidR="00B47EAC" w:rsidRPr="00240785" w:rsidRDefault="00000000">
      <w:pPr>
        <w:spacing w:line="360" w:lineRule="auto"/>
        <w:jc w:val="center"/>
        <w:rPr>
          <w:rFonts w:ascii="Times New Roman" w:hAnsi="Times New Roman" w:cs="Times New Roman"/>
        </w:rPr>
      </w:pPr>
      <w:r w:rsidRPr="00240785">
        <w:rPr>
          <w:rFonts w:ascii="Times New Roman" w:hAnsi="Times New Roman" w:cs="Times New Roman"/>
        </w:rPr>
        <w:t xml:space="preserve"> Echague Campus</w:t>
      </w:r>
    </w:p>
    <w:p w14:paraId="02A5F921" w14:textId="77777777" w:rsidR="00B47EAC" w:rsidRPr="00240785" w:rsidRDefault="00000000">
      <w:pPr>
        <w:spacing w:line="360" w:lineRule="auto"/>
        <w:jc w:val="center"/>
        <w:rPr>
          <w:rFonts w:ascii="Times New Roman" w:hAnsi="Times New Roman" w:cs="Times New Roman"/>
        </w:rPr>
      </w:pPr>
      <w:r w:rsidRPr="00240785">
        <w:rPr>
          <w:rFonts w:ascii="Times New Roman" w:hAnsi="Times New Roman" w:cs="Times New Roman"/>
          <w:b/>
          <w:bCs/>
          <w:noProof/>
          <w14:ligatures w14:val="none"/>
        </w:rPr>
        <mc:AlternateContent>
          <mc:Choice Requires="wps">
            <w:drawing>
              <wp:anchor distT="0" distB="0" distL="114300" distR="114300" simplePos="0" relativeHeight="251660288" behindDoc="0" locked="0" layoutInCell="1" allowOverlap="1" wp14:anchorId="7A73EAB9" wp14:editId="4C00C526">
                <wp:simplePos x="0" y="0"/>
                <wp:positionH relativeFrom="column">
                  <wp:posOffset>114300</wp:posOffset>
                </wp:positionH>
                <wp:positionV relativeFrom="paragraph">
                  <wp:posOffset>177165</wp:posOffset>
                </wp:positionV>
                <wp:extent cx="5890895" cy="0"/>
                <wp:effectExtent l="0" t="0" r="0" b="0"/>
                <wp:wrapNone/>
                <wp:docPr id="25" name="Straight Connector 25"/>
                <wp:cNvGraphicFramePr/>
                <a:graphic xmlns:a="http://schemas.openxmlformats.org/drawingml/2006/main">
                  <a:graphicData uri="http://schemas.microsoft.com/office/word/2010/wordprocessingShape">
                    <wps:wsp>
                      <wps:cNvCnPr/>
                      <wps:spPr>
                        <a:xfrm>
                          <a:off x="0" y="0"/>
                          <a:ext cx="589098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FA5AB3F" id="Straight Connector 2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9pt,13.95pt" to="472.85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hcQpAEAAJkDAAAOAAAAZHJzL2Uyb0RvYy54bWysU01v2zAMvQ/ofxB0X+QE6JYacXposV6G&#10;ttjHD1BlKhYmiYKkxc6/H6UkTrENwzDsQksi3yMfSW9uJ2fZHmIy6Du+XDScgVfYG7/r+NcvH96u&#10;OUtZ+l5a9NDxAyR+u716sxlDCysc0PYQGZH41I6h40POoRUiqQGcTAsM4MmpMTqZ6Rp3oo9yJHZn&#10;xapp3okRYx8iKkiJXu+PTr6t/FqDyk9aJ8jMdpxqy9XGal+KFduNbHdRhsGoUxnyH6pw0nhKOlPd&#10;yyzZ92h+oXJGRUyo80KhE6i1UVA1kJpl85Oaz4MMULVQc1KY25T+H6163N/550htGENqU3iORcWk&#10;oytfqo9NtVmHuVkwZabo8Xp909ysrzlTZ5+4AENM+QHQsXLouDW+6JCt3H9MmZJR6DmkPFvPRtqe&#10;1fumTkRcaqmnfLBwDPsEmpmesi8rXV0TuLOR7SUNuP+2LAMlcuspskC0sXYGNX8GnWILDOrq/C1w&#10;jq4Z0ecZ6IzH+LuseTqXqo/xVPYrreX4gv2hTqY6aP5V2WlXy4K9vlf45Y/a/gAAAP//AwBQSwME&#10;FAAGAAgAAAAhAIaM4zLbAAAACAEAAA8AAABkcnMvZG93bnJldi54bWxMj81OwzAQhO9IvIO1SFwQ&#10;dSg/aUOcKkLqA9By4LiNlzhqvA6xm4a3ZxEHOM7OaPabcjP7Xk00xi6wgbtFBoq4Cbbj1sDbfnu7&#10;AhUTssU+MBn4ogib6vKixMKGM7/StEutkhKOBRpwKQ2F1rFx5DEuwkAs3kcYPSaRY6vtiGcp971e&#10;ZtmT9tixfHA40Iuj5rg7eQP795ysu+nrCT9ry+39sdvmmTHXV3P9DCrRnP7C8IMv6FAJ0yGc2EbV&#10;i17JlGRgma9Bib9+eMxBHX4Puir1/wHVNwAAAP//AwBQSwECLQAUAAYACAAAACEAtoM4kv4AAADh&#10;AQAAEwAAAAAAAAAAAAAAAAAAAAAAW0NvbnRlbnRfVHlwZXNdLnhtbFBLAQItABQABgAIAAAAIQA4&#10;/SH/1gAAAJQBAAALAAAAAAAAAAAAAAAAAC8BAABfcmVscy8ucmVsc1BLAQItABQABgAIAAAAIQDB&#10;ChcQpAEAAJkDAAAOAAAAAAAAAAAAAAAAAC4CAABkcnMvZTJvRG9jLnhtbFBLAQItABQABgAIAAAA&#10;IQCGjOMy2wAAAAgBAAAPAAAAAAAAAAAAAAAAAP4DAABkcnMvZG93bnJldi54bWxQSwUGAAAAAAQA&#10;BADzAAAABgUAAAAA&#10;" strokecolor="black [3200]" strokeweight="1pt">
                <v:stroke joinstyle="miter"/>
              </v:line>
            </w:pict>
          </mc:Fallback>
        </mc:AlternateContent>
      </w:r>
    </w:p>
    <w:p w14:paraId="34532A93" w14:textId="77777777" w:rsidR="00B47EAC" w:rsidRPr="00240785" w:rsidRDefault="00000000">
      <w:pPr>
        <w:spacing w:line="360" w:lineRule="auto"/>
        <w:jc w:val="center"/>
        <w:rPr>
          <w:rFonts w:ascii="Times New Roman" w:hAnsi="Times New Roman" w:cs="Times New Roman"/>
        </w:rPr>
      </w:pPr>
      <w:r w:rsidRPr="00240785">
        <w:rPr>
          <w:rFonts w:ascii="Times New Roman" w:hAnsi="Times New Roman" w:cs="Times New Roman"/>
        </w:rPr>
        <w:t xml:space="preserve">In Partial Fulfillment of the </w:t>
      </w:r>
    </w:p>
    <w:p w14:paraId="75952898" w14:textId="77777777" w:rsidR="00B47EAC" w:rsidRPr="00240785" w:rsidRDefault="00000000">
      <w:pPr>
        <w:spacing w:line="360" w:lineRule="auto"/>
        <w:jc w:val="center"/>
        <w:rPr>
          <w:rFonts w:ascii="Times New Roman" w:hAnsi="Times New Roman" w:cs="Times New Roman"/>
        </w:rPr>
      </w:pPr>
      <w:r w:rsidRPr="00240785">
        <w:rPr>
          <w:rFonts w:ascii="Times New Roman" w:hAnsi="Times New Roman" w:cs="Times New Roman"/>
        </w:rPr>
        <w:t>Requirements for the</w:t>
      </w:r>
    </w:p>
    <w:p w14:paraId="764342F1" w14:textId="77777777" w:rsidR="00B47EAC" w:rsidRPr="00240785" w:rsidRDefault="00000000">
      <w:pPr>
        <w:spacing w:line="360" w:lineRule="auto"/>
        <w:jc w:val="center"/>
        <w:rPr>
          <w:rFonts w:ascii="Times New Roman" w:hAnsi="Times New Roman" w:cs="Times New Roman"/>
        </w:rPr>
      </w:pPr>
      <w:r w:rsidRPr="00240785">
        <w:rPr>
          <w:rFonts w:ascii="Times New Roman" w:hAnsi="Times New Roman" w:cs="Times New Roman"/>
        </w:rPr>
        <w:t>Degree Bachelor of Science in Information Technology (BSIT)</w:t>
      </w:r>
    </w:p>
    <w:p w14:paraId="0D6C198E" w14:textId="77777777" w:rsidR="00B47EAC" w:rsidRPr="00240785" w:rsidRDefault="00000000">
      <w:pPr>
        <w:spacing w:line="360" w:lineRule="auto"/>
        <w:jc w:val="center"/>
        <w:rPr>
          <w:rFonts w:ascii="Times New Roman" w:hAnsi="Times New Roman" w:cs="Times New Roman"/>
        </w:rPr>
      </w:pPr>
      <w:r w:rsidRPr="00240785">
        <w:rPr>
          <w:rFonts w:ascii="Times New Roman" w:hAnsi="Times New Roman" w:cs="Times New Roman"/>
        </w:rPr>
        <w:t>With Specialization Track in Web and Mobile Application Development</w:t>
      </w:r>
    </w:p>
    <w:p w14:paraId="071D15C3" w14:textId="77777777" w:rsidR="00B47EAC" w:rsidRPr="00240785" w:rsidRDefault="00B47EAC">
      <w:pPr>
        <w:spacing w:line="360" w:lineRule="auto"/>
        <w:jc w:val="center"/>
        <w:rPr>
          <w:rFonts w:ascii="Times New Roman" w:hAnsi="Times New Roman" w:cs="Times New Roman"/>
          <w:b/>
          <w:bCs/>
        </w:rPr>
      </w:pPr>
    </w:p>
    <w:p w14:paraId="01D87DA9" w14:textId="77777777" w:rsidR="00B47EAC" w:rsidRPr="00240785" w:rsidRDefault="00000000">
      <w:pPr>
        <w:spacing w:line="360" w:lineRule="auto"/>
        <w:jc w:val="center"/>
        <w:rPr>
          <w:rFonts w:ascii="Times New Roman" w:hAnsi="Times New Roman" w:cs="Times New Roman"/>
        </w:rPr>
      </w:pPr>
      <w:r w:rsidRPr="00240785">
        <w:rPr>
          <w:rFonts w:ascii="Times New Roman" w:hAnsi="Times New Roman" w:cs="Times New Roman"/>
        </w:rPr>
        <w:t>By:</w:t>
      </w:r>
    </w:p>
    <w:p w14:paraId="69596920" w14:textId="77777777" w:rsidR="00B47EAC" w:rsidRPr="00240785" w:rsidRDefault="00000000">
      <w:pPr>
        <w:spacing w:line="360" w:lineRule="auto"/>
        <w:jc w:val="center"/>
        <w:rPr>
          <w:rFonts w:ascii="Times New Roman" w:hAnsi="Times New Roman" w:cs="Times New Roman"/>
        </w:rPr>
      </w:pPr>
      <w:r w:rsidRPr="00240785">
        <w:rPr>
          <w:rFonts w:ascii="Times New Roman" w:hAnsi="Times New Roman" w:cs="Times New Roman"/>
        </w:rPr>
        <w:t xml:space="preserve">DE BELEN, EDUARD JOSEPH B. </w:t>
      </w:r>
    </w:p>
    <w:p w14:paraId="2622DB54" w14:textId="77777777" w:rsidR="00B47EAC" w:rsidRPr="00240785" w:rsidRDefault="00000000">
      <w:pPr>
        <w:spacing w:line="360" w:lineRule="auto"/>
        <w:jc w:val="center"/>
        <w:rPr>
          <w:rFonts w:ascii="Times New Roman" w:hAnsi="Times New Roman" w:cs="Times New Roman"/>
        </w:rPr>
      </w:pPr>
      <w:r w:rsidRPr="00240785">
        <w:rPr>
          <w:rFonts w:ascii="Times New Roman" w:hAnsi="Times New Roman" w:cs="Times New Roman"/>
        </w:rPr>
        <w:t>FERRER, JILMAR CAESAR</w:t>
      </w:r>
    </w:p>
    <w:p w14:paraId="2244E2CF" w14:textId="77777777" w:rsidR="00B47EAC" w:rsidRPr="00240785" w:rsidRDefault="00000000">
      <w:pPr>
        <w:spacing w:line="360" w:lineRule="auto"/>
        <w:jc w:val="center"/>
        <w:rPr>
          <w:rFonts w:ascii="Times New Roman" w:hAnsi="Times New Roman" w:cs="Times New Roman"/>
        </w:rPr>
      </w:pPr>
      <w:r w:rsidRPr="00240785">
        <w:rPr>
          <w:rFonts w:ascii="Times New Roman" w:hAnsi="Times New Roman" w:cs="Times New Roman"/>
        </w:rPr>
        <w:t>VILLARTA, JAMBY</w:t>
      </w:r>
    </w:p>
    <w:p w14:paraId="47BDE901" w14:textId="77777777" w:rsidR="00B47EAC" w:rsidRPr="00240785" w:rsidRDefault="00B47EAC">
      <w:pPr>
        <w:spacing w:line="360" w:lineRule="auto"/>
        <w:jc w:val="center"/>
        <w:rPr>
          <w:rFonts w:ascii="Times New Roman" w:hAnsi="Times New Roman" w:cs="Times New Roman"/>
        </w:rPr>
      </w:pPr>
    </w:p>
    <w:p w14:paraId="5BA0A1FB" w14:textId="77777777" w:rsidR="00B47EAC" w:rsidRPr="00240785" w:rsidRDefault="00000000">
      <w:pPr>
        <w:spacing w:line="360" w:lineRule="auto"/>
        <w:jc w:val="center"/>
        <w:rPr>
          <w:rFonts w:ascii="Times New Roman" w:hAnsi="Times New Roman" w:cs="Times New Roman"/>
          <w:b/>
          <w:bCs/>
        </w:rPr>
      </w:pPr>
      <w:r w:rsidRPr="00240785">
        <w:rPr>
          <w:rFonts w:ascii="Times New Roman" w:hAnsi="Times New Roman" w:cs="Times New Roman"/>
        </w:rPr>
        <w:br/>
      </w:r>
      <w:r w:rsidRPr="00240785">
        <w:rPr>
          <w:rFonts w:ascii="Times New Roman" w:hAnsi="Times New Roman" w:cs="Times New Roman"/>
          <w:b/>
          <w:bCs/>
        </w:rPr>
        <w:br/>
      </w:r>
    </w:p>
    <w:p w14:paraId="3C72F320" w14:textId="239D9CBC" w:rsidR="00B47EAC" w:rsidRPr="00240785" w:rsidRDefault="00ED6F7C">
      <w:pPr>
        <w:spacing w:line="360" w:lineRule="auto"/>
        <w:jc w:val="center"/>
        <w:rPr>
          <w:rFonts w:ascii="Times New Roman" w:hAnsi="Times New Roman" w:cs="Times New Roman"/>
          <w:b/>
          <w:bCs/>
        </w:rPr>
        <w:sectPr w:rsidR="00B47EAC" w:rsidRPr="00240785">
          <w:type w:val="continuous"/>
          <w:pgSz w:w="12240" w:h="15840"/>
          <w:pgMar w:top="1440" w:right="1440" w:bottom="1440" w:left="1440" w:header="720" w:footer="720" w:gutter="0"/>
          <w:pgNumType w:fmt="lowerRoman" w:start="2"/>
          <w:cols w:space="720"/>
          <w:docGrid w:linePitch="360"/>
        </w:sectPr>
      </w:pPr>
      <w:r w:rsidRPr="00240785">
        <w:rPr>
          <w:rFonts w:ascii="Times New Roman" w:hAnsi="Times New Roman" w:cs="Times New Roman"/>
          <w:b/>
          <w:bCs/>
        </w:rPr>
        <w:t>September 2026</w:t>
      </w:r>
    </w:p>
    <w:p w14:paraId="20E5DD68" w14:textId="664159A5" w:rsidR="00B47EAC" w:rsidRPr="00240785" w:rsidRDefault="00D0768B">
      <w:pPr>
        <w:spacing w:line="360" w:lineRule="auto"/>
        <w:jc w:val="center"/>
        <w:rPr>
          <w:rFonts w:ascii="Times New Roman" w:hAnsi="Times New Roman" w:cs="Times New Roman"/>
          <w:b/>
          <w:bCs/>
        </w:rPr>
      </w:pPr>
      <w:bookmarkStart w:id="1" w:name="_Hlk225496209"/>
      <w:bookmarkEnd w:id="0"/>
      <w:r w:rsidRPr="00240785">
        <w:rPr>
          <w:rFonts w:ascii="Times New Roman" w:hAnsi="Times New Roman" w:cs="Times New Roman"/>
          <w:b/>
          <w:bCs/>
        </w:rPr>
        <w:lastRenderedPageBreak/>
        <w:t>CHAPTER I</w:t>
      </w:r>
    </w:p>
    <w:p w14:paraId="2D6B9CE6" w14:textId="5619AB04" w:rsidR="00B47EAC" w:rsidRPr="00240785" w:rsidRDefault="00000000">
      <w:pPr>
        <w:spacing w:line="480" w:lineRule="auto"/>
        <w:jc w:val="center"/>
        <w:rPr>
          <w:rFonts w:ascii="Times New Roman" w:hAnsi="Times New Roman" w:cs="Times New Roman"/>
          <w:b/>
          <w:bCs/>
        </w:rPr>
      </w:pPr>
      <w:r w:rsidRPr="00240785">
        <w:rPr>
          <w:rFonts w:ascii="Times New Roman" w:hAnsi="Times New Roman" w:cs="Times New Roman"/>
          <w:b/>
          <w:bCs/>
        </w:rPr>
        <w:t>INTRODUCTION</w:t>
      </w:r>
    </w:p>
    <w:p w14:paraId="146EED4A" w14:textId="77777777" w:rsidR="00B47EAC" w:rsidRPr="00240785" w:rsidRDefault="00000000">
      <w:pPr>
        <w:pStyle w:val="ListParagraph"/>
        <w:numPr>
          <w:ilvl w:val="1"/>
          <w:numId w:val="1"/>
        </w:numPr>
        <w:spacing w:line="480" w:lineRule="auto"/>
        <w:rPr>
          <w:rFonts w:ascii="Times New Roman" w:hAnsi="Times New Roman" w:cs="Times New Roman"/>
          <w:b/>
          <w:bCs/>
          <w:sz w:val="24"/>
          <w:szCs w:val="24"/>
        </w:rPr>
      </w:pPr>
      <w:r w:rsidRPr="00240785">
        <w:rPr>
          <w:rFonts w:ascii="Times New Roman" w:hAnsi="Times New Roman" w:cs="Times New Roman"/>
          <w:b/>
          <w:bCs/>
          <w:sz w:val="24"/>
          <w:szCs w:val="24"/>
        </w:rPr>
        <w:t>Project Context</w:t>
      </w:r>
    </w:p>
    <w:p w14:paraId="304D0E51" w14:textId="21022D55" w:rsidR="00235534" w:rsidRPr="00240785" w:rsidRDefault="00235534" w:rsidP="00235534">
      <w:pPr>
        <w:spacing w:line="480" w:lineRule="auto"/>
        <w:ind w:firstLine="720"/>
        <w:rPr>
          <w:rFonts w:ascii="Times New Roman" w:hAnsi="Times New Roman" w:cs="Times New Roman"/>
        </w:rPr>
      </w:pPr>
      <w:r w:rsidRPr="00240785">
        <w:rPr>
          <w:rFonts w:ascii="Times New Roman" w:hAnsi="Times New Roman" w:cs="Times New Roman"/>
        </w:rPr>
        <w:t>Municipal Disaster Risk Reduction and Management Offices (MDRRMOs) operate continuously on a 24/7 basis, tasked not only with immediate disaster response but also with facilitating essential community services, including non-emergency medical transport and the deployment of medical equipment. In Echague, Isabela, the MDRRMO handle</w:t>
      </w:r>
      <w:r w:rsidR="00814C44" w:rsidRPr="00240785">
        <w:rPr>
          <w:rFonts w:ascii="Times New Roman" w:hAnsi="Times New Roman" w:cs="Times New Roman"/>
        </w:rPr>
        <w:t>s</w:t>
      </w:r>
      <w:r w:rsidRPr="00240785">
        <w:rPr>
          <w:rFonts w:ascii="Times New Roman" w:hAnsi="Times New Roman" w:cs="Times New Roman"/>
        </w:rPr>
        <w:t xml:space="preserve"> a steady volume of requests from various barangays for patient transfers and </w:t>
      </w:r>
      <w:r w:rsidR="00814C44" w:rsidRPr="00240785">
        <w:rPr>
          <w:rFonts w:ascii="Times New Roman" w:hAnsi="Times New Roman" w:cs="Times New Roman"/>
        </w:rPr>
        <w:t>equipment</w:t>
      </w:r>
      <w:r w:rsidRPr="00240785">
        <w:rPr>
          <w:rFonts w:ascii="Times New Roman" w:hAnsi="Times New Roman" w:cs="Times New Roman"/>
        </w:rPr>
        <w:t xml:space="preserve"> lending </w:t>
      </w:r>
    </w:p>
    <w:p w14:paraId="0C888C72" w14:textId="5FDEB5DA" w:rsidR="00141D61" w:rsidRPr="00240785" w:rsidRDefault="00141D61" w:rsidP="00235534">
      <w:pPr>
        <w:spacing w:line="480" w:lineRule="auto"/>
        <w:ind w:firstLine="720"/>
        <w:rPr>
          <w:rFonts w:ascii="Times New Roman" w:hAnsi="Times New Roman" w:cs="Times New Roman"/>
        </w:rPr>
      </w:pPr>
      <w:r w:rsidRPr="00240785">
        <w:rPr>
          <w:rFonts w:ascii="Times New Roman" w:hAnsi="Times New Roman" w:cs="Times New Roman"/>
        </w:rPr>
        <w:t>The Echague MDRRMO maintained an active deployment inventory comprising a 23-vehicle fleet, including 2 Type I ambulances, 11 Patient Transport Vehicles (PTVs), 2 rescue pickups, 2 fire trucks, and 6 specialized watercrafts, alongside extensive medical and rescue equipment such as oxygen tanks, stretchers, wheelchairs, and first aid kits. Despite managing an average of 20 service requests, previous coordination practices relied entirely on manual logging and unstructured communication. Equipment borrowing mandated a formal letter and a manual logbook entry, while transport requests were processed through phone calls and social media platforms like Facebook Messenger.</w:t>
      </w:r>
    </w:p>
    <w:p w14:paraId="208DAF2E" w14:textId="5892A31E" w:rsidR="00B33227" w:rsidRPr="00240785" w:rsidRDefault="00235534" w:rsidP="00235534">
      <w:pPr>
        <w:spacing w:line="480" w:lineRule="auto"/>
        <w:ind w:firstLine="720"/>
        <w:rPr>
          <w:rFonts w:ascii="Times New Roman" w:hAnsi="Times New Roman" w:cs="Times New Roman"/>
        </w:rPr>
      </w:pPr>
      <w:r w:rsidRPr="00240785">
        <w:rPr>
          <w:rFonts w:ascii="Times New Roman" w:hAnsi="Times New Roman" w:cs="Times New Roman"/>
        </w:rPr>
        <w:t xml:space="preserve">This manual approach </w:t>
      </w:r>
      <w:r w:rsidR="0054035B" w:rsidRPr="00240785">
        <w:rPr>
          <w:rFonts w:ascii="Times New Roman" w:hAnsi="Times New Roman" w:cs="Times New Roman"/>
        </w:rPr>
        <w:t>created</w:t>
      </w:r>
      <w:r w:rsidRPr="00240785">
        <w:rPr>
          <w:rFonts w:ascii="Times New Roman" w:hAnsi="Times New Roman" w:cs="Times New Roman"/>
        </w:rPr>
        <w:t xml:space="preserve"> significant gaps in service delivery, particularly during peak days when regular transport runs overlap</w:t>
      </w:r>
      <w:r w:rsidR="0054035B" w:rsidRPr="00240785">
        <w:rPr>
          <w:rFonts w:ascii="Times New Roman" w:hAnsi="Times New Roman" w:cs="Times New Roman"/>
        </w:rPr>
        <w:t>ped</w:t>
      </w:r>
      <w:r w:rsidRPr="00240785">
        <w:rPr>
          <w:rFonts w:ascii="Times New Roman" w:hAnsi="Times New Roman" w:cs="Times New Roman"/>
        </w:rPr>
        <w:t xml:space="preserve"> with unexpected incidents. According to Chavula and Kayusi (2025), service systems in rural communities are frequently hindered by poor data accessibility and fragmented communication. In the context of the Echague MDRRMO, relying on manual processes for logistics result</w:t>
      </w:r>
      <w:r w:rsidR="00814C44" w:rsidRPr="00240785">
        <w:rPr>
          <w:rFonts w:ascii="Times New Roman" w:hAnsi="Times New Roman" w:cs="Times New Roman"/>
        </w:rPr>
        <w:t>ed</w:t>
      </w:r>
      <w:r w:rsidRPr="00240785">
        <w:rPr>
          <w:rFonts w:ascii="Times New Roman" w:hAnsi="Times New Roman" w:cs="Times New Roman"/>
        </w:rPr>
        <w:t xml:space="preserve"> in specific operational bottlenecks</w:t>
      </w:r>
      <w:r w:rsidR="00B33227" w:rsidRPr="00240785">
        <w:rPr>
          <w:rFonts w:ascii="Times New Roman" w:hAnsi="Times New Roman" w:cs="Times New Roman"/>
        </w:rPr>
        <w:t>:</w:t>
      </w:r>
    </w:p>
    <w:p w14:paraId="76864E40" w14:textId="7C9FC8CB" w:rsidR="00B33227" w:rsidRPr="00240785" w:rsidRDefault="00B33227" w:rsidP="00B33227">
      <w:pPr>
        <w:numPr>
          <w:ilvl w:val="0"/>
          <w:numId w:val="35"/>
        </w:numPr>
        <w:spacing w:line="480" w:lineRule="auto"/>
        <w:rPr>
          <w:rFonts w:ascii="Times New Roman" w:hAnsi="Times New Roman" w:cs="Times New Roman"/>
        </w:rPr>
      </w:pPr>
      <w:r w:rsidRPr="00240785">
        <w:rPr>
          <w:rFonts w:ascii="Times New Roman" w:hAnsi="Times New Roman" w:cs="Times New Roman"/>
          <w:b/>
          <w:bCs/>
        </w:rPr>
        <w:lastRenderedPageBreak/>
        <w:t>Fragmented Request Tracking:</w:t>
      </w:r>
      <w:r w:rsidRPr="00240785">
        <w:rPr>
          <w:rFonts w:ascii="Times New Roman" w:hAnsi="Times New Roman" w:cs="Times New Roman"/>
        </w:rPr>
        <w:t xml:space="preserve"> Processing medical transport and equipment requests across disparate channels (e.g., paper logs, social media) increase</w:t>
      </w:r>
      <w:r w:rsidR="00D27A25" w:rsidRPr="00240785">
        <w:rPr>
          <w:rFonts w:ascii="Times New Roman" w:hAnsi="Times New Roman" w:cs="Times New Roman"/>
        </w:rPr>
        <w:t>d</w:t>
      </w:r>
      <w:r w:rsidRPr="00240785">
        <w:rPr>
          <w:rFonts w:ascii="Times New Roman" w:hAnsi="Times New Roman" w:cs="Times New Roman"/>
        </w:rPr>
        <w:t xml:space="preserve"> the risk of overlooked or delayed services, as there </w:t>
      </w:r>
      <w:r w:rsidR="0054035B" w:rsidRPr="00240785">
        <w:rPr>
          <w:rFonts w:ascii="Times New Roman" w:hAnsi="Times New Roman" w:cs="Times New Roman"/>
        </w:rPr>
        <w:t>was</w:t>
      </w:r>
      <w:r w:rsidRPr="00240785">
        <w:rPr>
          <w:rFonts w:ascii="Times New Roman" w:hAnsi="Times New Roman" w:cs="Times New Roman"/>
        </w:rPr>
        <w:t xml:space="preserve"> no standardized logging method.</w:t>
      </w:r>
    </w:p>
    <w:p w14:paraId="1974E596" w14:textId="581222B2" w:rsidR="00B33227" w:rsidRPr="00240785" w:rsidRDefault="00B33227" w:rsidP="00B33227">
      <w:pPr>
        <w:numPr>
          <w:ilvl w:val="0"/>
          <w:numId w:val="35"/>
        </w:numPr>
        <w:spacing w:line="480" w:lineRule="auto"/>
        <w:rPr>
          <w:rFonts w:ascii="Times New Roman" w:hAnsi="Times New Roman" w:cs="Times New Roman"/>
        </w:rPr>
      </w:pPr>
      <w:r w:rsidRPr="00240785">
        <w:rPr>
          <w:rFonts w:ascii="Times New Roman" w:hAnsi="Times New Roman" w:cs="Times New Roman"/>
          <w:b/>
          <w:bCs/>
        </w:rPr>
        <w:t>Communication Inefficiencies:</w:t>
      </w:r>
      <w:r w:rsidRPr="00240785">
        <w:rPr>
          <w:rFonts w:ascii="Times New Roman" w:hAnsi="Times New Roman" w:cs="Times New Roman"/>
        </w:rPr>
        <w:t xml:space="preserve"> Relying on internet-dependent platforms </w:t>
      </w:r>
      <w:r w:rsidR="00D27A25" w:rsidRPr="00240785">
        <w:rPr>
          <w:rFonts w:ascii="Times New Roman" w:hAnsi="Times New Roman" w:cs="Times New Roman"/>
        </w:rPr>
        <w:t>left</w:t>
      </w:r>
      <w:r w:rsidRPr="00240785">
        <w:rPr>
          <w:rFonts w:ascii="Times New Roman" w:hAnsi="Times New Roman" w:cs="Times New Roman"/>
        </w:rPr>
        <w:t xml:space="preserve"> remote barangays vulnerable to communication delays when internet connectivity </w:t>
      </w:r>
      <w:r w:rsidR="0054035B" w:rsidRPr="00240785">
        <w:rPr>
          <w:rFonts w:ascii="Times New Roman" w:hAnsi="Times New Roman" w:cs="Times New Roman"/>
        </w:rPr>
        <w:t>was</w:t>
      </w:r>
      <w:r w:rsidRPr="00240785">
        <w:rPr>
          <w:rFonts w:ascii="Times New Roman" w:hAnsi="Times New Roman" w:cs="Times New Roman"/>
        </w:rPr>
        <w:t xml:space="preserve"> unstable, complicating the coordination of vehicle dispatches.</w:t>
      </w:r>
    </w:p>
    <w:p w14:paraId="34987A8B" w14:textId="0A6B81BE" w:rsidR="00B33227" w:rsidRPr="00240785" w:rsidRDefault="00B33227" w:rsidP="00B33227">
      <w:pPr>
        <w:numPr>
          <w:ilvl w:val="0"/>
          <w:numId w:val="35"/>
        </w:numPr>
        <w:spacing w:line="480" w:lineRule="auto"/>
        <w:rPr>
          <w:rFonts w:ascii="Times New Roman" w:hAnsi="Times New Roman" w:cs="Times New Roman"/>
        </w:rPr>
      </w:pPr>
      <w:r w:rsidRPr="00240785">
        <w:rPr>
          <w:rFonts w:ascii="Times New Roman" w:hAnsi="Times New Roman" w:cs="Times New Roman"/>
          <w:b/>
          <w:bCs/>
        </w:rPr>
        <w:t>Inefficient Resource Management:</w:t>
      </w:r>
      <w:r w:rsidRPr="00240785">
        <w:rPr>
          <w:rFonts w:ascii="Times New Roman" w:hAnsi="Times New Roman" w:cs="Times New Roman"/>
        </w:rPr>
        <w:t xml:space="preserve"> Without digitized records, the office struggl</w:t>
      </w:r>
      <w:r w:rsidR="0054035B" w:rsidRPr="00240785">
        <w:rPr>
          <w:rFonts w:ascii="Times New Roman" w:hAnsi="Times New Roman" w:cs="Times New Roman"/>
        </w:rPr>
        <w:t>ed</w:t>
      </w:r>
      <w:r w:rsidRPr="00240785">
        <w:rPr>
          <w:rFonts w:ascii="Times New Roman" w:hAnsi="Times New Roman" w:cs="Times New Roman"/>
        </w:rPr>
        <w:t xml:space="preserve"> to monitor the real-time availability and location of deployed medical equipment. Furthermore, the inability to analyze historical data prevent</w:t>
      </w:r>
      <w:r w:rsidR="0054035B" w:rsidRPr="00240785">
        <w:rPr>
          <w:rFonts w:ascii="Times New Roman" w:hAnsi="Times New Roman" w:cs="Times New Roman"/>
        </w:rPr>
        <w:t>ed</w:t>
      </w:r>
      <w:r w:rsidRPr="00240785">
        <w:rPr>
          <w:rFonts w:ascii="Times New Roman" w:hAnsi="Times New Roman" w:cs="Times New Roman"/>
        </w:rPr>
        <w:t xml:space="preserve"> the MDRRMO from </w:t>
      </w:r>
      <w:r w:rsidR="002D1D68" w:rsidRPr="002D1D68">
        <w:rPr>
          <w:rFonts w:ascii="Times New Roman" w:hAnsi="Times New Roman" w:cs="Times New Roman"/>
        </w:rPr>
        <w:t>identifying recurring demand patterns or planning resource allocation from its own records.</w:t>
      </w:r>
    </w:p>
    <w:p w14:paraId="58A1F22C" w14:textId="1122D819" w:rsidR="00B33227" w:rsidRPr="00240785" w:rsidRDefault="00B33227" w:rsidP="00B33227">
      <w:pPr>
        <w:spacing w:line="480" w:lineRule="auto"/>
        <w:ind w:firstLine="720"/>
        <w:rPr>
          <w:rFonts w:ascii="Times New Roman" w:hAnsi="Times New Roman" w:cs="Times New Roman"/>
        </w:rPr>
      </w:pPr>
      <w:r w:rsidRPr="00240785">
        <w:rPr>
          <w:rFonts w:ascii="Times New Roman" w:hAnsi="Times New Roman" w:cs="Times New Roman"/>
        </w:rPr>
        <w:t xml:space="preserve">To address these operational challenges, the researchers </w:t>
      </w:r>
      <w:r w:rsidR="00630C59" w:rsidRPr="00240785">
        <w:rPr>
          <w:rFonts w:ascii="Times New Roman" w:hAnsi="Times New Roman" w:cs="Times New Roman"/>
        </w:rPr>
        <w:t>developed</w:t>
      </w:r>
      <w:r w:rsidRPr="00240785">
        <w:rPr>
          <w:rFonts w:ascii="Times New Roman" w:hAnsi="Times New Roman" w:cs="Times New Roman"/>
        </w:rPr>
        <w:t xml:space="preserve"> SERBIS, a Service Coordination System. The platform focuses specifically on streamlining non-emergency medical transport and medical equipment requests through a centralized web administrative dashboard and mobile application. By digitizing records and integrating SMS support to ensure residents have a reliable communication channel regardless of internet status, the proposed system aims to transition the MDRRMO from a fragmented manual process toward an organized, data-driven service management framework.</w:t>
      </w:r>
    </w:p>
    <w:p w14:paraId="5B89E039" w14:textId="77777777" w:rsidR="00B47EAC" w:rsidRPr="00240785" w:rsidRDefault="00000000">
      <w:pPr>
        <w:spacing w:line="480" w:lineRule="auto"/>
        <w:ind w:firstLine="720"/>
        <w:rPr>
          <w:rFonts w:ascii="Times New Roman" w:hAnsi="Times New Roman" w:cs="Times New Roman"/>
          <w:b/>
          <w:bCs/>
        </w:rPr>
      </w:pPr>
      <w:r w:rsidRPr="00240785">
        <w:rPr>
          <w:rFonts w:ascii="Times New Roman" w:hAnsi="Times New Roman" w:cs="Times New Roman"/>
          <w:b/>
          <w:bCs/>
        </w:rPr>
        <w:t>1.1.1 Purpose and Description</w:t>
      </w:r>
    </w:p>
    <w:p w14:paraId="536BCD16" w14:textId="0A765F3D" w:rsidR="00B47EAC" w:rsidRPr="00240785" w:rsidRDefault="00000000">
      <w:pPr>
        <w:spacing w:line="480" w:lineRule="auto"/>
        <w:ind w:left="720" w:firstLine="720"/>
        <w:rPr>
          <w:rFonts w:ascii="Times New Roman" w:hAnsi="Times New Roman" w:cs="Times New Roman"/>
        </w:rPr>
      </w:pPr>
      <w:r w:rsidRPr="00240785">
        <w:rPr>
          <w:rFonts w:ascii="Times New Roman" w:hAnsi="Times New Roman" w:cs="Times New Roman"/>
        </w:rPr>
        <w:t xml:space="preserve">The primary purpose of this project </w:t>
      </w:r>
      <w:r w:rsidR="00141D61" w:rsidRPr="00240785">
        <w:rPr>
          <w:rFonts w:ascii="Times New Roman" w:hAnsi="Times New Roman" w:cs="Times New Roman"/>
        </w:rPr>
        <w:t>was</w:t>
      </w:r>
      <w:r w:rsidRPr="00240785">
        <w:rPr>
          <w:rFonts w:ascii="Times New Roman" w:hAnsi="Times New Roman" w:cs="Times New Roman"/>
        </w:rPr>
        <w:t xml:space="preserve"> to enhance communication, service coordination, and data-driven decision-making between the Municipal Disaster Risk Reduction and Management Office (MDRRMO) and the residents of Echague. By </w:t>
      </w:r>
      <w:r w:rsidRPr="00240785">
        <w:rPr>
          <w:rFonts w:ascii="Times New Roman" w:hAnsi="Times New Roman" w:cs="Times New Roman"/>
        </w:rPr>
        <w:lastRenderedPageBreak/>
        <w:t>providing a centralized system for information dissemination and service management, the project aim</w:t>
      </w:r>
      <w:r w:rsidR="00141D61" w:rsidRPr="00240785">
        <w:rPr>
          <w:rFonts w:ascii="Times New Roman" w:hAnsi="Times New Roman" w:cs="Times New Roman"/>
        </w:rPr>
        <w:t>s</w:t>
      </w:r>
      <w:r w:rsidRPr="00240785">
        <w:rPr>
          <w:rFonts w:ascii="Times New Roman" w:hAnsi="Times New Roman" w:cs="Times New Roman"/>
        </w:rPr>
        <w:t xml:space="preserve"> to improve the efficiency, accessibility, and organization of non-life-threatening disaster-related services.</w:t>
      </w:r>
    </w:p>
    <w:p w14:paraId="69A7B1C9" w14:textId="2C3A2F14" w:rsidR="00B47EAC" w:rsidRPr="00240785" w:rsidRDefault="00000000">
      <w:pPr>
        <w:spacing w:line="480" w:lineRule="auto"/>
        <w:ind w:left="720" w:firstLine="720"/>
        <w:rPr>
          <w:rFonts w:ascii="Times New Roman" w:hAnsi="Times New Roman" w:cs="Times New Roman"/>
        </w:rPr>
      </w:pPr>
      <w:r w:rsidRPr="00240785">
        <w:rPr>
          <w:rFonts w:ascii="Times New Roman" w:hAnsi="Times New Roman" w:cs="Times New Roman"/>
        </w:rPr>
        <w:t xml:space="preserve">The </w:t>
      </w:r>
      <w:r w:rsidR="00141D61" w:rsidRPr="00240785">
        <w:rPr>
          <w:rFonts w:ascii="Times New Roman" w:hAnsi="Times New Roman" w:cs="Times New Roman"/>
        </w:rPr>
        <w:t>developed</w:t>
      </w:r>
      <w:r w:rsidRPr="00240785">
        <w:rPr>
          <w:rFonts w:ascii="Times New Roman" w:hAnsi="Times New Roman" w:cs="Times New Roman"/>
        </w:rPr>
        <w:t xml:space="preserve"> system, SERBIS, </w:t>
      </w:r>
      <w:r w:rsidR="00141D61" w:rsidRPr="00240785">
        <w:rPr>
          <w:rFonts w:ascii="Times New Roman" w:hAnsi="Times New Roman" w:cs="Times New Roman"/>
        </w:rPr>
        <w:t xml:space="preserve">was designed as </w:t>
      </w:r>
      <w:r w:rsidRPr="00240785">
        <w:rPr>
          <w:rFonts w:ascii="Times New Roman" w:hAnsi="Times New Roman" w:cs="Times New Roman"/>
        </w:rPr>
        <w:t>a cross-platform application composed of a web-based administrative panel and a mobile application for residents. The web-based admin panel enable</w:t>
      </w:r>
      <w:r w:rsidR="00141D61" w:rsidRPr="00240785">
        <w:rPr>
          <w:rFonts w:ascii="Times New Roman" w:hAnsi="Times New Roman" w:cs="Times New Roman"/>
        </w:rPr>
        <w:t>s</w:t>
      </w:r>
      <w:r w:rsidRPr="00240785">
        <w:rPr>
          <w:rFonts w:ascii="Times New Roman" w:hAnsi="Times New Roman" w:cs="Times New Roman"/>
        </w:rPr>
        <w:t xml:space="preserve"> MDRRMO personnel to manage and monitor service requests, generate reports, and send targeted SMS alerts to specific barangays. The SMS text blast feature allow</w:t>
      </w:r>
      <w:r w:rsidR="00141D61" w:rsidRPr="00240785">
        <w:rPr>
          <w:rFonts w:ascii="Times New Roman" w:hAnsi="Times New Roman" w:cs="Times New Roman"/>
        </w:rPr>
        <w:t>ed</w:t>
      </w:r>
      <w:r w:rsidRPr="00240785">
        <w:rPr>
          <w:rFonts w:ascii="Times New Roman" w:hAnsi="Times New Roman" w:cs="Times New Roman"/>
        </w:rPr>
        <w:t xml:space="preserve"> the dissemination of early warnings and important announcements even without internet connectivity, ensuring that critical information reaches residents in a timely manner.</w:t>
      </w:r>
    </w:p>
    <w:p w14:paraId="615C6254" w14:textId="296DCE66" w:rsidR="00B47EAC" w:rsidRPr="00240785" w:rsidRDefault="00000000">
      <w:pPr>
        <w:spacing w:line="480" w:lineRule="auto"/>
        <w:ind w:left="720" w:firstLine="720"/>
        <w:rPr>
          <w:rFonts w:ascii="Times New Roman" w:hAnsi="Times New Roman" w:cs="Times New Roman"/>
        </w:rPr>
      </w:pPr>
      <w:r w:rsidRPr="00240785">
        <w:rPr>
          <w:rFonts w:ascii="Times New Roman" w:hAnsi="Times New Roman" w:cs="Times New Roman"/>
        </w:rPr>
        <w:t xml:space="preserve">On the user side, the mobile application allows residents to </w:t>
      </w:r>
      <w:r w:rsidR="002D1D68" w:rsidRPr="002D1D68">
        <w:rPr>
          <w:rFonts w:ascii="Times New Roman" w:hAnsi="Times New Roman" w:cs="Times New Roman"/>
        </w:rPr>
        <w:t>request non-life-threatening services from the MDRRMO's service catalogue, such as ambulance or medical transport, road clearing, debris removal, relief goods, sandbagging, power line repair, DRRM trainings, simulation drills, and MDRRMO certification; to book an ambulance; and to borrow equipment such as wheelchairs and oxygen tanks. The system provides</w:t>
      </w:r>
      <w:r w:rsidRPr="00240785">
        <w:rPr>
          <w:rFonts w:ascii="Times New Roman" w:hAnsi="Times New Roman" w:cs="Times New Roman"/>
        </w:rPr>
        <w:t xml:space="preserve"> a structured and centralized method of submitting and tracking requests, replacing informal channels such as phone calls, walk-ins, and social media messaging.</w:t>
      </w:r>
    </w:p>
    <w:p w14:paraId="30352974" w14:textId="77777777" w:rsidR="00B47EAC" w:rsidRPr="00240785" w:rsidRDefault="00000000">
      <w:pPr>
        <w:spacing w:line="480" w:lineRule="auto"/>
        <w:ind w:left="720" w:firstLine="720"/>
        <w:rPr>
          <w:rFonts w:ascii="Times New Roman" w:hAnsi="Times New Roman" w:cs="Times New Roman"/>
        </w:rPr>
      </w:pPr>
      <w:r w:rsidRPr="00240785">
        <w:rPr>
          <w:rFonts w:ascii="Times New Roman" w:hAnsi="Times New Roman" w:cs="Times New Roman"/>
        </w:rPr>
        <w:t>Furthermore, the system includes a data analytics feature that processes service request data to identify the most frequently requested services, determine which barangays have the highest number of requests, and analyze trends and frequency of service demand over time. These insights assist MDRRMO personnel in generating accurate reports, improving resource allocation, and supporting evidence-based decision-making.</w:t>
      </w:r>
    </w:p>
    <w:p w14:paraId="02840110" w14:textId="00BC33E2" w:rsidR="00B47EAC" w:rsidRPr="00240785" w:rsidRDefault="00000000">
      <w:pPr>
        <w:spacing w:line="480" w:lineRule="auto"/>
        <w:ind w:left="720" w:firstLine="720"/>
        <w:rPr>
          <w:rFonts w:ascii="Times New Roman" w:hAnsi="Times New Roman" w:cs="Times New Roman"/>
        </w:rPr>
      </w:pPr>
      <w:r w:rsidRPr="00240785">
        <w:rPr>
          <w:rFonts w:ascii="Times New Roman" w:hAnsi="Times New Roman" w:cs="Times New Roman"/>
        </w:rPr>
        <w:lastRenderedPageBreak/>
        <w:t xml:space="preserve">Overall, SERBIS </w:t>
      </w:r>
      <w:r w:rsidR="00141D61" w:rsidRPr="00240785">
        <w:rPr>
          <w:rFonts w:ascii="Times New Roman" w:hAnsi="Times New Roman" w:cs="Times New Roman"/>
        </w:rPr>
        <w:t>was developed</w:t>
      </w:r>
      <w:r w:rsidRPr="00240785">
        <w:rPr>
          <w:rFonts w:ascii="Times New Roman" w:hAnsi="Times New Roman" w:cs="Times New Roman"/>
        </w:rPr>
        <w:t xml:space="preserve"> to replace manual, disjointed, and unstructured processes with an integrated system that enhances communication efficiency, improves service monitoring, strengthens disaster response coordination, and supports data-driven governance within the MDRRMO.</w:t>
      </w:r>
    </w:p>
    <w:p w14:paraId="1D2985F3" w14:textId="77777777" w:rsidR="00B47EAC" w:rsidRPr="00240785" w:rsidRDefault="00000000">
      <w:pPr>
        <w:spacing w:line="480" w:lineRule="auto"/>
        <w:ind w:firstLine="720"/>
        <w:rPr>
          <w:rFonts w:ascii="Times New Roman" w:hAnsi="Times New Roman" w:cs="Times New Roman"/>
          <w:b/>
          <w:bCs/>
        </w:rPr>
      </w:pPr>
      <w:r w:rsidRPr="00240785">
        <w:rPr>
          <w:rFonts w:ascii="Times New Roman" w:hAnsi="Times New Roman" w:cs="Times New Roman"/>
          <w:b/>
          <w:bCs/>
        </w:rPr>
        <w:t>1.1.2 Statement of the Problem</w:t>
      </w:r>
    </w:p>
    <w:p w14:paraId="5D048B87" w14:textId="5C29BB0B" w:rsidR="00B47EAC" w:rsidRPr="00240785" w:rsidRDefault="00000000" w:rsidP="00E434AF">
      <w:pPr>
        <w:spacing w:line="480" w:lineRule="auto"/>
        <w:ind w:left="720" w:firstLine="720"/>
        <w:rPr>
          <w:rFonts w:ascii="Times New Roman" w:hAnsi="Times New Roman" w:cs="Times New Roman"/>
        </w:rPr>
      </w:pPr>
      <w:r w:rsidRPr="00240785">
        <w:rPr>
          <w:rFonts w:ascii="Times New Roman" w:hAnsi="Times New Roman" w:cs="Times New Roman"/>
        </w:rPr>
        <w:t xml:space="preserve">The Echague Municipal Disaster Risk Reduction and Management Office (MDRRMO) </w:t>
      </w:r>
      <w:r w:rsidR="00814C44" w:rsidRPr="00240785">
        <w:rPr>
          <w:rFonts w:ascii="Times New Roman" w:hAnsi="Times New Roman" w:cs="Times New Roman"/>
        </w:rPr>
        <w:t xml:space="preserve">historically </w:t>
      </w:r>
      <w:r w:rsidR="00AE1C40" w:rsidRPr="00240785">
        <w:rPr>
          <w:rFonts w:ascii="Times New Roman" w:hAnsi="Times New Roman" w:cs="Times New Roman"/>
        </w:rPr>
        <w:t>rel</w:t>
      </w:r>
      <w:r w:rsidR="00CB69BC" w:rsidRPr="00240785">
        <w:rPr>
          <w:rFonts w:ascii="Times New Roman" w:hAnsi="Times New Roman" w:cs="Times New Roman"/>
        </w:rPr>
        <w:t>ied</w:t>
      </w:r>
      <w:r w:rsidRPr="00240785">
        <w:rPr>
          <w:rFonts w:ascii="Times New Roman" w:hAnsi="Times New Roman" w:cs="Times New Roman"/>
        </w:rPr>
        <w:t xml:space="preserve"> on manual, paper-based records and fragmented communication channels to manage an average of </w:t>
      </w:r>
      <w:r w:rsidR="005955C1" w:rsidRPr="00240785">
        <w:rPr>
          <w:rFonts w:ascii="Times New Roman" w:hAnsi="Times New Roman" w:cs="Times New Roman"/>
        </w:rPr>
        <w:t>20</w:t>
      </w:r>
      <w:r w:rsidRPr="00240785">
        <w:rPr>
          <w:rFonts w:ascii="Times New Roman" w:hAnsi="Times New Roman" w:cs="Times New Roman"/>
        </w:rPr>
        <w:t xml:space="preserve"> service requests. This decentralized approach results in significant delays in service processing, lack of data security for sensitive resident information, and an inability to analyze service trends for better resource allocation. There </w:t>
      </w:r>
      <w:r w:rsidR="00CB69BC" w:rsidRPr="00240785">
        <w:rPr>
          <w:rFonts w:ascii="Times New Roman" w:hAnsi="Times New Roman" w:cs="Times New Roman"/>
        </w:rPr>
        <w:t>was</w:t>
      </w:r>
      <w:r w:rsidRPr="00240785">
        <w:rPr>
          <w:rFonts w:ascii="Times New Roman" w:hAnsi="Times New Roman" w:cs="Times New Roman"/>
        </w:rPr>
        <w:t xml:space="preserve"> a critical need for a centralized digital system that </w:t>
      </w:r>
      <w:r w:rsidR="00CB69BC" w:rsidRPr="00240785">
        <w:rPr>
          <w:rFonts w:ascii="Times New Roman" w:hAnsi="Times New Roman" w:cs="Times New Roman"/>
        </w:rPr>
        <w:t>could</w:t>
      </w:r>
      <w:r w:rsidRPr="00240785">
        <w:rPr>
          <w:rFonts w:ascii="Times New Roman" w:hAnsi="Times New Roman" w:cs="Times New Roman"/>
        </w:rPr>
        <w:t xml:space="preserve"> streamline coordination, secure data, and provide actionable insights through analytics.</w:t>
      </w:r>
    </w:p>
    <w:p w14:paraId="12699921" w14:textId="6DE993F7" w:rsidR="00B47EAC" w:rsidRPr="00240785" w:rsidRDefault="00000000" w:rsidP="00E434AF">
      <w:pPr>
        <w:spacing w:line="480" w:lineRule="auto"/>
        <w:ind w:left="720" w:firstLine="720"/>
        <w:rPr>
          <w:rFonts w:ascii="Times New Roman" w:hAnsi="Times New Roman" w:cs="Times New Roman"/>
        </w:rPr>
      </w:pPr>
      <w:r w:rsidRPr="00240785">
        <w:rPr>
          <w:rFonts w:ascii="Times New Roman" w:hAnsi="Times New Roman" w:cs="Times New Roman"/>
        </w:rPr>
        <w:t>This study aim</w:t>
      </w:r>
      <w:r w:rsidR="00BD3658" w:rsidRPr="00240785">
        <w:rPr>
          <w:rFonts w:ascii="Times New Roman" w:hAnsi="Times New Roman" w:cs="Times New Roman"/>
        </w:rPr>
        <w:t>ed</w:t>
      </w:r>
      <w:r w:rsidRPr="00240785">
        <w:rPr>
          <w:rFonts w:ascii="Times New Roman" w:hAnsi="Times New Roman" w:cs="Times New Roman"/>
        </w:rPr>
        <w:t xml:space="preserve"> to develop, implement, and evaluate SERBIS, a Disaster Communication and Service Coordination System, to address these operational bottlenecks.</w:t>
      </w:r>
    </w:p>
    <w:p w14:paraId="78244DB8" w14:textId="7B528975" w:rsidR="00B47EAC" w:rsidRPr="00240785" w:rsidRDefault="00814C44">
      <w:pPr>
        <w:spacing w:line="480" w:lineRule="auto"/>
        <w:ind w:firstLine="720"/>
        <w:rPr>
          <w:rFonts w:ascii="Times New Roman" w:hAnsi="Times New Roman" w:cs="Times New Roman"/>
        </w:rPr>
      </w:pPr>
      <w:r w:rsidRPr="00240785">
        <w:rPr>
          <w:rFonts w:ascii="Times New Roman" w:hAnsi="Times New Roman" w:cs="Times New Roman"/>
        </w:rPr>
        <w:t xml:space="preserve">Specifically, this study </w:t>
      </w:r>
      <w:r w:rsidR="00BD3658" w:rsidRPr="00240785">
        <w:rPr>
          <w:rFonts w:ascii="Times New Roman" w:hAnsi="Times New Roman" w:cs="Times New Roman"/>
        </w:rPr>
        <w:t xml:space="preserve">seeks to </w:t>
      </w:r>
      <w:r w:rsidRPr="00240785">
        <w:rPr>
          <w:rFonts w:ascii="Times New Roman" w:hAnsi="Times New Roman" w:cs="Times New Roman"/>
        </w:rPr>
        <w:t>answer the following questions:</w:t>
      </w:r>
    </w:p>
    <w:p w14:paraId="23C677AB" w14:textId="42ABFEDF" w:rsidR="00B47EAC" w:rsidRPr="00240785" w:rsidRDefault="00000000">
      <w:pPr>
        <w:numPr>
          <w:ilvl w:val="0"/>
          <w:numId w:val="3"/>
        </w:numPr>
        <w:spacing w:line="480" w:lineRule="auto"/>
        <w:rPr>
          <w:rFonts w:ascii="Times New Roman" w:hAnsi="Times New Roman" w:cs="Times New Roman"/>
        </w:rPr>
      </w:pPr>
      <w:r w:rsidRPr="00240785">
        <w:rPr>
          <w:rFonts w:ascii="Times New Roman" w:eastAsia="Times New Roman" w:hAnsi="Times New Roman" w:cs="Times New Roman"/>
          <w:kern w:val="0"/>
          <w:lang w:eastAsia="en-PH"/>
          <w14:ligatures w14:val="none"/>
        </w:rPr>
        <w:t xml:space="preserve">How </w:t>
      </w:r>
      <w:r w:rsidR="00814C44" w:rsidRPr="00240785">
        <w:rPr>
          <w:rFonts w:ascii="Times New Roman" w:eastAsia="Times New Roman" w:hAnsi="Times New Roman" w:cs="Times New Roman"/>
          <w:kern w:val="0"/>
          <w:lang w:eastAsia="en-PH"/>
          <w14:ligatures w14:val="none"/>
        </w:rPr>
        <w:t>does</w:t>
      </w:r>
      <w:r w:rsidRPr="00240785">
        <w:rPr>
          <w:rFonts w:ascii="Times New Roman" w:eastAsia="Times New Roman" w:hAnsi="Times New Roman" w:cs="Times New Roman"/>
          <w:kern w:val="0"/>
          <w:lang w:eastAsia="en-PH"/>
          <w14:ligatures w14:val="none"/>
        </w:rPr>
        <w:t xml:space="preserve"> the system improve the efficiency of </w:t>
      </w:r>
      <w:r w:rsidR="0030698B" w:rsidRPr="00240785">
        <w:rPr>
          <w:rFonts w:ascii="Times New Roman" w:eastAsia="Times New Roman" w:hAnsi="Times New Roman" w:cs="Times New Roman"/>
          <w:kern w:val="0"/>
          <w:lang w:eastAsia="en-PH"/>
          <w14:ligatures w14:val="none"/>
        </w:rPr>
        <w:t>processing of the citizens request</w:t>
      </w:r>
      <w:r w:rsidR="00814C44" w:rsidRPr="00240785">
        <w:rPr>
          <w:rFonts w:ascii="Times New Roman" w:eastAsia="Times New Roman" w:hAnsi="Times New Roman" w:cs="Times New Roman"/>
          <w:kern w:val="0"/>
          <w:lang w:eastAsia="en-PH"/>
          <w14:ligatures w14:val="none"/>
        </w:rPr>
        <w:t>s</w:t>
      </w:r>
      <w:r w:rsidR="0030698B" w:rsidRPr="00240785">
        <w:rPr>
          <w:rFonts w:ascii="Times New Roman" w:eastAsia="Times New Roman" w:hAnsi="Times New Roman" w:cs="Times New Roman"/>
          <w:kern w:val="0"/>
          <w:lang w:eastAsia="en-PH"/>
          <w14:ligatures w14:val="none"/>
        </w:rPr>
        <w:t xml:space="preserve"> </w:t>
      </w:r>
      <w:r w:rsidR="00814C44" w:rsidRPr="00240785">
        <w:rPr>
          <w:rFonts w:ascii="Times New Roman" w:eastAsia="Times New Roman" w:hAnsi="Times New Roman" w:cs="Times New Roman"/>
          <w:kern w:val="0"/>
          <w:lang w:eastAsia="en-PH"/>
          <w14:ligatures w14:val="none"/>
        </w:rPr>
        <w:t>for</w:t>
      </w:r>
      <w:r w:rsidR="0030698B" w:rsidRPr="00240785">
        <w:rPr>
          <w:rFonts w:ascii="Times New Roman" w:eastAsia="Times New Roman" w:hAnsi="Times New Roman" w:cs="Times New Roman"/>
          <w:kern w:val="0"/>
          <w:lang w:eastAsia="en-PH"/>
          <w14:ligatures w14:val="none"/>
        </w:rPr>
        <w:t xml:space="preserve"> emergency equipment (e.g., ambulance, wheelchairs, oxygen tanks)</w:t>
      </w:r>
      <w:r w:rsidRPr="00240785">
        <w:rPr>
          <w:rFonts w:ascii="Times New Roman" w:eastAsia="Times New Roman" w:hAnsi="Times New Roman" w:cs="Times New Roman"/>
          <w:kern w:val="0"/>
          <w:lang w:eastAsia="en-PH"/>
          <w14:ligatures w14:val="none"/>
        </w:rPr>
        <w:t xml:space="preserve"> particularly for non-life-threatening cases, compared to manual methods in terms of processing time, response time, and task completion rate?</w:t>
      </w:r>
    </w:p>
    <w:p w14:paraId="0FE99D49" w14:textId="77777777" w:rsidR="00B47EAC" w:rsidRPr="00240785" w:rsidRDefault="00000000">
      <w:pPr>
        <w:numPr>
          <w:ilvl w:val="0"/>
          <w:numId w:val="3"/>
        </w:numPr>
        <w:spacing w:line="480" w:lineRule="auto"/>
        <w:rPr>
          <w:rFonts w:ascii="Times New Roman" w:hAnsi="Times New Roman" w:cs="Times New Roman"/>
        </w:rPr>
      </w:pPr>
      <w:r w:rsidRPr="00240785">
        <w:rPr>
          <w:rFonts w:ascii="Times New Roman" w:hAnsi="Times New Roman" w:cs="Times New Roman"/>
        </w:rPr>
        <w:lastRenderedPageBreak/>
        <w:t>How does the implementation of data analytics provide an accurate categorization of availed services by barangay and type of case to support MDRRMO decision-making?</w:t>
      </w:r>
    </w:p>
    <w:p w14:paraId="1043BBE9" w14:textId="77777777" w:rsidR="00B47EAC" w:rsidRPr="00240785" w:rsidRDefault="00000000">
      <w:pPr>
        <w:numPr>
          <w:ilvl w:val="0"/>
          <w:numId w:val="3"/>
        </w:numPr>
        <w:spacing w:line="480" w:lineRule="auto"/>
        <w:rPr>
          <w:rFonts w:ascii="Times New Roman" w:hAnsi="Times New Roman" w:cs="Times New Roman"/>
        </w:rPr>
      </w:pPr>
      <w:r w:rsidRPr="00240785">
        <w:rPr>
          <w:rFonts w:ascii="Times New Roman" w:hAnsi="Times New Roman" w:cs="Times New Roman"/>
        </w:rPr>
        <w:t>In what way does the integration of multi-factor authentication (MFA) address the security gap in protecting sensitive resident data and preventing unauthorized access to the system?</w:t>
      </w:r>
    </w:p>
    <w:p w14:paraId="118C8A93" w14:textId="77777777" w:rsidR="00B47EAC" w:rsidRPr="00240785" w:rsidRDefault="00000000">
      <w:pPr>
        <w:numPr>
          <w:ilvl w:val="0"/>
          <w:numId w:val="3"/>
        </w:numPr>
        <w:spacing w:line="480" w:lineRule="auto"/>
        <w:rPr>
          <w:rFonts w:ascii="Times New Roman" w:hAnsi="Times New Roman" w:cs="Times New Roman"/>
        </w:rPr>
      </w:pPr>
      <w:r w:rsidRPr="00240785">
        <w:rPr>
          <w:rFonts w:ascii="Times New Roman" w:hAnsi="Times New Roman" w:cs="Times New Roman"/>
        </w:rPr>
        <w:t>How accurate is the SMS notification delivery of the system in terms of successful transmission, correct recipient targeting, and timeliness?</w:t>
      </w:r>
    </w:p>
    <w:p w14:paraId="57ACF454" w14:textId="77777777" w:rsidR="00B47EAC" w:rsidRPr="00240785" w:rsidRDefault="00000000">
      <w:pPr>
        <w:numPr>
          <w:ilvl w:val="0"/>
          <w:numId w:val="3"/>
        </w:numPr>
        <w:spacing w:line="480" w:lineRule="auto"/>
        <w:rPr>
          <w:rFonts w:ascii="Times New Roman" w:hAnsi="Times New Roman" w:cs="Times New Roman"/>
        </w:rPr>
      </w:pPr>
      <w:r w:rsidRPr="00240785">
        <w:rPr>
          <w:rFonts w:ascii="Times New Roman" w:hAnsi="Times New Roman" w:cs="Times New Roman"/>
        </w:rPr>
        <w:t>What is the level of information quality of the offline safety information materials provided in the mobile application in terms of accuracy, relevance, completeness, and clarity?</w:t>
      </w:r>
    </w:p>
    <w:p w14:paraId="21262CEF" w14:textId="77777777" w:rsidR="00B47EAC" w:rsidRPr="00240785" w:rsidRDefault="00000000">
      <w:pPr>
        <w:numPr>
          <w:ilvl w:val="0"/>
          <w:numId w:val="3"/>
        </w:numPr>
        <w:spacing w:line="480" w:lineRule="auto"/>
        <w:rPr>
          <w:rFonts w:ascii="Times New Roman" w:hAnsi="Times New Roman" w:cs="Times New Roman"/>
        </w:rPr>
      </w:pPr>
      <w:r w:rsidRPr="00240785">
        <w:rPr>
          <w:rFonts w:ascii="Times New Roman" w:hAnsi="Times New Roman" w:cs="Times New Roman"/>
        </w:rPr>
        <w:t xml:space="preserve">What is the extent of end-users’ and technical experts’ acceptance of the system based on ISO/IEC 25010 standards in terms of: </w:t>
      </w:r>
    </w:p>
    <w:p w14:paraId="50968E50" w14:textId="77777777" w:rsidR="00B47EAC" w:rsidRPr="00240785" w:rsidRDefault="00000000">
      <w:pPr>
        <w:numPr>
          <w:ilvl w:val="1"/>
          <w:numId w:val="4"/>
        </w:numPr>
        <w:spacing w:after="0" w:line="480" w:lineRule="auto"/>
        <w:rPr>
          <w:rFonts w:ascii="Times New Roman" w:hAnsi="Times New Roman" w:cs="Times New Roman"/>
        </w:rPr>
      </w:pPr>
      <w:r w:rsidRPr="00240785">
        <w:rPr>
          <w:rFonts w:ascii="Times New Roman" w:hAnsi="Times New Roman" w:cs="Times New Roman"/>
        </w:rPr>
        <w:t xml:space="preserve">functional suitability </w:t>
      </w:r>
    </w:p>
    <w:p w14:paraId="3ADE6376" w14:textId="77777777" w:rsidR="00B47EAC" w:rsidRPr="00240785" w:rsidRDefault="00000000">
      <w:pPr>
        <w:numPr>
          <w:ilvl w:val="1"/>
          <w:numId w:val="4"/>
        </w:numPr>
        <w:spacing w:after="0" w:line="480" w:lineRule="auto"/>
        <w:rPr>
          <w:rFonts w:ascii="Times New Roman" w:hAnsi="Times New Roman" w:cs="Times New Roman"/>
        </w:rPr>
      </w:pPr>
      <w:r w:rsidRPr="00240785">
        <w:rPr>
          <w:rFonts w:ascii="Times New Roman" w:hAnsi="Times New Roman" w:cs="Times New Roman"/>
        </w:rPr>
        <w:t>compatibility</w:t>
      </w:r>
    </w:p>
    <w:p w14:paraId="009A7BE4" w14:textId="77777777" w:rsidR="00B47EAC" w:rsidRPr="00240785" w:rsidRDefault="00000000">
      <w:pPr>
        <w:numPr>
          <w:ilvl w:val="1"/>
          <w:numId w:val="4"/>
        </w:numPr>
        <w:spacing w:after="0" w:line="480" w:lineRule="auto"/>
        <w:rPr>
          <w:rFonts w:ascii="Times New Roman" w:hAnsi="Times New Roman" w:cs="Times New Roman"/>
        </w:rPr>
      </w:pPr>
      <w:r w:rsidRPr="00240785">
        <w:rPr>
          <w:rFonts w:ascii="Times New Roman" w:hAnsi="Times New Roman" w:cs="Times New Roman"/>
        </w:rPr>
        <w:t xml:space="preserve">interaction capability </w:t>
      </w:r>
    </w:p>
    <w:p w14:paraId="418F7B06" w14:textId="77777777" w:rsidR="00B47EAC" w:rsidRPr="00240785" w:rsidRDefault="00000000">
      <w:pPr>
        <w:numPr>
          <w:ilvl w:val="1"/>
          <w:numId w:val="4"/>
        </w:numPr>
        <w:spacing w:after="0" w:line="480" w:lineRule="auto"/>
        <w:rPr>
          <w:rFonts w:ascii="Times New Roman" w:hAnsi="Times New Roman" w:cs="Times New Roman"/>
        </w:rPr>
      </w:pPr>
      <w:r w:rsidRPr="00240785">
        <w:rPr>
          <w:rFonts w:ascii="Times New Roman" w:hAnsi="Times New Roman" w:cs="Times New Roman"/>
        </w:rPr>
        <w:t>security</w:t>
      </w:r>
    </w:p>
    <w:p w14:paraId="386F5A91" w14:textId="77777777" w:rsidR="00B47EAC" w:rsidRPr="00240785" w:rsidRDefault="00000000">
      <w:pPr>
        <w:numPr>
          <w:ilvl w:val="1"/>
          <w:numId w:val="4"/>
        </w:numPr>
        <w:spacing w:after="0" w:line="480" w:lineRule="auto"/>
        <w:rPr>
          <w:rFonts w:ascii="Times New Roman" w:hAnsi="Times New Roman" w:cs="Times New Roman"/>
          <w:b/>
          <w:bCs/>
        </w:rPr>
      </w:pPr>
      <w:r w:rsidRPr="00240785">
        <w:rPr>
          <w:rFonts w:ascii="Times New Roman" w:hAnsi="Times New Roman" w:cs="Times New Roman"/>
        </w:rPr>
        <w:t>flexibility</w:t>
      </w:r>
    </w:p>
    <w:p w14:paraId="22F23343" w14:textId="77777777" w:rsidR="00B47EAC" w:rsidRPr="00240785" w:rsidRDefault="00000000">
      <w:pPr>
        <w:spacing w:line="480" w:lineRule="auto"/>
        <w:rPr>
          <w:rFonts w:ascii="Times New Roman" w:hAnsi="Times New Roman" w:cs="Times New Roman"/>
          <w:b/>
          <w:bCs/>
        </w:rPr>
      </w:pPr>
      <w:r w:rsidRPr="00240785">
        <w:rPr>
          <w:rFonts w:ascii="Times New Roman" w:hAnsi="Times New Roman" w:cs="Times New Roman"/>
          <w:b/>
          <w:bCs/>
        </w:rPr>
        <w:t>1.2 Objectives of the Project</w:t>
      </w:r>
    </w:p>
    <w:p w14:paraId="40A548DD" w14:textId="77777777" w:rsidR="00B47EAC" w:rsidRPr="00240785" w:rsidRDefault="00000000">
      <w:pPr>
        <w:spacing w:line="480" w:lineRule="auto"/>
        <w:ind w:firstLine="720"/>
        <w:rPr>
          <w:rFonts w:ascii="Times New Roman" w:hAnsi="Times New Roman" w:cs="Times New Roman"/>
        </w:rPr>
      </w:pPr>
      <w:r w:rsidRPr="00240785">
        <w:rPr>
          <w:rFonts w:ascii="Times New Roman" w:hAnsi="Times New Roman" w:cs="Times New Roman"/>
        </w:rPr>
        <w:t>The primary objective of this project is to design, develop, and implement SERBIS, a web and mobile-based disaster communication and service coordination system for the MDRRMO of Echague, Isabela.</w:t>
      </w:r>
    </w:p>
    <w:p w14:paraId="1FE9109E" w14:textId="77777777" w:rsidR="00B47EAC" w:rsidRPr="00240785" w:rsidRDefault="00000000">
      <w:pPr>
        <w:pStyle w:val="ListParagraph"/>
        <w:numPr>
          <w:ilvl w:val="0"/>
          <w:numId w:val="5"/>
        </w:numPr>
        <w:spacing w:after="0" w:line="480" w:lineRule="auto"/>
        <w:rPr>
          <w:rFonts w:ascii="Times New Roman" w:hAnsi="Times New Roman" w:cs="Times New Roman"/>
          <w:sz w:val="24"/>
          <w:szCs w:val="24"/>
        </w:rPr>
      </w:pPr>
      <w:r w:rsidRPr="00240785">
        <w:rPr>
          <w:rFonts w:ascii="Times New Roman" w:hAnsi="Times New Roman" w:cs="Times New Roman"/>
          <w:sz w:val="24"/>
          <w:szCs w:val="24"/>
        </w:rPr>
        <w:lastRenderedPageBreak/>
        <w:t xml:space="preserve">To design and develop a centralized system architecture that integrates a web-based dashboard and a mobile application to improve service request processing by: </w:t>
      </w:r>
    </w:p>
    <w:p w14:paraId="4B2F3811" w14:textId="77777777" w:rsidR="00B47EAC" w:rsidRPr="00240785" w:rsidRDefault="00000000">
      <w:pPr>
        <w:numPr>
          <w:ilvl w:val="0"/>
          <w:numId w:val="6"/>
        </w:numPr>
        <w:tabs>
          <w:tab w:val="clear" w:pos="1500"/>
          <w:tab w:val="left" w:pos="720"/>
          <w:tab w:val="left" w:pos="1080"/>
        </w:tabs>
        <w:spacing w:after="0" w:line="480" w:lineRule="auto"/>
        <w:rPr>
          <w:rFonts w:ascii="Times New Roman" w:hAnsi="Times New Roman" w:cs="Times New Roman"/>
        </w:rPr>
      </w:pPr>
      <w:r w:rsidRPr="00240785">
        <w:rPr>
          <w:rFonts w:ascii="Times New Roman" w:hAnsi="Times New Roman" w:cs="Times New Roman"/>
        </w:rPr>
        <w:t xml:space="preserve">reducing average processing time by at least 30%, and </w:t>
      </w:r>
    </w:p>
    <w:p w14:paraId="6D86C6A1" w14:textId="77777777" w:rsidR="00B47EAC" w:rsidRPr="00240785" w:rsidRDefault="00000000">
      <w:pPr>
        <w:numPr>
          <w:ilvl w:val="0"/>
          <w:numId w:val="6"/>
        </w:numPr>
        <w:tabs>
          <w:tab w:val="clear" w:pos="1500"/>
          <w:tab w:val="left" w:pos="720"/>
          <w:tab w:val="left" w:pos="1080"/>
        </w:tabs>
        <w:spacing w:after="0" w:line="480" w:lineRule="auto"/>
        <w:rPr>
          <w:rFonts w:ascii="Times New Roman" w:hAnsi="Times New Roman" w:cs="Times New Roman"/>
        </w:rPr>
      </w:pPr>
      <w:r w:rsidRPr="00240785">
        <w:rPr>
          <w:rFonts w:ascii="Times New Roman" w:hAnsi="Times New Roman" w:cs="Times New Roman"/>
        </w:rPr>
        <w:t xml:space="preserve">achieving at least 90% task completion rate within the expected time frame. </w:t>
      </w:r>
    </w:p>
    <w:p w14:paraId="667F0240" w14:textId="053B485C" w:rsidR="00B47EAC" w:rsidRPr="00240785" w:rsidRDefault="00000000">
      <w:pPr>
        <w:pStyle w:val="ListParagraph"/>
        <w:numPr>
          <w:ilvl w:val="0"/>
          <w:numId w:val="5"/>
        </w:numPr>
        <w:spacing w:line="480" w:lineRule="auto"/>
        <w:rPr>
          <w:rFonts w:ascii="Times New Roman" w:hAnsi="Times New Roman" w:cs="Times New Roman"/>
          <w:sz w:val="24"/>
          <w:szCs w:val="24"/>
        </w:rPr>
      </w:pPr>
      <w:r w:rsidRPr="00240785">
        <w:rPr>
          <w:rFonts w:ascii="Times New Roman" w:hAnsi="Times New Roman" w:cs="Times New Roman"/>
          <w:sz w:val="24"/>
          <w:szCs w:val="24"/>
        </w:rPr>
        <w:t>To implement an SMS Gateway integration as a redundant communication framework for low-connectivity areas, aiming for:</w:t>
      </w:r>
    </w:p>
    <w:p w14:paraId="31864384" w14:textId="13466D70" w:rsidR="00B47EAC" w:rsidRPr="00240785" w:rsidRDefault="00000000">
      <w:pPr>
        <w:pStyle w:val="NormalWeb"/>
        <w:ind w:left="720" w:firstLine="720"/>
      </w:pPr>
      <w:r w:rsidRPr="00240785">
        <w:rPr>
          <w:rFonts w:eastAsia="Symbol"/>
        </w:rPr>
        <w:t>·</w:t>
      </w:r>
      <w:r w:rsidRPr="00240785">
        <w:rPr>
          <w:rFonts w:eastAsia="SimSun"/>
        </w:rPr>
        <w:t xml:space="preserve"> </w:t>
      </w:r>
      <w:r w:rsidRPr="00240785">
        <w:t>at least 95% successful delivery rate,</w:t>
      </w:r>
    </w:p>
    <w:p w14:paraId="06D8F8DF" w14:textId="600F5EDA" w:rsidR="00B47EAC" w:rsidRPr="00240785" w:rsidRDefault="00000000">
      <w:pPr>
        <w:pStyle w:val="NormalWeb"/>
        <w:ind w:left="720" w:firstLine="720"/>
      </w:pPr>
      <w:r w:rsidRPr="00240785">
        <w:rPr>
          <w:rFonts w:eastAsia="Symbol"/>
        </w:rPr>
        <w:t>·</w:t>
      </w:r>
      <w:r w:rsidRPr="00240785">
        <w:rPr>
          <w:rFonts w:eastAsia="SimSun"/>
        </w:rPr>
        <w:t xml:space="preserve"> </w:t>
      </w:r>
      <w:r w:rsidRPr="00240785">
        <w:t>98% correct recipient targeting</w:t>
      </w:r>
      <w:r w:rsidR="00814C44" w:rsidRPr="00240785">
        <w:t xml:space="preserve"> rate</w:t>
      </w:r>
      <w:r w:rsidRPr="00240785">
        <w:t>, and</w:t>
      </w:r>
    </w:p>
    <w:p w14:paraId="4CD0354A" w14:textId="0CED2B3E" w:rsidR="00B47EAC" w:rsidRPr="00240785" w:rsidRDefault="00000000">
      <w:pPr>
        <w:pStyle w:val="NormalWeb"/>
        <w:ind w:left="720" w:firstLine="720"/>
      </w:pPr>
      <w:r w:rsidRPr="00240785">
        <w:rPr>
          <w:rFonts w:eastAsia="Symbol"/>
        </w:rPr>
        <w:t>·</w:t>
      </w:r>
      <w:r w:rsidRPr="00240785">
        <w:rPr>
          <w:rFonts w:eastAsia="SimSun"/>
        </w:rPr>
        <w:t xml:space="preserve"> </w:t>
      </w:r>
      <w:r w:rsidRPr="00240785">
        <w:t>90% on-time delivery</w:t>
      </w:r>
      <w:r w:rsidR="00814C44" w:rsidRPr="00240785">
        <w:t xml:space="preserve"> rate</w:t>
      </w:r>
      <w:r w:rsidRPr="00240785">
        <w:t>.</w:t>
      </w:r>
    </w:p>
    <w:p w14:paraId="3E49CFB9" w14:textId="48B6B796" w:rsidR="00BB40C6" w:rsidRPr="00240785" w:rsidRDefault="00BB40C6">
      <w:pPr>
        <w:pStyle w:val="ListParagraph"/>
        <w:numPr>
          <w:ilvl w:val="0"/>
          <w:numId w:val="5"/>
        </w:numPr>
        <w:spacing w:line="480" w:lineRule="auto"/>
        <w:rPr>
          <w:rFonts w:ascii="Times New Roman" w:hAnsi="Times New Roman" w:cs="Times New Roman"/>
          <w:sz w:val="24"/>
          <w:szCs w:val="24"/>
        </w:rPr>
      </w:pPr>
      <w:r w:rsidRPr="00240785">
        <w:rPr>
          <w:rFonts w:ascii="Times New Roman" w:hAnsi="Times New Roman" w:cs="Times New Roman"/>
          <w:sz w:val="24"/>
          <w:szCs w:val="24"/>
        </w:rPr>
        <w:t>To implement multi-factor authentication (MFA) to enhance system security by protecting sensitive resident data and preventing unauthorized access.</w:t>
      </w:r>
    </w:p>
    <w:p w14:paraId="71EA1DEA" w14:textId="77777777" w:rsidR="00073FD2" w:rsidRPr="00240785" w:rsidRDefault="00073FD2" w:rsidP="00BB40C6">
      <w:pPr>
        <w:pStyle w:val="ListParagraph"/>
        <w:numPr>
          <w:ilvl w:val="0"/>
          <w:numId w:val="5"/>
        </w:numPr>
        <w:spacing w:line="480" w:lineRule="auto"/>
        <w:rPr>
          <w:rFonts w:ascii="Times New Roman" w:hAnsi="Times New Roman" w:cs="Times New Roman"/>
          <w:sz w:val="24"/>
          <w:szCs w:val="24"/>
        </w:rPr>
      </w:pPr>
      <w:r w:rsidRPr="00240785">
        <w:rPr>
          <w:rFonts w:ascii="Times New Roman" w:hAnsi="Times New Roman" w:cs="Times New Roman"/>
          <w:sz w:val="24"/>
          <w:szCs w:val="24"/>
        </w:rPr>
        <w:t>To develop a Data Analytics and Reporting module that converts raw request data into structured insights, targeting at least 95% data accuracy across categories when compared to the records stored in the system database.</w:t>
      </w:r>
    </w:p>
    <w:p w14:paraId="21CCF427" w14:textId="77617C4A" w:rsidR="00BB40C6" w:rsidRPr="00240785" w:rsidRDefault="00BB40C6" w:rsidP="00BB40C6">
      <w:pPr>
        <w:pStyle w:val="ListParagraph"/>
        <w:numPr>
          <w:ilvl w:val="0"/>
          <w:numId w:val="5"/>
        </w:numPr>
        <w:spacing w:line="480" w:lineRule="auto"/>
        <w:rPr>
          <w:rFonts w:ascii="Times New Roman" w:hAnsi="Times New Roman" w:cs="Times New Roman"/>
          <w:sz w:val="24"/>
          <w:szCs w:val="24"/>
        </w:rPr>
      </w:pPr>
      <w:r w:rsidRPr="00240785">
        <w:rPr>
          <w:rFonts w:ascii="Times New Roman" w:hAnsi="Times New Roman" w:cs="Times New Roman"/>
          <w:sz w:val="24"/>
          <w:szCs w:val="24"/>
        </w:rPr>
        <w:t xml:space="preserve">To assess the information quality of offline safety materials in the mobile application in terms of accuracy, relevance, completeness, and clarity. </w:t>
      </w:r>
    </w:p>
    <w:p w14:paraId="21B4043A" w14:textId="77777777" w:rsidR="00B47EAC" w:rsidRPr="00240785" w:rsidRDefault="00000000">
      <w:pPr>
        <w:pStyle w:val="ListParagraph"/>
        <w:numPr>
          <w:ilvl w:val="0"/>
          <w:numId w:val="5"/>
        </w:numPr>
        <w:spacing w:line="480" w:lineRule="auto"/>
        <w:rPr>
          <w:rFonts w:ascii="Times New Roman" w:hAnsi="Times New Roman" w:cs="Times New Roman"/>
          <w:sz w:val="24"/>
          <w:szCs w:val="24"/>
        </w:rPr>
      </w:pPr>
      <w:r w:rsidRPr="00240785">
        <w:rPr>
          <w:rFonts w:ascii="Times New Roman" w:hAnsi="Times New Roman" w:cs="Times New Roman"/>
          <w:sz w:val="24"/>
          <w:szCs w:val="24"/>
        </w:rPr>
        <w:t xml:space="preserve">To determine functional performance and acceptability of the developed system based on ISO/IEC 25010 quality characteristics, aiming for an overall mean rating of at least 4.0 out of 5 across: </w:t>
      </w:r>
    </w:p>
    <w:p w14:paraId="1212E822" w14:textId="77777777" w:rsidR="00B47EAC" w:rsidRPr="00240785" w:rsidRDefault="00000000">
      <w:pPr>
        <w:numPr>
          <w:ilvl w:val="0"/>
          <w:numId w:val="8"/>
        </w:numPr>
        <w:tabs>
          <w:tab w:val="left" w:pos="720"/>
        </w:tabs>
        <w:spacing w:after="0" w:line="480" w:lineRule="auto"/>
        <w:rPr>
          <w:rFonts w:ascii="Times New Roman" w:hAnsi="Times New Roman" w:cs="Times New Roman"/>
        </w:rPr>
      </w:pPr>
      <w:r w:rsidRPr="00240785">
        <w:rPr>
          <w:rFonts w:ascii="Times New Roman" w:hAnsi="Times New Roman" w:cs="Times New Roman"/>
        </w:rPr>
        <w:t xml:space="preserve">functional suitability </w:t>
      </w:r>
    </w:p>
    <w:p w14:paraId="7A6029A1" w14:textId="77777777" w:rsidR="00B47EAC" w:rsidRPr="00240785" w:rsidRDefault="00000000">
      <w:pPr>
        <w:numPr>
          <w:ilvl w:val="0"/>
          <w:numId w:val="8"/>
        </w:numPr>
        <w:tabs>
          <w:tab w:val="left" w:pos="720"/>
        </w:tabs>
        <w:spacing w:after="0" w:line="480" w:lineRule="auto"/>
        <w:rPr>
          <w:rFonts w:ascii="Times New Roman" w:hAnsi="Times New Roman" w:cs="Times New Roman"/>
        </w:rPr>
      </w:pPr>
      <w:r w:rsidRPr="00240785">
        <w:rPr>
          <w:rFonts w:ascii="Times New Roman" w:hAnsi="Times New Roman" w:cs="Times New Roman"/>
        </w:rPr>
        <w:t xml:space="preserve">compatibility </w:t>
      </w:r>
    </w:p>
    <w:p w14:paraId="5629F80D" w14:textId="77777777" w:rsidR="00B47EAC" w:rsidRPr="00240785" w:rsidRDefault="00000000">
      <w:pPr>
        <w:numPr>
          <w:ilvl w:val="0"/>
          <w:numId w:val="8"/>
        </w:numPr>
        <w:tabs>
          <w:tab w:val="left" w:pos="720"/>
        </w:tabs>
        <w:spacing w:after="0" w:line="480" w:lineRule="auto"/>
        <w:rPr>
          <w:rFonts w:ascii="Times New Roman" w:hAnsi="Times New Roman" w:cs="Times New Roman"/>
        </w:rPr>
      </w:pPr>
      <w:r w:rsidRPr="00240785">
        <w:rPr>
          <w:rFonts w:ascii="Times New Roman" w:hAnsi="Times New Roman" w:cs="Times New Roman"/>
        </w:rPr>
        <w:t xml:space="preserve">interaction capability </w:t>
      </w:r>
    </w:p>
    <w:p w14:paraId="231E0096" w14:textId="77777777" w:rsidR="00B47EAC" w:rsidRPr="00240785" w:rsidRDefault="00000000">
      <w:pPr>
        <w:numPr>
          <w:ilvl w:val="0"/>
          <w:numId w:val="8"/>
        </w:numPr>
        <w:tabs>
          <w:tab w:val="left" w:pos="720"/>
        </w:tabs>
        <w:spacing w:after="0" w:line="480" w:lineRule="auto"/>
        <w:rPr>
          <w:rFonts w:ascii="Times New Roman" w:hAnsi="Times New Roman" w:cs="Times New Roman"/>
        </w:rPr>
      </w:pPr>
      <w:r w:rsidRPr="00240785">
        <w:rPr>
          <w:rFonts w:ascii="Times New Roman" w:hAnsi="Times New Roman" w:cs="Times New Roman"/>
        </w:rPr>
        <w:t xml:space="preserve">security </w:t>
      </w:r>
    </w:p>
    <w:p w14:paraId="2FF015C5" w14:textId="7C97FD07" w:rsidR="00BB40C6" w:rsidRPr="002D1D68" w:rsidRDefault="00000000" w:rsidP="002D1D68">
      <w:pPr>
        <w:numPr>
          <w:ilvl w:val="0"/>
          <w:numId w:val="8"/>
        </w:numPr>
        <w:tabs>
          <w:tab w:val="left" w:pos="720"/>
        </w:tabs>
        <w:spacing w:after="0" w:line="480" w:lineRule="auto"/>
        <w:rPr>
          <w:rFonts w:ascii="Times New Roman" w:hAnsi="Times New Roman" w:cs="Times New Roman"/>
        </w:rPr>
      </w:pPr>
      <w:r w:rsidRPr="00240785">
        <w:rPr>
          <w:rFonts w:ascii="Times New Roman" w:hAnsi="Times New Roman" w:cs="Times New Roman"/>
        </w:rPr>
        <w:lastRenderedPageBreak/>
        <w:t>flexibility</w:t>
      </w:r>
    </w:p>
    <w:p w14:paraId="6C5A050B" w14:textId="515E7660" w:rsidR="00B47EAC" w:rsidRPr="00240785" w:rsidRDefault="00000000">
      <w:pPr>
        <w:spacing w:line="480" w:lineRule="auto"/>
        <w:rPr>
          <w:rFonts w:ascii="Times New Roman" w:hAnsi="Times New Roman" w:cs="Times New Roman"/>
          <w:b/>
          <w:bCs/>
        </w:rPr>
      </w:pPr>
      <w:r w:rsidRPr="00240785">
        <w:rPr>
          <w:rFonts w:ascii="Times New Roman" w:hAnsi="Times New Roman" w:cs="Times New Roman"/>
          <w:b/>
          <w:bCs/>
        </w:rPr>
        <w:t>1.3 Scope and Limitations</w:t>
      </w:r>
    </w:p>
    <w:p w14:paraId="54805E3F" w14:textId="69647E5C" w:rsidR="00B47EAC" w:rsidRPr="00240785" w:rsidRDefault="00000000">
      <w:pPr>
        <w:spacing w:line="480" w:lineRule="auto"/>
        <w:ind w:firstLine="720"/>
        <w:rPr>
          <w:rFonts w:ascii="Times New Roman" w:hAnsi="Times New Roman" w:cs="Times New Roman"/>
        </w:rPr>
      </w:pPr>
      <w:r w:rsidRPr="00240785">
        <w:rPr>
          <w:rFonts w:ascii="Times New Roman" w:hAnsi="Times New Roman" w:cs="Times New Roman"/>
        </w:rPr>
        <w:t>The scope of this study focuse</w:t>
      </w:r>
      <w:r w:rsidR="00814C44" w:rsidRPr="00240785">
        <w:rPr>
          <w:rFonts w:ascii="Times New Roman" w:hAnsi="Times New Roman" w:cs="Times New Roman"/>
        </w:rPr>
        <w:t>s</w:t>
      </w:r>
      <w:r w:rsidRPr="00240785">
        <w:rPr>
          <w:rFonts w:ascii="Times New Roman" w:hAnsi="Times New Roman" w:cs="Times New Roman"/>
        </w:rPr>
        <w:t xml:space="preserve"> on the design, development, and implementation of a web- and mobile-based system for the Municipal Disaster Risk Reduction and Management Office (MDRRMO) of Echague. The</w:t>
      </w:r>
      <w:r w:rsidR="00BD3658" w:rsidRPr="00240785">
        <w:rPr>
          <w:rFonts w:ascii="Times New Roman" w:hAnsi="Times New Roman" w:cs="Times New Roman"/>
        </w:rPr>
        <w:t xml:space="preserve"> developed</w:t>
      </w:r>
      <w:r w:rsidRPr="00240785">
        <w:rPr>
          <w:rFonts w:ascii="Times New Roman" w:hAnsi="Times New Roman" w:cs="Times New Roman"/>
        </w:rPr>
        <w:t xml:space="preserve"> system include</w:t>
      </w:r>
      <w:r w:rsidR="00814C44" w:rsidRPr="00240785">
        <w:rPr>
          <w:rFonts w:ascii="Times New Roman" w:hAnsi="Times New Roman" w:cs="Times New Roman"/>
        </w:rPr>
        <w:t>s</w:t>
      </w:r>
      <w:r w:rsidRPr="00240785">
        <w:rPr>
          <w:rFonts w:ascii="Times New Roman" w:hAnsi="Times New Roman" w:cs="Times New Roman"/>
        </w:rPr>
        <w:t xml:space="preserve"> a web-based administrative panel for MDRRMO personnel to manage service requests, generate reports, and send targeted SMS announcements to residents in specific barangays.</w:t>
      </w:r>
    </w:p>
    <w:p w14:paraId="5BAC7C6A" w14:textId="63C48388" w:rsidR="00B47EAC" w:rsidRPr="00240785" w:rsidRDefault="00000000">
      <w:pPr>
        <w:spacing w:line="480" w:lineRule="auto"/>
        <w:ind w:firstLine="720"/>
        <w:rPr>
          <w:rFonts w:ascii="Times New Roman" w:hAnsi="Times New Roman" w:cs="Times New Roman"/>
        </w:rPr>
      </w:pPr>
      <w:r w:rsidRPr="00240785">
        <w:rPr>
          <w:rFonts w:ascii="Times New Roman" w:hAnsi="Times New Roman" w:cs="Times New Roman"/>
        </w:rPr>
        <w:t>For the public, the system provide</w:t>
      </w:r>
      <w:r w:rsidR="00814C44" w:rsidRPr="00240785">
        <w:rPr>
          <w:rFonts w:ascii="Times New Roman" w:hAnsi="Times New Roman" w:cs="Times New Roman"/>
        </w:rPr>
        <w:t>s</w:t>
      </w:r>
      <w:r w:rsidRPr="00240785">
        <w:rPr>
          <w:rFonts w:ascii="Times New Roman" w:hAnsi="Times New Roman" w:cs="Times New Roman"/>
        </w:rPr>
        <w:t xml:space="preserve"> a mobile application for Android devices that </w:t>
      </w:r>
      <w:r w:rsidR="002D1D68" w:rsidRPr="002D1D68">
        <w:rPr>
          <w:rFonts w:ascii="Times New Roman" w:hAnsi="Times New Roman" w:cs="Times New Roman"/>
        </w:rPr>
        <w:t>allows registered accounts to submit non-life-threatening service requests from the MDRRMO's service catalogue (such as medical transport, road clearing, and relief goods), book an ambulance, borrow equipment, track and cancel their requests, read offline safety guides and emergency hotlines, and receive advisories. Three account types are supported: Head of the Family, Barangay, and Organization. Organization accounts can file requests only after the MDRRMO activates them, and the office sets which services each account type may request. The system also includes</w:t>
      </w:r>
      <w:r w:rsidRPr="00240785">
        <w:rPr>
          <w:rFonts w:ascii="Times New Roman" w:hAnsi="Times New Roman" w:cs="Times New Roman"/>
        </w:rPr>
        <w:t xml:space="preserve"> a data analytics module that generate</w:t>
      </w:r>
      <w:r w:rsidR="00814C44" w:rsidRPr="00240785">
        <w:rPr>
          <w:rFonts w:ascii="Times New Roman" w:hAnsi="Times New Roman" w:cs="Times New Roman"/>
        </w:rPr>
        <w:t>s</w:t>
      </w:r>
      <w:r w:rsidRPr="00240785">
        <w:rPr>
          <w:rFonts w:ascii="Times New Roman" w:hAnsi="Times New Roman" w:cs="Times New Roman"/>
        </w:rPr>
        <w:t xml:space="preserve"> summaries and reports on service request frequency, types of services requested, and barangay-based request distribution to support MDRRMO decision-making and service monitoring.</w:t>
      </w:r>
      <w:r w:rsidR="002D1D68">
        <w:rPr>
          <w:rFonts w:ascii="Times New Roman" w:hAnsi="Times New Roman" w:cs="Times New Roman"/>
        </w:rPr>
        <w:t xml:space="preserve"> </w:t>
      </w:r>
      <w:r w:rsidR="002D1D68" w:rsidRPr="002D1D68">
        <w:rPr>
          <w:rFonts w:ascii="Times New Roman" w:hAnsi="Times New Roman" w:cs="Times New Roman"/>
        </w:rPr>
        <w:t>The analytics are descriptive: they summarize past records and do not forecast demand.</w:t>
      </w:r>
    </w:p>
    <w:p w14:paraId="52789201" w14:textId="28704970" w:rsidR="002D1D68" w:rsidRDefault="002D1D68">
      <w:pPr>
        <w:spacing w:line="480" w:lineRule="auto"/>
        <w:ind w:firstLine="720"/>
        <w:rPr>
          <w:rFonts w:ascii="Times New Roman" w:hAnsi="Times New Roman" w:cs="Times New Roman"/>
        </w:rPr>
      </w:pPr>
      <w:r w:rsidRPr="002D1D68">
        <w:rPr>
          <w:rFonts w:ascii="Times New Roman" w:hAnsi="Times New Roman" w:cs="Times New Roman"/>
        </w:rPr>
        <w:t xml:space="preserve">To address the security gaps of the previous manual system, the platform applies Role-Based Access Control (RBAC): a super administrator grants each MDRRMO staff account access only to specific sections of the administrative panel. Passwords are stored as bcrypt hashes, never in plain text. Data in transit between the mobile application, the web panel, and the server is protected by HTTPS (TLS). Multi-Factor Authentication (MFA) adds a second step </w:t>
      </w:r>
      <w:r w:rsidRPr="002D1D68">
        <w:rPr>
          <w:rFonts w:ascii="Times New Roman" w:hAnsi="Times New Roman" w:cs="Times New Roman"/>
        </w:rPr>
        <w:lastRenderedPageBreak/>
        <w:t>after the password: residents enter a one-time code sent by SMS when they register and every</w:t>
      </w:r>
      <w:r w:rsidR="00B11722">
        <w:rPr>
          <w:rFonts w:ascii="Times New Roman" w:hAnsi="Times New Roman" w:cs="Times New Roman"/>
        </w:rPr>
        <w:t xml:space="preserve"> </w:t>
      </w:r>
      <w:r w:rsidRPr="002D1D68">
        <w:rPr>
          <w:rFonts w:ascii="Times New Roman" w:hAnsi="Times New Roman" w:cs="Times New Roman"/>
        </w:rPr>
        <w:t>time they log in, and MDRRMO staff enter a one-time code sent by SMS to their registered phone after entering their username and password.</w:t>
      </w:r>
    </w:p>
    <w:p w14:paraId="0F20E7DC" w14:textId="62A41FB4" w:rsidR="00B47EAC" w:rsidRPr="00240785" w:rsidRDefault="00000000">
      <w:pPr>
        <w:spacing w:line="480" w:lineRule="auto"/>
        <w:ind w:firstLine="720"/>
        <w:rPr>
          <w:rFonts w:ascii="Times New Roman" w:hAnsi="Times New Roman" w:cs="Times New Roman"/>
        </w:rPr>
      </w:pPr>
      <w:r w:rsidRPr="00240785">
        <w:rPr>
          <w:rFonts w:ascii="Times New Roman" w:hAnsi="Times New Roman" w:cs="Times New Roman"/>
        </w:rPr>
        <w:t>This study ha</w:t>
      </w:r>
      <w:r w:rsidR="00630C59" w:rsidRPr="00240785">
        <w:rPr>
          <w:rFonts w:ascii="Times New Roman" w:hAnsi="Times New Roman" w:cs="Times New Roman"/>
        </w:rPr>
        <w:t>d</w:t>
      </w:r>
      <w:r w:rsidRPr="00240785">
        <w:rPr>
          <w:rFonts w:ascii="Times New Roman" w:hAnsi="Times New Roman" w:cs="Times New Roman"/>
        </w:rPr>
        <w:t xml:space="preserve"> specific technical boundaries and limitations. First, the system’s ability to send text messages is entirely dependent on third-party SMS gateway providers; if the provider’s service is interrupted, the alert module will be affected. Second, the system faces network reliability issues during disasters, as cellular signals may weaken or fail during extreme weather events, which could delay message delivery. </w:t>
      </w:r>
      <w:r w:rsidR="009552DD" w:rsidRPr="009552DD">
        <w:rPr>
          <w:rFonts w:ascii="Times New Roman" w:hAnsi="Times New Roman" w:cs="Times New Roman"/>
        </w:rPr>
        <w:t>Third, the mobile application needs an internet connection to register, log in, file, book, borrow, or cancel; without a connection it shows only the cached records, the hotline list, the built-in safety guides, and downloaded materials. The mobile application is built for Android only. Fourth, the analytics module is descriptive and does not forecast future demand.</w:t>
      </w:r>
      <w:r w:rsidR="009552DD">
        <w:rPr>
          <w:rFonts w:ascii="Times New Roman" w:hAnsi="Times New Roman" w:cs="Times New Roman"/>
        </w:rPr>
        <w:t xml:space="preserve"> </w:t>
      </w:r>
      <w:r w:rsidRPr="00240785">
        <w:rPr>
          <w:rFonts w:ascii="Times New Roman" w:hAnsi="Times New Roman" w:cs="Times New Roman"/>
        </w:rPr>
        <w:t xml:space="preserve">Finally, while the platform includes data privacy and security measures through login authentication and basic encryption, it does not include advanced biometric security or enterprise-level threat detection systems. </w:t>
      </w:r>
    </w:p>
    <w:p w14:paraId="7C6B9EDD" w14:textId="73A91E83" w:rsidR="00B47EAC" w:rsidRPr="00240785" w:rsidRDefault="00000000">
      <w:pPr>
        <w:spacing w:line="480" w:lineRule="auto"/>
        <w:ind w:firstLine="720"/>
        <w:rPr>
          <w:rFonts w:ascii="Times New Roman" w:hAnsi="Times New Roman" w:cs="Times New Roman"/>
        </w:rPr>
      </w:pPr>
      <w:r w:rsidRPr="00240785">
        <w:rPr>
          <w:rFonts w:ascii="Times New Roman" w:hAnsi="Times New Roman" w:cs="Times New Roman"/>
        </w:rPr>
        <w:t xml:space="preserve">As part of the future work for this system, the researchers </w:t>
      </w:r>
      <w:r w:rsidR="00814C44" w:rsidRPr="00240785">
        <w:rPr>
          <w:rFonts w:ascii="Times New Roman" w:hAnsi="Times New Roman" w:cs="Times New Roman"/>
        </w:rPr>
        <w:t>recommend</w:t>
      </w:r>
      <w:r w:rsidRPr="00240785">
        <w:rPr>
          <w:rFonts w:ascii="Times New Roman" w:hAnsi="Times New Roman" w:cs="Times New Roman"/>
        </w:rPr>
        <w:t xml:space="preserve"> adding a feature for Evacuation Center Mapping. This would allow the mobile app to show residents the location of the nearest evacuation centers based on their current area, helping people find safe zones more quickly without needing to call an emergency hotline.</w:t>
      </w:r>
    </w:p>
    <w:p w14:paraId="47BA811E" w14:textId="77777777" w:rsidR="00B47EAC" w:rsidRPr="00240785" w:rsidRDefault="00000000">
      <w:pPr>
        <w:spacing w:line="480" w:lineRule="auto"/>
        <w:rPr>
          <w:rFonts w:ascii="Times New Roman" w:hAnsi="Times New Roman" w:cs="Times New Roman"/>
        </w:rPr>
      </w:pPr>
      <w:r w:rsidRPr="00240785">
        <w:rPr>
          <w:rFonts w:ascii="Times New Roman" w:hAnsi="Times New Roman" w:cs="Times New Roman"/>
          <w:b/>
          <w:bCs/>
        </w:rPr>
        <w:t>1.4 Significance of the Project</w:t>
      </w:r>
    </w:p>
    <w:p w14:paraId="58F8270D" w14:textId="77777777" w:rsidR="00B47EAC" w:rsidRPr="00240785" w:rsidRDefault="00000000">
      <w:pPr>
        <w:spacing w:line="480" w:lineRule="auto"/>
        <w:ind w:firstLine="720"/>
        <w:rPr>
          <w:rFonts w:ascii="Times New Roman" w:hAnsi="Times New Roman" w:cs="Times New Roman"/>
        </w:rPr>
      </w:pPr>
      <w:r w:rsidRPr="00240785">
        <w:rPr>
          <w:rFonts w:ascii="Times New Roman" w:hAnsi="Times New Roman" w:cs="Times New Roman"/>
        </w:rPr>
        <w:t xml:space="preserve">This study contributes to the advancement of local government digital services through the application of E-Governance and Community Informatics. By implementing a research-based </w:t>
      </w:r>
      <w:r w:rsidRPr="00240785">
        <w:rPr>
          <w:rFonts w:ascii="Times New Roman" w:hAnsi="Times New Roman" w:cs="Times New Roman"/>
        </w:rPr>
        <w:lastRenderedPageBreak/>
        <w:t>communication platform, the results of this project offer the following practical and academic benefits:</w:t>
      </w:r>
    </w:p>
    <w:p w14:paraId="53B0234C" w14:textId="1B711AF0" w:rsidR="00751298" w:rsidRPr="00240785" w:rsidRDefault="00751298">
      <w:pPr>
        <w:spacing w:line="480" w:lineRule="auto"/>
        <w:ind w:firstLine="720"/>
        <w:rPr>
          <w:rFonts w:ascii="Times New Roman" w:hAnsi="Times New Roman" w:cs="Times New Roman"/>
        </w:rPr>
      </w:pPr>
      <w:r w:rsidRPr="00240785">
        <w:rPr>
          <w:rFonts w:ascii="Times New Roman" w:hAnsi="Times New Roman" w:cs="Times New Roman"/>
          <w:b/>
          <w:bCs/>
        </w:rPr>
        <w:t xml:space="preserve">E-Governance Systems. </w:t>
      </w:r>
      <w:r w:rsidRPr="00240785">
        <w:rPr>
          <w:rFonts w:ascii="Times New Roman" w:hAnsi="Times New Roman" w:cs="Times New Roman"/>
        </w:rPr>
        <w:t>This project serves as a model for local e-governance by demonstrating how municipal offices can transition from traditional, non-integrated workflows to a centralized digital ecosystem. It highlights the role of "G2C" (Government-to-Citizen) interaction in improving public trust through transparency in service tracking. By digitizing record management and reporting, the system promotes administrative accountability and provides a scalable framework for other local government units (LGUs) aiming to modernize their public service delivery.</w:t>
      </w:r>
    </w:p>
    <w:p w14:paraId="128A1C16" w14:textId="77777777" w:rsidR="003C3F27" w:rsidRDefault="00751298">
      <w:pPr>
        <w:spacing w:line="480" w:lineRule="auto"/>
        <w:ind w:firstLine="720"/>
        <w:rPr>
          <w:rFonts w:ascii="Times New Roman" w:hAnsi="Times New Roman" w:cs="Times New Roman"/>
        </w:rPr>
      </w:pPr>
      <w:r w:rsidRPr="00240785">
        <w:rPr>
          <w:rFonts w:ascii="Times New Roman" w:hAnsi="Times New Roman" w:cs="Times New Roman"/>
          <w:b/>
          <w:bCs/>
        </w:rPr>
        <w:t xml:space="preserve">ICT Innovation in Disaster Management. </w:t>
      </w:r>
      <w:r w:rsidRPr="00240785">
        <w:rPr>
          <w:rFonts w:ascii="Times New Roman" w:hAnsi="Times New Roman" w:cs="Times New Roman"/>
        </w:rPr>
        <w:t xml:space="preserve">The study introduces a technical innovation by addressing the "digital divide" in disaster communication. While most modern systems rely heavily on high-speed internet, this project integrates hybrid communication channels combining web-based data analytics with SMS gateway services. This ensures that ICT remains functional even in "last-mile" areas with limited connectivity. Furthermore, the integration of a Data Analytics module represents an innovation in municipal disaster management, moving the MDRRMO from </w:t>
      </w:r>
      <w:r w:rsidR="003C3F27" w:rsidRPr="003C3F27">
        <w:rPr>
          <w:rFonts w:ascii="Times New Roman" w:hAnsi="Times New Roman" w:cs="Times New Roman"/>
        </w:rPr>
        <w:t>undocumented, case-by-case handling to decisions based on its own recorded service data.</w:t>
      </w:r>
    </w:p>
    <w:p w14:paraId="42FEFEAE" w14:textId="34CC0936" w:rsidR="00B47EAC" w:rsidRPr="00240785" w:rsidRDefault="00000000">
      <w:pPr>
        <w:spacing w:line="480" w:lineRule="auto"/>
        <w:ind w:firstLine="720"/>
        <w:rPr>
          <w:rFonts w:ascii="Times New Roman" w:hAnsi="Times New Roman" w:cs="Times New Roman"/>
        </w:rPr>
      </w:pPr>
      <w:r w:rsidRPr="00240785">
        <w:rPr>
          <w:rFonts w:ascii="Times New Roman" w:hAnsi="Times New Roman" w:cs="Times New Roman"/>
          <w:b/>
          <w:bCs/>
        </w:rPr>
        <w:t>Municipal Disaster Risk Reduction and Management Office (MDRRMO).</w:t>
      </w:r>
      <w:r w:rsidRPr="00240785">
        <w:rPr>
          <w:rFonts w:ascii="Times New Roman" w:hAnsi="Times New Roman" w:cs="Times New Roman"/>
        </w:rPr>
        <w:t xml:space="preserve"> The project supports administrative efficiency by transitioning manual record-keeping into a structured digital tracking system. It provides the office with a specialized communication tool designed to meet target metrics, such as reducing alert transmission time and increasing the reliability of information delivery to residents in areas with limited internet connectivity.</w:t>
      </w:r>
    </w:p>
    <w:p w14:paraId="4B7D34B3" w14:textId="77777777" w:rsidR="00B47EAC" w:rsidRPr="00240785" w:rsidRDefault="00000000">
      <w:pPr>
        <w:spacing w:line="480" w:lineRule="auto"/>
        <w:ind w:firstLine="720"/>
        <w:rPr>
          <w:rFonts w:ascii="Times New Roman" w:hAnsi="Times New Roman" w:cs="Times New Roman"/>
        </w:rPr>
      </w:pPr>
      <w:r w:rsidRPr="00240785">
        <w:rPr>
          <w:rFonts w:ascii="Times New Roman" w:hAnsi="Times New Roman" w:cs="Times New Roman"/>
          <w:b/>
          <w:bCs/>
        </w:rPr>
        <w:lastRenderedPageBreak/>
        <w:t>Local Residents.</w:t>
      </w:r>
      <w:r w:rsidRPr="00240785">
        <w:rPr>
          <w:rFonts w:ascii="Times New Roman" w:hAnsi="Times New Roman" w:cs="Times New Roman"/>
        </w:rPr>
        <w:t xml:space="preserve"> Citizens are provided with a dedicated and structured channel for requesting non-life-threatening services such as medical transport, road clearing, and relief assistance. The system also ensures that residents receive timely updates and important information through SMS notifications, especially in situations where internet connectivity is limited.</w:t>
      </w:r>
    </w:p>
    <w:p w14:paraId="1D5B888D" w14:textId="77777777" w:rsidR="00B47EAC" w:rsidRPr="00240785" w:rsidRDefault="00000000">
      <w:pPr>
        <w:spacing w:line="480" w:lineRule="auto"/>
        <w:ind w:firstLine="720"/>
        <w:rPr>
          <w:rFonts w:ascii="Times New Roman" w:hAnsi="Times New Roman" w:cs="Times New Roman"/>
        </w:rPr>
      </w:pPr>
      <w:r w:rsidRPr="00240785">
        <w:rPr>
          <w:rFonts w:ascii="Times New Roman" w:hAnsi="Times New Roman" w:cs="Times New Roman"/>
          <w:b/>
          <w:bCs/>
        </w:rPr>
        <w:t xml:space="preserve">Emergency Responders and ICT Administrators. </w:t>
      </w:r>
      <w:r w:rsidRPr="00240785">
        <w:rPr>
          <w:rFonts w:ascii="Times New Roman" w:hAnsi="Times New Roman" w:cs="Times New Roman"/>
        </w:rPr>
        <w:t>For responders, the system allows organized coordination and prioritization of service requests, improving response efficiency. For ICT administrators, the study provides a technical reference for integrating SMS gateway services with a web and mobile platform to support continuous communication during network disruptions.</w:t>
      </w:r>
    </w:p>
    <w:p w14:paraId="5B9254AD" w14:textId="77777777" w:rsidR="00B47EAC" w:rsidRPr="00240785" w:rsidRDefault="00000000">
      <w:pPr>
        <w:spacing w:line="480" w:lineRule="auto"/>
        <w:ind w:firstLine="720"/>
        <w:rPr>
          <w:rFonts w:ascii="Times New Roman" w:hAnsi="Times New Roman" w:cs="Times New Roman"/>
        </w:rPr>
      </w:pPr>
      <w:r w:rsidRPr="00240785">
        <w:rPr>
          <w:rFonts w:ascii="Times New Roman" w:hAnsi="Times New Roman" w:cs="Times New Roman"/>
          <w:b/>
          <w:bCs/>
        </w:rPr>
        <w:t xml:space="preserve">Policy Makers and Local Government Units. </w:t>
      </w:r>
      <w:r w:rsidRPr="00240785">
        <w:rPr>
          <w:rFonts w:ascii="Times New Roman" w:hAnsi="Times New Roman" w:cs="Times New Roman"/>
        </w:rPr>
        <w:t>This study serves as a reference for improving transparency and efficiency in local governance. It demonstrates how digital systems can support structured service delivery, communication, and reporting, which may be adapted by other municipalities to enhance disaster management operations.</w:t>
      </w:r>
    </w:p>
    <w:p w14:paraId="17C74751" w14:textId="77777777" w:rsidR="00B47EAC" w:rsidRPr="00240785" w:rsidRDefault="00000000">
      <w:pPr>
        <w:spacing w:line="480" w:lineRule="auto"/>
        <w:ind w:firstLine="720"/>
        <w:rPr>
          <w:rFonts w:ascii="Times New Roman" w:hAnsi="Times New Roman" w:cs="Times New Roman"/>
        </w:rPr>
      </w:pPr>
      <w:r w:rsidRPr="00240785">
        <w:rPr>
          <w:rFonts w:ascii="Times New Roman" w:hAnsi="Times New Roman" w:cs="Times New Roman"/>
          <w:b/>
          <w:bCs/>
        </w:rPr>
        <w:t>Barangay Officials.</w:t>
      </w:r>
      <w:r w:rsidRPr="00240785">
        <w:rPr>
          <w:rFonts w:ascii="Times New Roman" w:hAnsi="Times New Roman" w:cs="Times New Roman"/>
        </w:rPr>
        <w:t xml:space="preserve"> The system assists barangay officials by ensuring that accurate and timely information from the MDRRMO is directly communicated to their respective areas, reducing reliance on manual coordination and improving response organization at the local level.</w:t>
      </w:r>
    </w:p>
    <w:p w14:paraId="5307B96E" w14:textId="77777777" w:rsidR="00B47EAC" w:rsidRPr="00240785" w:rsidRDefault="00000000">
      <w:pPr>
        <w:spacing w:line="480" w:lineRule="auto"/>
        <w:ind w:firstLine="720"/>
        <w:rPr>
          <w:rFonts w:ascii="Times New Roman" w:hAnsi="Times New Roman" w:cs="Times New Roman"/>
        </w:rPr>
      </w:pPr>
      <w:r w:rsidRPr="00240785">
        <w:rPr>
          <w:rFonts w:ascii="Times New Roman" w:hAnsi="Times New Roman" w:cs="Times New Roman"/>
          <w:b/>
          <w:bCs/>
        </w:rPr>
        <w:t>Future Researchers.</w:t>
      </w:r>
      <w:r w:rsidRPr="00240785">
        <w:rPr>
          <w:rFonts w:ascii="Times New Roman" w:hAnsi="Times New Roman" w:cs="Times New Roman"/>
        </w:rPr>
        <w:t xml:space="preserve"> </w:t>
      </w:r>
      <w:bookmarkEnd w:id="1"/>
      <w:r w:rsidRPr="00240785">
        <w:rPr>
          <w:rFonts w:ascii="Times New Roman" w:hAnsi="Times New Roman" w:cs="Times New Roman"/>
        </w:rPr>
        <w:t>This study contributes to the literature on Disaster Information Systems by providing a framework for integrating service request management, SMS-based communication, and data analytics. It also identifies specific areas for further study, such as the use of automated alert prioritization and the integration of Geographic Information Systems (GIS) for evacuation mapping.</w:t>
      </w:r>
    </w:p>
    <w:p w14:paraId="676B3BAE" w14:textId="77777777" w:rsidR="00B47EAC" w:rsidRPr="00240785" w:rsidRDefault="00B47EAC" w:rsidP="002C1A8D">
      <w:pPr>
        <w:spacing w:line="480" w:lineRule="auto"/>
        <w:rPr>
          <w:rFonts w:ascii="Times New Roman" w:hAnsi="Times New Roman" w:cs="Times New Roman"/>
        </w:rPr>
      </w:pPr>
    </w:p>
    <w:p w14:paraId="42D00996" w14:textId="77777777" w:rsidR="002C1A8D" w:rsidRPr="00240785" w:rsidRDefault="002C1A8D" w:rsidP="002C1A8D">
      <w:pPr>
        <w:spacing w:line="480" w:lineRule="auto"/>
        <w:rPr>
          <w:rFonts w:ascii="Times New Roman" w:hAnsi="Times New Roman" w:cs="Times New Roman"/>
          <w:b/>
          <w:bCs/>
        </w:rPr>
      </w:pPr>
    </w:p>
    <w:p w14:paraId="0CCA59D0" w14:textId="77777777" w:rsidR="006F2E09" w:rsidRPr="00240785" w:rsidRDefault="006F2E09" w:rsidP="002C1A8D">
      <w:pPr>
        <w:spacing w:line="480" w:lineRule="auto"/>
        <w:rPr>
          <w:rFonts w:ascii="Times New Roman" w:hAnsi="Times New Roman" w:cs="Times New Roman"/>
          <w:b/>
          <w:bCs/>
        </w:rPr>
      </w:pPr>
    </w:p>
    <w:p w14:paraId="534B4E31" w14:textId="77777777" w:rsidR="006F2E09" w:rsidRPr="00240785" w:rsidRDefault="006F2E09" w:rsidP="002C1A8D">
      <w:pPr>
        <w:spacing w:line="480" w:lineRule="auto"/>
        <w:rPr>
          <w:rFonts w:ascii="Times New Roman" w:hAnsi="Times New Roman" w:cs="Times New Roman"/>
          <w:b/>
          <w:bCs/>
        </w:rPr>
      </w:pPr>
    </w:p>
    <w:p w14:paraId="21ED4AF3" w14:textId="77777777" w:rsidR="006F2E09" w:rsidRPr="00240785" w:rsidRDefault="006F2E09" w:rsidP="002C1A8D">
      <w:pPr>
        <w:spacing w:line="480" w:lineRule="auto"/>
        <w:rPr>
          <w:rFonts w:ascii="Times New Roman" w:hAnsi="Times New Roman" w:cs="Times New Roman"/>
          <w:b/>
          <w:bCs/>
        </w:rPr>
      </w:pPr>
    </w:p>
    <w:p w14:paraId="693F68B4" w14:textId="40A0A68B" w:rsidR="008E3CF3" w:rsidRPr="00240785" w:rsidRDefault="008E3CF3" w:rsidP="002C1A8D">
      <w:pPr>
        <w:spacing w:line="480" w:lineRule="auto"/>
        <w:rPr>
          <w:rFonts w:ascii="Times New Roman" w:hAnsi="Times New Roman" w:cs="Times New Roman"/>
          <w:b/>
          <w:bCs/>
        </w:rPr>
      </w:pPr>
      <w:r w:rsidRPr="00240785">
        <w:rPr>
          <w:rFonts w:ascii="Times New Roman" w:hAnsi="Times New Roman" w:cs="Times New Roman"/>
          <w:b/>
          <w:bCs/>
        </w:rPr>
        <w:br/>
      </w:r>
    </w:p>
    <w:p w14:paraId="6312B54A" w14:textId="77777777" w:rsidR="00414865" w:rsidRPr="00240785" w:rsidRDefault="00414865" w:rsidP="00414865">
      <w:pPr>
        <w:spacing w:before="240" w:after="240" w:line="480" w:lineRule="auto"/>
        <w:rPr>
          <w:rFonts w:ascii="Times New Roman" w:hAnsi="Times New Roman" w:cs="Times New Roman"/>
          <w:b/>
          <w:bCs/>
        </w:rPr>
      </w:pPr>
    </w:p>
    <w:p w14:paraId="11768BC4" w14:textId="1B2E878C" w:rsidR="00B47EAC" w:rsidRPr="00240785" w:rsidRDefault="00D0768B" w:rsidP="00414865">
      <w:pPr>
        <w:spacing w:before="240" w:after="240" w:line="480" w:lineRule="auto"/>
        <w:jc w:val="center"/>
        <w:rPr>
          <w:rFonts w:ascii="Times New Roman" w:eastAsia="Times New Roman" w:hAnsi="Times New Roman" w:cs="Times New Roman"/>
          <w:color w:val="000000"/>
          <w:lang w:eastAsia="en-PH"/>
        </w:rPr>
      </w:pPr>
      <w:r w:rsidRPr="00240785">
        <w:rPr>
          <w:rFonts w:ascii="Times New Roman" w:eastAsia="Times New Roman" w:hAnsi="Times New Roman" w:cs="Times New Roman"/>
          <w:b/>
          <w:bCs/>
        </w:rPr>
        <w:t>CHAPTER III</w:t>
      </w:r>
    </w:p>
    <w:p w14:paraId="0BDC8E76" w14:textId="77777777" w:rsidR="00B47EAC" w:rsidRPr="00240785" w:rsidRDefault="00000000" w:rsidP="008C49D1">
      <w:pPr>
        <w:spacing w:line="480" w:lineRule="auto"/>
        <w:jc w:val="center"/>
        <w:rPr>
          <w:rFonts w:ascii="Times New Roman" w:eastAsia="Times New Roman" w:hAnsi="Times New Roman" w:cs="Times New Roman"/>
          <w:b/>
          <w:bCs/>
        </w:rPr>
      </w:pPr>
      <w:r w:rsidRPr="00240785">
        <w:rPr>
          <w:rFonts w:ascii="Times New Roman" w:eastAsia="Times New Roman" w:hAnsi="Times New Roman" w:cs="Times New Roman"/>
          <w:b/>
          <w:bCs/>
        </w:rPr>
        <w:t>METHODOLOGY</w:t>
      </w:r>
    </w:p>
    <w:p w14:paraId="51A327F0" w14:textId="76C3BC07" w:rsidR="000669B7" w:rsidRPr="00240785" w:rsidRDefault="00000000">
      <w:pPr>
        <w:spacing w:line="480" w:lineRule="auto"/>
        <w:rPr>
          <w:rFonts w:ascii="Times New Roman" w:eastAsia="Times New Roman" w:hAnsi="Times New Roman" w:cs="Times New Roman"/>
        </w:rPr>
      </w:pPr>
      <w:r w:rsidRPr="00240785">
        <w:rPr>
          <w:rFonts w:ascii="Times New Roman" w:eastAsia="Times New Roman" w:hAnsi="Times New Roman" w:cs="Times New Roman"/>
        </w:rPr>
        <w:tab/>
      </w:r>
      <w:r w:rsidR="000669B7" w:rsidRPr="00240785">
        <w:rPr>
          <w:rFonts w:ascii="Times New Roman" w:eastAsia="Times New Roman" w:hAnsi="Times New Roman" w:cs="Times New Roman"/>
        </w:rPr>
        <w:t>This chapter outlines the methodology utilized in the development of the system SERBIS: Development of a Record Management and Data Analytics System for MDRRMO to Enhance Service Request Monitoring and Decision-Making for the Municipal Disaster Risk Reduction and Management Office (MDRRMO) of Echague. This covers the research design, system development methodology, tools, participants, data gathering instruments, procedures, and data analysis techniques that were used by the researchers.</w:t>
      </w:r>
    </w:p>
    <w:p w14:paraId="0E8E9B32" w14:textId="74D605A3" w:rsidR="00B47EAC" w:rsidRPr="00240785" w:rsidRDefault="00000000">
      <w:pPr>
        <w:spacing w:line="480" w:lineRule="auto"/>
        <w:rPr>
          <w:rFonts w:ascii="Times New Roman" w:eastAsia="Times New Roman" w:hAnsi="Times New Roman" w:cs="Times New Roman"/>
          <w:b/>
          <w:bCs/>
        </w:rPr>
      </w:pPr>
      <w:r w:rsidRPr="00240785">
        <w:rPr>
          <w:rFonts w:ascii="Times New Roman" w:eastAsia="Times New Roman" w:hAnsi="Times New Roman" w:cs="Times New Roman"/>
          <w:b/>
          <w:bCs/>
        </w:rPr>
        <w:t>3.1 Research Design</w:t>
      </w:r>
    </w:p>
    <w:p w14:paraId="0FE48B48" w14:textId="6B640C82" w:rsidR="00B47EAC" w:rsidRPr="00240785" w:rsidRDefault="000669B7" w:rsidP="000669B7">
      <w:pPr>
        <w:spacing w:line="480" w:lineRule="auto"/>
        <w:ind w:firstLine="720"/>
        <w:rPr>
          <w:rFonts w:ascii="Times New Roman" w:eastAsia="Times New Roman" w:hAnsi="Times New Roman" w:cs="Times New Roman"/>
        </w:rPr>
      </w:pPr>
      <w:r w:rsidRPr="00240785">
        <w:rPr>
          <w:rFonts w:ascii="Times New Roman" w:eastAsia="Times New Roman" w:hAnsi="Times New Roman" w:cs="Times New Roman"/>
        </w:rPr>
        <w:t xml:space="preserve">This study utilized a developmental research design, which focused on the systematic study of design, development, and evaluation processes to create effective solutions for real-world problems (Richey &amp; Klein, 2014). This approach was selected because the study aimed to </w:t>
      </w:r>
      <w:r w:rsidRPr="00240785">
        <w:rPr>
          <w:rFonts w:ascii="Times New Roman" w:eastAsia="Times New Roman" w:hAnsi="Times New Roman" w:cs="Times New Roman"/>
        </w:rPr>
        <w:lastRenderedPageBreak/>
        <w:t>develop SERBIS, a Record Management and Data Analytics System designed to enhance service request monitoring and operational efficiency for the Municipal Disaster Risk Reduction and Management Office (MDRRMO) of Echague, Isabela. The current workflows are often manual and uncoordinated, which hinders the MDRRMO’s ability to analyze service request trends and generate the data-driven insights necessary for effective decision-making.</w:t>
      </w:r>
    </w:p>
    <w:p w14:paraId="68033660" w14:textId="77777777" w:rsidR="000669B7" w:rsidRPr="00240785" w:rsidRDefault="000669B7" w:rsidP="000669B7">
      <w:pPr>
        <w:spacing w:line="480" w:lineRule="auto"/>
        <w:ind w:firstLine="720"/>
        <w:rPr>
          <w:rFonts w:ascii="Times New Roman" w:eastAsia="Times New Roman" w:hAnsi="Times New Roman" w:cs="Times New Roman"/>
        </w:rPr>
      </w:pPr>
      <w:r w:rsidRPr="00240785">
        <w:rPr>
          <w:rFonts w:ascii="Times New Roman" w:eastAsia="Times New Roman" w:hAnsi="Times New Roman" w:cs="Times New Roman"/>
        </w:rPr>
        <w:t>The proposed system was designed to incorporate a web administrative dashboard for MDRRMO personnel and a mobile application for residents. Through these digital platforms, the system was configured to support targeted SMS broadcasting, resident profile management, and automated service request tracking. A core feature of this architectural framework was the Data Analytics module, which processes digital records to visualize service frequency and barangay-based distribution. This allows the MDRRMO to manage citizen concerns in a highly organized manner while utilizing real-time analytics to improve resource allocation and ensure that municipal responses are prioritized based on actual demand and evidence-based insights.</w:t>
      </w:r>
    </w:p>
    <w:p w14:paraId="5CA15E1D" w14:textId="77777777" w:rsidR="00B47EAC" w:rsidRPr="00240785" w:rsidRDefault="00000000">
      <w:pPr>
        <w:spacing w:line="480" w:lineRule="auto"/>
        <w:ind w:firstLine="720"/>
        <w:rPr>
          <w:rFonts w:ascii="Times New Roman" w:eastAsia="Times New Roman" w:hAnsi="Times New Roman" w:cs="Times New Roman"/>
        </w:rPr>
      </w:pPr>
      <w:r w:rsidRPr="00240785">
        <w:rPr>
          <w:rFonts w:ascii="Times New Roman" w:eastAsia="Times New Roman" w:hAnsi="Times New Roman" w:cs="Times New Roman"/>
        </w:rPr>
        <w:t>To execute this systematically, the methodology adopts the Input-Process-Output (IPO) model (as shown in Figure 1), which is structured as follows:</w:t>
      </w:r>
    </w:p>
    <w:p w14:paraId="35A45B99" w14:textId="77777777" w:rsidR="00B47EAC" w:rsidRPr="00240785" w:rsidRDefault="00000000">
      <w:pPr>
        <w:pStyle w:val="NormalWeb"/>
        <w:spacing w:before="240" w:beforeAutospacing="0" w:after="0" w:afterAutospacing="0" w:line="480" w:lineRule="auto"/>
        <w:textAlignment w:val="baseline"/>
        <w:rPr>
          <w:b/>
          <w:bCs/>
          <w:color w:val="000000"/>
        </w:rPr>
      </w:pPr>
      <w:r w:rsidRPr="00240785">
        <w:rPr>
          <w:b/>
          <w:bCs/>
          <w:color w:val="000000"/>
        </w:rPr>
        <w:t>Figure</w:t>
      </w:r>
      <w:r w:rsidRPr="00240785">
        <w:rPr>
          <w:color w:val="000000"/>
        </w:rPr>
        <w:t xml:space="preserve"> </w:t>
      </w:r>
      <w:r w:rsidRPr="00240785">
        <w:rPr>
          <w:b/>
          <w:bCs/>
          <w:color w:val="000000"/>
        </w:rPr>
        <w:t>1</w:t>
      </w:r>
    </w:p>
    <w:p w14:paraId="7D5AC6FB" w14:textId="77777777" w:rsidR="00B47EAC" w:rsidRPr="00240785" w:rsidRDefault="00000000">
      <w:pPr>
        <w:pStyle w:val="NormalWeb"/>
        <w:spacing w:before="240" w:beforeAutospacing="0" w:after="0" w:afterAutospacing="0" w:line="480" w:lineRule="auto"/>
        <w:textAlignment w:val="baseline"/>
        <w:rPr>
          <w:i/>
          <w:iCs/>
          <w:color w:val="000000"/>
        </w:rPr>
      </w:pPr>
      <w:r w:rsidRPr="00240785">
        <w:rPr>
          <w:i/>
          <w:iCs/>
          <w:color w:val="000000"/>
        </w:rPr>
        <w:t>The Input-Process-Output (IPO) model</w:t>
      </w:r>
    </w:p>
    <w:p w14:paraId="1E90998D" w14:textId="77777777" w:rsidR="00B47EAC" w:rsidRPr="00240785" w:rsidRDefault="00000000">
      <w:pPr>
        <w:pStyle w:val="NormalWeb"/>
        <w:spacing w:before="240" w:beforeAutospacing="0" w:after="0" w:afterAutospacing="0" w:line="480" w:lineRule="auto"/>
        <w:textAlignment w:val="baseline"/>
        <w:rPr>
          <w:i/>
          <w:iCs/>
          <w:color w:val="000000"/>
        </w:rPr>
      </w:pPr>
      <w:r w:rsidRPr="00240785">
        <w:rPr>
          <w:i/>
          <w:iCs/>
          <w:noProof/>
          <w:color w:val="000000"/>
        </w:rPr>
        <w:lastRenderedPageBreak/>
        <w:drawing>
          <wp:inline distT="0" distB="0" distL="0" distR="0" wp14:anchorId="54982C14" wp14:editId="76BE11F2">
            <wp:extent cx="5943600" cy="3343275"/>
            <wp:effectExtent l="0" t="0" r="0" b="9525"/>
            <wp:docPr id="20863503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50339" name="Picture 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9C8BF52" w14:textId="5C45797E" w:rsidR="000669B7" w:rsidRPr="00240785" w:rsidRDefault="00000000" w:rsidP="000669B7">
      <w:pPr>
        <w:pStyle w:val="NormalWeb"/>
        <w:numPr>
          <w:ilvl w:val="0"/>
          <w:numId w:val="9"/>
        </w:numPr>
        <w:spacing w:before="0" w:beforeAutospacing="0" w:after="240" w:afterAutospacing="0" w:line="480" w:lineRule="auto"/>
        <w:textAlignment w:val="baseline"/>
        <w:rPr>
          <w:color w:val="000000"/>
        </w:rPr>
      </w:pPr>
      <w:r w:rsidRPr="00240785">
        <w:rPr>
          <w:b/>
          <w:bCs/>
          <w:color w:val="000000"/>
        </w:rPr>
        <w:t>Input:</w:t>
      </w:r>
      <w:r w:rsidRPr="00240785">
        <w:rPr>
          <w:color w:val="000000"/>
        </w:rPr>
        <w:t xml:space="preserve"> </w:t>
      </w:r>
      <w:r w:rsidR="000669B7" w:rsidRPr="00240785">
        <w:rPr>
          <w:color w:val="000000"/>
        </w:rPr>
        <w:t xml:space="preserve">This phase identified foundational requirements based on the current manual and uncoordinated processing of municipal service requests and the heavy reliance on informal communication channels. It accounted for the inefficient paper-based recording system, which handles an average of </w:t>
      </w:r>
      <w:r w:rsidR="009F4A8B">
        <w:rPr>
          <w:color w:val="000000"/>
        </w:rPr>
        <w:t>20</w:t>
      </w:r>
      <w:r w:rsidR="000669B7" w:rsidRPr="00240785">
        <w:rPr>
          <w:color w:val="000000"/>
        </w:rPr>
        <w:t xml:space="preserve"> transport requests daily, and integrated the hardware and software tools (Laravel,</w:t>
      </w:r>
      <w:r w:rsidR="003C3F27">
        <w:rPr>
          <w:color w:val="000000"/>
        </w:rPr>
        <w:t xml:space="preserve"> Vue 3, </w:t>
      </w:r>
      <w:r w:rsidR="000669B7" w:rsidRPr="00240785">
        <w:rPr>
          <w:color w:val="000000"/>
        </w:rPr>
        <w:t xml:space="preserve"> Flutter, </w:t>
      </w:r>
      <w:r w:rsidR="002E1FA2" w:rsidRPr="00240785">
        <w:rPr>
          <w:color w:val="000000"/>
        </w:rPr>
        <w:t>MySQL</w:t>
      </w:r>
      <w:r w:rsidR="000669B7" w:rsidRPr="00240785">
        <w:rPr>
          <w:color w:val="000000"/>
        </w:rPr>
        <w:t>) required to build a centralized solution.</w:t>
      </w:r>
    </w:p>
    <w:p w14:paraId="641341F0" w14:textId="5F074873" w:rsidR="00B47EAC" w:rsidRPr="00240785" w:rsidRDefault="00000000" w:rsidP="000669B7">
      <w:pPr>
        <w:pStyle w:val="NormalWeb"/>
        <w:numPr>
          <w:ilvl w:val="0"/>
          <w:numId w:val="9"/>
        </w:numPr>
        <w:spacing w:before="0" w:beforeAutospacing="0" w:after="240" w:afterAutospacing="0" w:line="480" w:lineRule="auto"/>
        <w:textAlignment w:val="baseline"/>
        <w:rPr>
          <w:color w:val="000000"/>
        </w:rPr>
      </w:pPr>
      <w:r w:rsidRPr="00240785">
        <w:rPr>
          <w:b/>
          <w:bCs/>
          <w:color w:val="000000"/>
        </w:rPr>
        <w:t>Process:</w:t>
      </w:r>
      <w:r w:rsidRPr="00240785">
        <w:rPr>
          <w:color w:val="000000"/>
        </w:rPr>
        <w:t xml:space="preserve"> </w:t>
      </w:r>
      <w:r w:rsidR="000669B7" w:rsidRPr="00240785">
        <w:rPr>
          <w:color w:val="000000"/>
        </w:rPr>
        <w:t xml:space="preserve">The study adopted the Rapid Application Development (RAD) model. This involved conducting a workflow analysis with MDRRMO personnel, designing the architectural framework, and implementing core modules including targeted SMS broadcasting, service request tracking, and data analytics reporting. Finally, the system undergoes an evaluation phase using the ISO/IEC 25010 model to test functional suitability, </w:t>
      </w:r>
      <w:r w:rsidR="003C3F27">
        <w:rPr>
          <w:color w:val="000000"/>
        </w:rPr>
        <w:t xml:space="preserve">compatibility, interaction capability, </w:t>
      </w:r>
      <w:r w:rsidR="000669B7" w:rsidRPr="00240785">
        <w:rPr>
          <w:color w:val="000000"/>
        </w:rPr>
        <w:t>security, and flexibility.</w:t>
      </w:r>
    </w:p>
    <w:p w14:paraId="51D582DB" w14:textId="6A54CB59" w:rsidR="00B47EAC" w:rsidRPr="00240785" w:rsidRDefault="00000000">
      <w:pPr>
        <w:pStyle w:val="ListParagraph"/>
        <w:numPr>
          <w:ilvl w:val="0"/>
          <w:numId w:val="9"/>
        </w:numPr>
        <w:spacing w:line="480" w:lineRule="auto"/>
        <w:rPr>
          <w:rFonts w:ascii="Times New Roman" w:eastAsia="Times New Roman" w:hAnsi="Times New Roman" w:cs="Times New Roman"/>
          <w:sz w:val="24"/>
          <w:szCs w:val="24"/>
        </w:rPr>
      </w:pPr>
      <w:r w:rsidRPr="00240785">
        <w:rPr>
          <w:rFonts w:ascii="Times New Roman" w:hAnsi="Times New Roman" w:cs="Times New Roman"/>
          <w:b/>
          <w:bCs/>
          <w:color w:val="000000"/>
          <w:sz w:val="24"/>
          <w:szCs w:val="24"/>
        </w:rPr>
        <w:lastRenderedPageBreak/>
        <w:t>Output:</w:t>
      </w:r>
      <w:r w:rsidRPr="00240785">
        <w:rPr>
          <w:rFonts w:ascii="Times New Roman" w:hAnsi="Times New Roman" w:cs="Times New Roman"/>
          <w:color w:val="000000"/>
          <w:sz w:val="24"/>
          <w:szCs w:val="24"/>
        </w:rPr>
        <w:t xml:space="preserve"> </w:t>
      </w:r>
      <w:r w:rsidR="000669B7" w:rsidRPr="00240785">
        <w:rPr>
          <w:rFonts w:ascii="Times New Roman" w:hAnsi="Times New Roman" w:cs="Times New Roman"/>
          <w:color w:val="000000"/>
          <w:sz w:val="24"/>
          <w:szCs w:val="24"/>
        </w:rPr>
        <w:t>The output phase resulted in the functional prototype of SERBIS: Development of a Record Management and Data Analytics System for MDRRMO to Enhance Service Request Monitoring and Decision-Making. This web and mobile platform included the system evaluation framework and technical recommendations for its deployment in the municipality of Echague.</w:t>
      </w:r>
    </w:p>
    <w:p w14:paraId="4F10D086" w14:textId="77777777" w:rsidR="000669B7" w:rsidRPr="00240785" w:rsidRDefault="000669B7" w:rsidP="000669B7">
      <w:pPr>
        <w:spacing w:line="480" w:lineRule="auto"/>
        <w:ind w:firstLine="720"/>
        <w:rPr>
          <w:rFonts w:ascii="Times New Roman" w:eastAsia="Times New Roman" w:hAnsi="Times New Roman" w:cs="Times New Roman"/>
        </w:rPr>
      </w:pPr>
      <w:r w:rsidRPr="00240785">
        <w:rPr>
          <w:rFonts w:ascii="Times New Roman" w:eastAsia="Times New Roman" w:hAnsi="Times New Roman" w:cs="Times New Roman"/>
        </w:rPr>
        <w:t>At the end of the development process, the system was designed to undergo technical testing and user evaluation to determine whether it performed its intended functions and whether it is suitable for actual use in a municipal disaster response setting. The study established framework to evaluate the system based on selected quality characteristics under the ISO/IEC 25010 software quality model, specifically functional suitability, compatibility, interaction capability, security, and flexibility.</w:t>
      </w:r>
    </w:p>
    <w:p w14:paraId="235318FA" w14:textId="77777777" w:rsidR="00B47EAC" w:rsidRPr="00240785" w:rsidRDefault="00000000">
      <w:pPr>
        <w:spacing w:line="480" w:lineRule="auto"/>
        <w:rPr>
          <w:rFonts w:ascii="Times New Roman" w:eastAsia="Times New Roman" w:hAnsi="Times New Roman" w:cs="Times New Roman"/>
          <w:b/>
          <w:bCs/>
        </w:rPr>
      </w:pPr>
      <w:r w:rsidRPr="00240785">
        <w:rPr>
          <w:rFonts w:ascii="Times New Roman" w:eastAsia="Times New Roman" w:hAnsi="Times New Roman" w:cs="Times New Roman"/>
          <w:b/>
          <w:bCs/>
        </w:rPr>
        <w:t>3.2 System Development Model</w:t>
      </w:r>
    </w:p>
    <w:p w14:paraId="2159C26D" w14:textId="5AB0B7C1" w:rsidR="00AB0CB4" w:rsidRPr="00240785" w:rsidRDefault="00000000">
      <w:pPr>
        <w:spacing w:line="480" w:lineRule="auto"/>
        <w:ind w:firstLine="720"/>
        <w:rPr>
          <w:rFonts w:ascii="Times New Roman" w:eastAsia="Times New Roman" w:hAnsi="Times New Roman" w:cs="Times New Roman"/>
        </w:rPr>
      </w:pPr>
      <w:r w:rsidRPr="00240785">
        <w:rPr>
          <w:rFonts w:ascii="Times New Roman" w:eastAsia="Times New Roman" w:hAnsi="Times New Roman" w:cs="Times New Roman"/>
        </w:rPr>
        <w:t>The proponents adopt</w:t>
      </w:r>
      <w:r w:rsidR="000669B7" w:rsidRPr="00240785">
        <w:rPr>
          <w:rFonts w:ascii="Times New Roman" w:eastAsia="Times New Roman" w:hAnsi="Times New Roman" w:cs="Times New Roman"/>
        </w:rPr>
        <w:t>ed</w:t>
      </w:r>
      <w:r w:rsidRPr="00240785">
        <w:rPr>
          <w:rFonts w:ascii="Times New Roman" w:eastAsia="Times New Roman" w:hAnsi="Times New Roman" w:cs="Times New Roman"/>
        </w:rPr>
        <w:t xml:space="preserve"> the Rapid Application Development (RAD) model in developing SERBIS</w:t>
      </w:r>
      <w:r w:rsidR="007D156E">
        <w:rPr>
          <w:rFonts w:ascii="Times New Roman" w:eastAsia="Times New Roman" w:hAnsi="Times New Roman" w:cs="Times New Roman"/>
        </w:rPr>
        <w:t>.</w:t>
      </w:r>
      <w:r w:rsidR="00AB0CB4" w:rsidRPr="00240785">
        <w:rPr>
          <w:rFonts w:ascii="Times New Roman" w:hAnsi="Times New Roman" w:cs="Times New Roman"/>
        </w:rPr>
        <w:t xml:space="preserve"> </w:t>
      </w:r>
      <w:r w:rsidR="00AB0CB4" w:rsidRPr="00240785">
        <w:rPr>
          <w:rFonts w:ascii="Times New Roman" w:eastAsia="Times New Roman" w:hAnsi="Times New Roman" w:cs="Times New Roman"/>
        </w:rPr>
        <w:t>This model is selected for its emphasis on iterative prototyping and continuous user feedback (Nalendra, 2021), which is essential for aligning the system with the operational workflows of the Echague MDRRMO.</w:t>
      </w:r>
    </w:p>
    <w:p w14:paraId="22433A3C" w14:textId="77777777" w:rsidR="003C3F27" w:rsidRDefault="003C3F27" w:rsidP="00AB0CB4">
      <w:pPr>
        <w:spacing w:line="480" w:lineRule="auto"/>
        <w:rPr>
          <w:rFonts w:ascii="Times New Roman" w:eastAsia="Times New Roman" w:hAnsi="Times New Roman" w:cs="Times New Roman"/>
          <w:b/>
          <w:bCs/>
        </w:rPr>
      </w:pPr>
    </w:p>
    <w:p w14:paraId="7BB06561" w14:textId="77777777" w:rsidR="003C3F27" w:rsidRDefault="003C3F27" w:rsidP="00AB0CB4">
      <w:pPr>
        <w:spacing w:line="480" w:lineRule="auto"/>
        <w:rPr>
          <w:rFonts w:ascii="Times New Roman" w:eastAsia="Times New Roman" w:hAnsi="Times New Roman" w:cs="Times New Roman"/>
          <w:b/>
          <w:bCs/>
        </w:rPr>
      </w:pPr>
    </w:p>
    <w:p w14:paraId="3C6DFF6B" w14:textId="77777777" w:rsidR="003C3F27" w:rsidRDefault="003C3F27" w:rsidP="00AB0CB4">
      <w:pPr>
        <w:spacing w:line="480" w:lineRule="auto"/>
        <w:rPr>
          <w:rFonts w:ascii="Times New Roman" w:eastAsia="Times New Roman" w:hAnsi="Times New Roman" w:cs="Times New Roman"/>
          <w:b/>
          <w:bCs/>
        </w:rPr>
      </w:pPr>
    </w:p>
    <w:p w14:paraId="258217EC" w14:textId="77777777" w:rsidR="003C3F27" w:rsidRDefault="003C3F27" w:rsidP="00AB0CB4">
      <w:pPr>
        <w:spacing w:line="480" w:lineRule="auto"/>
        <w:rPr>
          <w:rFonts w:ascii="Times New Roman" w:eastAsia="Times New Roman" w:hAnsi="Times New Roman" w:cs="Times New Roman"/>
          <w:b/>
          <w:bCs/>
        </w:rPr>
      </w:pPr>
    </w:p>
    <w:p w14:paraId="4863606E" w14:textId="77777777" w:rsidR="003C3F27" w:rsidRDefault="003C3F27" w:rsidP="00AB0CB4">
      <w:pPr>
        <w:spacing w:line="480" w:lineRule="auto"/>
        <w:rPr>
          <w:rFonts w:ascii="Times New Roman" w:eastAsia="Times New Roman" w:hAnsi="Times New Roman" w:cs="Times New Roman"/>
          <w:b/>
          <w:bCs/>
        </w:rPr>
      </w:pPr>
    </w:p>
    <w:p w14:paraId="1A7E9EEE" w14:textId="0ADC8191" w:rsidR="00AB0CB4" w:rsidRPr="00240785" w:rsidRDefault="00AB0CB4" w:rsidP="00AB0CB4">
      <w:pPr>
        <w:spacing w:line="480" w:lineRule="auto"/>
        <w:rPr>
          <w:rFonts w:ascii="Times New Roman" w:eastAsia="Times New Roman" w:hAnsi="Times New Roman" w:cs="Times New Roman"/>
          <w:b/>
          <w:bCs/>
        </w:rPr>
      </w:pPr>
      <w:r w:rsidRPr="00240785">
        <w:rPr>
          <w:rFonts w:ascii="Times New Roman" w:eastAsia="Times New Roman" w:hAnsi="Times New Roman" w:cs="Times New Roman"/>
          <w:b/>
          <w:bCs/>
        </w:rPr>
        <w:lastRenderedPageBreak/>
        <w:t>Figure 2</w:t>
      </w:r>
    </w:p>
    <w:p w14:paraId="06A3CB0F" w14:textId="77777777" w:rsidR="00AB0CB4" w:rsidRPr="00240785" w:rsidRDefault="00AB0CB4" w:rsidP="00AB0CB4">
      <w:pPr>
        <w:spacing w:line="480" w:lineRule="auto"/>
        <w:rPr>
          <w:rFonts w:ascii="Times New Roman" w:eastAsia="Times New Roman" w:hAnsi="Times New Roman" w:cs="Times New Roman"/>
          <w:b/>
          <w:bCs/>
        </w:rPr>
      </w:pPr>
      <w:r w:rsidRPr="00240785">
        <w:rPr>
          <w:rFonts w:ascii="Times New Roman" w:eastAsia="Times New Roman" w:hAnsi="Times New Roman" w:cs="Times New Roman"/>
          <w:i/>
          <w:iCs/>
        </w:rPr>
        <w:t>The Rapid Application Development (RAD) Diagram</w:t>
      </w:r>
    </w:p>
    <w:p w14:paraId="798D9491" w14:textId="41EF6E4E" w:rsidR="00AB0CB4" w:rsidRPr="00240785" w:rsidRDefault="00AB0CB4">
      <w:pPr>
        <w:spacing w:line="480" w:lineRule="auto"/>
        <w:ind w:firstLine="720"/>
        <w:rPr>
          <w:rFonts w:ascii="Times New Roman" w:eastAsia="Times New Roman" w:hAnsi="Times New Roman" w:cs="Times New Roman"/>
        </w:rPr>
      </w:pPr>
      <w:r w:rsidRPr="00240785">
        <w:rPr>
          <w:rFonts w:ascii="Times New Roman" w:hAnsi="Times New Roman" w:cs="Times New Roman"/>
          <w:noProof/>
        </w:rPr>
        <w:drawing>
          <wp:inline distT="0" distB="0" distL="0" distR="0" wp14:anchorId="1967795C" wp14:editId="31A77BCA">
            <wp:extent cx="5878830" cy="2000250"/>
            <wp:effectExtent l="19050" t="19050" r="26670" b="19050"/>
            <wp:docPr id="4" name="image3.png"/>
            <wp:cNvGraphicFramePr/>
            <a:graphic xmlns:a="http://schemas.openxmlformats.org/drawingml/2006/main">
              <a:graphicData uri="http://schemas.openxmlformats.org/drawingml/2006/picture">
                <pic:pic xmlns:pic="http://schemas.openxmlformats.org/drawingml/2006/picture">
                  <pic:nvPicPr>
                    <pic:cNvPr id="4" name="image3.png"/>
                    <pic:cNvPicPr preferRelativeResize="0"/>
                  </pic:nvPicPr>
                  <pic:blipFill>
                    <a:blip r:embed="rId10">
                      <a:extLst>
                        <a:ext uri="{28A0092B-C50C-407E-A947-70E740481C1C}">
                          <a14:useLocalDpi xmlns:a14="http://schemas.microsoft.com/office/drawing/2010/main" val="0"/>
                        </a:ext>
                      </a:extLst>
                    </a:blip>
                    <a:srcRect t="27230" b="10230"/>
                    <a:stretch>
                      <a:fillRect/>
                    </a:stretch>
                  </pic:blipFill>
                  <pic:spPr>
                    <a:xfrm>
                      <a:off x="0" y="0"/>
                      <a:ext cx="5878830" cy="2000250"/>
                    </a:xfrm>
                    <a:prstGeom prst="rect">
                      <a:avLst/>
                    </a:prstGeom>
                    <a:ln w="3175" cap="flat" cmpd="sng" algn="ctr">
                      <a:solidFill>
                        <a:srgbClr val="000000"/>
                      </a:solidFill>
                      <a:prstDash val="solid"/>
                      <a:round/>
                      <a:headEnd type="none" w="med" len="med"/>
                      <a:tailEnd type="none" w="med" len="med"/>
                    </a:ln>
                  </pic:spPr>
                </pic:pic>
              </a:graphicData>
            </a:graphic>
          </wp:inline>
        </w:drawing>
      </w:r>
    </w:p>
    <w:p w14:paraId="6BF3CC22" w14:textId="4B5D3344" w:rsidR="00AB0CB4" w:rsidRPr="00240785" w:rsidRDefault="00AB0CB4">
      <w:pPr>
        <w:spacing w:line="480" w:lineRule="auto"/>
        <w:ind w:firstLine="720"/>
        <w:rPr>
          <w:rFonts w:ascii="Times New Roman" w:eastAsia="Times New Roman" w:hAnsi="Times New Roman" w:cs="Times New Roman"/>
        </w:rPr>
      </w:pPr>
      <w:r w:rsidRPr="00240785">
        <w:rPr>
          <w:rFonts w:ascii="Times New Roman" w:eastAsia="Times New Roman" w:hAnsi="Times New Roman" w:cs="Times New Roman"/>
        </w:rPr>
        <w:t>Figure 2 illustrates the RAD framework applied to this study. The process is structured into four sequential phases, emphasizing a cycle of design, build, and refine.</w:t>
      </w:r>
    </w:p>
    <w:p w14:paraId="4445B36F" w14:textId="2E502EBD" w:rsidR="009209DD" w:rsidRPr="00240785" w:rsidRDefault="009209DD" w:rsidP="009209DD">
      <w:pPr>
        <w:spacing w:line="480" w:lineRule="auto"/>
        <w:rPr>
          <w:rFonts w:ascii="Times New Roman" w:eastAsia="Times New Roman" w:hAnsi="Times New Roman" w:cs="Times New Roman"/>
          <w:b/>
          <w:bCs/>
        </w:rPr>
      </w:pPr>
      <w:r w:rsidRPr="00240785">
        <w:rPr>
          <w:rFonts w:ascii="Times New Roman" w:eastAsia="Times New Roman" w:hAnsi="Times New Roman" w:cs="Times New Roman"/>
        </w:rPr>
        <w:tab/>
      </w:r>
      <w:r w:rsidRPr="00240785">
        <w:rPr>
          <w:rFonts w:ascii="Times New Roman" w:eastAsia="Times New Roman" w:hAnsi="Times New Roman" w:cs="Times New Roman"/>
          <w:b/>
          <w:bCs/>
        </w:rPr>
        <w:t>3.2.1 Requirements Planning</w:t>
      </w:r>
    </w:p>
    <w:p w14:paraId="17FD15EC" w14:textId="40A224F3" w:rsidR="00C20AB3" w:rsidRPr="003C3F27" w:rsidRDefault="009209DD" w:rsidP="003C3F27">
      <w:pPr>
        <w:spacing w:line="480" w:lineRule="auto"/>
        <w:ind w:left="720" w:firstLine="720"/>
        <w:rPr>
          <w:rFonts w:ascii="Times New Roman" w:eastAsia="Times New Roman" w:hAnsi="Times New Roman" w:cs="Times New Roman"/>
        </w:rPr>
      </w:pPr>
      <w:r w:rsidRPr="00240785">
        <w:rPr>
          <w:rFonts w:ascii="Times New Roman" w:eastAsia="Times New Roman" w:hAnsi="Times New Roman" w:cs="Times New Roman"/>
        </w:rPr>
        <w:t>In this phase, the researchers conduct</w:t>
      </w:r>
      <w:r w:rsidR="005D029B" w:rsidRPr="00240785">
        <w:rPr>
          <w:rFonts w:ascii="Times New Roman" w:eastAsia="Times New Roman" w:hAnsi="Times New Roman" w:cs="Times New Roman"/>
        </w:rPr>
        <w:t>ed</w:t>
      </w:r>
      <w:r w:rsidRPr="00240785">
        <w:rPr>
          <w:rFonts w:ascii="Times New Roman" w:eastAsia="Times New Roman" w:hAnsi="Times New Roman" w:cs="Times New Roman"/>
        </w:rPr>
        <w:t xml:space="preserve"> structured interviews and workflow analysis with MDRRMO personnel. The objective </w:t>
      </w:r>
      <w:r w:rsidR="005D029B" w:rsidRPr="00240785">
        <w:rPr>
          <w:rFonts w:ascii="Times New Roman" w:eastAsia="Times New Roman" w:hAnsi="Times New Roman" w:cs="Times New Roman"/>
        </w:rPr>
        <w:t>was</w:t>
      </w:r>
      <w:r w:rsidRPr="00240785">
        <w:rPr>
          <w:rFonts w:ascii="Times New Roman" w:eastAsia="Times New Roman" w:hAnsi="Times New Roman" w:cs="Times New Roman"/>
        </w:rPr>
        <w:t xml:space="preserve"> to map current communication bottlenecks and define the functional requirements for the SERBIS platform. This consultation ensures that the development of core modules—such as targeted SMS dissemination and offline safety access—</w:t>
      </w:r>
      <w:r w:rsidR="005D029B" w:rsidRPr="00240785">
        <w:rPr>
          <w:rFonts w:ascii="Times New Roman" w:eastAsia="Times New Roman" w:hAnsi="Times New Roman" w:cs="Times New Roman"/>
        </w:rPr>
        <w:t>was</w:t>
      </w:r>
      <w:r w:rsidRPr="00240785">
        <w:rPr>
          <w:rFonts w:ascii="Times New Roman" w:eastAsia="Times New Roman" w:hAnsi="Times New Roman" w:cs="Times New Roman"/>
        </w:rPr>
        <w:t xml:space="preserve"> grounded in the actual operational needs of the municipality.</w:t>
      </w:r>
    </w:p>
    <w:p w14:paraId="3E749F0D" w14:textId="2EEF334D" w:rsidR="009209DD" w:rsidRPr="00240785" w:rsidRDefault="009209DD" w:rsidP="009209DD">
      <w:pPr>
        <w:spacing w:line="480" w:lineRule="auto"/>
        <w:ind w:firstLine="720"/>
        <w:rPr>
          <w:rFonts w:ascii="Times New Roman" w:eastAsia="Times New Roman" w:hAnsi="Times New Roman" w:cs="Times New Roman"/>
          <w:b/>
          <w:bCs/>
        </w:rPr>
      </w:pPr>
      <w:r w:rsidRPr="00240785">
        <w:rPr>
          <w:rFonts w:ascii="Times New Roman" w:eastAsia="Times New Roman" w:hAnsi="Times New Roman" w:cs="Times New Roman"/>
          <w:b/>
          <w:bCs/>
        </w:rPr>
        <w:t>3.2.2 User Design</w:t>
      </w:r>
    </w:p>
    <w:p w14:paraId="17409494" w14:textId="4C270D82" w:rsidR="009209DD" w:rsidRPr="00240785" w:rsidRDefault="009209DD" w:rsidP="009209DD">
      <w:pPr>
        <w:spacing w:line="480" w:lineRule="auto"/>
        <w:ind w:left="720"/>
        <w:rPr>
          <w:rFonts w:ascii="Times New Roman" w:eastAsia="Times New Roman" w:hAnsi="Times New Roman" w:cs="Times New Roman"/>
        </w:rPr>
      </w:pPr>
      <w:r w:rsidRPr="00240785">
        <w:rPr>
          <w:rFonts w:ascii="Times New Roman" w:eastAsia="Times New Roman" w:hAnsi="Times New Roman" w:cs="Times New Roman"/>
          <w:b/>
          <w:bCs/>
        </w:rPr>
        <w:tab/>
      </w:r>
      <w:r w:rsidRPr="00240785">
        <w:rPr>
          <w:rFonts w:ascii="Times New Roman" w:eastAsia="Times New Roman" w:hAnsi="Times New Roman" w:cs="Times New Roman"/>
        </w:rPr>
        <w:t>The researchers translate</w:t>
      </w:r>
      <w:r w:rsidR="00681887" w:rsidRPr="00240785">
        <w:rPr>
          <w:rFonts w:ascii="Times New Roman" w:eastAsia="Times New Roman" w:hAnsi="Times New Roman" w:cs="Times New Roman"/>
        </w:rPr>
        <w:t>d</w:t>
      </w:r>
      <w:r w:rsidRPr="00240785">
        <w:rPr>
          <w:rFonts w:ascii="Times New Roman" w:eastAsia="Times New Roman" w:hAnsi="Times New Roman" w:cs="Times New Roman"/>
        </w:rPr>
        <w:t xml:space="preserve"> the gathered requirements into interactive wireframes and prototypes using Figma. This phase involve</w:t>
      </w:r>
      <w:r w:rsidR="00681887" w:rsidRPr="00240785">
        <w:rPr>
          <w:rFonts w:ascii="Times New Roman" w:eastAsia="Times New Roman" w:hAnsi="Times New Roman" w:cs="Times New Roman"/>
        </w:rPr>
        <w:t>d</w:t>
      </w:r>
      <w:r w:rsidRPr="00240785">
        <w:rPr>
          <w:rFonts w:ascii="Times New Roman" w:eastAsia="Times New Roman" w:hAnsi="Times New Roman" w:cs="Times New Roman"/>
        </w:rPr>
        <w:t xml:space="preserve"> a</w:t>
      </w:r>
      <w:r w:rsidR="00681887" w:rsidRPr="00240785">
        <w:rPr>
          <w:rFonts w:ascii="Times New Roman" w:eastAsia="Times New Roman" w:hAnsi="Times New Roman" w:cs="Times New Roman"/>
        </w:rPr>
        <w:t>n</w:t>
      </w:r>
      <w:r w:rsidRPr="00240785">
        <w:rPr>
          <w:rFonts w:ascii="Times New Roman" w:eastAsia="Times New Roman" w:hAnsi="Times New Roman" w:cs="Times New Roman"/>
        </w:rPr>
        <w:t xml:space="preserve"> </w:t>
      </w:r>
      <w:r w:rsidR="00681887" w:rsidRPr="00240785">
        <w:rPr>
          <w:rFonts w:ascii="Times New Roman" w:eastAsia="Times New Roman" w:hAnsi="Times New Roman" w:cs="Times New Roman"/>
        </w:rPr>
        <w:t>iterative</w:t>
      </w:r>
      <w:r w:rsidRPr="00240785">
        <w:rPr>
          <w:rFonts w:ascii="Times New Roman" w:eastAsia="Times New Roman" w:hAnsi="Times New Roman" w:cs="Times New Roman"/>
        </w:rPr>
        <w:t xml:space="preserve"> feedback loop where MDRRMO personnel review</w:t>
      </w:r>
      <w:r w:rsidR="00681887" w:rsidRPr="00240785">
        <w:rPr>
          <w:rFonts w:ascii="Times New Roman" w:eastAsia="Times New Roman" w:hAnsi="Times New Roman" w:cs="Times New Roman"/>
        </w:rPr>
        <w:t>ed</w:t>
      </w:r>
      <w:r w:rsidRPr="00240785">
        <w:rPr>
          <w:rFonts w:ascii="Times New Roman" w:eastAsia="Times New Roman" w:hAnsi="Times New Roman" w:cs="Times New Roman"/>
        </w:rPr>
        <w:t xml:space="preserve"> the layout of the dashboard and mobile interfaces. By </w:t>
      </w:r>
      <w:r w:rsidR="003C3F27" w:rsidRPr="003C3F27">
        <w:rPr>
          <w:rFonts w:ascii="Times New Roman" w:eastAsia="Times New Roman" w:hAnsi="Times New Roman" w:cs="Times New Roman"/>
        </w:rPr>
        <w:lastRenderedPageBreak/>
        <w:t>planning the web layout around Vuetify's Material Design components at this stage</w:t>
      </w:r>
      <w:r w:rsidRPr="00240785">
        <w:rPr>
          <w:rFonts w:ascii="Times New Roman" w:eastAsia="Times New Roman" w:hAnsi="Times New Roman" w:cs="Times New Roman"/>
        </w:rPr>
        <w:t>, the researchers ensure</w:t>
      </w:r>
      <w:r w:rsidR="00681887" w:rsidRPr="00240785">
        <w:rPr>
          <w:rFonts w:ascii="Times New Roman" w:eastAsia="Times New Roman" w:hAnsi="Times New Roman" w:cs="Times New Roman"/>
        </w:rPr>
        <w:t>d</w:t>
      </w:r>
      <w:r w:rsidRPr="00240785">
        <w:rPr>
          <w:rFonts w:ascii="Times New Roman" w:eastAsia="Times New Roman" w:hAnsi="Times New Roman" w:cs="Times New Roman"/>
        </w:rPr>
        <w:t xml:space="preserve"> the system’s navigation aligns with user workflows before the coding phase begins.</w:t>
      </w:r>
    </w:p>
    <w:p w14:paraId="1691F604" w14:textId="7CA758AC" w:rsidR="009209DD" w:rsidRPr="00240785" w:rsidRDefault="009209DD" w:rsidP="009209DD">
      <w:pPr>
        <w:spacing w:line="480" w:lineRule="auto"/>
        <w:rPr>
          <w:rFonts w:ascii="Times New Roman" w:eastAsia="Times New Roman" w:hAnsi="Times New Roman" w:cs="Times New Roman"/>
          <w:b/>
          <w:bCs/>
        </w:rPr>
      </w:pPr>
      <w:r w:rsidRPr="00240785">
        <w:rPr>
          <w:rFonts w:ascii="Times New Roman" w:eastAsia="Times New Roman" w:hAnsi="Times New Roman" w:cs="Times New Roman"/>
          <w:b/>
          <w:bCs/>
        </w:rPr>
        <w:tab/>
        <w:t>3.2.3 Rapid Construction</w:t>
      </w:r>
    </w:p>
    <w:p w14:paraId="14B7670D" w14:textId="67035CCC" w:rsidR="00106310" w:rsidRPr="00240785" w:rsidRDefault="009209DD" w:rsidP="00106310">
      <w:pPr>
        <w:spacing w:line="480" w:lineRule="auto"/>
        <w:ind w:left="720" w:firstLine="720"/>
        <w:rPr>
          <w:rFonts w:ascii="Times New Roman" w:eastAsia="Times New Roman" w:hAnsi="Times New Roman" w:cs="Times New Roman"/>
        </w:rPr>
      </w:pPr>
      <w:r w:rsidRPr="00240785">
        <w:rPr>
          <w:rFonts w:ascii="Times New Roman" w:eastAsia="Times New Roman" w:hAnsi="Times New Roman" w:cs="Times New Roman"/>
        </w:rPr>
        <w:t>During this phase, the researchers execute</w:t>
      </w:r>
      <w:r w:rsidR="009E3B5D" w:rsidRPr="00240785">
        <w:rPr>
          <w:rFonts w:ascii="Times New Roman" w:eastAsia="Times New Roman" w:hAnsi="Times New Roman" w:cs="Times New Roman"/>
        </w:rPr>
        <w:t>d</w:t>
      </w:r>
      <w:r w:rsidRPr="00240785">
        <w:rPr>
          <w:rFonts w:ascii="Times New Roman" w:eastAsia="Times New Roman" w:hAnsi="Times New Roman" w:cs="Times New Roman"/>
        </w:rPr>
        <w:t xml:space="preserve"> the technical development of the system using Laravel for the backend</w:t>
      </w:r>
      <w:r w:rsidR="003C3F27">
        <w:rPr>
          <w:rFonts w:ascii="Times New Roman" w:eastAsia="Times New Roman" w:hAnsi="Times New Roman" w:cs="Times New Roman"/>
        </w:rPr>
        <w:t xml:space="preserve">, </w:t>
      </w:r>
      <w:r w:rsidR="003C3F27" w:rsidRPr="003C3F27">
        <w:rPr>
          <w:rFonts w:ascii="Times New Roman" w:eastAsia="Times New Roman" w:hAnsi="Times New Roman" w:cs="Times New Roman"/>
        </w:rPr>
        <w:t>Vue 3 with Vuetify for the web administrative panel</w:t>
      </w:r>
      <w:r w:rsidRPr="00240785">
        <w:rPr>
          <w:rFonts w:ascii="Times New Roman" w:eastAsia="Times New Roman" w:hAnsi="Times New Roman" w:cs="Times New Roman"/>
        </w:rPr>
        <w:t xml:space="preserve"> and Flutter for the mobile application. This involves:</w:t>
      </w:r>
    </w:p>
    <w:p w14:paraId="7669E6A7" w14:textId="6B06147B" w:rsidR="00106310" w:rsidRPr="00240785" w:rsidRDefault="00106310" w:rsidP="009209DD">
      <w:pPr>
        <w:pStyle w:val="ListParagraph"/>
        <w:numPr>
          <w:ilvl w:val="0"/>
          <w:numId w:val="9"/>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Software Architecture</w:t>
      </w:r>
      <w:r w:rsidRPr="00240785">
        <w:rPr>
          <w:rFonts w:ascii="Times New Roman" w:eastAsia="Times New Roman" w:hAnsi="Times New Roman" w:cs="Times New Roman"/>
          <w:sz w:val="24"/>
          <w:szCs w:val="24"/>
        </w:rPr>
        <w:t xml:space="preserve">: The system </w:t>
      </w:r>
      <w:r w:rsidR="009E3B5D" w:rsidRPr="00240785">
        <w:rPr>
          <w:rFonts w:ascii="Times New Roman" w:eastAsia="Times New Roman" w:hAnsi="Times New Roman" w:cs="Times New Roman"/>
          <w:sz w:val="24"/>
          <w:szCs w:val="24"/>
        </w:rPr>
        <w:t>adopted</w:t>
      </w:r>
      <w:r w:rsidRPr="00240785">
        <w:rPr>
          <w:rFonts w:ascii="Times New Roman" w:eastAsia="Times New Roman" w:hAnsi="Times New Roman" w:cs="Times New Roman"/>
          <w:sz w:val="24"/>
          <w:szCs w:val="24"/>
        </w:rPr>
        <w:t xml:space="preserve"> a Client-Server Architecture. The backend </w:t>
      </w:r>
      <w:r w:rsidR="009E3B5D" w:rsidRPr="00240785">
        <w:rPr>
          <w:rFonts w:ascii="Times New Roman" w:eastAsia="Times New Roman" w:hAnsi="Times New Roman" w:cs="Times New Roman"/>
          <w:sz w:val="24"/>
          <w:szCs w:val="24"/>
        </w:rPr>
        <w:t>was</w:t>
      </w:r>
      <w:r w:rsidRPr="00240785">
        <w:rPr>
          <w:rFonts w:ascii="Times New Roman" w:eastAsia="Times New Roman" w:hAnsi="Times New Roman" w:cs="Times New Roman"/>
          <w:sz w:val="24"/>
          <w:szCs w:val="24"/>
        </w:rPr>
        <w:t xml:space="preserve"> built using Laravel (PHP) as a RESTful API provider, while the frontends consist</w:t>
      </w:r>
      <w:r w:rsidR="009E3B5D" w:rsidRPr="00240785">
        <w:rPr>
          <w:rFonts w:ascii="Times New Roman" w:eastAsia="Times New Roman" w:hAnsi="Times New Roman" w:cs="Times New Roman"/>
          <w:sz w:val="24"/>
          <w:szCs w:val="24"/>
        </w:rPr>
        <w:t>ed</w:t>
      </w:r>
      <w:r w:rsidRPr="00240785">
        <w:rPr>
          <w:rFonts w:ascii="Times New Roman" w:eastAsia="Times New Roman" w:hAnsi="Times New Roman" w:cs="Times New Roman"/>
          <w:sz w:val="24"/>
          <w:szCs w:val="24"/>
        </w:rPr>
        <w:t xml:space="preserve"> of a </w:t>
      </w:r>
      <w:r w:rsidR="003C3F27" w:rsidRPr="003C3F27">
        <w:rPr>
          <w:rFonts w:ascii="Times New Roman" w:eastAsia="Times New Roman" w:hAnsi="Times New Roman" w:cs="Times New Roman"/>
          <w:sz w:val="24"/>
          <w:szCs w:val="24"/>
        </w:rPr>
        <w:t>Vue 3 and Vuetify</w:t>
      </w:r>
      <w:r w:rsidR="003C3F27">
        <w:rPr>
          <w:rFonts w:ascii="Times New Roman" w:eastAsia="Times New Roman" w:hAnsi="Times New Roman" w:cs="Times New Roman"/>
          <w:sz w:val="24"/>
          <w:szCs w:val="24"/>
        </w:rPr>
        <w:t xml:space="preserve"> </w:t>
      </w:r>
      <w:r w:rsidRPr="00240785">
        <w:rPr>
          <w:rFonts w:ascii="Times New Roman" w:eastAsia="Times New Roman" w:hAnsi="Times New Roman" w:cs="Times New Roman"/>
          <w:sz w:val="24"/>
          <w:szCs w:val="24"/>
        </w:rPr>
        <w:t xml:space="preserve">web dashboard and a Flutter-based mobile application. This structure </w:t>
      </w:r>
      <w:r w:rsidR="009E3B5D" w:rsidRPr="00240785">
        <w:rPr>
          <w:rFonts w:ascii="Times New Roman" w:eastAsia="Times New Roman" w:hAnsi="Times New Roman" w:cs="Times New Roman"/>
          <w:sz w:val="24"/>
          <w:szCs w:val="24"/>
        </w:rPr>
        <w:t>enabled</w:t>
      </w:r>
      <w:r w:rsidRPr="00240785">
        <w:rPr>
          <w:rFonts w:ascii="Times New Roman" w:eastAsia="Times New Roman" w:hAnsi="Times New Roman" w:cs="Times New Roman"/>
          <w:sz w:val="24"/>
          <w:szCs w:val="24"/>
        </w:rPr>
        <w:t xml:space="preserve"> both platforms to consume the same data sources simultaneously.</w:t>
      </w:r>
    </w:p>
    <w:p w14:paraId="481BD4B6" w14:textId="7E91D803" w:rsidR="00106310" w:rsidRPr="00240785" w:rsidRDefault="00106310" w:rsidP="009209DD">
      <w:pPr>
        <w:pStyle w:val="ListParagraph"/>
        <w:numPr>
          <w:ilvl w:val="0"/>
          <w:numId w:val="9"/>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Database Design</w:t>
      </w:r>
      <w:r w:rsidRPr="00240785">
        <w:rPr>
          <w:rFonts w:ascii="Times New Roman" w:eastAsia="Times New Roman" w:hAnsi="Times New Roman" w:cs="Times New Roman"/>
          <w:sz w:val="24"/>
          <w:szCs w:val="24"/>
        </w:rPr>
        <w:t xml:space="preserve">: A relational database schema </w:t>
      </w:r>
      <w:r w:rsidR="009E3B5D" w:rsidRPr="00240785">
        <w:rPr>
          <w:rFonts w:ascii="Times New Roman" w:eastAsia="Times New Roman" w:hAnsi="Times New Roman" w:cs="Times New Roman"/>
          <w:sz w:val="24"/>
          <w:szCs w:val="24"/>
        </w:rPr>
        <w:t>was</w:t>
      </w:r>
      <w:r w:rsidRPr="00240785">
        <w:rPr>
          <w:rFonts w:ascii="Times New Roman" w:eastAsia="Times New Roman" w:hAnsi="Times New Roman" w:cs="Times New Roman"/>
          <w:sz w:val="24"/>
          <w:szCs w:val="24"/>
        </w:rPr>
        <w:t xml:space="preserve"> developed using </w:t>
      </w:r>
      <w:r w:rsidR="002E1FA2" w:rsidRPr="00240785">
        <w:rPr>
          <w:rFonts w:ascii="Times New Roman" w:eastAsia="Times New Roman" w:hAnsi="Times New Roman" w:cs="Times New Roman"/>
          <w:sz w:val="24"/>
          <w:szCs w:val="24"/>
        </w:rPr>
        <w:t>MySQL</w:t>
      </w:r>
      <w:r w:rsidRPr="00240785">
        <w:rPr>
          <w:rFonts w:ascii="Times New Roman" w:eastAsia="Times New Roman" w:hAnsi="Times New Roman" w:cs="Times New Roman"/>
          <w:sz w:val="24"/>
          <w:szCs w:val="24"/>
        </w:rPr>
        <w:t>. The design utilize</w:t>
      </w:r>
      <w:r w:rsidR="009E3B5D" w:rsidRPr="00240785">
        <w:rPr>
          <w:rFonts w:ascii="Times New Roman" w:eastAsia="Times New Roman" w:hAnsi="Times New Roman" w:cs="Times New Roman"/>
          <w:sz w:val="24"/>
          <w:szCs w:val="24"/>
        </w:rPr>
        <w:t>d</w:t>
      </w:r>
      <w:r w:rsidRPr="00240785">
        <w:rPr>
          <w:rFonts w:ascii="Times New Roman" w:eastAsia="Times New Roman" w:hAnsi="Times New Roman" w:cs="Times New Roman"/>
          <w:sz w:val="24"/>
          <w:szCs w:val="24"/>
        </w:rPr>
        <w:t xml:space="preserve"> Eloquent ORM for database abstraction, </w:t>
      </w:r>
      <w:r w:rsidR="009E3B5D" w:rsidRPr="00240785">
        <w:rPr>
          <w:rFonts w:ascii="Times New Roman" w:eastAsia="Times New Roman" w:hAnsi="Times New Roman" w:cs="Times New Roman"/>
          <w:sz w:val="24"/>
          <w:szCs w:val="24"/>
        </w:rPr>
        <w:t>maintaining</w:t>
      </w:r>
      <w:r w:rsidRPr="00240785">
        <w:rPr>
          <w:rFonts w:ascii="Times New Roman" w:eastAsia="Times New Roman" w:hAnsi="Times New Roman" w:cs="Times New Roman"/>
          <w:sz w:val="24"/>
          <w:szCs w:val="24"/>
        </w:rPr>
        <w:t xml:space="preserve"> data integrity through foreign key constraints and structured relationships between resident profiles, service requests, and SMS logs.</w:t>
      </w:r>
    </w:p>
    <w:p w14:paraId="44EC48D1" w14:textId="4A10DA9B" w:rsidR="00106310" w:rsidRPr="00240785" w:rsidRDefault="00106310" w:rsidP="009209DD">
      <w:pPr>
        <w:pStyle w:val="ListParagraph"/>
        <w:numPr>
          <w:ilvl w:val="0"/>
          <w:numId w:val="9"/>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API Integration and Communication:</w:t>
      </w:r>
      <w:r w:rsidRPr="00240785">
        <w:rPr>
          <w:rFonts w:ascii="Times New Roman" w:eastAsia="Times New Roman" w:hAnsi="Times New Roman" w:cs="Times New Roman"/>
          <w:sz w:val="24"/>
          <w:szCs w:val="24"/>
        </w:rPr>
        <w:t xml:space="preserve"> Frontend-backend communication </w:t>
      </w:r>
      <w:r w:rsidR="009E3B5D" w:rsidRPr="00240785">
        <w:rPr>
          <w:rFonts w:ascii="Times New Roman" w:eastAsia="Times New Roman" w:hAnsi="Times New Roman" w:cs="Times New Roman"/>
          <w:sz w:val="24"/>
          <w:szCs w:val="24"/>
        </w:rPr>
        <w:t>was</w:t>
      </w:r>
      <w:r w:rsidRPr="00240785">
        <w:rPr>
          <w:rFonts w:ascii="Times New Roman" w:eastAsia="Times New Roman" w:hAnsi="Times New Roman" w:cs="Times New Roman"/>
          <w:sz w:val="24"/>
          <w:szCs w:val="24"/>
        </w:rPr>
        <w:t xml:space="preserve"> facilitated through JSON (JavaScript Object Notation) over HTTPS. The mobile app and web panel interact with the backend via a series of protected REST API endpoints, utilizing Bearer Token authentication </w:t>
      </w:r>
      <w:r w:rsidR="003C3F27" w:rsidRPr="003C3F27">
        <w:rPr>
          <w:rFonts w:ascii="Times New Roman" w:eastAsia="Times New Roman" w:hAnsi="Times New Roman" w:cs="Times New Roman"/>
          <w:sz w:val="24"/>
          <w:szCs w:val="24"/>
        </w:rPr>
        <w:t xml:space="preserve"> issued by Laravel Sanctum</w:t>
      </w:r>
      <w:r w:rsidR="003C3F27">
        <w:rPr>
          <w:rFonts w:ascii="Times New Roman" w:eastAsia="Times New Roman" w:hAnsi="Times New Roman" w:cs="Times New Roman"/>
          <w:sz w:val="24"/>
          <w:szCs w:val="24"/>
        </w:rPr>
        <w:t xml:space="preserve"> </w:t>
      </w:r>
      <w:r w:rsidRPr="00240785">
        <w:rPr>
          <w:rFonts w:ascii="Times New Roman" w:eastAsia="Times New Roman" w:hAnsi="Times New Roman" w:cs="Times New Roman"/>
          <w:sz w:val="24"/>
          <w:szCs w:val="24"/>
        </w:rPr>
        <w:t>to secure data transmission.</w:t>
      </w:r>
    </w:p>
    <w:p w14:paraId="195A8F48" w14:textId="092D99DC" w:rsidR="00106310" w:rsidRPr="00240785" w:rsidRDefault="00106310" w:rsidP="009209DD">
      <w:pPr>
        <w:pStyle w:val="ListParagraph"/>
        <w:numPr>
          <w:ilvl w:val="0"/>
          <w:numId w:val="9"/>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lastRenderedPageBreak/>
        <w:t>Module Integration:</w:t>
      </w:r>
      <w:r w:rsidRPr="00240785">
        <w:rPr>
          <w:rFonts w:ascii="Times New Roman" w:eastAsia="Times New Roman" w:hAnsi="Times New Roman" w:cs="Times New Roman"/>
          <w:sz w:val="24"/>
          <w:szCs w:val="24"/>
        </w:rPr>
        <w:t xml:space="preserve"> The SMS Gateway </w:t>
      </w:r>
      <w:r w:rsidR="009E3B5D" w:rsidRPr="00240785">
        <w:rPr>
          <w:rFonts w:ascii="Times New Roman" w:eastAsia="Times New Roman" w:hAnsi="Times New Roman" w:cs="Times New Roman"/>
          <w:sz w:val="24"/>
          <w:szCs w:val="24"/>
        </w:rPr>
        <w:t>was</w:t>
      </w:r>
      <w:r w:rsidRPr="00240785">
        <w:rPr>
          <w:rFonts w:ascii="Times New Roman" w:eastAsia="Times New Roman" w:hAnsi="Times New Roman" w:cs="Times New Roman"/>
          <w:sz w:val="24"/>
          <w:szCs w:val="24"/>
        </w:rPr>
        <w:t xml:space="preserve"> integrated using an external API service, allowing the system </w:t>
      </w:r>
      <w:r w:rsidRPr="003C3F27">
        <w:rPr>
          <w:rFonts w:ascii="Times New Roman" w:eastAsia="Times New Roman" w:hAnsi="Times New Roman" w:cs="Times New Roman"/>
          <w:sz w:val="24"/>
          <w:szCs w:val="24"/>
        </w:rPr>
        <w:t xml:space="preserve">to </w:t>
      </w:r>
      <w:r w:rsidR="003C3F27" w:rsidRPr="003C3F27">
        <w:rPr>
          <w:rFonts w:ascii="Times New Roman" w:eastAsia="Times New Roman" w:hAnsi="Times New Roman" w:cs="Times New Roman"/>
          <w:sz w:val="24"/>
          <w:szCs w:val="24"/>
        </w:rPr>
        <w:t>send one-time verification codes, ambulance booking reminders, and targeted text blasts through SkySMS, while Firebase Cloud Messaging delivers in-app push notifications when a request or borrowing changes status</w:t>
      </w:r>
      <w:r w:rsidRPr="00240785">
        <w:rPr>
          <w:rFonts w:ascii="Times New Roman" w:eastAsia="Times New Roman" w:hAnsi="Times New Roman" w:cs="Times New Roman"/>
          <w:sz w:val="24"/>
          <w:szCs w:val="24"/>
        </w:rPr>
        <w:t xml:space="preserve">. Simultaneously, the Data Analytics engine </w:t>
      </w:r>
      <w:r w:rsidR="009E3B5D" w:rsidRPr="00240785">
        <w:rPr>
          <w:rFonts w:ascii="Times New Roman" w:eastAsia="Times New Roman" w:hAnsi="Times New Roman" w:cs="Times New Roman"/>
          <w:sz w:val="24"/>
          <w:szCs w:val="24"/>
        </w:rPr>
        <w:t>was</w:t>
      </w:r>
      <w:r w:rsidRPr="00240785">
        <w:rPr>
          <w:rFonts w:ascii="Times New Roman" w:eastAsia="Times New Roman" w:hAnsi="Times New Roman" w:cs="Times New Roman"/>
          <w:sz w:val="24"/>
          <w:szCs w:val="24"/>
        </w:rPr>
        <w:t xml:space="preserve"> programmed to </w:t>
      </w:r>
      <w:r w:rsidR="009E3B5D" w:rsidRPr="00240785">
        <w:rPr>
          <w:rFonts w:ascii="Times New Roman" w:eastAsia="Times New Roman" w:hAnsi="Times New Roman" w:cs="Times New Roman"/>
          <w:sz w:val="24"/>
          <w:szCs w:val="24"/>
        </w:rPr>
        <w:t>execute</w:t>
      </w:r>
      <w:r w:rsidRPr="00240785">
        <w:rPr>
          <w:rFonts w:ascii="Times New Roman" w:eastAsia="Times New Roman" w:hAnsi="Times New Roman" w:cs="Times New Roman"/>
          <w:sz w:val="24"/>
          <w:szCs w:val="24"/>
        </w:rPr>
        <w:t xml:space="preserve"> aggregate queries on the </w:t>
      </w:r>
      <w:r w:rsidR="002E1FA2" w:rsidRPr="00240785">
        <w:rPr>
          <w:rFonts w:ascii="Times New Roman" w:eastAsia="Times New Roman" w:hAnsi="Times New Roman" w:cs="Times New Roman"/>
          <w:sz w:val="24"/>
          <w:szCs w:val="24"/>
        </w:rPr>
        <w:t xml:space="preserve">MySQL </w:t>
      </w:r>
      <w:r w:rsidRPr="00240785">
        <w:rPr>
          <w:rFonts w:ascii="Times New Roman" w:eastAsia="Times New Roman" w:hAnsi="Times New Roman" w:cs="Times New Roman"/>
          <w:sz w:val="24"/>
          <w:szCs w:val="24"/>
        </w:rPr>
        <w:t>records, converting raw data into formatted arrays for visualization.</w:t>
      </w:r>
    </w:p>
    <w:p w14:paraId="0F485D64" w14:textId="1316CE99" w:rsidR="003C3F27" w:rsidRPr="003C3F27" w:rsidRDefault="00106310" w:rsidP="003C3F27">
      <w:pPr>
        <w:pStyle w:val="ListParagraph"/>
        <w:numPr>
          <w:ilvl w:val="0"/>
          <w:numId w:val="9"/>
        </w:numPr>
        <w:spacing w:line="480" w:lineRule="auto"/>
        <w:rPr>
          <w:rFonts w:ascii="Times New Roman" w:eastAsia="Times New Roman" w:hAnsi="Times New Roman" w:cs="Times New Roman"/>
          <w:b/>
          <w:bCs/>
        </w:rPr>
      </w:pPr>
      <w:r w:rsidRPr="003C3F27">
        <w:rPr>
          <w:rFonts w:ascii="Times New Roman" w:eastAsia="Times New Roman" w:hAnsi="Times New Roman" w:cs="Times New Roman"/>
          <w:b/>
          <w:bCs/>
          <w:sz w:val="24"/>
          <w:szCs w:val="24"/>
        </w:rPr>
        <w:t>Synchronization and Deployment</w:t>
      </w:r>
      <w:r w:rsidRPr="003C3F27">
        <w:rPr>
          <w:rFonts w:ascii="Times New Roman" w:eastAsia="Times New Roman" w:hAnsi="Times New Roman" w:cs="Times New Roman"/>
          <w:sz w:val="24"/>
          <w:szCs w:val="24"/>
        </w:rPr>
        <w:t xml:space="preserve">: </w:t>
      </w:r>
      <w:r w:rsidR="009E3B5D" w:rsidRPr="003C3F27">
        <w:rPr>
          <w:rFonts w:ascii="Times New Roman" w:eastAsia="Times New Roman" w:hAnsi="Times New Roman" w:cs="Times New Roman"/>
          <w:sz w:val="24"/>
          <w:szCs w:val="24"/>
        </w:rPr>
        <w:t>U</w:t>
      </w:r>
      <w:r w:rsidRPr="003C3F27">
        <w:rPr>
          <w:rFonts w:ascii="Times New Roman" w:eastAsia="Times New Roman" w:hAnsi="Times New Roman" w:cs="Times New Roman"/>
          <w:sz w:val="24"/>
          <w:szCs w:val="24"/>
        </w:rPr>
        <w:t xml:space="preserve">nit and integration testing </w:t>
      </w:r>
      <w:r w:rsidR="009E3B5D" w:rsidRPr="003C3F27">
        <w:rPr>
          <w:rFonts w:ascii="Times New Roman" w:eastAsia="Times New Roman" w:hAnsi="Times New Roman" w:cs="Times New Roman"/>
          <w:sz w:val="24"/>
          <w:szCs w:val="24"/>
        </w:rPr>
        <w:t>were</w:t>
      </w:r>
      <w:r w:rsidRPr="003C3F27">
        <w:rPr>
          <w:rFonts w:ascii="Times New Roman" w:eastAsia="Times New Roman" w:hAnsi="Times New Roman" w:cs="Times New Roman"/>
          <w:sz w:val="24"/>
          <w:szCs w:val="24"/>
        </w:rPr>
        <w:t xml:space="preserve"> performed to verify that data submitted via the Flutter mobile app reflect</w:t>
      </w:r>
      <w:r w:rsidR="009E3B5D" w:rsidRPr="003C3F27">
        <w:rPr>
          <w:rFonts w:ascii="Times New Roman" w:eastAsia="Times New Roman" w:hAnsi="Times New Roman" w:cs="Times New Roman"/>
          <w:sz w:val="24"/>
          <w:szCs w:val="24"/>
        </w:rPr>
        <w:t>ed</w:t>
      </w:r>
      <w:r w:rsidRPr="003C3F27">
        <w:rPr>
          <w:rFonts w:ascii="Times New Roman" w:eastAsia="Times New Roman" w:hAnsi="Times New Roman" w:cs="Times New Roman"/>
          <w:sz w:val="24"/>
          <w:szCs w:val="24"/>
        </w:rPr>
        <w:t xml:space="preserve"> </w:t>
      </w:r>
      <w:r w:rsidR="009E3B5D" w:rsidRPr="003C3F27">
        <w:rPr>
          <w:rFonts w:ascii="Times New Roman" w:eastAsia="Times New Roman" w:hAnsi="Times New Roman" w:cs="Times New Roman"/>
          <w:sz w:val="24"/>
          <w:szCs w:val="24"/>
        </w:rPr>
        <w:t>accurately</w:t>
      </w:r>
      <w:r w:rsidRPr="003C3F27">
        <w:rPr>
          <w:rFonts w:ascii="Times New Roman" w:eastAsia="Times New Roman" w:hAnsi="Times New Roman" w:cs="Times New Roman"/>
          <w:sz w:val="24"/>
          <w:szCs w:val="24"/>
        </w:rPr>
        <w:t xml:space="preserve"> on the Laravel web dashboard. </w:t>
      </w:r>
      <w:r w:rsidR="003C3F27" w:rsidRPr="003C3F27">
        <w:rPr>
          <w:rFonts w:ascii="Times New Roman" w:eastAsia="Times New Roman" w:hAnsi="Times New Roman" w:cs="Times New Roman"/>
          <w:sz w:val="24"/>
          <w:szCs w:val="24"/>
        </w:rPr>
        <w:t>Automated backend and mobile test suites ran on every push through GitHub Actions. Development was done in a local environment (XAMPP) before deployment, where the API runs as a Docker container on Railway and the web panel is hosted on Vercel.</w:t>
      </w:r>
      <w:r w:rsidR="009209DD" w:rsidRPr="003C3F27">
        <w:rPr>
          <w:rFonts w:ascii="Times New Roman" w:eastAsia="Times New Roman" w:hAnsi="Times New Roman" w:cs="Times New Roman"/>
          <w:b/>
          <w:bCs/>
        </w:rPr>
        <w:tab/>
      </w:r>
    </w:p>
    <w:p w14:paraId="04E94C2D" w14:textId="3612EE2F" w:rsidR="009209DD" w:rsidRPr="003C3F27" w:rsidRDefault="009209DD" w:rsidP="003C3F27">
      <w:pPr>
        <w:spacing w:line="480" w:lineRule="auto"/>
        <w:ind w:left="1080"/>
        <w:rPr>
          <w:rFonts w:ascii="Times New Roman" w:eastAsia="Times New Roman" w:hAnsi="Times New Roman" w:cs="Times New Roman"/>
          <w:b/>
          <w:bCs/>
        </w:rPr>
      </w:pPr>
      <w:r w:rsidRPr="003C3F27">
        <w:rPr>
          <w:rFonts w:ascii="Times New Roman" w:eastAsia="Times New Roman" w:hAnsi="Times New Roman" w:cs="Times New Roman"/>
          <w:b/>
          <w:bCs/>
        </w:rPr>
        <w:t>3.2.4 Cutover</w:t>
      </w:r>
    </w:p>
    <w:p w14:paraId="2092CAEB" w14:textId="1E474287" w:rsidR="009209DD" w:rsidRPr="00240785" w:rsidRDefault="009209DD" w:rsidP="009209DD">
      <w:pPr>
        <w:spacing w:line="480" w:lineRule="auto"/>
        <w:ind w:left="720"/>
        <w:rPr>
          <w:rFonts w:ascii="Times New Roman" w:eastAsia="Times New Roman" w:hAnsi="Times New Roman" w:cs="Times New Roman"/>
        </w:rPr>
      </w:pPr>
      <w:r w:rsidRPr="00240785">
        <w:rPr>
          <w:rFonts w:ascii="Times New Roman" w:eastAsia="Times New Roman" w:hAnsi="Times New Roman" w:cs="Times New Roman"/>
        </w:rPr>
        <w:tab/>
        <w:t>The final phase</w:t>
      </w:r>
      <w:r w:rsidR="00DF35C1" w:rsidRPr="00240785">
        <w:rPr>
          <w:rFonts w:ascii="Times New Roman" w:eastAsia="Times New Roman" w:hAnsi="Times New Roman" w:cs="Times New Roman"/>
        </w:rPr>
        <w:t xml:space="preserve"> was designed to</w:t>
      </w:r>
      <w:r w:rsidRPr="00240785">
        <w:rPr>
          <w:rFonts w:ascii="Times New Roman" w:eastAsia="Times New Roman" w:hAnsi="Times New Roman" w:cs="Times New Roman"/>
        </w:rPr>
        <w:t xml:space="preserve"> focus</w:t>
      </w:r>
      <w:r w:rsidR="00DF35C1" w:rsidRPr="00240785">
        <w:rPr>
          <w:rFonts w:ascii="Times New Roman" w:eastAsia="Times New Roman" w:hAnsi="Times New Roman" w:cs="Times New Roman"/>
        </w:rPr>
        <w:t xml:space="preserve"> </w:t>
      </w:r>
      <w:r w:rsidRPr="00240785">
        <w:rPr>
          <w:rFonts w:ascii="Times New Roman" w:eastAsia="Times New Roman" w:hAnsi="Times New Roman" w:cs="Times New Roman"/>
        </w:rPr>
        <w:t xml:space="preserve">on the formal transition and evaluation of the system. The </w:t>
      </w:r>
      <w:r w:rsidR="00DF35C1" w:rsidRPr="00240785">
        <w:rPr>
          <w:rFonts w:ascii="Times New Roman" w:eastAsia="Times New Roman" w:hAnsi="Times New Roman" w:cs="Times New Roman"/>
        </w:rPr>
        <w:t>established procedures for this phase</w:t>
      </w:r>
      <w:r w:rsidRPr="00240785">
        <w:rPr>
          <w:rFonts w:ascii="Times New Roman" w:eastAsia="Times New Roman" w:hAnsi="Times New Roman" w:cs="Times New Roman"/>
        </w:rPr>
        <w:t xml:space="preserve"> </w:t>
      </w:r>
      <w:r w:rsidR="00DF35C1" w:rsidRPr="00240785">
        <w:rPr>
          <w:rFonts w:ascii="Times New Roman" w:eastAsia="Times New Roman" w:hAnsi="Times New Roman" w:cs="Times New Roman"/>
        </w:rPr>
        <w:t>were</w:t>
      </w:r>
      <w:r w:rsidRPr="00240785">
        <w:rPr>
          <w:rFonts w:ascii="Times New Roman" w:eastAsia="Times New Roman" w:hAnsi="Times New Roman" w:cs="Times New Roman"/>
        </w:rPr>
        <w:t xml:space="preserve"> </w:t>
      </w:r>
      <w:r w:rsidR="00DF35C1" w:rsidRPr="00240785">
        <w:rPr>
          <w:rFonts w:ascii="Times New Roman" w:eastAsia="Times New Roman" w:hAnsi="Times New Roman" w:cs="Times New Roman"/>
        </w:rPr>
        <w:t>structured</w:t>
      </w:r>
      <w:r w:rsidRPr="00240785">
        <w:rPr>
          <w:rFonts w:ascii="Times New Roman" w:eastAsia="Times New Roman" w:hAnsi="Times New Roman" w:cs="Times New Roman"/>
        </w:rPr>
        <w:t xml:space="preserve"> </w:t>
      </w:r>
      <w:r w:rsidR="00DF35C1" w:rsidRPr="00240785">
        <w:rPr>
          <w:rFonts w:ascii="Times New Roman" w:eastAsia="Times New Roman" w:hAnsi="Times New Roman" w:cs="Times New Roman"/>
        </w:rPr>
        <w:t>as</w:t>
      </w:r>
      <w:r w:rsidRPr="00240785">
        <w:rPr>
          <w:rFonts w:ascii="Times New Roman" w:eastAsia="Times New Roman" w:hAnsi="Times New Roman" w:cs="Times New Roman"/>
        </w:rPr>
        <w:t xml:space="preserve"> follow</w:t>
      </w:r>
      <w:r w:rsidR="00DF35C1" w:rsidRPr="00240785">
        <w:rPr>
          <w:rFonts w:ascii="Times New Roman" w:eastAsia="Times New Roman" w:hAnsi="Times New Roman" w:cs="Times New Roman"/>
        </w:rPr>
        <w:t>s</w:t>
      </w:r>
      <w:r w:rsidRPr="00240785">
        <w:rPr>
          <w:rFonts w:ascii="Times New Roman" w:eastAsia="Times New Roman" w:hAnsi="Times New Roman" w:cs="Times New Roman"/>
        </w:rPr>
        <w:t>:</w:t>
      </w:r>
    </w:p>
    <w:p w14:paraId="23B03D30" w14:textId="695181AB" w:rsidR="009209DD" w:rsidRPr="00240785" w:rsidRDefault="009209DD" w:rsidP="009209DD">
      <w:pPr>
        <w:pStyle w:val="ListParagraph"/>
        <w:numPr>
          <w:ilvl w:val="0"/>
          <w:numId w:val="9"/>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Operational Validation:</w:t>
      </w:r>
      <w:r w:rsidRPr="00240785">
        <w:rPr>
          <w:rFonts w:ascii="Times New Roman" w:eastAsia="Times New Roman" w:hAnsi="Times New Roman" w:cs="Times New Roman"/>
          <w:sz w:val="24"/>
          <w:szCs w:val="24"/>
        </w:rPr>
        <w:t xml:space="preserve"> </w:t>
      </w:r>
      <w:r w:rsidR="00DF35C1" w:rsidRPr="00240785">
        <w:rPr>
          <w:rFonts w:ascii="Times New Roman" w:eastAsia="Times New Roman" w:hAnsi="Times New Roman" w:cs="Times New Roman"/>
          <w:sz w:val="24"/>
          <w:szCs w:val="24"/>
        </w:rPr>
        <w:t xml:space="preserve">A validation protocol was designed for MDRRMO </w:t>
      </w:r>
      <w:r w:rsidRPr="00240785">
        <w:rPr>
          <w:rFonts w:ascii="Times New Roman" w:eastAsia="Times New Roman" w:hAnsi="Times New Roman" w:cs="Times New Roman"/>
          <w:sz w:val="24"/>
          <w:szCs w:val="24"/>
        </w:rPr>
        <w:t xml:space="preserve">personnel </w:t>
      </w:r>
      <w:r w:rsidR="00DF35C1" w:rsidRPr="00240785">
        <w:rPr>
          <w:rFonts w:ascii="Times New Roman" w:eastAsia="Times New Roman" w:hAnsi="Times New Roman" w:cs="Times New Roman"/>
          <w:sz w:val="24"/>
          <w:szCs w:val="24"/>
        </w:rPr>
        <w:t>to</w:t>
      </w:r>
      <w:r w:rsidRPr="00240785">
        <w:rPr>
          <w:rFonts w:ascii="Times New Roman" w:eastAsia="Times New Roman" w:hAnsi="Times New Roman" w:cs="Times New Roman"/>
          <w:sz w:val="24"/>
          <w:szCs w:val="24"/>
        </w:rPr>
        <w:t xml:space="preserve"> perform hands-on tasks, </w:t>
      </w:r>
      <w:r w:rsidR="00DF35C1" w:rsidRPr="00240785">
        <w:rPr>
          <w:rFonts w:ascii="Times New Roman" w:eastAsia="Times New Roman" w:hAnsi="Times New Roman" w:cs="Times New Roman"/>
          <w:sz w:val="24"/>
          <w:szCs w:val="24"/>
        </w:rPr>
        <w:t>using the administrative dashboard and mobile application, ensuring system readiness for live data handling</w:t>
      </w:r>
      <w:r w:rsidR="003D6197" w:rsidRPr="00240785">
        <w:rPr>
          <w:rFonts w:ascii="Times New Roman" w:eastAsia="Times New Roman" w:hAnsi="Times New Roman" w:cs="Times New Roman"/>
          <w:sz w:val="24"/>
          <w:szCs w:val="24"/>
        </w:rPr>
        <w:t>.</w:t>
      </w:r>
    </w:p>
    <w:p w14:paraId="3B280EF6" w14:textId="1F24D071" w:rsidR="009209DD" w:rsidRPr="00240785" w:rsidRDefault="009209DD" w:rsidP="009209DD">
      <w:pPr>
        <w:pStyle w:val="ListParagraph"/>
        <w:numPr>
          <w:ilvl w:val="0"/>
          <w:numId w:val="9"/>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System Evaluation:</w:t>
      </w:r>
      <w:r w:rsidRPr="00240785">
        <w:rPr>
          <w:rFonts w:ascii="Times New Roman" w:eastAsia="Times New Roman" w:hAnsi="Times New Roman" w:cs="Times New Roman"/>
          <w:sz w:val="24"/>
          <w:szCs w:val="24"/>
        </w:rPr>
        <w:t xml:space="preserve"> </w:t>
      </w:r>
      <w:r w:rsidR="003D6197" w:rsidRPr="00240785">
        <w:rPr>
          <w:rFonts w:ascii="Times New Roman" w:eastAsia="Times New Roman" w:hAnsi="Times New Roman" w:cs="Times New Roman"/>
          <w:sz w:val="24"/>
          <w:szCs w:val="24"/>
        </w:rPr>
        <w:t>An evaluation instrument based on the</w:t>
      </w:r>
      <w:r w:rsidRPr="00240785">
        <w:rPr>
          <w:rFonts w:ascii="Times New Roman" w:eastAsia="Times New Roman" w:hAnsi="Times New Roman" w:cs="Times New Roman"/>
          <w:sz w:val="24"/>
          <w:szCs w:val="24"/>
        </w:rPr>
        <w:t xml:space="preserve"> ISO/IEC 25010</w:t>
      </w:r>
      <w:r w:rsidR="003D6197" w:rsidRPr="00240785">
        <w:rPr>
          <w:rFonts w:ascii="Times New Roman" w:eastAsia="Times New Roman" w:hAnsi="Times New Roman" w:cs="Times New Roman"/>
          <w:sz w:val="24"/>
          <w:szCs w:val="24"/>
        </w:rPr>
        <w:t xml:space="preserve"> quality model was established to collect</w:t>
      </w:r>
      <w:r w:rsidRPr="00240785">
        <w:rPr>
          <w:rFonts w:ascii="Times New Roman" w:eastAsia="Times New Roman" w:hAnsi="Times New Roman" w:cs="Times New Roman"/>
          <w:sz w:val="24"/>
          <w:szCs w:val="24"/>
        </w:rPr>
        <w:t xml:space="preserve"> quantitative data on the system’s functional suitability, compatibility, </w:t>
      </w:r>
      <w:r w:rsidR="003C3F27">
        <w:rPr>
          <w:rFonts w:ascii="Times New Roman" w:eastAsia="Times New Roman" w:hAnsi="Times New Roman" w:cs="Times New Roman"/>
          <w:sz w:val="24"/>
          <w:szCs w:val="24"/>
        </w:rPr>
        <w:t xml:space="preserve">interaction capability, </w:t>
      </w:r>
      <w:r w:rsidRPr="00240785">
        <w:rPr>
          <w:rFonts w:ascii="Times New Roman" w:eastAsia="Times New Roman" w:hAnsi="Times New Roman" w:cs="Times New Roman"/>
          <w:sz w:val="24"/>
          <w:szCs w:val="24"/>
        </w:rPr>
        <w:t>security and flexibility via a Likert-scale questionnaire.</w:t>
      </w:r>
    </w:p>
    <w:p w14:paraId="118794CC" w14:textId="60AA9968" w:rsidR="009209DD" w:rsidRPr="00240785" w:rsidRDefault="009209DD" w:rsidP="009209DD">
      <w:pPr>
        <w:pStyle w:val="ListParagraph"/>
        <w:numPr>
          <w:ilvl w:val="0"/>
          <w:numId w:val="9"/>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lastRenderedPageBreak/>
        <w:t>Refinement</w:t>
      </w:r>
      <w:r w:rsidRPr="00240785">
        <w:rPr>
          <w:rFonts w:ascii="Times New Roman" w:eastAsia="Times New Roman" w:hAnsi="Times New Roman" w:cs="Times New Roman"/>
          <w:sz w:val="24"/>
          <w:szCs w:val="24"/>
        </w:rPr>
        <w:t xml:space="preserve">: </w:t>
      </w:r>
      <w:r w:rsidR="003D6197" w:rsidRPr="00240785">
        <w:rPr>
          <w:rFonts w:ascii="Times New Roman" w:eastAsia="Times New Roman" w:hAnsi="Times New Roman" w:cs="Times New Roman"/>
          <w:sz w:val="24"/>
          <w:szCs w:val="24"/>
        </w:rPr>
        <w:t>A post-evaluation refinement procedure was outlined to incorporate technical optimizations, performance tuning, and final interface polish based on user feedback prior to full deployment.</w:t>
      </w:r>
    </w:p>
    <w:p w14:paraId="0B8E9D7B" w14:textId="08D92D3F" w:rsidR="00B47EAC" w:rsidRPr="00240785" w:rsidRDefault="00000000">
      <w:pPr>
        <w:spacing w:line="480" w:lineRule="auto"/>
        <w:ind w:firstLine="720"/>
        <w:rPr>
          <w:rFonts w:ascii="Times New Roman" w:eastAsia="Times New Roman" w:hAnsi="Times New Roman" w:cs="Times New Roman"/>
          <w:b/>
          <w:bCs/>
        </w:rPr>
      </w:pPr>
      <w:r w:rsidRPr="00240785">
        <w:rPr>
          <w:rFonts w:ascii="Times New Roman" w:eastAsia="Times New Roman" w:hAnsi="Times New Roman" w:cs="Times New Roman"/>
          <w:b/>
          <w:bCs/>
        </w:rPr>
        <w:t>3.2.</w:t>
      </w:r>
      <w:r w:rsidR="00106310" w:rsidRPr="00240785">
        <w:rPr>
          <w:rFonts w:ascii="Times New Roman" w:eastAsia="Times New Roman" w:hAnsi="Times New Roman" w:cs="Times New Roman"/>
          <w:b/>
          <w:bCs/>
        </w:rPr>
        <w:t>5</w:t>
      </w:r>
      <w:r w:rsidRPr="00240785">
        <w:rPr>
          <w:rFonts w:ascii="Times New Roman" w:eastAsia="Times New Roman" w:hAnsi="Times New Roman" w:cs="Times New Roman"/>
          <w:b/>
          <w:bCs/>
        </w:rPr>
        <w:t xml:space="preserve"> Rationale for Selecting RAD over other SDLC Models</w:t>
      </w:r>
    </w:p>
    <w:p w14:paraId="793C21DD" w14:textId="77777777" w:rsidR="00B47EAC" w:rsidRPr="00240785" w:rsidRDefault="00000000">
      <w:pPr>
        <w:spacing w:line="480" w:lineRule="auto"/>
        <w:ind w:left="720" w:firstLine="720"/>
        <w:rPr>
          <w:rFonts w:ascii="Times New Roman" w:eastAsia="Times New Roman" w:hAnsi="Times New Roman" w:cs="Times New Roman"/>
        </w:rPr>
      </w:pPr>
      <w:r w:rsidRPr="00240785">
        <w:rPr>
          <w:rFonts w:ascii="Times New Roman" w:eastAsia="Times New Roman" w:hAnsi="Times New Roman" w:cs="Times New Roman"/>
        </w:rPr>
        <w:t>While several models were considered, RAD was selected for its balance of speed and user-centricity:</w:t>
      </w:r>
    </w:p>
    <w:p w14:paraId="12EC259B" w14:textId="77777777" w:rsidR="00B47EAC" w:rsidRPr="00240785" w:rsidRDefault="00000000">
      <w:pPr>
        <w:numPr>
          <w:ilvl w:val="0"/>
          <w:numId w:val="10"/>
        </w:num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t xml:space="preserve">Comparison with Waterfall: </w:t>
      </w:r>
      <w:r w:rsidRPr="00240785">
        <w:rPr>
          <w:rFonts w:ascii="Times New Roman" w:eastAsia="Times New Roman" w:hAnsi="Times New Roman" w:cs="Times New Roman"/>
        </w:rPr>
        <w:t>The Waterfall model was rejected because its linear and non-iterative structure makes it difficult to accommodate technical adjustments once development commences. Within the context of municipal service coordination, where specific user requirements often emerge during the evaluation phase, the inability to backtrack in a Waterfall framework poses a significant risk to the project utility.</w:t>
      </w:r>
    </w:p>
    <w:p w14:paraId="3BF8FD64" w14:textId="02BFEA9A" w:rsidR="009209DD" w:rsidRPr="00240785" w:rsidRDefault="00000000" w:rsidP="00903FBF">
      <w:pPr>
        <w:numPr>
          <w:ilvl w:val="0"/>
          <w:numId w:val="10"/>
        </w:num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t>Comparison with Agile:</w:t>
      </w:r>
      <w:r w:rsidRPr="00240785">
        <w:rPr>
          <w:rFonts w:ascii="Times New Roman" w:eastAsia="Times New Roman" w:hAnsi="Times New Roman" w:cs="Times New Roman"/>
        </w:rPr>
        <w:t xml:space="preserve"> While Agile also supports iterative growth, RAD is preferred here due to its specific focus on prototyping as the primary means of communication between developers and the MDRRMO.</w:t>
      </w:r>
    </w:p>
    <w:p w14:paraId="1BEC0200" w14:textId="18381F14" w:rsidR="00B47EAC" w:rsidRPr="00240785" w:rsidRDefault="00000000">
      <w:pPr>
        <w:spacing w:line="480" w:lineRule="auto"/>
        <w:ind w:firstLine="720"/>
        <w:rPr>
          <w:rFonts w:ascii="Times New Roman" w:eastAsia="Times New Roman" w:hAnsi="Times New Roman" w:cs="Times New Roman"/>
          <w:b/>
          <w:bCs/>
        </w:rPr>
      </w:pPr>
      <w:r w:rsidRPr="00240785">
        <w:rPr>
          <w:rFonts w:ascii="Times New Roman" w:eastAsia="Times New Roman" w:hAnsi="Times New Roman" w:cs="Times New Roman"/>
          <w:b/>
          <w:bCs/>
        </w:rPr>
        <w:t>3.2.</w:t>
      </w:r>
      <w:r w:rsidR="00106310" w:rsidRPr="00240785">
        <w:rPr>
          <w:rFonts w:ascii="Times New Roman" w:eastAsia="Times New Roman" w:hAnsi="Times New Roman" w:cs="Times New Roman"/>
          <w:b/>
          <w:bCs/>
        </w:rPr>
        <w:t>6</w:t>
      </w:r>
      <w:r w:rsidRPr="00240785">
        <w:rPr>
          <w:rFonts w:ascii="Times New Roman" w:eastAsia="Times New Roman" w:hAnsi="Times New Roman" w:cs="Times New Roman"/>
          <w:b/>
          <w:bCs/>
        </w:rPr>
        <w:t xml:space="preserve"> Risks and Limitations of the RAD Model</w:t>
      </w:r>
    </w:p>
    <w:p w14:paraId="48158C32" w14:textId="22402F43" w:rsidR="00B47EAC" w:rsidRPr="00240785" w:rsidRDefault="00000000">
      <w:pPr>
        <w:spacing w:line="480" w:lineRule="auto"/>
        <w:ind w:left="720" w:firstLine="720"/>
        <w:rPr>
          <w:rFonts w:ascii="Times New Roman" w:eastAsia="Times New Roman" w:hAnsi="Times New Roman" w:cs="Times New Roman"/>
        </w:rPr>
      </w:pPr>
      <w:r w:rsidRPr="00240785">
        <w:rPr>
          <w:rFonts w:ascii="Times New Roman" w:eastAsia="Times New Roman" w:hAnsi="Times New Roman" w:cs="Times New Roman"/>
        </w:rPr>
        <w:t>Despite its advantages, the proponents acknowledge</w:t>
      </w:r>
      <w:r w:rsidR="00074663" w:rsidRPr="00240785">
        <w:rPr>
          <w:rFonts w:ascii="Times New Roman" w:eastAsia="Times New Roman" w:hAnsi="Times New Roman" w:cs="Times New Roman"/>
        </w:rPr>
        <w:t>d</w:t>
      </w:r>
      <w:r w:rsidRPr="00240785">
        <w:rPr>
          <w:rFonts w:ascii="Times New Roman" w:eastAsia="Times New Roman" w:hAnsi="Times New Roman" w:cs="Times New Roman"/>
        </w:rPr>
        <w:t xml:space="preserve"> and have planned for the following limitations:</w:t>
      </w:r>
    </w:p>
    <w:p w14:paraId="7DB03DF7" w14:textId="1F897482" w:rsidR="00B47EAC" w:rsidRPr="00240785" w:rsidRDefault="00000000">
      <w:pPr>
        <w:numPr>
          <w:ilvl w:val="0"/>
          <w:numId w:val="11"/>
        </w:num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t>Dependency on User Availability:</w:t>
      </w:r>
      <w:r w:rsidRPr="00240785">
        <w:rPr>
          <w:rFonts w:ascii="Times New Roman" w:eastAsia="Times New Roman" w:hAnsi="Times New Roman" w:cs="Times New Roman"/>
        </w:rPr>
        <w:t xml:space="preserve"> </w:t>
      </w:r>
      <w:r w:rsidR="00074663" w:rsidRPr="00240785">
        <w:rPr>
          <w:rFonts w:ascii="Times New Roman" w:eastAsia="Times New Roman" w:hAnsi="Times New Roman" w:cs="Times New Roman"/>
        </w:rPr>
        <w:t xml:space="preserve">The success of the </w:t>
      </w:r>
      <w:r w:rsidRPr="00240785">
        <w:rPr>
          <w:rFonts w:ascii="Times New Roman" w:eastAsia="Times New Roman" w:hAnsi="Times New Roman" w:cs="Times New Roman"/>
        </w:rPr>
        <w:t>RAD</w:t>
      </w:r>
      <w:r w:rsidR="00074663" w:rsidRPr="00240785">
        <w:rPr>
          <w:rFonts w:ascii="Times New Roman" w:eastAsia="Times New Roman" w:hAnsi="Times New Roman" w:cs="Times New Roman"/>
        </w:rPr>
        <w:t xml:space="preserve"> model</w:t>
      </w:r>
      <w:r w:rsidRPr="00240785">
        <w:rPr>
          <w:rFonts w:ascii="Times New Roman" w:eastAsia="Times New Roman" w:hAnsi="Times New Roman" w:cs="Times New Roman"/>
        </w:rPr>
        <w:t xml:space="preserve"> relie</w:t>
      </w:r>
      <w:r w:rsidR="00074663" w:rsidRPr="00240785">
        <w:rPr>
          <w:rFonts w:ascii="Times New Roman" w:eastAsia="Times New Roman" w:hAnsi="Times New Roman" w:cs="Times New Roman"/>
        </w:rPr>
        <w:t>d</w:t>
      </w:r>
      <w:r w:rsidRPr="00240785">
        <w:rPr>
          <w:rFonts w:ascii="Times New Roman" w:eastAsia="Times New Roman" w:hAnsi="Times New Roman" w:cs="Times New Roman"/>
        </w:rPr>
        <w:t xml:space="preserve"> heavily on the frequent availability of MDRRMO personnel for feedback. To mitigate this, a clear consultation schedule </w:t>
      </w:r>
      <w:r w:rsidR="00074663" w:rsidRPr="00240785">
        <w:rPr>
          <w:rFonts w:ascii="Times New Roman" w:eastAsia="Times New Roman" w:hAnsi="Times New Roman" w:cs="Times New Roman"/>
        </w:rPr>
        <w:t>was</w:t>
      </w:r>
      <w:r w:rsidRPr="00240785">
        <w:rPr>
          <w:rFonts w:ascii="Times New Roman" w:eastAsia="Times New Roman" w:hAnsi="Times New Roman" w:cs="Times New Roman"/>
        </w:rPr>
        <w:t xml:space="preserve"> established during the Requirements Planning phase.</w:t>
      </w:r>
    </w:p>
    <w:p w14:paraId="6D462AD5" w14:textId="0BBE8D65" w:rsidR="00B47EAC" w:rsidRPr="00240785" w:rsidRDefault="00000000">
      <w:pPr>
        <w:numPr>
          <w:ilvl w:val="0"/>
          <w:numId w:val="11"/>
        </w:num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lastRenderedPageBreak/>
        <w:t>Scope Creep:</w:t>
      </w:r>
      <w:r w:rsidRPr="00240785">
        <w:rPr>
          <w:rFonts w:ascii="Times New Roman" w:eastAsia="Times New Roman" w:hAnsi="Times New Roman" w:cs="Times New Roman"/>
        </w:rPr>
        <w:t xml:space="preserve"> </w:t>
      </w:r>
      <w:r w:rsidR="00074663" w:rsidRPr="00240785">
        <w:rPr>
          <w:rFonts w:ascii="Times New Roman" w:eastAsia="Times New Roman" w:hAnsi="Times New Roman" w:cs="Times New Roman"/>
        </w:rPr>
        <w:t>Due</w:t>
      </w:r>
      <w:r w:rsidRPr="00240785">
        <w:rPr>
          <w:rFonts w:ascii="Times New Roman" w:eastAsia="Times New Roman" w:hAnsi="Times New Roman" w:cs="Times New Roman"/>
        </w:rPr>
        <w:t xml:space="preserve"> </w:t>
      </w:r>
      <w:r w:rsidR="00074663" w:rsidRPr="00240785">
        <w:rPr>
          <w:rFonts w:ascii="Times New Roman" w:eastAsia="Times New Roman" w:hAnsi="Times New Roman" w:cs="Times New Roman"/>
        </w:rPr>
        <w:t>to</w:t>
      </w:r>
      <w:r w:rsidRPr="00240785">
        <w:rPr>
          <w:rFonts w:ascii="Times New Roman" w:eastAsia="Times New Roman" w:hAnsi="Times New Roman" w:cs="Times New Roman"/>
        </w:rPr>
        <w:t xml:space="preserve"> the iterative nature of feedback, there is a risk of adding too many features. The proponents strictly adhere</w:t>
      </w:r>
      <w:r w:rsidR="00074663" w:rsidRPr="00240785">
        <w:rPr>
          <w:rFonts w:ascii="Times New Roman" w:eastAsia="Times New Roman" w:hAnsi="Times New Roman" w:cs="Times New Roman"/>
        </w:rPr>
        <w:t>d</w:t>
      </w:r>
      <w:r w:rsidRPr="00240785">
        <w:rPr>
          <w:rFonts w:ascii="Times New Roman" w:eastAsia="Times New Roman" w:hAnsi="Times New Roman" w:cs="Times New Roman"/>
        </w:rPr>
        <w:t xml:space="preserve"> to the "Core Features" defined in the Scope and Limitations to ensure timely delivery.</w:t>
      </w:r>
    </w:p>
    <w:p w14:paraId="4D448481" w14:textId="751281FE" w:rsidR="00903FBF" w:rsidRPr="00240785" w:rsidRDefault="00000000">
      <w:pPr>
        <w:spacing w:line="480" w:lineRule="auto"/>
        <w:rPr>
          <w:rFonts w:ascii="Times New Roman" w:eastAsia="Times New Roman" w:hAnsi="Times New Roman" w:cs="Times New Roman"/>
        </w:rPr>
      </w:pPr>
      <w:r w:rsidRPr="00240785">
        <w:rPr>
          <w:rFonts w:ascii="Times New Roman" w:eastAsia="Times New Roman" w:hAnsi="Times New Roman" w:cs="Times New Roman"/>
        </w:rPr>
        <w:tab/>
        <w:t xml:space="preserve">To </w:t>
      </w:r>
      <w:r w:rsidR="00074663" w:rsidRPr="00240785">
        <w:rPr>
          <w:rFonts w:ascii="Times New Roman" w:eastAsia="Times New Roman" w:hAnsi="Times New Roman" w:cs="Times New Roman"/>
        </w:rPr>
        <w:t>maintain</w:t>
      </w:r>
      <w:r w:rsidRPr="00240785">
        <w:rPr>
          <w:rFonts w:ascii="Times New Roman" w:eastAsia="Times New Roman" w:hAnsi="Times New Roman" w:cs="Times New Roman"/>
        </w:rPr>
        <w:t xml:space="preserve"> the development process organized, the researchers follow</w:t>
      </w:r>
      <w:r w:rsidR="00074663" w:rsidRPr="00240785">
        <w:rPr>
          <w:rFonts w:ascii="Times New Roman" w:eastAsia="Times New Roman" w:hAnsi="Times New Roman" w:cs="Times New Roman"/>
        </w:rPr>
        <w:t>ed</w:t>
      </w:r>
      <w:r w:rsidRPr="00240785">
        <w:rPr>
          <w:rFonts w:ascii="Times New Roman" w:eastAsia="Times New Roman" w:hAnsi="Times New Roman" w:cs="Times New Roman"/>
        </w:rPr>
        <w:t xml:space="preserve"> a structured sequence of requirements gathering, prototype design, module construction, testing, and final system deployment. The phases of RAD guide</w:t>
      </w:r>
      <w:r w:rsidR="00074663" w:rsidRPr="00240785">
        <w:rPr>
          <w:rFonts w:ascii="Times New Roman" w:eastAsia="Times New Roman" w:hAnsi="Times New Roman" w:cs="Times New Roman"/>
        </w:rPr>
        <w:t>d</w:t>
      </w:r>
      <w:r w:rsidRPr="00240785">
        <w:rPr>
          <w:rFonts w:ascii="Times New Roman" w:eastAsia="Times New Roman" w:hAnsi="Times New Roman" w:cs="Times New Roman"/>
        </w:rPr>
        <w:t xml:space="preserve"> the development of the system from initial planning until the final release.</w:t>
      </w:r>
    </w:p>
    <w:p w14:paraId="6A23A2D2" w14:textId="77777777" w:rsidR="00FF40BC" w:rsidRPr="00240785" w:rsidRDefault="00FF40BC">
      <w:pPr>
        <w:spacing w:line="480" w:lineRule="auto"/>
        <w:rPr>
          <w:rFonts w:ascii="Times New Roman" w:eastAsia="Times New Roman" w:hAnsi="Times New Roman" w:cs="Times New Roman"/>
          <w:b/>
          <w:bCs/>
        </w:rPr>
      </w:pPr>
    </w:p>
    <w:p w14:paraId="164CA1B7" w14:textId="77777777" w:rsidR="00FF40BC" w:rsidRPr="00240785" w:rsidRDefault="00FF40BC">
      <w:pPr>
        <w:spacing w:line="480" w:lineRule="auto"/>
        <w:rPr>
          <w:rFonts w:ascii="Times New Roman" w:eastAsia="Times New Roman" w:hAnsi="Times New Roman" w:cs="Times New Roman"/>
          <w:b/>
          <w:bCs/>
        </w:rPr>
      </w:pPr>
    </w:p>
    <w:p w14:paraId="2479D13E" w14:textId="77777777" w:rsidR="00FF40BC" w:rsidRPr="00240785" w:rsidRDefault="00FF40BC">
      <w:pPr>
        <w:spacing w:line="480" w:lineRule="auto"/>
        <w:rPr>
          <w:rFonts w:ascii="Times New Roman" w:eastAsia="Times New Roman" w:hAnsi="Times New Roman" w:cs="Times New Roman"/>
          <w:b/>
          <w:bCs/>
        </w:rPr>
      </w:pPr>
    </w:p>
    <w:p w14:paraId="3AE08BF2" w14:textId="77777777" w:rsidR="00FF40BC" w:rsidRPr="00240785" w:rsidRDefault="00FF40BC">
      <w:pPr>
        <w:spacing w:line="480" w:lineRule="auto"/>
        <w:rPr>
          <w:rFonts w:ascii="Times New Roman" w:eastAsia="Times New Roman" w:hAnsi="Times New Roman" w:cs="Times New Roman"/>
          <w:b/>
          <w:bCs/>
        </w:rPr>
      </w:pPr>
    </w:p>
    <w:p w14:paraId="79448BED" w14:textId="77777777" w:rsidR="00FF40BC" w:rsidRPr="00240785" w:rsidRDefault="00FF40BC">
      <w:pPr>
        <w:spacing w:line="480" w:lineRule="auto"/>
        <w:rPr>
          <w:rFonts w:ascii="Times New Roman" w:eastAsia="Times New Roman" w:hAnsi="Times New Roman" w:cs="Times New Roman"/>
          <w:b/>
          <w:bCs/>
        </w:rPr>
      </w:pPr>
    </w:p>
    <w:p w14:paraId="32005DEA" w14:textId="77777777" w:rsidR="00FF40BC" w:rsidRPr="00240785" w:rsidRDefault="00FF40BC">
      <w:pPr>
        <w:spacing w:line="480" w:lineRule="auto"/>
        <w:rPr>
          <w:rFonts w:ascii="Times New Roman" w:eastAsia="Times New Roman" w:hAnsi="Times New Roman" w:cs="Times New Roman"/>
          <w:b/>
          <w:bCs/>
        </w:rPr>
      </w:pPr>
    </w:p>
    <w:p w14:paraId="028B3A46" w14:textId="77777777" w:rsidR="00FF40BC" w:rsidRPr="00240785" w:rsidRDefault="00FF40BC">
      <w:pPr>
        <w:spacing w:line="480" w:lineRule="auto"/>
        <w:rPr>
          <w:rFonts w:ascii="Times New Roman" w:eastAsia="Times New Roman" w:hAnsi="Times New Roman" w:cs="Times New Roman"/>
          <w:b/>
          <w:bCs/>
        </w:rPr>
      </w:pPr>
    </w:p>
    <w:p w14:paraId="749C1BE8" w14:textId="77777777" w:rsidR="00FF40BC" w:rsidRPr="00240785" w:rsidRDefault="00FF40BC">
      <w:pPr>
        <w:spacing w:line="480" w:lineRule="auto"/>
        <w:rPr>
          <w:rFonts w:ascii="Times New Roman" w:eastAsia="Times New Roman" w:hAnsi="Times New Roman" w:cs="Times New Roman"/>
          <w:b/>
          <w:bCs/>
        </w:rPr>
      </w:pPr>
    </w:p>
    <w:p w14:paraId="05B5D1F0" w14:textId="77777777" w:rsidR="00FF40BC" w:rsidRPr="00240785" w:rsidRDefault="00FF40BC">
      <w:pPr>
        <w:spacing w:line="480" w:lineRule="auto"/>
        <w:rPr>
          <w:rFonts w:ascii="Times New Roman" w:eastAsia="Times New Roman" w:hAnsi="Times New Roman" w:cs="Times New Roman"/>
          <w:b/>
          <w:bCs/>
        </w:rPr>
      </w:pPr>
    </w:p>
    <w:p w14:paraId="58DC606C" w14:textId="77777777" w:rsidR="00FF40BC" w:rsidRPr="00240785" w:rsidRDefault="00FF40BC">
      <w:pPr>
        <w:spacing w:line="480" w:lineRule="auto"/>
        <w:rPr>
          <w:rFonts w:ascii="Times New Roman" w:eastAsia="Times New Roman" w:hAnsi="Times New Roman" w:cs="Times New Roman"/>
          <w:b/>
          <w:bCs/>
        </w:rPr>
      </w:pPr>
    </w:p>
    <w:p w14:paraId="5F2F092A" w14:textId="77777777" w:rsidR="00FF40BC" w:rsidRPr="00240785" w:rsidRDefault="00FF40BC">
      <w:pPr>
        <w:spacing w:line="480" w:lineRule="auto"/>
        <w:rPr>
          <w:rFonts w:ascii="Times New Roman" w:eastAsia="Times New Roman" w:hAnsi="Times New Roman" w:cs="Times New Roman"/>
          <w:b/>
          <w:bCs/>
        </w:rPr>
      </w:pPr>
    </w:p>
    <w:p w14:paraId="7591AD31" w14:textId="77777777" w:rsidR="00FF40BC" w:rsidRPr="00240785" w:rsidRDefault="00FF40BC">
      <w:pPr>
        <w:spacing w:line="480" w:lineRule="auto"/>
        <w:rPr>
          <w:rFonts w:ascii="Times New Roman" w:eastAsia="Times New Roman" w:hAnsi="Times New Roman" w:cs="Times New Roman"/>
          <w:b/>
          <w:bCs/>
        </w:rPr>
      </w:pPr>
    </w:p>
    <w:p w14:paraId="011CB18A" w14:textId="2A7F6D52" w:rsidR="00B47EAC" w:rsidRPr="00240785" w:rsidRDefault="00000000">
      <w:p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lastRenderedPageBreak/>
        <w:t>Table 1</w:t>
      </w:r>
    </w:p>
    <w:p w14:paraId="44D3B73A" w14:textId="01B6765F" w:rsidR="00B47EAC" w:rsidRPr="00240785" w:rsidRDefault="00000000">
      <w:pPr>
        <w:spacing w:line="480" w:lineRule="auto"/>
        <w:rPr>
          <w:rFonts w:ascii="Times New Roman" w:eastAsia="Times New Roman" w:hAnsi="Times New Roman" w:cs="Times New Roman"/>
          <w:i/>
          <w:iCs/>
        </w:rPr>
      </w:pPr>
      <w:bookmarkStart w:id="2" w:name="_Hlk225465378"/>
      <w:r w:rsidRPr="00240785">
        <w:rPr>
          <w:rFonts w:ascii="Times New Roman" w:eastAsia="Times New Roman" w:hAnsi="Times New Roman" w:cs="Times New Roman"/>
          <w:i/>
          <w:iCs/>
        </w:rPr>
        <w:t>RAD Phases and Outputs</w:t>
      </w:r>
    </w:p>
    <w:tbl>
      <w:tblPr>
        <w:tblStyle w:val="TableGrid"/>
        <w:tblW w:w="969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368"/>
        <w:gridCol w:w="2797"/>
        <w:gridCol w:w="1940"/>
        <w:gridCol w:w="2590"/>
      </w:tblGrid>
      <w:tr w:rsidR="009209DD" w:rsidRPr="00240785" w14:paraId="29DCDEB3" w14:textId="77777777" w:rsidTr="009209DD">
        <w:trPr>
          <w:trHeight w:val="634"/>
        </w:trPr>
        <w:tc>
          <w:tcPr>
            <w:tcW w:w="2368" w:type="dxa"/>
            <w:tcBorders>
              <w:top w:val="single" w:sz="4" w:space="0" w:color="auto"/>
              <w:bottom w:val="single" w:sz="4" w:space="0" w:color="auto"/>
            </w:tcBorders>
            <w:shd w:val="clear" w:color="auto" w:fill="D9D9D9" w:themeFill="background1" w:themeFillShade="D9"/>
          </w:tcPr>
          <w:bookmarkEnd w:id="2"/>
          <w:p w14:paraId="0928F97A" w14:textId="77777777" w:rsidR="009209DD" w:rsidRPr="00240785" w:rsidRDefault="009209DD">
            <w:pPr>
              <w:spacing w:after="0" w:line="276" w:lineRule="auto"/>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t>RAD Phase</w:t>
            </w:r>
          </w:p>
        </w:tc>
        <w:tc>
          <w:tcPr>
            <w:tcW w:w="2797" w:type="dxa"/>
            <w:tcBorders>
              <w:top w:val="single" w:sz="4" w:space="0" w:color="auto"/>
              <w:bottom w:val="single" w:sz="4" w:space="0" w:color="auto"/>
            </w:tcBorders>
            <w:shd w:val="clear" w:color="auto" w:fill="D9D9D9" w:themeFill="background1" w:themeFillShade="D9"/>
          </w:tcPr>
          <w:p w14:paraId="03F76E41" w14:textId="77777777" w:rsidR="009209DD" w:rsidRPr="00240785" w:rsidRDefault="009209DD">
            <w:pPr>
              <w:spacing w:after="0" w:line="276" w:lineRule="auto"/>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t>Main Activities</w:t>
            </w:r>
          </w:p>
        </w:tc>
        <w:tc>
          <w:tcPr>
            <w:tcW w:w="1940" w:type="dxa"/>
            <w:tcBorders>
              <w:top w:val="single" w:sz="4" w:space="0" w:color="auto"/>
              <w:bottom w:val="single" w:sz="4" w:space="0" w:color="auto"/>
            </w:tcBorders>
            <w:shd w:val="clear" w:color="auto" w:fill="D9D9D9" w:themeFill="background1" w:themeFillShade="D9"/>
          </w:tcPr>
          <w:p w14:paraId="464D582E" w14:textId="77777777" w:rsidR="009209DD" w:rsidRPr="00240785" w:rsidRDefault="009209DD">
            <w:pPr>
              <w:spacing w:after="0" w:line="276" w:lineRule="auto"/>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t>Tools &amp; Technologies</w:t>
            </w:r>
          </w:p>
        </w:tc>
        <w:tc>
          <w:tcPr>
            <w:tcW w:w="2590" w:type="dxa"/>
            <w:tcBorders>
              <w:top w:val="single" w:sz="4" w:space="0" w:color="auto"/>
              <w:bottom w:val="single" w:sz="4" w:space="0" w:color="auto"/>
            </w:tcBorders>
            <w:shd w:val="clear" w:color="auto" w:fill="D9D9D9" w:themeFill="background1" w:themeFillShade="D9"/>
          </w:tcPr>
          <w:p w14:paraId="203CA8C4" w14:textId="77777777" w:rsidR="009209DD" w:rsidRPr="00240785" w:rsidRDefault="009209DD">
            <w:pPr>
              <w:spacing w:after="0" w:line="276" w:lineRule="auto"/>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t>Expected Output</w:t>
            </w:r>
          </w:p>
        </w:tc>
      </w:tr>
      <w:tr w:rsidR="009209DD" w:rsidRPr="00240785" w14:paraId="5F93D874" w14:textId="77777777" w:rsidTr="009209DD">
        <w:trPr>
          <w:trHeight w:val="1577"/>
        </w:trPr>
        <w:tc>
          <w:tcPr>
            <w:tcW w:w="2368" w:type="dxa"/>
            <w:tcBorders>
              <w:top w:val="single" w:sz="4" w:space="0" w:color="auto"/>
              <w:bottom w:val="nil"/>
            </w:tcBorders>
          </w:tcPr>
          <w:p w14:paraId="19584F0C" w14:textId="77777777" w:rsidR="009209DD" w:rsidRPr="00240785" w:rsidRDefault="009209DD">
            <w:pPr>
              <w:spacing w:after="0" w:line="276" w:lineRule="auto"/>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t>Requirements Planning</w:t>
            </w:r>
          </w:p>
        </w:tc>
        <w:tc>
          <w:tcPr>
            <w:tcW w:w="2797" w:type="dxa"/>
            <w:tcBorders>
              <w:top w:val="single" w:sz="4" w:space="0" w:color="auto"/>
              <w:bottom w:val="nil"/>
            </w:tcBorders>
          </w:tcPr>
          <w:p w14:paraId="6BDD46EA" w14:textId="381299A9" w:rsidR="009209DD" w:rsidRPr="00240785" w:rsidRDefault="00074663">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Conducted i</w:t>
            </w:r>
            <w:r w:rsidR="009209DD" w:rsidRPr="00240785">
              <w:rPr>
                <w:rFonts w:ascii="Times New Roman" w:eastAsia="Times New Roman" w:hAnsi="Times New Roman" w:cs="Times New Roman"/>
                <w:lang w:eastAsia="en-PH"/>
              </w:rPr>
              <w:t>nterviews, consultations, and workflow analysis</w:t>
            </w:r>
          </w:p>
        </w:tc>
        <w:tc>
          <w:tcPr>
            <w:tcW w:w="1940" w:type="dxa"/>
            <w:tcBorders>
              <w:top w:val="single" w:sz="4" w:space="0" w:color="auto"/>
              <w:bottom w:val="nil"/>
            </w:tcBorders>
          </w:tcPr>
          <w:p w14:paraId="22F66AC2" w14:textId="77777777" w:rsidR="009209DD" w:rsidRPr="00240785" w:rsidRDefault="009209DD">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MS Word, Flowcharts</w:t>
            </w:r>
          </w:p>
        </w:tc>
        <w:tc>
          <w:tcPr>
            <w:tcW w:w="2590" w:type="dxa"/>
            <w:tcBorders>
              <w:top w:val="single" w:sz="4" w:space="0" w:color="auto"/>
              <w:bottom w:val="nil"/>
            </w:tcBorders>
          </w:tcPr>
          <w:p w14:paraId="626A4FBE" w14:textId="0EFC892A" w:rsidR="009209DD" w:rsidRPr="00240785" w:rsidRDefault="009209DD">
            <w:pPr>
              <w:spacing w:after="0"/>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 xml:space="preserve">Documented system requirements and feature </w:t>
            </w:r>
            <w:r w:rsidR="00074663" w:rsidRPr="00240785">
              <w:rPr>
                <w:rFonts w:ascii="Times New Roman" w:eastAsia="Times New Roman" w:hAnsi="Times New Roman" w:cs="Times New Roman"/>
                <w:lang w:eastAsia="en-PH"/>
              </w:rPr>
              <w:t>specifications</w:t>
            </w:r>
          </w:p>
          <w:p w14:paraId="23821FDD" w14:textId="77777777" w:rsidR="009209DD" w:rsidRPr="00240785" w:rsidRDefault="009209DD">
            <w:pPr>
              <w:spacing w:after="0" w:line="276" w:lineRule="auto"/>
              <w:rPr>
                <w:rFonts w:ascii="Times New Roman" w:eastAsia="Times New Roman" w:hAnsi="Times New Roman" w:cs="Times New Roman"/>
                <w:lang w:eastAsia="en-PH"/>
              </w:rPr>
            </w:pPr>
          </w:p>
        </w:tc>
      </w:tr>
      <w:tr w:rsidR="009209DD" w:rsidRPr="00240785" w14:paraId="4A836842" w14:textId="77777777" w:rsidTr="009209DD">
        <w:trPr>
          <w:trHeight w:val="1568"/>
        </w:trPr>
        <w:tc>
          <w:tcPr>
            <w:tcW w:w="2368" w:type="dxa"/>
            <w:tcBorders>
              <w:top w:val="nil"/>
              <w:bottom w:val="nil"/>
            </w:tcBorders>
          </w:tcPr>
          <w:p w14:paraId="45E3B747" w14:textId="77777777" w:rsidR="009209DD" w:rsidRPr="00240785" w:rsidRDefault="009209DD">
            <w:pPr>
              <w:spacing w:after="0" w:line="276" w:lineRule="auto"/>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t>User Design</w:t>
            </w:r>
          </w:p>
        </w:tc>
        <w:tc>
          <w:tcPr>
            <w:tcW w:w="2797" w:type="dxa"/>
            <w:tcBorders>
              <w:top w:val="nil"/>
              <w:bottom w:val="nil"/>
            </w:tcBorders>
          </w:tcPr>
          <w:p w14:paraId="4BFAF02A" w14:textId="4C673C14" w:rsidR="009209DD" w:rsidRPr="00240785" w:rsidRDefault="00C9317C">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Created w</w:t>
            </w:r>
            <w:r w:rsidR="009209DD" w:rsidRPr="00240785">
              <w:rPr>
                <w:rFonts w:ascii="Times New Roman" w:eastAsia="Times New Roman" w:hAnsi="Times New Roman" w:cs="Times New Roman"/>
                <w:lang w:eastAsia="en-PH"/>
              </w:rPr>
              <w:t>ireframe</w:t>
            </w:r>
            <w:r w:rsidRPr="00240785">
              <w:rPr>
                <w:rFonts w:ascii="Times New Roman" w:eastAsia="Times New Roman" w:hAnsi="Times New Roman" w:cs="Times New Roman"/>
                <w:lang w:eastAsia="en-PH"/>
              </w:rPr>
              <w:t>s</w:t>
            </w:r>
            <w:r w:rsidR="009209DD" w:rsidRPr="00240785">
              <w:rPr>
                <w:rFonts w:ascii="Times New Roman" w:eastAsia="Times New Roman" w:hAnsi="Times New Roman" w:cs="Times New Roman"/>
                <w:lang w:eastAsia="en-PH"/>
              </w:rPr>
              <w:t xml:space="preserve">, </w:t>
            </w:r>
            <w:r w:rsidRPr="00240785">
              <w:rPr>
                <w:rFonts w:ascii="Times New Roman" w:eastAsia="Times New Roman" w:hAnsi="Times New Roman" w:cs="Times New Roman"/>
                <w:lang w:eastAsia="en-PH"/>
              </w:rPr>
              <w:t xml:space="preserve">planned </w:t>
            </w:r>
            <w:r w:rsidR="009209DD" w:rsidRPr="00240785">
              <w:rPr>
                <w:rFonts w:ascii="Times New Roman" w:eastAsia="Times New Roman" w:hAnsi="Times New Roman" w:cs="Times New Roman"/>
                <w:lang w:eastAsia="en-PH"/>
              </w:rPr>
              <w:t>interface</w:t>
            </w:r>
            <w:r w:rsidRPr="00240785">
              <w:rPr>
                <w:rFonts w:ascii="Times New Roman" w:eastAsia="Times New Roman" w:hAnsi="Times New Roman" w:cs="Times New Roman"/>
                <w:lang w:eastAsia="en-PH"/>
              </w:rPr>
              <w:t>s</w:t>
            </w:r>
            <w:r w:rsidR="009209DD" w:rsidRPr="00240785">
              <w:rPr>
                <w:rFonts w:ascii="Times New Roman" w:eastAsia="Times New Roman" w:hAnsi="Times New Roman" w:cs="Times New Roman"/>
                <w:lang w:eastAsia="en-PH"/>
              </w:rPr>
              <w:t xml:space="preserve">, and </w:t>
            </w:r>
            <w:r w:rsidRPr="00240785">
              <w:rPr>
                <w:rFonts w:ascii="Times New Roman" w:eastAsia="Times New Roman" w:hAnsi="Times New Roman" w:cs="Times New Roman"/>
                <w:lang w:eastAsia="en-PH"/>
              </w:rPr>
              <w:t>reviewed</w:t>
            </w:r>
            <w:r w:rsidR="009209DD" w:rsidRPr="00240785">
              <w:rPr>
                <w:rFonts w:ascii="Times New Roman" w:eastAsia="Times New Roman" w:hAnsi="Times New Roman" w:cs="Times New Roman"/>
                <w:lang w:eastAsia="en-PH"/>
              </w:rPr>
              <w:t xml:space="preserve"> </w:t>
            </w:r>
            <w:r w:rsidRPr="00240785">
              <w:rPr>
                <w:rFonts w:ascii="Times New Roman" w:eastAsia="Times New Roman" w:hAnsi="Times New Roman" w:cs="Times New Roman"/>
                <w:lang w:eastAsia="en-PH"/>
              </w:rPr>
              <w:t>prototype layouts</w:t>
            </w:r>
          </w:p>
        </w:tc>
        <w:tc>
          <w:tcPr>
            <w:tcW w:w="1940" w:type="dxa"/>
            <w:tcBorders>
              <w:top w:val="nil"/>
              <w:bottom w:val="nil"/>
            </w:tcBorders>
          </w:tcPr>
          <w:p w14:paraId="74DC5F22" w14:textId="35831BDD" w:rsidR="009209DD" w:rsidRPr="00240785" w:rsidRDefault="009209DD">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 xml:space="preserve">Figma, </w:t>
            </w:r>
            <w:r w:rsidR="003C3F27">
              <w:rPr>
                <w:rFonts w:ascii="Times New Roman" w:eastAsia="Times New Roman" w:hAnsi="Times New Roman" w:cs="Times New Roman"/>
                <w:lang w:eastAsia="en-PH"/>
              </w:rPr>
              <w:t>Vuetify</w:t>
            </w:r>
          </w:p>
        </w:tc>
        <w:tc>
          <w:tcPr>
            <w:tcW w:w="2590" w:type="dxa"/>
            <w:tcBorders>
              <w:top w:val="nil"/>
              <w:bottom w:val="nil"/>
            </w:tcBorders>
          </w:tcPr>
          <w:p w14:paraId="453AA06D" w14:textId="1F76CBFB" w:rsidR="009209DD" w:rsidRPr="00240785" w:rsidRDefault="009209DD">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Approved interface prototype</w:t>
            </w:r>
            <w:r w:rsidR="00C9317C" w:rsidRPr="00240785">
              <w:rPr>
                <w:rFonts w:ascii="Times New Roman" w:eastAsia="Times New Roman" w:hAnsi="Times New Roman" w:cs="Times New Roman"/>
                <w:lang w:eastAsia="en-PH"/>
              </w:rPr>
              <w:t>s</w:t>
            </w:r>
            <w:r w:rsidRPr="00240785">
              <w:rPr>
                <w:rFonts w:ascii="Times New Roman" w:eastAsia="Times New Roman" w:hAnsi="Times New Roman" w:cs="Times New Roman"/>
                <w:lang w:eastAsia="en-PH"/>
              </w:rPr>
              <w:t xml:space="preserve"> and system layout.</w:t>
            </w:r>
          </w:p>
        </w:tc>
      </w:tr>
      <w:tr w:rsidR="009209DD" w:rsidRPr="00240785" w14:paraId="602DB14A" w14:textId="77777777" w:rsidTr="009209DD">
        <w:trPr>
          <w:trHeight w:val="1698"/>
        </w:trPr>
        <w:tc>
          <w:tcPr>
            <w:tcW w:w="2368" w:type="dxa"/>
            <w:tcBorders>
              <w:top w:val="nil"/>
              <w:bottom w:val="nil"/>
            </w:tcBorders>
          </w:tcPr>
          <w:p w14:paraId="2E4392B4" w14:textId="77777777" w:rsidR="009209DD" w:rsidRPr="00240785" w:rsidRDefault="009209DD">
            <w:pPr>
              <w:spacing w:after="0" w:line="276" w:lineRule="auto"/>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t>Rapid Construction</w:t>
            </w:r>
          </w:p>
        </w:tc>
        <w:tc>
          <w:tcPr>
            <w:tcW w:w="2797" w:type="dxa"/>
            <w:tcBorders>
              <w:top w:val="nil"/>
              <w:bottom w:val="nil"/>
            </w:tcBorders>
          </w:tcPr>
          <w:p w14:paraId="715FDE5A" w14:textId="61694B33" w:rsidR="009209DD" w:rsidRPr="00240785" w:rsidRDefault="00C9317C">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Executed code implementation</w:t>
            </w:r>
            <w:r w:rsidR="009209DD" w:rsidRPr="00240785">
              <w:rPr>
                <w:rFonts w:ascii="Times New Roman" w:eastAsia="Times New Roman" w:hAnsi="Times New Roman" w:cs="Times New Roman"/>
                <w:lang w:eastAsia="en-PH"/>
              </w:rPr>
              <w:t xml:space="preserve">, database </w:t>
            </w:r>
            <w:r w:rsidRPr="00240785">
              <w:rPr>
                <w:rFonts w:ascii="Times New Roman" w:eastAsia="Times New Roman" w:hAnsi="Times New Roman" w:cs="Times New Roman"/>
                <w:lang w:eastAsia="en-PH"/>
              </w:rPr>
              <w:t>modeling</w:t>
            </w:r>
            <w:r w:rsidR="009209DD" w:rsidRPr="00240785">
              <w:rPr>
                <w:rFonts w:ascii="Times New Roman" w:eastAsia="Times New Roman" w:hAnsi="Times New Roman" w:cs="Times New Roman"/>
                <w:lang w:eastAsia="en-PH"/>
              </w:rPr>
              <w:t>, module integration, and</w:t>
            </w:r>
            <w:r w:rsidRPr="00240785">
              <w:rPr>
                <w:rFonts w:ascii="Times New Roman" w:eastAsia="Times New Roman" w:hAnsi="Times New Roman" w:cs="Times New Roman"/>
                <w:lang w:eastAsia="en-PH"/>
              </w:rPr>
              <w:t xml:space="preserve"> verification</w:t>
            </w:r>
            <w:r w:rsidR="009209DD" w:rsidRPr="00240785">
              <w:rPr>
                <w:rFonts w:ascii="Times New Roman" w:eastAsia="Times New Roman" w:hAnsi="Times New Roman" w:cs="Times New Roman"/>
                <w:lang w:eastAsia="en-PH"/>
              </w:rPr>
              <w:t xml:space="preserve"> testing</w:t>
            </w:r>
          </w:p>
        </w:tc>
        <w:tc>
          <w:tcPr>
            <w:tcW w:w="1940" w:type="dxa"/>
            <w:tcBorders>
              <w:top w:val="nil"/>
              <w:bottom w:val="nil"/>
            </w:tcBorders>
          </w:tcPr>
          <w:p w14:paraId="05E2102B" w14:textId="7CA6EC3C" w:rsidR="009209DD" w:rsidRPr="00240785" w:rsidRDefault="009209DD">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 xml:space="preserve">Laravel, </w:t>
            </w:r>
            <w:r w:rsidR="003C3F27">
              <w:rPr>
                <w:rFonts w:ascii="Times New Roman" w:eastAsia="Times New Roman" w:hAnsi="Times New Roman" w:cs="Times New Roman"/>
                <w:lang w:eastAsia="en-PH"/>
              </w:rPr>
              <w:t xml:space="preserve">Vue 3, </w:t>
            </w:r>
            <w:r w:rsidRPr="00240785">
              <w:rPr>
                <w:rFonts w:ascii="Times New Roman" w:eastAsia="Times New Roman" w:hAnsi="Times New Roman" w:cs="Times New Roman"/>
                <w:lang w:eastAsia="en-PH"/>
              </w:rPr>
              <w:t xml:space="preserve">Flutter, </w:t>
            </w:r>
            <w:r w:rsidR="002E1FA2" w:rsidRPr="00240785">
              <w:rPr>
                <w:rFonts w:ascii="Times New Roman" w:eastAsia="Times New Roman" w:hAnsi="Times New Roman" w:cs="Times New Roman"/>
              </w:rPr>
              <w:t>MySQL</w:t>
            </w:r>
            <w:r w:rsidRPr="00240785">
              <w:rPr>
                <w:rFonts w:ascii="Times New Roman" w:eastAsia="Times New Roman" w:hAnsi="Times New Roman" w:cs="Times New Roman"/>
                <w:lang w:eastAsia="en-PH"/>
              </w:rPr>
              <w:t xml:space="preserve">, </w:t>
            </w:r>
            <w:r w:rsidR="003C3F27">
              <w:rPr>
                <w:rFonts w:ascii="Times New Roman" w:eastAsia="Times New Roman" w:hAnsi="Times New Roman" w:cs="Times New Roman"/>
                <w:lang w:eastAsia="en-PH"/>
              </w:rPr>
              <w:t>SkySMS</w:t>
            </w:r>
            <w:r w:rsidRPr="00240785">
              <w:rPr>
                <w:rFonts w:ascii="Times New Roman" w:eastAsia="Times New Roman" w:hAnsi="Times New Roman" w:cs="Times New Roman"/>
                <w:lang w:eastAsia="en-PH"/>
              </w:rPr>
              <w:t xml:space="preserve"> API</w:t>
            </w:r>
          </w:p>
        </w:tc>
        <w:tc>
          <w:tcPr>
            <w:tcW w:w="2590" w:type="dxa"/>
            <w:tcBorders>
              <w:top w:val="nil"/>
              <w:bottom w:val="nil"/>
            </w:tcBorders>
          </w:tcPr>
          <w:p w14:paraId="4C9303A2" w14:textId="70769DA0" w:rsidR="009209DD" w:rsidRPr="00240785" w:rsidRDefault="009209DD">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Working system modules and integrated application</w:t>
            </w:r>
            <w:r w:rsidR="00C9317C" w:rsidRPr="00240785">
              <w:rPr>
                <w:rFonts w:ascii="Times New Roman" w:eastAsia="Times New Roman" w:hAnsi="Times New Roman" w:cs="Times New Roman"/>
                <w:lang w:eastAsia="en-PH"/>
              </w:rPr>
              <w:t xml:space="preserve"> prototype.</w:t>
            </w:r>
          </w:p>
        </w:tc>
      </w:tr>
      <w:tr w:rsidR="009209DD" w:rsidRPr="00240785" w14:paraId="485E05CC" w14:textId="77777777" w:rsidTr="009209DD">
        <w:trPr>
          <w:trHeight w:val="1251"/>
        </w:trPr>
        <w:tc>
          <w:tcPr>
            <w:tcW w:w="2368" w:type="dxa"/>
            <w:tcBorders>
              <w:top w:val="nil"/>
              <w:bottom w:val="single" w:sz="4" w:space="0" w:color="auto"/>
            </w:tcBorders>
          </w:tcPr>
          <w:p w14:paraId="53F7546D" w14:textId="77777777" w:rsidR="009209DD" w:rsidRPr="00240785" w:rsidRDefault="009209DD">
            <w:pPr>
              <w:spacing w:after="0" w:line="276" w:lineRule="auto"/>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t>Cutover</w:t>
            </w:r>
          </w:p>
        </w:tc>
        <w:tc>
          <w:tcPr>
            <w:tcW w:w="2797" w:type="dxa"/>
            <w:tcBorders>
              <w:top w:val="nil"/>
              <w:bottom w:val="single" w:sz="4" w:space="0" w:color="auto"/>
            </w:tcBorders>
          </w:tcPr>
          <w:p w14:paraId="526EACB1" w14:textId="2B366D60" w:rsidR="009209DD" w:rsidRPr="00240785" w:rsidRDefault="00C9317C">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Established the system evaluation framework, outlined testing procedures, and structured d</w:t>
            </w:r>
            <w:r w:rsidR="00216EE8" w:rsidRPr="00240785">
              <w:rPr>
                <w:rFonts w:ascii="Times New Roman" w:eastAsia="Times New Roman" w:hAnsi="Times New Roman" w:cs="Times New Roman"/>
                <w:lang w:eastAsia="en-PH"/>
              </w:rPr>
              <w:t>eployment recommendations</w:t>
            </w:r>
          </w:p>
        </w:tc>
        <w:tc>
          <w:tcPr>
            <w:tcW w:w="1940" w:type="dxa"/>
            <w:tcBorders>
              <w:top w:val="nil"/>
              <w:bottom w:val="single" w:sz="4" w:space="0" w:color="auto"/>
            </w:tcBorders>
          </w:tcPr>
          <w:p w14:paraId="7AE3ECFF" w14:textId="1F79D447" w:rsidR="009209DD" w:rsidRPr="00240785" w:rsidRDefault="009209DD">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 xml:space="preserve">Git/GitHub, ISO 25010 </w:t>
            </w:r>
            <w:r w:rsidR="00216EE8" w:rsidRPr="00240785">
              <w:rPr>
                <w:rFonts w:ascii="Times New Roman" w:eastAsia="Times New Roman" w:hAnsi="Times New Roman" w:cs="Times New Roman"/>
                <w:lang w:eastAsia="en-PH"/>
              </w:rPr>
              <w:t>Instrument</w:t>
            </w:r>
          </w:p>
        </w:tc>
        <w:tc>
          <w:tcPr>
            <w:tcW w:w="2590" w:type="dxa"/>
            <w:tcBorders>
              <w:top w:val="nil"/>
              <w:bottom w:val="single" w:sz="4" w:space="0" w:color="auto"/>
            </w:tcBorders>
          </w:tcPr>
          <w:p w14:paraId="1507E5A8" w14:textId="6DDBFC92" w:rsidR="009209DD" w:rsidRPr="00240785" w:rsidRDefault="00216EE8">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Functional</w:t>
            </w:r>
            <w:r w:rsidR="009209DD" w:rsidRPr="00240785">
              <w:rPr>
                <w:rFonts w:ascii="Times New Roman" w:eastAsia="Times New Roman" w:hAnsi="Times New Roman" w:cs="Times New Roman"/>
                <w:lang w:eastAsia="en-PH"/>
              </w:rPr>
              <w:t xml:space="preserve"> </w:t>
            </w:r>
            <w:r w:rsidR="009209DD" w:rsidRPr="00240785">
              <w:rPr>
                <w:rFonts w:ascii="Times New Roman" w:eastAsia="Times New Roman" w:hAnsi="Times New Roman" w:cs="Times New Roman"/>
                <w:i/>
                <w:iCs/>
                <w:lang w:eastAsia="en-PH"/>
              </w:rPr>
              <w:t>SERBIS</w:t>
            </w:r>
            <w:r w:rsidR="009209DD" w:rsidRPr="00240785">
              <w:rPr>
                <w:rFonts w:ascii="Times New Roman" w:eastAsia="Times New Roman" w:hAnsi="Times New Roman" w:cs="Times New Roman"/>
                <w:lang w:eastAsia="en-PH"/>
              </w:rPr>
              <w:t xml:space="preserve"> </w:t>
            </w:r>
            <w:r w:rsidRPr="00240785">
              <w:rPr>
                <w:rFonts w:ascii="Times New Roman" w:eastAsia="Times New Roman" w:hAnsi="Times New Roman" w:cs="Times New Roman"/>
                <w:lang w:eastAsia="en-PH"/>
              </w:rPr>
              <w:t>prototype and evaluation protocol</w:t>
            </w:r>
          </w:p>
        </w:tc>
      </w:tr>
    </w:tbl>
    <w:p w14:paraId="5A113827" w14:textId="77777777" w:rsidR="00B47EAC" w:rsidRPr="00240785" w:rsidRDefault="00B47EAC">
      <w:pPr>
        <w:spacing w:line="480" w:lineRule="auto"/>
        <w:ind w:firstLine="720"/>
        <w:rPr>
          <w:rFonts w:ascii="Times New Roman" w:eastAsia="Times New Roman" w:hAnsi="Times New Roman" w:cs="Times New Roman"/>
          <w:b/>
          <w:bCs/>
        </w:rPr>
      </w:pPr>
    </w:p>
    <w:p w14:paraId="2272DA22" w14:textId="02B7F43C" w:rsidR="00B47EAC" w:rsidRPr="00240785" w:rsidRDefault="00000000">
      <w:pPr>
        <w:spacing w:line="480" w:lineRule="auto"/>
        <w:ind w:firstLine="720"/>
        <w:rPr>
          <w:rFonts w:ascii="Times New Roman" w:eastAsia="Times New Roman" w:hAnsi="Times New Roman" w:cs="Times New Roman"/>
        </w:rPr>
      </w:pPr>
      <w:r w:rsidRPr="00240785">
        <w:rPr>
          <w:rFonts w:ascii="Times New Roman" w:eastAsia="Times New Roman" w:hAnsi="Times New Roman" w:cs="Times New Roman"/>
        </w:rPr>
        <w:t xml:space="preserve">The outcome of </w:t>
      </w:r>
      <w:r w:rsidR="00216EE8" w:rsidRPr="00240785">
        <w:rPr>
          <w:rFonts w:ascii="Times New Roman" w:eastAsia="Times New Roman" w:hAnsi="Times New Roman" w:cs="Times New Roman"/>
        </w:rPr>
        <w:t>this development phase</w:t>
      </w:r>
      <w:r w:rsidRPr="00240785">
        <w:rPr>
          <w:rFonts w:ascii="Times New Roman" w:eastAsia="Times New Roman" w:hAnsi="Times New Roman" w:cs="Times New Roman"/>
        </w:rPr>
        <w:t xml:space="preserve"> </w:t>
      </w:r>
      <w:r w:rsidR="00216EE8" w:rsidRPr="00240785">
        <w:rPr>
          <w:rFonts w:ascii="Times New Roman" w:eastAsia="Times New Roman" w:hAnsi="Times New Roman" w:cs="Times New Roman"/>
        </w:rPr>
        <w:t>was</w:t>
      </w:r>
      <w:r w:rsidRPr="00240785">
        <w:rPr>
          <w:rFonts w:ascii="Times New Roman" w:eastAsia="Times New Roman" w:hAnsi="Times New Roman" w:cs="Times New Roman"/>
        </w:rPr>
        <w:t xml:space="preserve"> a functional SERBIS </w:t>
      </w:r>
      <w:r w:rsidR="00216EE8" w:rsidRPr="00240785">
        <w:rPr>
          <w:rFonts w:ascii="Times New Roman" w:eastAsia="Times New Roman" w:hAnsi="Times New Roman" w:cs="Times New Roman"/>
        </w:rPr>
        <w:t>prototype designed to support</w:t>
      </w:r>
      <w:r w:rsidRPr="00240785">
        <w:rPr>
          <w:rFonts w:ascii="Times New Roman" w:eastAsia="Times New Roman" w:hAnsi="Times New Roman" w:cs="Times New Roman"/>
        </w:rPr>
        <w:t xml:space="preserve"> centralized record management, data-driven decision-making, and streamlined service request monitoring for the municipal</w:t>
      </w:r>
      <w:r w:rsidR="00216EE8" w:rsidRPr="00240785">
        <w:rPr>
          <w:rFonts w:ascii="Times New Roman" w:eastAsia="Times New Roman" w:hAnsi="Times New Roman" w:cs="Times New Roman"/>
        </w:rPr>
        <w:t>ity</w:t>
      </w:r>
      <w:r w:rsidRPr="00240785">
        <w:rPr>
          <w:rFonts w:ascii="Times New Roman" w:eastAsia="Times New Roman" w:hAnsi="Times New Roman" w:cs="Times New Roman"/>
        </w:rPr>
        <w:t xml:space="preserve"> of Echague.</w:t>
      </w:r>
    </w:p>
    <w:p w14:paraId="2B26FC55" w14:textId="77777777" w:rsidR="00B47EAC" w:rsidRPr="00240785" w:rsidRDefault="00000000">
      <w:p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t>3.3 Participants/Respondents</w:t>
      </w:r>
    </w:p>
    <w:p w14:paraId="11AB0247" w14:textId="1B8C0BC8" w:rsidR="00B47EAC" w:rsidRPr="00240785" w:rsidRDefault="00000000">
      <w:pPr>
        <w:spacing w:line="480" w:lineRule="auto"/>
        <w:ind w:firstLine="720"/>
        <w:rPr>
          <w:rFonts w:ascii="Times New Roman" w:eastAsia="Times New Roman" w:hAnsi="Times New Roman" w:cs="Times New Roman"/>
        </w:rPr>
      </w:pPr>
      <w:r w:rsidRPr="00240785">
        <w:rPr>
          <w:rFonts w:ascii="Times New Roman" w:eastAsia="Times New Roman" w:hAnsi="Times New Roman" w:cs="Times New Roman"/>
        </w:rPr>
        <w:t>The participants of this study consist</w:t>
      </w:r>
      <w:r w:rsidR="00216EE8" w:rsidRPr="00240785">
        <w:rPr>
          <w:rFonts w:ascii="Times New Roman" w:eastAsia="Times New Roman" w:hAnsi="Times New Roman" w:cs="Times New Roman"/>
        </w:rPr>
        <w:t>ed</w:t>
      </w:r>
      <w:r w:rsidRPr="00240785">
        <w:rPr>
          <w:rFonts w:ascii="Times New Roman" w:eastAsia="Times New Roman" w:hAnsi="Times New Roman" w:cs="Times New Roman"/>
        </w:rPr>
        <w:t xml:space="preserve"> of MDRRMO personnel and selected residents of Echague, Isabela. MDRRMO personnel </w:t>
      </w:r>
      <w:r w:rsidR="00216EE8" w:rsidRPr="00240785">
        <w:rPr>
          <w:rFonts w:ascii="Times New Roman" w:eastAsia="Times New Roman" w:hAnsi="Times New Roman" w:cs="Times New Roman"/>
        </w:rPr>
        <w:t>were</w:t>
      </w:r>
      <w:r w:rsidRPr="00240785">
        <w:rPr>
          <w:rFonts w:ascii="Times New Roman" w:eastAsia="Times New Roman" w:hAnsi="Times New Roman" w:cs="Times New Roman"/>
        </w:rPr>
        <w:t xml:space="preserve"> </w:t>
      </w:r>
      <w:r w:rsidR="00B0485F" w:rsidRPr="00240785">
        <w:rPr>
          <w:rFonts w:ascii="Times New Roman" w:eastAsia="Times New Roman" w:hAnsi="Times New Roman" w:cs="Times New Roman"/>
        </w:rPr>
        <w:t>designated to serve</w:t>
      </w:r>
      <w:r w:rsidRPr="00240785">
        <w:rPr>
          <w:rFonts w:ascii="Times New Roman" w:eastAsia="Times New Roman" w:hAnsi="Times New Roman" w:cs="Times New Roman"/>
        </w:rPr>
        <w:t xml:space="preserve"> as the primary evaluators of the </w:t>
      </w:r>
      <w:r w:rsidRPr="00240785">
        <w:rPr>
          <w:rFonts w:ascii="Times New Roman" w:eastAsia="Times New Roman" w:hAnsi="Times New Roman" w:cs="Times New Roman"/>
        </w:rPr>
        <w:lastRenderedPageBreak/>
        <w:t xml:space="preserve">web administrative dashboard, while residents </w:t>
      </w:r>
      <w:r w:rsidR="00216EE8" w:rsidRPr="00240785">
        <w:rPr>
          <w:rFonts w:ascii="Times New Roman" w:eastAsia="Times New Roman" w:hAnsi="Times New Roman" w:cs="Times New Roman"/>
        </w:rPr>
        <w:t>were</w:t>
      </w:r>
      <w:r w:rsidR="00B0485F" w:rsidRPr="00240785">
        <w:rPr>
          <w:rFonts w:ascii="Times New Roman" w:eastAsia="Times New Roman" w:hAnsi="Times New Roman" w:cs="Times New Roman"/>
        </w:rPr>
        <w:t xml:space="preserve"> selected</w:t>
      </w:r>
      <w:r w:rsidR="00216EE8" w:rsidRPr="00240785">
        <w:rPr>
          <w:rFonts w:ascii="Times New Roman" w:eastAsia="Times New Roman" w:hAnsi="Times New Roman" w:cs="Times New Roman"/>
        </w:rPr>
        <w:t xml:space="preserve"> to</w:t>
      </w:r>
      <w:r w:rsidRPr="00240785">
        <w:rPr>
          <w:rFonts w:ascii="Times New Roman" w:eastAsia="Times New Roman" w:hAnsi="Times New Roman" w:cs="Times New Roman"/>
        </w:rPr>
        <w:t xml:space="preserve"> evaluate the mobile application in terms of usability, accessibility, and utility in municipal service coordination. </w:t>
      </w:r>
      <w:r w:rsidR="00B0485F" w:rsidRPr="00240785">
        <w:rPr>
          <w:rFonts w:ascii="Times New Roman" w:eastAsia="Times New Roman" w:hAnsi="Times New Roman" w:cs="Times New Roman"/>
        </w:rPr>
        <w:t>Because</w:t>
      </w:r>
      <w:r w:rsidRPr="00240785">
        <w:rPr>
          <w:rFonts w:ascii="Times New Roman" w:eastAsia="Times New Roman" w:hAnsi="Times New Roman" w:cs="Times New Roman"/>
        </w:rPr>
        <w:t xml:space="preserve"> the system </w:t>
      </w:r>
      <w:r w:rsidR="00B0485F" w:rsidRPr="00240785">
        <w:rPr>
          <w:rFonts w:ascii="Times New Roman" w:eastAsia="Times New Roman" w:hAnsi="Times New Roman" w:cs="Times New Roman"/>
        </w:rPr>
        <w:t>was</w:t>
      </w:r>
      <w:r w:rsidRPr="00240785">
        <w:rPr>
          <w:rFonts w:ascii="Times New Roman" w:eastAsia="Times New Roman" w:hAnsi="Times New Roman" w:cs="Times New Roman"/>
        </w:rPr>
        <w:t xml:space="preserve"> intended for both administrative management and community level use, the respondents </w:t>
      </w:r>
      <w:r w:rsidR="00B0485F" w:rsidRPr="00240785">
        <w:rPr>
          <w:rFonts w:ascii="Times New Roman" w:eastAsia="Times New Roman" w:hAnsi="Times New Roman" w:cs="Times New Roman"/>
        </w:rPr>
        <w:t>were structured to</w:t>
      </w:r>
      <w:r w:rsidRPr="00240785">
        <w:rPr>
          <w:rFonts w:ascii="Times New Roman" w:eastAsia="Times New Roman" w:hAnsi="Times New Roman" w:cs="Times New Roman"/>
        </w:rPr>
        <w:t xml:space="preserve"> represent both operational and end user perspectives.</w:t>
      </w:r>
    </w:p>
    <w:p w14:paraId="68831683" w14:textId="77777777" w:rsidR="00B47EAC" w:rsidRPr="00240785" w:rsidRDefault="00000000">
      <w:pPr>
        <w:spacing w:line="480" w:lineRule="auto"/>
        <w:ind w:firstLine="720"/>
        <w:rPr>
          <w:rFonts w:ascii="Times New Roman" w:eastAsia="Times New Roman" w:hAnsi="Times New Roman" w:cs="Times New Roman"/>
          <w:b/>
          <w:bCs/>
        </w:rPr>
      </w:pPr>
      <w:r w:rsidRPr="00240785">
        <w:rPr>
          <w:rFonts w:ascii="Times New Roman" w:eastAsia="Times New Roman" w:hAnsi="Times New Roman" w:cs="Times New Roman"/>
          <w:b/>
          <w:bCs/>
        </w:rPr>
        <w:t>3.3.1 Population and Sampling Justification</w:t>
      </w:r>
    </w:p>
    <w:p w14:paraId="08038CB0" w14:textId="34852C92" w:rsidR="00B47EAC" w:rsidRPr="00240785" w:rsidRDefault="00000000">
      <w:pPr>
        <w:spacing w:line="480" w:lineRule="auto"/>
        <w:ind w:left="720" w:firstLine="720"/>
        <w:rPr>
          <w:rFonts w:ascii="Times New Roman" w:eastAsia="Times New Roman" w:hAnsi="Times New Roman" w:cs="Times New Roman"/>
        </w:rPr>
      </w:pPr>
      <w:r w:rsidRPr="00240785">
        <w:rPr>
          <w:rFonts w:ascii="Times New Roman" w:eastAsia="Times New Roman" w:hAnsi="Times New Roman" w:cs="Times New Roman"/>
        </w:rPr>
        <w:t>The study utilize</w:t>
      </w:r>
      <w:r w:rsidR="006B237B" w:rsidRPr="00240785">
        <w:rPr>
          <w:rFonts w:ascii="Times New Roman" w:eastAsia="Times New Roman" w:hAnsi="Times New Roman" w:cs="Times New Roman"/>
        </w:rPr>
        <w:t>d</w:t>
      </w:r>
      <w:r w:rsidRPr="00240785">
        <w:rPr>
          <w:rFonts w:ascii="Times New Roman" w:eastAsia="Times New Roman" w:hAnsi="Times New Roman" w:cs="Times New Roman"/>
        </w:rPr>
        <w:t xml:space="preserve"> a total sample of 63 participants. To ensure the SERBIS system </w:t>
      </w:r>
      <w:r w:rsidR="006B237B" w:rsidRPr="00240785">
        <w:rPr>
          <w:rFonts w:ascii="Times New Roman" w:eastAsia="Times New Roman" w:hAnsi="Times New Roman" w:cs="Times New Roman"/>
        </w:rPr>
        <w:t>was</w:t>
      </w:r>
      <w:r w:rsidRPr="00240785">
        <w:rPr>
          <w:rFonts w:ascii="Times New Roman" w:eastAsia="Times New Roman" w:hAnsi="Times New Roman" w:cs="Times New Roman"/>
        </w:rPr>
        <w:t xml:space="preserve"> tested against the diverse geographical and connectivity conditions of Echague, the 50 resident respondents are purposefully selected from three distinct regions:</w:t>
      </w:r>
    </w:p>
    <w:p w14:paraId="0B390166" w14:textId="77777777" w:rsidR="00B47EAC" w:rsidRPr="00240785" w:rsidRDefault="00000000">
      <w:pPr>
        <w:numPr>
          <w:ilvl w:val="0"/>
          <w:numId w:val="13"/>
        </w:numPr>
        <w:spacing w:line="480" w:lineRule="auto"/>
        <w:rPr>
          <w:rFonts w:ascii="Times New Roman" w:eastAsia="Times New Roman" w:hAnsi="Times New Roman" w:cs="Times New Roman"/>
        </w:rPr>
      </w:pPr>
      <w:r w:rsidRPr="00240785">
        <w:rPr>
          <w:rFonts w:ascii="Times New Roman" w:eastAsia="Times New Roman" w:hAnsi="Times New Roman" w:cs="Times New Roman"/>
        </w:rPr>
        <w:t>San Miguel (Forest Region): 17 participants</w:t>
      </w:r>
    </w:p>
    <w:p w14:paraId="24F76825" w14:textId="77777777" w:rsidR="00B47EAC" w:rsidRPr="00240785" w:rsidRDefault="00000000">
      <w:pPr>
        <w:numPr>
          <w:ilvl w:val="0"/>
          <w:numId w:val="13"/>
        </w:numPr>
        <w:spacing w:line="480" w:lineRule="auto"/>
        <w:rPr>
          <w:rFonts w:ascii="Times New Roman" w:eastAsia="Times New Roman" w:hAnsi="Times New Roman" w:cs="Times New Roman"/>
        </w:rPr>
      </w:pPr>
      <w:r w:rsidRPr="00240785">
        <w:rPr>
          <w:rFonts w:ascii="Times New Roman" w:eastAsia="Times New Roman" w:hAnsi="Times New Roman" w:cs="Times New Roman"/>
        </w:rPr>
        <w:t>San Antonio Ugad (Southern Region): 17 participants</w:t>
      </w:r>
    </w:p>
    <w:p w14:paraId="42630EDC" w14:textId="77777777" w:rsidR="00B47EAC" w:rsidRPr="00240785" w:rsidRDefault="00000000">
      <w:pPr>
        <w:numPr>
          <w:ilvl w:val="0"/>
          <w:numId w:val="13"/>
        </w:numPr>
        <w:spacing w:line="480" w:lineRule="auto"/>
        <w:rPr>
          <w:rFonts w:ascii="Times New Roman" w:eastAsia="Times New Roman" w:hAnsi="Times New Roman" w:cs="Times New Roman"/>
        </w:rPr>
      </w:pPr>
      <w:r w:rsidRPr="00240785">
        <w:rPr>
          <w:rFonts w:ascii="Times New Roman" w:eastAsia="Times New Roman" w:hAnsi="Times New Roman" w:cs="Times New Roman"/>
        </w:rPr>
        <w:t>San Fabian (Highway Region): 16 participants</w:t>
      </w:r>
    </w:p>
    <w:p w14:paraId="52F68297" w14:textId="0DA653A4" w:rsidR="0068088E" w:rsidRPr="00240785" w:rsidRDefault="0068088E">
      <w:pPr>
        <w:spacing w:line="480" w:lineRule="auto"/>
        <w:ind w:left="720" w:firstLine="720"/>
        <w:rPr>
          <w:rFonts w:ascii="Times New Roman" w:eastAsia="Times New Roman" w:hAnsi="Times New Roman" w:cs="Times New Roman"/>
        </w:rPr>
      </w:pPr>
      <w:r w:rsidRPr="00240785">
        <w:rPr>
          <w:rFonts w:ascii="Times New Roman" w:eastAsia="Times New Roman" w:hAnsi="Times New Roman" w:cs="Times New Roman"/>
        </w:rPr>
        <w:t xml:space="preserve">The selection of 50 residents across the designated zones is established through a purposive sampling approach to ensure the formal evaluation reaches statistical saturation for a localized municipal study. While earlier models like Nielsen and Landauer (1993) are primarily used for identifying usability defects in small groups, this study utilizes a larger sample of 50 to provide a clearer methodological basis for the quantitative assessment of interaction capability. According to Roscoe’s Rule of Thumb (Sekaran &amp; Bougie, 2016), sample sizes between 30 and 500 are considered sufficient for most research utilizing descriptive statistics, ensuring that the calculated weighted means are stable and representative of the community's perception. This participant count is further supported by the research of Hwang and Salvendy (2021), who emphasize that a larger pool is necessary to ensure the reliability of results when evaluating software quality </w:t>
      </w:r>
      <w:r w:rsidRPr="00240785">
        <w:rPr>
          <w:rFonts w:ascii="Times New Roman" w:eastAsia="Times New Roman" w:hAnsi="Times New Roman" w:cs="Times New Roman"/>
        </w:rPr>
        <w:lastRenderedPageBreak/>
        <w:t>characteristics in community-based platforms. Furthermore, Al-Zahrani et al. (2022) established that 50 respondents provide</w:t>
      </w:r>
      <w:r w:rsidR="00300686" w:rsidRPr="00240785">
        <w:rPr>
          <w:rFonts w:ascii="Times New Roman" w:eastAsia="Times New Roman" w:hAnsi="Times New Roman" w:cs="Times New Roman"/>
        </w:rPr>
        <w:t>d</w:t>
      </w:r>
      <w:r w:rsidRPr="00240785">
        <w:rPr>
          <w:rFonts w:ascii="Times New Roman" w:eastAsia="Times New Roman" w:hAnsi="Times New Roman" w:cs="Times New Roman"/>
        </w:rPr>
        <w:t xml:space="preserve"> an adequate data snapshot to judge the effectiveness and information quality of emergency applications within a local town, ensuring that the feedback collected </w:t>
      </w:r>
      <w:r w:rsidR="00300686" w:rsidRPr="00240785">
        <w:rPr>
          <w:rFonts w:ascii="Times New Roman" w:eastAsia="Times New Roman" w:hAnsi="Times New Roman" w:cs="Times New Roman"/>
        </w:rPr>
        <w:t>was</w:t>
      </w:r>
      <w:r w:rsidRPr="00240785">
        <w:rPr>
          <w:rFonts w:ascii="Times New Roman" w:eastAsia="Times New Roman" w:hAnsi="Times New Roman" w:cs="Times New Roman"/>
        </w:rPr>
        <w:t xml:space="preserve"> comprehensive enough to represent the diverse technical proficiencies of the residents of Echague.</w:t>
      </w:r>
    </w:p>
    <w:p w14:paraId="12FA55E9" w14:textId="28542EFC" w:rsidR="006B237B" w:rsidRPr="003908B2" w:rsidRDefault="00000000" w:rsidP="003908B2">
      <w:pPr>
        <w:spacing w:line="480" w:lineRule="auto"/>
        <w:ind w:left="720" w:firstLine="720"/>
        <w:rPr>
          <w:rFonts w:ascii="Times New Roman" w:eastAsia="Times New Roman" w:hAnsi="Times New Roman" w:cs="Times New Roman"/>
        </w:rPr>
      </w:pPr>
      <w:r w:rsidRPr="00240785">
        <w:rPr>
          <w:rFonts w:ascii="Times New Roman" w:eastAsia="Times New Roman" w:hAnsi="Times New Roman" w:cs="Times New Roman"/>
        </w:rPr>
        <w:t xml:space="preserve">Purposive sampling </w:t>
      </w:r>
      <w:r w:rsidR="00300686" w:rsidRPr="00240785">
        <w:rPr>
          <w:rFonts w:ascii="Times New Roman" w:eastAsia="Times New Roman" w:hAnsi="Times New Roman" w:cs="Times New Roman"/>
        </w:rPr>
        <w:t>was</w:t>
      </w:r>
      <w:r w:rsidRPr="00240785">
        <w:rPr>
          <w:rFonts w:ascii="Times New Roman" w:eastAsia="Times New Roman" w:hAnsi="Times New Roman" w:cs="Times New Roman"/>
        </w:rPr>
        <w:t xml:space="preserve"> applied because the study require</w:t>
      </w:r>
      <w:r w:rsidR="00300686" w:rsidRPr="00240785">
        <w:rPr>
          <w:rFonts w:ascii="Times New Roman" w:eastAsia="Times New Roman" w:hAnsi="Times New Roman" w:cs="Times New Roman"/>
        </w:rPr>
        <w:t>d</w:t>
      </w:r>
      <w:r w:rsidRPr="00240785">
        <w:rPr>
          <w:rFonts w:ascii="Times New Roman" w:eastAsia="Times New Roman" w:hAnsi="Times New Roman" w:cs="Times New Roman"/>
        </w:rPr>
        <w:t xml:space="preserve"> respondents with specific roles: IT experts for technical validation, MDRRMO staff for emergency management, and family heads from the selected barangays. Family heads are chosen as they act as the primary representatives for household-level communication. Their feedback determine</w:t>
      </w:r>
      <w:r w:rsidR="00300686" w:rsidRPr="00240785">
        <w:rPr>
          <w:rFonts w:ascii="Times New Roman" w:eastAsia="Times New Roman" w:hAnsi="Times New Roman" w:cs="Times New Roman"/>
        </w:rPr>
        <w:t>d</w:t>
      </w:r>
      <w:r w:rsidRPr="00240785">
        <w:rPr>
          <w:rFonts w:ascii="Times New Roman" w:eastAsia="Times New Roman" w:hAnsi="Times New Roman" w:cs="Times New Roman"/>
        </w:rPr>
        <w:t xml:space="preserve"> if the mobile application </w:t>
      </w:r>
      <w:r w:rsidR="00300686" w:rsidRPr="00240785">
        <w:rPr>
          <w:rFonts w:ascii="Times New Roman" w:eastAsia="Times New Roman" w:hAnsi="Times New Roman" w:cs="Times New Roman"/>
        </w:rPr>
        <w:t>was</w:t>
      </w:r>
      <w:r w:rsidRPr="00240785">
        <w:rPr>
          <w:rFonts w:ascii="Times New Roman" w:eastAsia="Times New Roman" w:hAnsi="Times New Roman" w:cs="Times New Roman"/>
        </w:rPr>
        <w:t xml:space="preserve"> accessible and useful for the community, regardless of their location within the municipality.</w:t>
      </w:r>
    </w:p>
    <w:p w14:paraId="14CE2BC3" w14:textId="37996667" w:rsidR="00B47EAC" w:rsidRPr="00240785" w:rsidRDefault="00000000">
      <w:pPr>
        <w:spacing w:line="480" w:lineRule="auto"/>
        <w:ind w:left="360" w:firstLine="720"/>
        <w:rPr>
          <w:rFonts w:ascii="Times New Roman" w:eastAsia="Times New Roman" w:hAnsi="Times New Roman" w:cs="Times New Roman"/>
          <w:b/>
          <w:bCs/>
        </w:rPr>
      </w:pPr>
      <w:r w:rsidRPr="00240785">
        <w:rPr>
          <w:rFonts w:ascii="Times New Roman" w:eastAsia="Times New Roman" w:hAnsi="Times New Roman" w:cs="Times New Roman"/>
          <w:b/>
          <w:bCs/>
        </w:rPr>
        <w:t>3.3.2 Inclusion and Exclusion Criteria</w:t>
      </w:r>
    </w:p>
    <w:p w14:paraId="4F7CA5EF" w14:textId="321957AA" w:rsidR="005B728F" w:rsidRPr="00240785" w:rsidRDefault="00000000" w:rsidP="006B237B">
      <w:pPr>
        <w:spacing w:line="480" w:lineRule="auto"/>
        <w:ind w:left="360" w:firstLine="720"/>
        <w:rPr>
          <w:rFonts w:ascii="Times New Roman" w:eastAsia="Times New Roman" w:hAnsi="Times New Roman" w:cs="Times New Roman"/>
        </w:rPr>
      </w:pPr>
      <w:r w:rsidRPr="00240785">
        <w:rPr>
          <w:rFonts w:ascii="Times New Roman" w:eastAsia="Times New Roman" w:hAnsi="Times New Roman" w:cs="Times New Roman"/>
        </w:rPr>
        <w:t>To maintain the integrity of the evaluation, the following criteria were established:</w:t>
      </w:r>
    </w:p>
    <w:p w14:paraId="5378EE68" w14:textId="77777777" w:rsidR="00B47EAC" w:rsidRPr="00240785" w:rsidRDefault="00000000">
      <w:pPr>
        <w:pStyle w:val="ListParagraph"/>
        <w:numPr>
          <w:ilvl w:val="0"/>
          <w:numId w:val="14"/>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Inclusion Criteria</w:t>
      </w:r>
    </w:p>
    <w:p w14:paraId="615EEFA9" w14:textId="77777777" w:rsidR="00B47EAC" w:rsidRPr="00240785" w:rsidRDefault="00000000">
      <w:pPr>
        <w:pStyle w:val="ListParagraph"/>
        <w:numPr>
          <w:ilvl w:val="1"/>
          <w:numId w:val="14"/>
        </w:numPr>
        <w:tabs>
          <w:tab w:val="left" w:pos="1440"/>
        </w:tabs>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sz w:val="24"/>
          <w:szCs w:val="24"/>
        </w:rPr>
        <w:t>MDRRMO Personnel must be full-time employees involved in operations or administration.</w:t>
      </w:r>
    </w:p>
    <w:p w14:paraId="121D051B" w14:textId="77777777" w:rsidR="00B47EAC" w:rsidRPr="00240785" w:rsidRDefault="00000000">
      <w:pPr>
        <w:pStyle w:val="ListParagraph"/>
        <w:numPr>
          <w:ilvl w:val="1"/>
          <w:numId w:val="14"/>
        </w:numPr>
        <w:tabs>
          <w:tab w:val="left" w:pos="1440"/>
        </w:tabs>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sz w:val="24"/>
          <w:szCs w:val="24"/>
        </w:rPr>
        <w:t>Residents must be permanent residents of the selected barangays, recognized heads of the family, and active mobile phone users.</w:t>
      </w:r>
    </w:p>
    <w:p w14:paraId="61FA4ECE" w14:textId="432041DD" w:rsidR="00FF40BC" w:rsidRPr="003908B2" w:rsidRDefault="00000000" w:rsidP="003908B2">
      <w:pPr>
        <w:pStyle w:val="ListParagraph"/>
        <w:numPr>
          <w:ilvl w:val="1"/>
          <w:numId w:val="14"/>
        </w:numPr>
        <w:tabs>
          <w:tab w:val="left" w:pos="1440"/>
        </w:tabs>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sz w:val="24"/>
          <w:szCs w:val="24"/>
        </w:rPr>
        <w:t>IT Validators must hold an IT-related degree with at least one year of technical experience.</w:t>
      </w:r>
    </w:p>
    <w:p w14:paraId="506AEAE0" w14:textId="77777777" w:rsidR="00B47EAC" w:rsidRPr="00240785" w:rsidRDefault="00000000">
      <w:pPr>
        <w:pStyle w:val="ListParagraph"/>
        <w:numPr>
          <w:ilvl w:val="0"/>
          <w:numId w:val="14"/>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Exclusion Criteria:</w:t>
      </w:r>
      <w:r w:rsidRPr="00240785">
        <w:rPr>
          <w:rFonts w:ascii="Times New Roman" w:eastAsia="Times New Roman" w:hAnsi="Times New Roman" w:cs="Times New Roman"/>
          <w:sz w:val="24"/>
          <w:szCs w:val="24"/>
        </w:rPr>
        <w:t>  Non-residents of Echague.</w:t>
      </w:r>
    </w:p>
    <w:p w14:paraId="30C17A1A" w14:textId="77777777" w:rsidR="00B47EAC" w:rsidRPr="00240785" w:rsidRDefault="00000000">
      <w:pPr>
        <w:pStyle w:val="ListParagraph"/>
        <w:numPr>
          <w:ilvl w:val="1"/>
          <w:numId w:val="14"/>
        </w:numPr>
        <w:tabs>
          <w:tab w:val="left" w:pos="1440"/>
        </w:tabs>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sz w:val="24"/>
          <w:szCs w:val="24"/>
        </w:rPr>
        <w:t>Individuals with no experience using mobile applications or smartphones.</w:t>
      </w:r>
    </w:p>
    <w:p w14:paraId="09761269" w14:textId="61B5A930" w:rsidR="00B47EAC" w:rsidRPr="00240785" w:rsidRDefault="00000000">
      <w:pPr>
        <w:spacing w:line="480" w:lineRule="auto"/>
        <w:rPr>
          <w:rFonts w:ascii="Times New Roman" w:eastAsia="Times New Roman" w:hAnsi="Times New Roman" w:cs="Times New Roman"/>
          <w:b/>
          <w:bCs/>
        </w:rPr>
      </w:pPr>
      <w:r w:rsidRPr="00240785">
        <w:rPr>
          <w:rFonts w:ascii="Times New Roman" w:eastAsia="Times New Roman" w:hAnsi="Times New Roman" w:cs="Times New Roman"/>
          <w:b/>
          <w:bCs/>
        </w:rPr>
        <w:lastRenderedPageBreak/>
        <w:t>Table 2</w:t>
      </w:r>
    </w:p>
    <w:tbl>
      <w:tblPr>
        <w:tblStyle w:val="Style10"/>
        <w:tblpPr w:leftFromText="180" w:rightFromText="180" w:vertAnchor="text" w:horzAnchor="margin" w:tblpY="490"/>
        <w:tblW w:w="9350" w:type="dxa"/>
        <w:tblBorders>
          <w:bottom w:val="single" w:sz="4" w:space="0" w:color="auto"/>
        </w:tblBorders>
        <w:tblLayout w:type="fixed"/>
        <w:tblLook w:val="04A0" w:firstRow="1" w:lastRow="0" w:firstColumn="1" w:lastColumn="0" w:noHBand="0" w:noVBand="1"/>
      </w:tblPr>
      <w:tblGrid>
        <w:gridCol w:w="2830"/>
        <w:gridCol w:w="2268"/>
        <w:gridCol w:w="2268"/>
        <w:gridCol w:w="1984"/>
      </w:tblGrid>
      <w:tr w:rsidR="00B47EAC" w:rsidRPr="00240785" w14:paraId="5AF77D2F" w14:textId="77777777">
        <w:tc>
          <w:tcPr>
            <w:tcW w:w="2830" w:type="dxa"/>
            <w:tcBorders>
              <w:top w:val="single" w:sz="4" w:space="0" w:color="auto"/>
              <w:bottom w:val="single" w:sz="4" w:space="0" w:color="auto"/>
            </w:tcBorders>
            <w:shd w:val="clear" w:color="auto" w:fill="D9D9D9" w:themeFill="background1" w:themeFillShade="D9"/>
          </w:tcPr>
          <w:p w14:paraId="11AD0D41" w14:textId="77777777" w:rsidR="00B47EAC" w:rsidRPr="00240785" w:rsidRDefault="00000000">
            <w:pPr>
              <w:spacing w:after="0" w:line="360" w:lineRule="auto"/>
              <w:jc w:val="center"/>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t>Participant Type</w:t>
            </w:r>
          </w:p>
        </w:tc>
        <w:tc>
          <w:tcPr>
            <w:tcW w:w="2268" w:type="dxa"/>
            <w:tcBorders>
              <w:top w:val="single" w:sz="4" w:space="0" w:color="auto"/>
              <w:bottom w:val="single" w:sz="4" w:space="0" w:color="auto"/>
            </w:tcBorders>
            <w:shd w:val="clear" w:color="auto" w:fill="D9D9D9" w:themeFill="background1" w:themeFillShade="D9"/>
          </w:tcPr>
          <w:p w14:paraId="36E2388D" w14:textId="77777777" w:rsidR="00B47EAC" w:rsidRPr="00240785" w:rsidRDefault="00000000">
            <w:pPr>
              <w:spacing w:after="0" w:line="360" w:lineRule="auto"/>
              <w:jc w:val="center"/>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t>Role in Study</w:t>
            </w:r>
          </w:p>
        </w:tc>
        <w:tc>
          <w:tcPr>
            <w:tcW w:w="2268" w:type="dxa"/>
            <w:tcBorders>
              <w:top w:val="single" w:sz="4" w:space="0" w:color="auto"/>
              <w:bottom w:val="single" w:sz="4" w:space="0" w:color="auto"/>
            </w:tcBorders>
            <w:shd w:val="clear" w:color="auto" w:fill="D9D9D9" w:themeFill="background1" w:themeFillShade="D9"/>
          </w:tcPr>
          <w:p w14:paraId="1FA04D12" w14:textId="77777777" w:rsidR="00B47EAC" w:rsidRPr="00240785" w:rsidRDefault="00000000">
            <w:pPr>
              <w:spacing w:after="0" w:line="360" w:lineRule="auto"/>
              <w:jc w:val="center"/>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t>Sampling Method</w:t>
            </w:r>
          </w:p>
        </w:tc>
        <w:tc>
          <w:tcPr>
            <w:tcW w:w="1984" w:type="dxa"/>
            <w:tcBorders>
              <w:top w:val="single" w:sz="4" w:space="0" w:color="auto"/>
              <w:bottom w:val="single" w:sz="4" w:space="0" w:color="auto"/>
            </w:tcBorders>
            <w:shd w:val="clear" w:color="auto" w:fill="D9D9D9" w:themeFill="background1" w:themeFillShade="D9"/>
          </w:tcPr>
          <w:p w14:paraId="63B968D4" w14:textId="77777777" w:rsidR="00B47EAC" w:rsidRPr="00240785" w:rsidRDefault="00000000">
            <w:pPr>
              <w:spacing w:after="0" w:line="360" w:lineRule="auto"/>
              <w:jc w:val="center"/>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t>Number</w:t>
            </w:r>
          </w:p>
        </w:tc>
      </w:tr>
      <w:tr w:rsidR="00B47EAC" w:rsidRPr="00240785" w14:paraId="0ED2E3E0" w14:textId="77777777">
        <w:tc>
          <w:tcPr>
            <w:tcW w:w="2830" w:type="dxa"/>
            <w:tcBorders>
              <w:top w:val="single" w:sz="4" w:space="0" w:color="auto"/>
            </w:tcBorders>
          </w:tcPr>
          <w:p w14:paraId="638A4AB1" w14:textId="77777777" w:rsidR="00B47EAC" w:rsidRPr="00240785" w:rsidRDefault="00000000">
            <w:pPr>
              <w:spacing w:after="0" w:line="36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MDRRMO Personnel</w:t>
            </w:r>
          </w:p>
        </w:tc>
        <w:tc>
          <w:tcPr>
            <w:tcW w:w="2268" w:type="dxa"/>
            <w:tcBorders>
              <w:top w:val="single" w:sz="4" w:space="0" w:color="auto"/>
            </w:tcBorders>
          </w:tcPr>
          <w:p w14:paraId="4B60413E" w14:textId="77777777" w:rsidR="00B47EAC" w:rsidRPr="00240785" w:rsidRDefault="00000000">
            <w:pPr>
              <w:spacing w:after="0" w:line="36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Admin system evaluation</w:t>
            </w:r>
          </w:p>
        </w:tc>
        <w:tc>
          <w:tcPr>
            <w:tcW w:w="2268" w:type="dxa"/>
            <w:tcBorders>
              <w:top w:val="single" w:sz="4" w:space="0" w:color="auto"/>
            </w:tcBorders>
          </w:tcPr>
          <w:p w14:paraId="46B3B24D" w14:textId="77777777" w:rsidR="00B47EAC" w:rsidRPr="00240785" w:rsidRDefault="00000000">
            <w:pPr>
              <w:spacing w:after="0" w:line="36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Purposive sampling</w:t>
            </w:r>
          </w:p>
        </w:tc>
        <w:tc>
          <w:tcPr>
            <w:tcW w:w="1984" w:type="dxa"/>
            <w:tcBorders>
              <w:top w:val="single" w:sz="4" w:space="0" w:color="auto"/>
            </w:tcBorders>
          </w:tcPr>
          <w:p w14:paraId="76CC1873" w14:textId="77777777" w:rsidR="00B47EAC" w:rsidRPr="00240785" w:rsidRDefault="00000000">
            <w:pPr>
              <w:spacing w:after="0" w:line="360" w:lineRule="auto"/>
              <w:jc w:val="center"/>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11</w:t>
            </w:r>
          </w:p>
        </w:tc>
      </w:tr>
      <w:tr w:rsidR="00B47EAC" w:rsidRPr="00240785" w14:paraId="438BF77E" w14:textId="77777777">
        <w:tc>
          <w:tcPr>
            <w:tcW w:w="2830" w:type="dxa"/>
          </w:tcPr>
          <w:p w14:paraId="4B7CB1A9" w14:textId="77777777" w:rsidR="00B47EAC" w:rsidRPr="00240785" w:rsidRDefault="00000000">
            <w:pPr>
              <w:spacing w:after="0" w:line="36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Residents (Family Heads)</w:t>
            </w:r>
          </w:p>
        </w:tc>
        <w:tc>
          <w:tcPr>
            <w:tcW w:w="2268" w:type="dxa"/>
          </w:tcPr>
          <w:p w14:paraId="09B87D76" w14:textId="77777777" w:rsidR="00B47EAC" w:rsidRPr="00240785" w:rsidRDefault="00000000">
            <w:pPr>
              <w:spacing w:after="0" w:line="36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Mobile application testing</w:t>
            </w:r>
          </w:p>
        </w:tc>
        <w:tc>
          <w:tcPr>
            <w:tcW w:w="2268" w:type="dxa"/>
          </w:tcPr>
          <w:p w14:paraId="05B1BBE9" w14:textId="77777777" w:rsidR="00B47EAC" w:rsidRPr="00240785" w:rsidRDefault="00000000">
            <w:pPr>
              <w:spacing w:after="0" w:line="36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Purposive sampling</w:t>
            </w:r>
          </w:p>
        </w:tc>
        <w:tc>
          <w:tcPr>
            <w:tcW w:w="1984" w:type="dxa"/>
          </w:tcPr>
          <w:p w14:paraId="0E829B49" w14:textId="77777777" w:rsidR="00B47EAC" w:rsidRPr="00240785" w:rsidRDefault="00000000">
            <w:pPr>
              <w:spacing w:after="0" w:line="360" w:lineRule="auto"/>
              <w:jc w:val="center"/>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50</w:t>
            </w:r>
          </w:p>
        </w:tc>
      </w:tr>
      <w:tr w:rsidR="00B47EAC" w:rsidRPr="00240785" w14:paraId="7AEF475A" w14:textId="77777777">
        <w:tc>
          <w:tcPr>
            <w:tcW w:w="2830" w:type="dxa"/>
          </w:tcPr>
          <w:p w14:paraId="6BA26A8C" w14:textId="77777777" w:rsidR="00B47EAC" w:rsidRPr="00240785" w:rsidRDefault="00000000">
            <w:pPr>
              <w:spacing w:after="0" w:line="36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IT Validators</w:t>
            </w:r>
          </w:p>
        </w:tc>
        <w:tc>
          <w:tcPr>
            <w:tcW w:w="2268" w:type="dxa"/>
          </w:tcPr>
          <w:p w14:paraId="50DE6B87" w14:textId="77777777" w:rsidR="00B47EAC" w:rsidRPr="00240785" w:rsidRDefault="00000000">
            <w:pPr>
              <w:spacing w:after="0" w:line="36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Evaluate technical functionality and system correctness</w:t>
            </w:r>
          </w:p>
        </w:tc>
        <w:tc>
          <w:tcPr>
            <w:tcW w:w="2268" w:type="dxa"/>
          </w:tcPr>
          <w:p w14:paraId="7FCFFED1" w14:textId="77777777" w:rsidR="00B47EAC" w:rsidRPr="00240785" w:rsidRDefault="00000000">
            <w:pPr>
              <w:spacing w:after="0" w:line="36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Purposive sampling</w:t>
            </w:r>
          </w:p>
        </w:tc>
        <w:tc>
          <w:tcPr>
            <w:tcW w:w="1984" w:type="dxa"/>
          </w:tcPr>
          <w:p w14:paraId="696FA3E4" w14:textId="77777777" w:rsidR="00B47EAC" w:rsidRPr="00240785" w:rsidRDefault="00000000">
            <w:pPr>
              <w:spacing w:after="0" w:line="360" w:lineRule="auto"/>
              <w:jc w:val="center"/>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2</w:t>
            </w:r>
          </w:p>
        </w:tc>
      </w:tr>
      <w:tr w:rsidR="00B47EAC" w:rsidRPr="00240785" w14:paraId="7ACB2C1F" w14:textId="77777777">
        <w:tc>
          <w:tcPr>
            <w:tcW w:w="2830" w:type="dxa"/>
          </w:tcPr>
          <w:p w14:paraId="48914C9E" w14:textId="77777777" w:rsidR="00B47EAC" w:rsidRPr="00240785" w:rsidRDefault="00000000">
            <w:pPr>
              <w:spacing w:after="0" w:line="360" w:lineRule="auto"/>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t>Total</w:t>
            </w:r>
          </w:p>
        </w:tc>
        <w:tc>
          <w:tcPr>
            <w:tcW w:w="2268" w:type="dxa"/>
          </w:tcPr>
          <w:p w14:paraId="09352C3C" w14:textId="77777777" w:rsidR="00B47EAC" w:rsidRPr="00240785" w:rsidRDefault="00B47EAC">
            <w:pPr>
              <w:spacing w:after="0" w:line="360" w:lineRule="auto"/>
              <w:rPr>
                <w:rFonts w:ascii="Times New Roman" w:eastAsia="Times New Roman" w:hAnsi="Times New Roman" w:cs="Times New Roman"/>
                <w:lang w:eastAsia="en-PH"/>
              </w:rPr>
            </w:pPr>
          </w:p>
        </w:tc>
        <w:tc>
          <w:tcPr>
            <w:tcW w:w="2268" w:type="dxa"/>
          </w:tcPr>
          <w:p w14:paraId="57EE9D50" w14:textId="77777777" w:rsidR="00B47EAC" w:rsidRPr="00240785" w:rsidRDefault="00B47EAC">
            <w:pPr>
              <w:spacing w:after="0" w:line="360" w:lineRule="auto"/>
              <w:rPr>
                <w:rFonts w:ascii="Times New Roman" w:eastAsia="Times New Roman" w:hAnsi="Times New Roman" w:cs="Times New Roman"/>
                <w:lang w:eastAsia="en-PH"/>
              </w:rPr>
            </w:pPr>
          </w:p>
        </w:tc>
        <w:tc>
          <w:tcPr>
            <w:tcW w:w="1984" w:type="dxa"/>
          </w:tcPr>
          <w:p w14:paraId="7815E3A5" w14:textId="77777777" w:rsidR="00B47EAC" w:rsidRPr="00240785" w:rsidRDefault="00000000">
            <w:pPr>
              <w:spacing w:after="0" w:line="360" w:lineRule="auto"/>
              <w:jc w:val="center"/>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t>63</w:t>
            </w:r>
          </w:p>
        </w:tc>
      </w:tr>
    </w:tbl>
    <w:p w14:paraId="5F6892C7" w14:textId="77777777" w:rsidR="00B47EAC" w:rsidRPr="00240785" w:rsidRDefault="00000000">
      <w:pPr>
        <w:spacing w:line="480" w:lineRule="auto"/>
        <w:rPr>
          <w:rFonts w:ascii="Times New Roman" w:eastAsia="Times New Roman" w:hAnsi="Times New Roman" w:cs="Times New Roman"/>
          <w:i/>
          <w:iCs/>
        </w:rPr>
      </w:pPr>
      <w:bookmarkStart w:id="3" w:name="_Hlk225465371"/>
      <w:r w:rsidRPr="00240785">
        <w:rPr>
          <w:rFonts w:ascii="Times New Roman" w:eastAsia="Times New Roman" w:hAnsi="Times New Roman" w:cs="Times New Roman"/>
          <w:i/>
          <w:iCs/>
        </w:rPr>
        <w:t>Role of Respondents</w:t>
      </w:r>
      <w:bookmarkEnd w:id="3"/>
    </w:p>
    <w:p w14:paraId="7CBF063E" w14:textId="77777777" w:rsidR="0008234D" w:rsidRPr="00240785" w:rsidRDefault="0008234D" w:rsidP="00FF40BC">
      <w:pPr>
        <w:spacing w:line="480" w:lineRule="auto"/>
        <w:rPr>
          <w:rFonts w:ascii="Times New Roman" w:eastAsia="Times New Roman" w:hAnsi="Times New Roman" w:cs="Times New Roman"/>
          <w:b/>
          <w:bCs/>
        </w:rPr>
      </w:pPr>
    </w:p>
    <w:p w14:paraId="5B12FB9B" w14:textId="7CB9BE1B" w:rsidR="00B47EAC" w:rsidRPr="00240785" w:rsidRDefault="00000000">
      <w:pPr>
        <w:spacing w:line="480" w:lineRule="auto"/>
        <w:ind w:firstLine="720"/>
        <w:rPr>
          <w:rFonts w:ascii="Times New Roman" w:eastAsia="Times New Roman" w:hAnsi="Times New Roman" w:cs="Times New Roman"/>
          <w:b/>
          <w:bCs/>
        </w:rPr>
      </w:pPr>
      <w:r w:rsidRPr="00240785">
        <w:rPr>
          <w:rFonts w:ascii="Times New Roman" w:eastAsia="Times New Roman" w:hAnsi="Times New Roman" w:cs="Times New Roman"/>
          <w:b/>
          <w:bCs/>
        </w:rPr>
        <w:t>3.3.3 Role of the Respondents</w:t>
      </w:r>
    </w:p>
    <w:p w14:paraId="024B5D14" w14:textId="0543B837" w:rsidR="00B47EAC" w:rsidRPr="00240785" w:rsidRDefault="00000000">
      <w:pPr>
        <w:spacing w:line="480" w:lineRule="auto"/>
        <w:ind w:left="720" w:firstLine="720"/>
        <w:rPr>
          <w:rFonts w:ascii="Times New Roman" w:eastAsia="Times New Roman" w:hAnsi="Times New Roman" w:cs="Times New Roman"/>
        </w:rPr>
      </w:pPr>
      <w:r w:rsidRPr="00240785">
        <w:rPr>
          <w:rFonts w:ascii="Times New Roman" w:eastAsia="Times New Roman" w:hAnsi="Times New Roman" w:cs="Times New Roman"/>
          <w:b/>
          <w:bCs/>
        </w:rPr>
        <w:t>MDRRMO Personnel:</w:t>
      </w:r>
      <w:r w:rsidRPr="00240785">
        <w:rPr>
          <w:rFonts w:ascii="Times New Roman" w:eastAsia="Times New Roman" w:hAnsi="Times New Roman" w:cs="Times New Roman"/>
        </w:rPr>
        <w:t xml:space="preserve"> The head and staff of the Municipal Disaster Risk Reduction and Management Office (MDRRMO) will participate in evaluating the administrative functions of the web administrative dashboard. A total of eleven (11) MDRRMO personnel </w:t>
      </w:r>
      <w:r w:rsidR="003349EA" w:rsidRPr="00240785">
        <w:rPr>
          <w:rFonts w:ascii="Times New Roman" w:eastAsia="Times New Roman" w:hAnsi="Times New Roman" w:cs="Times New Roman"/>
        </w:rPr>
        <w:t>were</w:t>
      </w:r>
      <w:r w:rsidRPr="00240785">
        <w:rPr>
          <w:rFonts w:ascii="Times New Roman" w:eastAsia="Times New Roman" w:hAnsi="Times New Roman" w:cs="Times New Roman"/>
        </w:rPr>
        <w:t xml:space="preserve"> selected utilizing purposive sampling, as they are directly involved in targeted information dissemination, process of resident service requests, and public service monitoring. They will</w:t>
      </w:r>
      <w:r w:rsidR="0077785F" w:rsidRPr="0077785F">
        <w:rPr>
          <w:rFonts w:ascii="Times New Roman" w:eastAsia="Times New Roman" w:hAnsi="Times New Roman" w:cs="Times New Roman"/>
        </w:rPr>
        <w:t xml:space="preserve"> rate the administrative panel on all five ISO/IEC 25010 characteristics and the information quality of the analytics reports, and will comment on its alignment with existing administrative workflows.</w:t>
      </w:r>
      <w:r w:rsidRPr="00240785">
        <w:rPr>
          <w:rFonts w:ascii="Times New Roman" w:eastAsia="Times New Roman" w:hAnsi="Times New Roman" w:cs="Times New Roman"/>
        </w:rPr>
        <w:t xml:space="preserve"> Their participation is important to ensure that the platform effectively supports the actual operational procedures of the municipality.</w:t>
      </w:r>
    </w:p>
    <w:p w14:paraId="203E6DBB" w14:textId="418356A7" w:rsidR="00B47EAC" w:rsidRPr="00240785" w:rsidRDefault="00000000">
      <w:pPr>
        <w:spacing w:line="480" w:lineRule="auto"/>
        <w:ind w:left="720" w:firstLine="720"/>
        <w:rPr>
          <w:rFonts w:ascii="Times New Roman" w:eastAsia="Times New Roman" w:hAnsi="Times New Roman" w:cs="Times New Roman"/>
        </w:rPr>
      </w:pPr>
      <w:r w:rsidRPr="00240785">
        <w:rPr>
          <w:rFonts w:ascii="Times New Roman" w:eastAsia="Times New Roman" w:hAnsi="Times New Roman" w:cs="Times New Roman"/>
          <w:b/>
          <w:bCs/>
        </w:rPr>
        <w:t>Residents:</w:t>
      </w:r>
      <w:r w:rsidRPr="00240785">
        <w:rPr>
          <w:rFonts w:ascii="Times New Roman" w:eastAsia="Times New Roman" w:hAnsi="Times New Roman" w:cs="Times New Roman"/>
        </w:rPr>
        <w:t xml:space="preserve"> The primary users of the mobile application consist</w:t>
      </w:r>
      <w:r w:rsidR="003349EA" w:rsidRPr="00240785">
        <w:rPr>
          <w:rFonts w:ascii="Times New Roman" w:eastAsia="Times New Roman" w:hAnsi="Times New Roman" w:cs="Times New Roman"/>
        </w:rPr>
        <w:t>ed</w:t>
      </w:r>
      <w:r w:rsidRPr="00240785">
        <w:rPr>
          <w:rFonts w:ascii="Times New Roman" w:eastAsia="Times New Roman" w:hAnsi="Times New Roman" w:cs="Times New Roman"/>
        </w:rPr>
        <w:t xml:space="preserve"> of family heads residing in the municipality of Echague. Each family head represents their household, </w:t>
      </w:r>
      <w:r w:rsidR="00322E64" w:rsidRPr="00240785">
        <w:rPr>
          <w:rFonts w:ascii="Times New Roman" w:eastAsia="Times New Roman" w:hAnsi="Times New Roman" w:cs="Times New Roman"/>
        </w:rPr>
        <w:t xml:space="preserve">and </w:t>
      </w:r>
      <w:r w:rsidR="0077785F" w:rsidRPr="0077785F">
        <w:rPr>
          <w:rFonts w:ascii="Times New Roman" w:eastAsia="Times New Roman" w:hAnsi="Times New Roman" w:cs="Times New Roman"/>
        </w:rPr>
        <w:lastRenderedPageBreak/>
        <w:t>will rate the mobile application on the five ISO/IEC 25010 characteristics and the information quality of the offline safety materials, covering service requests, equipment borrowing, ambulance booking,</w:t>
      </w:r>
      <w:r w:rsidRPr="00240785">
        <w:rPr>
          <w:rFonts w:ascii="Times New Roman" w:eastAsia="Times New Roman" w:hAnsi="Times New Roman" w:cs="Times New Roman"/>
        </w:rPr>
        <w:t xml:space="preserve"> service request </w:t>
      </w:r>
      <w:r w:rsidR="0077785F">
        <w:rPr>
          <w:rFonts w:ascii="Times New Roman" w:eastAsia="Times New Roman" w:hAnsi="Times New Roman" w:cs="Times New Roman"/>
        </w:rPr>
        <w:t>tracking</w:t>
      </w:r>
      <w:r w:rsidRPr="00240785">
        <w:rPr>
          <w:rFonts w:ascii="Times New Roman" w:eastAsia="Times New Roman" w:hAnsi="Times New Roman" w:cs="Times New Roman"/>
        </w:rPr>
        <w:t xml:space="preserve">, and access to offline disaster information. For the system evaluation, a total of fifty (50) resident participants </w:t>
      </w:r>
      <w:r w:rsidR="00322E64" w:rsidRPr="00240785">
        <w:rPr>
          <w:rFonts w:ascii="Times New Roman" w:eastAsia="Times New Roman" w:hAnsi="Times New Roman" w:cs="Times New Roman"/>
        </w:rPr>
        <w:t xml:space="preserve">were selected </w:t>
      </w:r>
      <w:r w:rsidRPr="00240785">
        <w:rPr>
          <w:rFonts w:ascii="Times New Roman" w:eastAsia="Times New Roman" w:hAnsi="Times New Roman" w:cs="Times New Roman"/>
        </w:rPr>
        <w:t>from three representative barangays: San Miguel (Forest Region), San Antonio Ugad (Southern Region), and San Fabian (Highway Region).</w:t>
      </w:r>
    </w:p>
    <w:p w14:paraId="160471E2" w14:textId="11FEBD8C" w:rsidR="00B47EAC" w:rsidRPr="00240785" w:rsidRDefault="00000000">
      <w:pPr>
        <w:spacing w:line="480" w:lineRule="auto"/>
        <w:ind w:left="720" w:firstLine="720"/>
        <w:rPr>
          <w:rFonts w:ascii="Times New Roman" w:eastAsia="Times New Roman" w:hAnsi="Times New Roman" w:cs="Times New Roman"/>
        </w:rPr>
      </w:pPr>
      <w:r w:rsidRPr="00240785">
        <w:rPr>
          <w:rFonts w:ascii="Times New Roman" w:eastAsia="Times New Roman" w:hAnsi="Times New Roman" w:cs="Times New Roman"/>
        </w:rPr>
        <w:t>This geographical distribution</w:t>
      </w:r>
      <w:r w:rsidR="00322E64" w:rsidRPr="00240785">
        <w:rPr>
          <w:rFonts w:ascii="Times New Roman" w:eastAsia="Times New Roman" w:hAnsi="Times New Roman" w:cs="Times New Roman"/>
        </w:rPr>
        <w:t xml:space="preserve">, </w:t>
      </w:r>
      <w:r w:rsidRPr="00240785">
        <w:rPr>
          <w:rFonts w:ascii="Times New Roman" w:eastAsia="Times New Roman" w:hAnsi="Times New Roman" w:cs="Times New Roman"/>
        </w:rPr>
        <w:t>comprising 17 participants from San Miguel, 17 from San Antonio Ugad, and 16 from San Fabian—allows the researchers to gather feedback from diverse users operating in different environmental conditions and network signal strengths. This target approach ensures that the evaluation captures the system’s performance in both urbanized and remote settings while remaining manageable within the study’s logistical constraints.</w:t>
      </w:r>
    </w:p>
    <w:p w14:paraId="04C4462C" w14:textId="4EA1117B" w:rsidR="007E4F20" w:rsidRPr="00240785" w:rsidRDefault="00000000" w:rsidP="007E4F20">
      <w:pPr>
        <w:spacing w:line="480" w:lineRule="auto"/>
        <w:ind w:left="720" w:firstLine="720"/>
        <w:rPr>
          <w:rFonts w:ascii="Times New Roman" w:eastAsia="Times New Roman" w:hAnsi="Times New Roman" w:cs="Times New Roman"/>
        </w:rPr>
      </w:pPr>
      <w:r w:rsidRPr="00240785">
        <w:rPr>
          <w:rFonts w:ascii="Times New Roman" w:eastAsia="Times New Roman" w:hAnsi="Times New Roman" w:cs="Times New Roman"/>
          <w:b/>
          <w:bCs/>
        </w:rPr>
        <w:t xml:space="preserve">IT Validators - </w:t>
      </w:r>
      <w:r w:rsidRPr="00240785">
        <w:rPr>
          <w:rFonts w:ascii="Times New Roman" w:eastAsia="Times New Roman" w:hAnsi="Times New Roman" w:cs="Times New Roman"/>
        </w:rPr>
        <w:t xml:space="preserve">Two (2) IT validators will be invited to assess the technical aspects of the system, including </w:t>
      </w:r>
      <w:r w:rsidR="0077785F" w:rsidRPr="0077785F">
        <w:rPr>
          <w:rFonts w:ascii="Times New Roman" w:eastAsia="Times New Roman" w:hAnsi="Times New Roman" w:cs="Times New Roman"/>
        </w:rPr>
        <w:t>functional correctness, data exchange between the web panel and the mobile application, security controls, and flexibility</w:t>
      </w:r>
      <w:r w:rsidR="0077785F">
        <w:rPr>
          <w:rFonts w:ascii="Times New Roman" w:eastAsia="Times New Roman" w:hAnsi="Times New Roman" w:cs="Times New Roman"/>
        </w:rPr>
        <w:t xml:space="preserve">. </w:t>
      </w:r>
      <w:r w:rsidRPr="00240785">
        <w:rPr>
          <w:rFonts w:ascii="Times New Roman" w:eastAsia="Times New Roman" w:hAnsi="Times New Roman" w:cs="Times New Roman"/>
        </w:rPr>
        <w:t>Their evaluation will help ensure that the system operates correctly and that the implemented features meet technical standards and system requirements.</w:t>
      </w:r>
    </w:p>
    <w:p w14:paraId="05095AA7" w14:textId="49DED5FE" w:rsidR="00B47EAC" w:rsidRPr="00240785" w:rsidRDefault="00000000" w:rsidP="007E4F20">
      <w:pPr>
        <w:spacing w:line="480" w:lineRule="auto"/>
        <w:ind w:firstLine="720"/>
        <w:rPr>
          <w:rFonts w:ascii="Times New Roman" w:eastAsia="Times New Roman" w:hAnsi="Times New Roman" w:cs="Times New Roman"/>
        </w:rPr>
      </w:pPr>
      <w:r w:rsidRPr="00240785">
        <w:rPr>
          <w:rFonts w:ascii="Times New Roman" w:eastAsia="Times New Roman" w:hAnsi="Times New Roman" w:cs="Times New Roman"/>
          <w:b/>
          <w:bCs/>
        </w:rPr>
        <w:t>3.3.4 Ethical Considerations and Data Privacy</w:t>
      </w:r>
    </w:p>
    <w:p w14:paraId="52E76733" w14:textId="77777777" w:rsidR="00B47EAC" w:rsidRPr="00240785" w:rsidRDefault="00000000">
      <w:pPr>
        <w:pStyle w:val="ListParagraph"/>
        <w:spacing w:line="480" w:lineRule="auto"/>
        <w:ind w:firstLine="720"/>
        <w:rPr>
          <w:rFonts w:ascii="Times New Roman" w:eastAsia="Times New Roman" w:hAnsi="Times New Roman" w:cs="Times New Roman"/>
          <w:sz w:val="24"/>
          <w:szCs w:val="24"/>
        </w:rPr>
      </w:pPr>
      <w:r w:rsidRPr="00240785">
        <w:rPr>
          <w:rFonts w:ascii="Times New Roman" w:eastAsia="Times New Roman" w:hAnsi="Times New Roman" w:cs="Times New Roman"/>
          <w:sz w:val="24"/>
          <w:szCs w:val="24"/>
        </w:rPr>
        <w:t>The proponents will strictly adhere to the Data Privacy Act of 2012 (RA 10173) to protect participant information:</w:t>
      </w:r>
    </w:p>
    <w:p w14:paraId="126EE1A7" w14:textId="77777777" w:rsidR="00B47EAC" w:rsidRPr="00240785" w:rsidRDefault="00000000">
      <w:pPr>
        <w:pStyle w:val="ListParagraph"/>
        <w:numPr>
          <w:ilvl w:val="0"/>
          <w:numId w:val="15"/>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sz w:val="24"/>
          <w:szCs w:val="24"/>
        </w:rPr>
        <w:t>Informed Consent: All participants will be briefed on the study's objectives and will sign a consent form acknowledging their voluntary participation.</w:t>
      </w:r>
    </w:p>
    <w:p w14:paraId="42D37A24" w14:textId="77777777" w:rsidR="00B47EAC" w:rsidRPr="00240785" w:rsidRDefault="00000000">
      <w:pPr>
        <w:pStyle w:val="ListParagraph"/>
        <w:numPr>
          <w:ilvl w:val="0"/>
          <w:numId w:val="15"/>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sz w:val="24"/>
          <w:szCs w:val="24"/>
        </w:rPr>
        <w:lastRenderedPageBreak/>
        <w:t>Confidentiality: Personal identifiers will be coded or anonymized, and data will be reported in aggregate form only.</w:t>
      </w:r>
    </w:p>
    <w:p w14:paraId="460192F1" w14:textId="77777777" w:rsidR="00B47EAC" w:rsidRPr="00240785" w:rsidRDefault="00000000">
      <w:pPr>
        <w:pStyle w:val="ListParagraph"/>
        <w:numPr>
          <w:ilvl w:val="0"/>
          <w:numId w:val="15"/>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sz w:val="24"/>
          <w:szCs w:val="24"/>
        </w:rPr>
        <w:t>Data Security: All collected survey data and system logs will be stored in a password-protected repository and destroyed after the study's completion.</w:t>
      </w:r>
    </w:p>
    <w:p w14:paraId="456EF58D" w14:textId="77777777" w:rsidR="00B47EAC" w:rsidRPr="00240785" w:rsidRDefault="00000000">
      <w:pPr>
        <w:spacing w:line="480" w:lineRule="auto"/>
        <w:ind w:firstLine="720"/>
        <w:rPr>
          <w:rFonts w:ascii="Times New Roman" w:eastAsia="Times New Roman" w:hAnsi="Times New Roman" w:cs="Times New Roman"/>
        </w:rPr>
      </w:pPr>
      <w:r w:rsidRPr="00240785">
        <w:rPr>
          <w:rFonts w:ascii="Times New Roman" w:eastAsia="Times New Roman" w:hAnsi="Times New Roman" w:cs="Times New Roman"/>
        </w:rPr>
        <w:t>All participants are expected to contribute feedback throughout the development phase, and also in the formal evaluation system based on the ISO/IEC 25010 quality standards upon the completion of the project.</w:t>
      </w:r>
    </w:p>
    <w:p w14:paraId="4CCEFF6F" w14:textId="77777777" w:rsidR="00B47EAC" w:rsidRPr="00240785" w:rsidRDefault="00000000">
      <w:pPr>
        <w:spacing w:line="480" w:lineRule="auto"/>
        <w:rPr>
          <w:rFonts w:ascii="Times New Roman" w:eastAsia="Times New Roman" w:hAnsi="Times New Roman" w:cs="Times New Roman"/>
          <w:b/>
          <w:bCs/>
        </w:rPr>
      </w:pPr>
      <w:r w:rsidRPr="00240785">
        <w:rPr>
          <w:rFonts w:ascii="Times New Roman" w:eastAsia="Times New Roman" w:hAnsi="Times New Roman" w:cs="Times New Roman"/>
          <w:b/>
          <w:bCs/>
        </w:rPr>
        <w:t>3.4 Data Gathering Instruments</w:t>
      </w:r>
    </w:p>
    <w:p w14:paraId="3C2A1DAA" w14:textId="3233F941" w:rsidR="00B47EAC" w:rsidRPr="00240785" w:rsidRDefault="00000000">
      <w:pPr>
        <w:spacing w:line="480" w:lineRule="auto"/>
        <w:ind w:firstLine="720"/>
        <w:rPr>
          <w:rFonts w:ascii="Times New Roman" w:eastAsia="Times New Roman" w:hAnsi="Times New Roman" w:cs="Times New Roman"/>
        </w:rPr>
      </w:pPr>
      <w:r w:rsidRPr="00240785">
        <w:rPr>
          <w:rFonts w:ascii="Times New Roman" w:eastAsia="Times New Roman" w:hAnsi="Times New Roman" w:cs="Times New Roman"/>
        </w:rPr>
        <w:t>The main instrument for data gathering will be a structured questionnaire based on the ISO/IEC 25010 software quality model. This questionnaire will be used to evaluate the SERBIS system in terms of functional suitability, compatibility, interaction capability, security, and flexibility. The use of this standard ensures that the system will be assessed using recognized software quality characteristics that reflect its overall performance, usability in interaction, and technical reliability.</w:t>
      </w:r>
      <w:r w:rsidR="0077785F">
        <w:rPr>
          <w:rFonts w:ascii="Times New Roman" w:eastAsia="Times New Roman" w:hAnsi="Times New Roman" w:cs="Times New Roman"/>
        </w:rPr>
        <w:t xml:space="preserve"> </w:t>
      </w:r>
      <w:r w:rsidR="0077785F" w:rsidRPr="0077785F">
        <w:rPr>
          <w:rFonts w:ascii="Times New Roman" w:eastAsia="Times New Roman" w:hAnsi="Times New Roman" w:cs="Times New Roman"/>
        </w:rPr>
        <w:t>The questionnaire format was adapted from a prior capstone study under the same adviser [cite the study]. Each respondent group receives its own version: the statements describe only the parts of the system that group uses, while all three versions share the same five characteristics and sub-characteristics, so the means are compared at the characteristic level. A separate part rates information quality in terms of accuracy, relevance, completeness, and clarity. Each copy carries a respondent code in place of the respondent's name: R-01 to R-50 for residents, M-01 to M-11 for MDRRMO personnel, and I-01 to I-02 for IT validators.</w:t>
      </w:r>
    </w:p>
    <w:p w14:paraId="36C0E284" w14:textId="77777777" w:rsidR="00B47EAC" w:rsidRPr="00240785" w:rsidRDefault="00000000">
      <w:pPr>
        <w:spacing w:line="480" w:lineRule="auto"/>
        <w:ind w:firstLine="720"/>
        <w:rPr>
          <w:rFonts w:ascii="Times New Roman" w:eastAsia="Times New Roman" w:hAnsi="Times New Roman" w:cs="Times New Roman"/>
          <w:b/>
          <w:bCs/>
        </w:rPr>
      </w:pPr>
      <w:r w:rsidRPr="00240785">
        <w:rPr>
          <w:rFonts w:ascii="Times New Roman" w:eastAsia="Times New Roman" w:hAnsi="Times New Roman" w:cs="Times New Roman"/>
          <w:b/>
          <w:bCs/>
        </w:rPr>
        <w:t>3.4.1 Operationalization of ISO/IEC 25010 Criteria</w:t>
      </w:r>
    </w:p>
    <w:p w14:paraId="6669A6FF" w14:textId="478B91AD" w:rsidR="00FF40BC" w:rsidRDefault="00000000" w:rsidP="003908B2">
      <w:pPr>
        <w:spacing w:line="480" w:lineRule="auto"/>
        <w:ind w:left="720" w:firstLine="720"/>
        <w:rPr>
          <w:rFonts w:ascii="Times New Roman" w:eastAsia="Times New Roman" w:hAnsi="Times New Roman" w:cs="Times New Roman"/>
          <w:b/>
          <w:bCs/>
        </w:rPr>
      </w:pPr>
      <w:r w:rsidRPr="00240785">
        <w:rPr>
          <w:rFonts w:ascii="Times New Roman" w:eastAsia="Times New Roman" w:hAnsi="Times New Roman" w:cs="Times New Roman"/>
        </w:rPr>
        <w:lastRenderedPageBreak/>
        <w:t>The questionnaire will be given to MDRRMO personnel, residents, and IT validators after they have used the system, including features such as SMS alerts, service request management, and access to system functionalities across web and mobile platforms.</w:t>
      </w:r>
    </w:p>
    <w:p w14:paraId="21BE3C08" w14:textId="77777777" w:rsidR="003908B2" w:rsidRDefault="003908B2" w:rsidP="003908B2">
      <w:pPr>
        <w:spacing w:line="480" w:lineRule="auto"/>
        <w:ind w:left="720" w:firstLine="720"/>
        <w:rPr>
          <w:rFonts w:ascii="Times New Roman" w:eastAsia="Times New Roman" w:hAnsi="Times New Roman" w:cs="Times New Roman"/>
          <w:b/>
          <w:bCs/>
        </w:rPr>
      </w:pPr>
    </w:p>
    <w:p w14:paraId="35623ADA" w14:textId="77777777" w:rsidR="003908B2" w:rsidRDefault="003908B2" w:rsidP="003908B2">
      <w:pPr>
        <w:spacing w:line="480" w:lineRule="auto"/>
        <w:ind w:left="720" w:firstLine="720"/>
        <w:rPr>
          <w:rFonts w:ascii="Times New Roman" w:eastAsia="Times New Roman" w:hAnsi="Times New Roman" w:cs="Times New Roman"/>
          <w:b/>
          <w:bCs/>
        </w:rPr>
      </w:pPr>
    </w:p>
    <w:p w14:paraId="6D841143" w14:textId="77777777" w:rsidR="003908B2" w:rsidRDefault="003908B2" w:rsidP="003908B2">
      <w:pPr>
        <w:spacing w:line="480" w:lineRule="auto"/>
        <w:ind w:left="720" w:firstLine="720"/>
        <w:rPr>
          <w:rFonts w:ascii="Times New Roman" w:eastAsia="Times New Roman" w:hAnsi="Times New Roman" w:cs="Times New Roman"/>
          <w:b/>
          <w:bCs/>
        </w:rPr>
      </w:pPr>
    </w:p>
    <w:p w14:paraId="0A154301" w14:textId="77777777" w:rsidR="003908B2" w:rsidRPr="00240785" w:rsidRDefault="003908B2" w:rsidP="003908B2">
      <w:pPr>
        <w:spacing w:line="480" w:lineRule="auto"/>
        <w:ind w:left="720" w:firstLine="720"/>
        <w:rPr>
          <w:rFonts w:ascii="Times New Roman" w:eastAsia="Times New Roman" w:hAnsi="Times New Roman" w:cs="Times New Roman"/>
          <w:b/>
          <w:bCs/>
        </w:rPr>
      </w:pPr>
    </w:p>
    <w:p w14:paraId="5100635D" w14:textId="5AAE290C" w:rsidR="00B47EAC" w:rsidRPr="00240785" w:rsidRDefault="00000000">
      <w:pPr>
        <w:spacing w:line="480" w:lineRule="auto"/>
        <w:rPr>
          <w:rFonts w:ascii="Times New Roman" w:eastAsia="Times New Roman" w:hAnsi="Times New Roman" w:cs="Times New Roman"/>
          <w:b/>
          <w:bCs/>
        </w:rPr>
      </w:pPr>
      <w:r w:rsidRPr="00240785">
        <w:rPr>
          <w:rFonts w:ascii="Times New Roman" w:eastAsia="Times New Roman" w:hAnsi="Times New Roman" w:cs="Times New Roman"/>
          <w:b/>
          <w:bCs/>
        </w:rPr>
        <w:t>Table 3</w:t>
      </w:r>
    </w:p>
    <w:p w14:paraId="16F0D29C" w14:textId="77777777" w:rsidR="00B47EAC" w:rsidRPr="00240785" w:rsidRDefault="00000000">
      <w:pPr>
        <w:spacing w:line="480" w:lineRule="auto"/>
        <w:rPr>
          <w:rFonts w:ascii="Times New Roman" w:eastAsia="Times New Roman" w:hAnsi="Times New Roman" w:cs="Times New Roman"/>
          <w:i/>
          <w:iCs/>
        </w:rPr>
      </w:pPr>
      <w:r w:rsidRPr="00240785">
        <w:rPr>
          <w:rFonts w:ascii="Times New Roman" w:eastAsia="Times New Roman" w:hAnsi="Times New Roman" w:cs="Times New Roman"/>
          <w:i/>
          <w:iCs/>
        </w:rPr>
        <w:t>Sample Questionnaire Items and Operationalization</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3116"/>
        <w:gridCol w:w="3117"/>
        <w:gridCol w:w="3117"/>
      </w:tblGrid>
      <w:tr w:rsidR="00B47EAC" w:rsidRPr="00240785" w14:paraId="532BD9E2" w14:textId="77777777">
        <w:tc>
          <w:tcPr>
            <w:tcW w:w="3116" w:type="dxa"/>
            <w:tcBorders>
              <w:top w:val="single" w:sz="4" w:space="0" w:color="auto"/>
              <w:left w:val="nil"/>
              <w:bottom w:val="single" w:sz="4" w:space="0" w:color="auto"/>
            </w:tcBorders>
            <w:shd w:val="clear" w:color="auto" w:fill="D9D9D9" w:themeFill="background1" w:themeFillShade="D9"/>
          </w:tcPr>
          <w:p w14:paraId="2FCC6CC3" w14:textId="77777777" w:rsidR="00B47EAC" w:rsidRPr="00240785" w:rsidRDefault="00000000">
            <w:pPr>
              <w:spacing w:after="0"/>
              <w:jc w:val="center"/>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t>Category</w:t>
            </w:r>
          </w:p>
        </w:tc>
        <w:tc>
          <w:tcPr>
            <w:tcW w:w="3117" w:type="dxa"/>
            <w:tcBorders>
              <w:top w:val="single" w:sz="4" w:space="0" w:color="auto"/>
              <w:bottom w:val="single" w:sz="4" w:space="0" w:color="auto"/>
            </w:tcBorders>
            <w:shd w:val="clear" w:color="auto" w:fill="D9D9D9" w:themeFill="background1" w:themeFillShade="D9"/>
          </w:tcPr>
          <w:p w14:paraId="50753042" w14:textId="77777777" w:rsidR="00B47EAC" w:rsidRPr="00240785" w:rsidRDefault="00000000">
            <w:pPr>
              <w:spacing w:after="0" w:line="480" w:lineRule="auto"/>
              <w:jc w:val="center"/>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t>Operational Definition</w:t>
            </w:r>
          </w:p>
        </w:tc>
        <w:tc>
          <w:tcPr>
            <w:tcW w:w="3117" w:type="dxa"/>
            <w:tcBorders>
              <w:top w:val="single" w:sz="4" w:space="0" w:color="auto"/>
              <w:bottom w:val="single" w:sz="4" w:space="0" w:color="auto"/>
              <w:right w:val="nil"/>
            </w:tcBorders>
            <w:shd w:val="clear" w:color="auto" w:fill="D9D9D9" w:themeFill="background1" w:themeFillShade="D9"/>
          </w:tcPr>
          <w:p w14:paraId="3AC92F64" w14:textId="77777777" w:rsidR="00B47EAC" w:rsidRPr="00240785" w:rsidRDefault="00000000">
            <w:pPr>
              <w:spacing w:after="0" w:line="480" w:lineRule="auto"/>
              <w:jc w:val="center"/>
              <w:rPr>
                <w:rFonts w:ascii="Times New Roman" w:eastAsia="Times New Roman" w:hAnsi="Times New Roman" w:cs="Times New Roman"/>
                <w:lang w:eastAsia="en-PH"/>
              </w:rPr>
            </w:pPr>
            <w:r w:rsidRPr="00240785">
              <w:rPr>
                <w:rFonts w:ascii="Times New Roman" w:eastAsia="Times New Roman" w:hAnsi="Times New Roman" w:cs="Times New Roman"/>
                <w:b/>
                <w:bCs/>
                <w:lang w:eastAsia="en-PH"/>
              </w:rPr>
              <w:t>Sample Survey Item</w:t>
            </w:r>
          </w:p>
        </w:tc>
      </w:tr>
      <w:tr w:rsidR="00B47EAC" w:rsidRPr="00240785" w14:paraId="2CB25888" w14:textId="77777777">
        <w:trPr>
          <w:trHeight w:val="1265"/>
        </w:trPr>
        <w:tc>
          <w:tcPr>
            <w:tcW w:w="3116" w:type="dxa"/>
            <w:tcBorders>
              <w:top w:val="single" w:sz="4" w:space="0" w:color="auto"/>
              <w:left w:val="nil"/>
              <w:bottom w:val="nil"/>
            </w:tcBorders>
          </w:tcPr>
          <w:p w14:paraId="545282AD" w14:textId="77777777" w:rsidR="00B47EAC" w:rsidRPr="00240785" w:rsidRDefault="00000000">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b/>
                <w:bCs/>
                <w:lang w:eastAsia="en-PH"/>
              </w:rPr>
              <w:t>Functional Suitability</w:t>
            </w:r>
          </w:p>
        </w:tc>
        <w:tc>
          <w:tcPr>
            <w:tcW w:w="3117" w:type="dxa"/>
            <w:tcBorders>
              <w:top w:val="single" w:sz="4" w:space="0" w:color="auto"/>
            </w:tcBorders>
          </w:tcPr>
          <w:p w14:paraId="7C6BFCF0" w14:textId="6C82D423" w:rsidR="00B47EAC" w:rsidRPr="00240785" w:rsidRDefault="00D571A2">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The degree to which the system provides functions that meet the specified needs of the MDRRMO and residents.</w:t>
            </w:r>
          </w:p>
        </w:tc>
        <w:tc>
          <w:tcPr>
            <w:tcW w:w="3117" w:type="dxa"/>
            <w:tcBorders>
              <w:top w:val="single" w:sz="4" w:space="0" w:color="auto"/>
              <w:bottom w:val="nil"/>
              <w:right w:val="nil"/>
            </w:tcBorders>
          </w:tcPr>
          <w:p w14:paraId="55D37813" w14:textId="4273538C" w:rsidR="00B47EAC" w:rsidRPr="00240785" w:rsidRDefault="0077785F">
            <w:pPr>
              <w:spacing w:after="0" w:line="276" w:lineRule="auto"/>
              <w:rPr>
                <w:rFonts w:ascii="Times New Roman" w:eastAsia="Times New Roman" w:hAnsi="Times New Roman" w:cs="Times New Roman"/>
                <w:lang w:eastAsia="en-PH"/>
              </w:rPr>
            </w:pPr>
            <w:r>
              <w:rPr>
                <w:rFonts w:ascii="Times New Roman" w:eastAsia="Times New Roman" w:hAnsi="Times New Roman" w:cs="Times New Roman"/>
                <w:lang w:eastAsia="en-PH"/>
              </w:rPr>
              <w:t>“</w:t>
            </w:r>
            <w:r w:rsidRPr="0077785F">
              <w:rPr>
                <w:rFonts w:ascii="Times New Roman" w:eastAsia="Times New Roman" w:hAnsi="Times New Roman" w:cs="Times New Roman"/>
                <w:lang w:eastAsia="en-PH"/>
              </w:rPr>
              <w:t>Text blasts are sent only to the barangays selected." (MDRRMO personnel)</w:t>
            </w:r>
          </w:p>
        </w:tc>
      </w:tr>
      <w:tr w:rsidR="00B47EAC" w:rsidRPr="00240785" w14:paraId="4E6E460C" w14:textId="77777777">
        <w:trPr>
          <w:trHeight w:val="1124"/>
        </w:trPr>
        <w:tc>
          <w:tcPr>
            <w:tcW w:w="3116" w:type="dxa"/>
            <w:tcBorders>
              <w:top w:val="nil"/>
              <w:left w:val="nil"/>
              <w:bottom w:val="nil"/>
            </w:tcBorders>
          </w:tcPr>
          <w:p w14:paraId="50FB14E6" w14:textId="77777777" w:rsidR="00B47EAC" w:rsidRPr="00240785" w:rsidRDefault="00000000">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b/>
                <w:bCs/>
                <w:lang w:eastAsia="en-PH"/>
              </w:rPr>
              <w:t>Compatibility</w:t>
            </w:r>
          </w:p>
        </w:tc>
        <w:tc>
          <w:tcPr>
            <w:tcW w:w="3117" w:type="dxa"/>
          </w:tcPr>
          <w:p w14:paraId="245091B6" w14:textId="77777777" w:rsidR="00B47EAC" w:rsidRPr="00240785" w:rsidRDefault="00B47EAC">
            <w:pPr>
              <w:spacing w:after="0" w:line="276" w:lineRule="auto"/>
              <w:rPr>
                <w:rFonts w:ascii="Times New Roman" w:eastAsia="Times New Roman" w:hAnsi="Times New Roman" w:cs="Times New Roman"/>
                <w:vanish/>
                <w:lang w:eastAsia="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B47EAC" w:rsidRPr="00240785" w14:paraId="49E53AD8" w14:textId="77777777">
              <w:trPr>
                <w:tblCellSpacing w:w="15" w:type="dxa"/>
              </w:trPr>
              <w:tc>
                <w:tcPr>
                  <w:tcW w:w="0" w:type="auto"/>
                  <w:vAlign w:val="center"/>
                </w:tcPr>
                <w:p w14:paraId="1996D139" w14:textId="493FDA54" w:rsidR="00B47EAC" w:rsidRPr="00240785" w:rsidRDefault="00D571A2">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The ability of the web portal and mobile app to exchange data and operate in a shared environment.</w:t>
                  </w:r>
                </w:p>
              </w:tc>
            </w:tr>
          </w:tbl>
          <w:p w14:paraId="7A0F40B7" w14:textId="77777777" w:rsidR="00B47EAC" w:rsidRPr="00240785" w:rsidRDefault="00B47EAC">
            <w:pPr>
              <w:spacing w:after="0" w:line="276" w:lineRule="auto"/>
              <w:rPr>
                <w:rFonts w:ascii="Times New Roman" w:eastAsia="Times New Roman" w:hAnsi="Times New Roman" w:cs="Times New Roman"/>
                <w:lang w:eastAsia="en-PH"/>
              </w:rPr>
            </w:pPr>
          </w:p>
        </w:tc>
        <w:tc>
          <w:tcPr>
            <w:tcW w:w="3117" w:type="dxa"/>
            <w:tcBorders>
              <w:top w:val="nil"/>
              <w:bottom w:val="nil"/>
              <w:right w:val="nil"/>
            </w:tcBorders>
          </w:tcPr>
          <w:p w14:paraId="36329AED" w14:textId="7935C37B" w:rsidR="00B47EAC" w:rsidRPr="00240785" w:rsidRDefault="00000000">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w:t>
            </w:r>
            <w:r w:rsidR="0077785F" w:rsidRPr="0077785F">
              <w:rPr>
                <w:rFonts w:ascii="Times New Roman" w:eastAsia="Times New Roman" w:hAnsi="Times New Roman" w:cs="Times New Roman"/>
                <w:lang w:eastAsia="en-PH"/>
              </w:rPr>
              <w:t>A request submitted in the app reaches the MDRRMO without delay</w:t>
            </w:r>
            <w:r w:rsidRPr="00240785">
              <w:rPr>
                <w:rFonts w:ascii="Times New Roman" w:eastAsia="Times New Roman" w:hAnsi="Times New Roman" w:cs="Times New Roman"/>
                <w:lang w:eastAsia="en-PH"/>
              </w:rPr>
              <w:t>."</w:t>
            </w:r>
            <w:r w:rsidR="0077785F">
              <w:rPr>
                <w:rFonts w:ascii="Times New Roman" w:eastAsia="Times New Roman" w:hAnsi="Times New Roman" w:cs="Times New Roman"/>
                <w:lang w:eastAsia="en-PH"/>
              </w:rPr>
              <w:t xml:space="preserve"> </w:t>
            </w:r>
            <w:r w:rsidR="0077785F" w:rsidRPr="0077785F">
              <w:rPr>
                <w:rFonts w:ascii="Times New Roman" w:eastAsia="Times New Roman" w:hAnsi="Times New Roman" w:cs="Times New Roman"/>
                <w:lang w:eastAsia="en-PH"/>
              </w:rPr>
              <w:t>(Residents)</w:t>
            </w:r>
          </w:p>
        </w:tc>
      </w:tr>
      <w:tr w:rsidR="00B47EAC" w:rsidRPr="00240785" w14:paraId="15A0F4CD" w14:textId="77777777">
        <w:trPr>
          <w:trHeight w:val="1140"/>
        </w:trPr>
        <w:tc>
          <w:tcPr>
            <w:tcW w:w="3116" w:type="dxa"/>
            <w:tcBorders>
              <w:top w:val="nil"/>
              <w:left w:val="nil"/>
              <w:bottom w:val="nil"/>
            </w:tcBorders>
          </w:tcPr>
          <w:p w14:paraId="77820CED" w14:textId="77777777" w:rsidR="00B47EAC" w:rsidRPr="00240785" w:rsidRDefault="00000000">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b/>
                <w:bCs/>
                <w:lang w:eastAsia="en-PH"/>
              </w:rPr>
              <w:t>Interaction Capability</w:t>
            </w:r>
          </w:p>
        </w:tc>
        <w:tc>
          <w:tcPr>
            <w:tcW w:w="3117" w:type="dxa"/>
          </w:tcPr>
          <w:p w14:paraId="5336E6BE" w14:textId="7285C612" w:rsidR="00B47EAC" w:rsidRPr="00240785" w:rsidRDefault="00D571A2">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The ease with which diverse users can recognize, learn, and operate the system's interface.</w:t>
            </w:r>
          </w:p>
        </w:tc>
        <w:tc>
          <w:tcPr>
            <w:tcW w:w="3117" w:type="dxa"/>
            <w:tcBorders>
              <w:top w:val="nil"/>
              <w:bottom w:val="nil"/>
              <w:right w:val="nil"/>
            </w:tcBorders>
          </w:tcPr>
          <w:p w14:paraId="7C3EF098" w14:textId="0787E503" w:rsidR="00B47EAC" w:rsidRPr="00240785" w:rsidRDefault="00000000">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w:t>
            </w:r>
            <w:r w:rsidR="0077785F" w:rsidRPr="0077785F">
              <w:rPr>
                <w:rFonts w:ascii="Times New Roman" w:eastAsia="Times New Roman" w:hAnsi="Times New Roman" w:cs="Times New Roman"/>
                <w:lang w:eastAsia="en-PH"/>
              </w:rPr>
              <w:t>I can tell right away where to file a request or view an announcement." (Residents)</w:t>
            </w:r>
          </w:p>
        </w:tc>
      </w:tr>
      <w:tr w:rsidR="00B47EAC" w:rsidRPr="00240785" w14:paraId="1CE2146D" w14:textId="77777777">
        <w:tc>
          <w:tcPr>
            <w:tcW w:w="3116" w:type="dxa"/>
            <w:tcBorders>
              <w:top w:val="nil"/>
              <w:left w:val="nil"/>
              <w:bottom w:val="nil"/>
            </w:tcBorders>
          </w:tcPr>
          <w:p w14:paraId="5ADC206E" w14:textId="77777777" w:rsidR="00B47EAC" w:rsidRPr="00240785" w:rsidRDefault="00000000">
            <w:pPr>
              <w:spacing w:after="0" w:line="276" w:lineRule="auto"/>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t>Security</w:t>
            </w:r>
          </w:p>
          <w:p w14:paraId="49D5127F" w14:textId="77777777" w:rsidR="00B47EAC" w:rsidRPr="00240785" w:rsidRDefault="00B47EAC">
            <w:pPr>
              <w:spacing w:after="0" w:line="276" w:lineRule="auto"/>
              <w:rPr>
                <w:rFonts w:ascii="Times New Roman" w:eastAsia="Times New Roman" w:hAnsi="Times New Roman" w:cs="Times New Roman"/>
                <w:lang w:eastAsia="en-PH"/>
              </w:rPr>
            </w:pPr>
          </w:p>
          <w:p w14:paraId="0E33799E" w14:textId="77777777" w:rsidR="00B47EAC" w:rsidRPr="00240785" w:rsidRDefault="00B47EAC">
            <w:pPr>
              <w:spacing w:after="0" w:line="276" w:lineRule="auto"/>
              <w:rPr>
                <w:rFonts w:ascii="Times New Roman" w:eastAsia="Times New Roman" w:hAnsi="Times New Roman" w:cs="Times New Roman"/>
                <w:lang w:eastAsia="en-PH"/>
              </w:rPr>
            </w:pPr>
          </w:p>
          <w:p w14:paraId="67CD4FF4" w14:textId="77777777" w:rsidR="00B47EAC" w:rsidRPr="00240785" w:rsidRDefault="00B47EAC">
            <w:pPr>
              <w:spacing w:after="0" w:line="276" w:lineRule="auto"/>
              <w:rPr>
                <w:rFonts w:ascii="Times New Roman" w:eastAsia="Times New Roman" w:hAnsi="Times New Roman" w:cs="Times New Roman"/>
                <w:lang w:eastAsia="en-PH"/>
              </w:rPr>
            </w:pPr>
          </w:p>
        </w:tc>
        <w:tc>
          <w:tcPr>
            <w:tcW w:w="3117" w:type="dxa"/>
          </w:tcPr>
          <w:p w14:paraId="4A812E43" w14:textId="40EE4704" w:rsidR="00B47EAC" w:rsidRPr="00240785" w:rsidRDefault="00D571A2">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The system's ability to protect information and ensure data is traceable to authorized users.</w:t>
            </w:r>
          </w:p>
        </w:tc>
        <w:tc>
          <w:tcPr>
            <w:tcW w:w="3117" w:type="dxa"/>
            <w:tcBorders>
              <w:top w:val="nil"/>
              <w:bottom w:val="nil"/>
              <w:right w:val="nil"/>
            </w:tcBorders>
          </w:tcPr>
          <w:p w14:paraId="0B5A28F6" w14:textId="09EEFD3D" w:rsidR="00B47EAC" w:rsidRPr="00240785" w:rsidRDefault="00000000">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w:t>
            </w:r>
            <w:r w:rsidR="0077785F" w:rsidRPr="0077785F">
              <w:rPr>
                <w:rFonts w:ascii="Times New Roman" w:eastAsia="Times New Roman" w:hAnsi="Times New Roman" w:cs="Times New Roman"/>
                <w:lang w:eastAsia="en-PH"/>
              </w:rPr>
              <w:t>Staff can only access the functions allowed for their role." (MDRRMO personnel)</w:t>
            </w:r>
          </w:p>
        </w:tc>
      </w:tr>
      <w:tr w:rsidR="00B47EAC" w:rsidRPr="00240785" w14:paraId="6CD7DC45" w14:textId="77777777" w:rsidTr="00D571A2">
        <w:trPr>
          <w:trHeight w:val="992"/>
        </w:trPr>
        <w:tc>
          <w:tcPr>
            <w:tcW w:w="3116" w:type="dxa"/>
            <w:tcBorders>
              <w:top w:val="nil"/>
              <w:left w:val="nil"/>
              <w:bottom w:val="single" w:sz="4" w:space="0" w:color="auto"/>
            </w:tcBorders>
          </w:tcPr>
          <w:p w14:paraId="28364FC6" w14:textId="77777777" w:rsidR="00B47EAC" w:rsidRPr="00240785" w:rsidRDefault="00000000">
            <w:pPr>
              <w:spacing w:after="0" w:line="276" w:lineRule="auto"/>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lastRenderedPageBreak/>
              <w:t>Flexibility</w:t>
            </w:r>
          </w:p>
        </w:tc>
        <w:tc>
          <w:tcPr>
            <w:tcW w:w="3117" w:type="dxa"/>
          </w:tcPr>
          <w:p w14:paraId="469F1EEB" w14:textId="1CEE3D3E" w:rsidR="00B47EAC" w:rsidRPr="00240785" w:rsidRDefault="00D571A2">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The system's ability to adapt to different devices and handle an increasing volume of data.</w:t>
            </w:r>
          </w:p>
        </w:tc>
        <w:tc>
          <w:tcPr>
            <w:tcW w:w="3117" w:type="dxa"/>
            <w:tcBorders>
              <w:top w:val="nil"/>
              <w:bottom w:val="single" w:sz="4" w:space="0" w:color="auto"/>
              <w:right w:val="nil"/>
            </w:tcBorders>
          </w:tcPr>
          <w:p w14:paraId="6171FBDB" w14:textId="1318FAA8" w:rsidR="00B47EAC" w:rsidRPr="00240785" w:rsidRDefault="00000000">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w:t>
            </w:r>
            <w:r w:rsidR="00F052DD" w:rsidRPr="00F052DD">
              <w:rPr>
                <w:rFonts w:ascii="Times New Roman" w:eastAsia="Times New Roman" w:hAnsi="Times New Roman" w:cs="Times New Roman"/>
                <w:lang w:eastAsia="en-PH"/>
              </w:rPr>
              <w:t>New services and categories can be added without changing the code." (MDRRMO personnel)</w:t>
            </w:r>
          </w:p>
        </w:tc>
      </w:tr>
    </w:tbl>
    <w:p w14:paraId="3248C697" w14:textId="77777777" w:rsidR="00D571A2" w:rsidRPr="00240785" w:rsidRDefault="00D571A2">
      <w:pPr>
        <w:spacing w:line="480" w:lineRule="auto"/>
        <w:rPr>
          <w:rFonts w:ascii="Times New Roman" w:eastAsia="Times New Roman" w:hAnsi="Times New Roman" w:cs="Times New Roman"/>
          <w:b/>
          <w:bCs/>
        </w:rPr>
      </w:pPr>
    </w:p>
    <w:p w14:paraId="548FF45A" w14:textId="77777777" w:rsidR="00FF40BC" w:rsidRPr="00240785" w:rsidRDefault="00FF40BC">
      <w:pPr>
        <w:spacing w:line="480" w:lineRule="auto"/>
        <w:rPr>
          <w:rFonts w:ascii="Times New Roman" w:eastAsia="Times New Roman" w:hAnsi="Times New Roman" w:cs="Times New Roman"/>
          <w:b/>
          <w:bCs/>
        </w:rPr>
      </w:pPr>
    </w:p>
    <w:p w14:paraId="1678963C" w14:textId="77777777" w:rsidR="00FF40BC" w:rsidRPr="00240785" w:rsidRDefault="00FF40BC">
      <w:pPr>
        <w:spacing w:line="480" w:lineRule="auto"/>
        <w:rPr>
          <w:rFonts w:ascii="Times New Roman" w:eastAsia="Times New Roman" w:hAnsi="Times New Roman" w:cs="Times New Roman"/>
          <w:b/>
          <w:bCs/>
        </w:rPr>
      </w:pPr>
    </w:p>
    <w:p w14:paraId="41CC8988" w14:textId="77777777" w:rsidR="00FF40BC" w:rsidRPr="00240785" w:rsidRDefault="00FF40BC">
      <w:pPr>
        <w:spacing w:line="480" w:lineRule="auto"/>
        <w:rPr>
          <w:rFonts w:ascii="Times New Roman" w:eastAsia="Times New Roman" w:hAnsi="Times New Roman" w:cs="Times New Roman"/>
          <w:b/>
          <w:bCs/>
        </w:rPr>
      </w:pPr>
    </w:p>
    <w:p w14:paraId="443A5E7E" w14:textId="77777777" w:rsidR="00FF40BC" w:rsidRPr="00240785" w:rsidRDefault="00FF40BC">
      <w:pPr>
        <w:spacing w:line="480" w:lineRule="auto"/>
        <w:rPr>
          <w:rFonts w:ascii="Times New Roman" w:eastAsia="Times New Roman" w:hAnsi="Times New Roman" w:cs="Times New Roman"/>
          <w:b/>
          <w:bCs/>
        </w:rPr>
      </w:pPr>
    </w:p>
    <w:p w14:paraId="77C0C908" w14:textId="77777777" w:rsidR="00FF40BC" w:rsidRPr="00240785" w:rsidRDefault="00FF40BC">
      <w:pPr>
        <w:spacing w:line="480" w:lineRule="auto"/>
        <w:rPr>
          <w:rFonts w:ascii="Times New Roman" w:eastAsia="Times New Roman" w:hAnsi="Times New Roman" w:cs="Times New Roman"/>
          <w:b/>
          <w:bCs/>
        </w:rPr>
      </w:pPr>
    </w:p>
    <w:p w14:paraId="78FFD76F" w14:textId="0E47E8F5" w:rsidR="00B47EAC" w:rsidRPr="00240785" w:rsidRDefault="00000000">
      <w:pPr>
        <w:spacing w:line="480" w:lineRule="auto"/>
        <w:rPr>
          <w:rFonts w:ascii="Times New Roman" w:eastAsia="Times New Roman" w:hAnsi="Times New Roman" w:cs="Times New Roman"/>
          <w:b/>
          <w:bCs/>
        </w:rPr>
      </w:pPr>
      <w:r w:rsidRPr="00240785">
        <w:rPr>
          <w:rFonts w:ascii="Times New Roman" w:eastAsia="Times New Roman" w:hAnsi="Times New Roman" w:cs="Times New Roman"/>
          <w:b/>
          <w:bCs/>
        </w:rPr>
        <w:t>Figure 3</w:t>
      </w:r>
    </w:p>
    <w:p w14:paraId="09F8B7C3" w14:textId="77777777" w:rsidR="00B47EAC" w:rsidRPr="00240785" w:rsidRDefault="00000000">
      <w:pPr>
        <w:spacing w:line="480" w:lineRule="auto"/>
        <w:rPr>
          <w:rFonts w:ascii="Times New Roman" w:eastAsia="Times New Roman" w:hAnsi="Times New Roman" w:cs="Times New Roman"/>
          <w:i/>
          <w:iCs/>
        </w:rPr>
      </w:pPr>
      <w:r w:rsidRPr="00240785">
        <w:rPr>
          <w:rFonts w:ascii="Times New Roman" w:eastAsia="Times New Roman" w:hAnsi="Times New Roman" w:cs="Times New Roman"/>
        </w:rPr>
        <w:t>I</w:t>
      </w:r>
      <w:r w:rsidRPr="00240785">
        <w:rPr>
          <w:rFonts w:ascii="Times New Roman" w:eastAsia="Times New Roman" w:hAnsi="Times New Roman" w:cs="Times New Roman"/>
          <w:i/>
          <w:iCs/>
        </w:rPr>
        <w:t>SO/IEC 25010 Evaluation Framework for SERBIS</w:t>
      </w:r>
    </w:p>
    <w:p w14:paraId="25AE5FD3" w14:textId="77777777" w:rsidR="00B47EAC" w:rsidRPr="00240785" w:rsidRDefault="00000000">
      <w:pPr>
        <w:spacing w:line="480" w:lineRule="auto"/>
        <w:jc w:val="center"/>
        <w:rPr>
          <w:rFonts w:ascii="Times New Roman" w:eastAsia="Times New Roman" w:hAnsi="Times New Roman" w:cs="Times New Roman"/>
        </w:rPr>
      </w:pPr>
      <w:r w:rsidRPr="00240785">
        <w:rPr>
          <w:rFonts w:ascii="Times New Roman" w:eastAsia="Times New Roman" w:hAnsi="Times New Roman" w:cs="Times New Roman"/>
          <w:noProof/>
          <w14:ligatures w14:val="none"/>
        </w:rPr>
        <w:drawing>
          <wp:inline distT="0" distB="0" distL="0" distR="0" wp14:anchorId="189A424B" wp14:editId="70EDE660">
            <wp:extent cx="5943600" cy="3343275"/>
            <wp:effectExtent l="0" t="0" r="0" b="9525"/>
            <wp:docPr id="15392189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18947" name="Picture 4"/>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AB92613" w14:textId="78BC704B" w:rsidR="00FF40BC" w:rsidRPr="00240785" w:rsidRDefault="00000000" w:rsidP="00F052DD">
      <w:pPr>
        <w:spacing w:line="480" w:lineRule="auto"/>
        <w:ind w:firstLine="720"/>
        <w:rPr>
          <w:rFonts w:ascii="Times New Roman" w:eastAsia="Times New Roman" w:hAnsi="Times New Roman" w:cs="Times New Roman"/>
        </w:rPr>
      </w:pPr>
      <w:r w:rsidRPr="00240785">
        <w:rPr>
          <w:rFonts w:ascii="Times New Roman" w:eastAsia="Times New Roman" w:hAnsi="Times New Roman" w:cs="Times New Roman"/>
        </w:rPr>
        <w:lastRenderedPageBreak/>
        <w:t>Figure 3 illustrates that the SERBIS system will be evaluated using the ISO/IEC 25010 software quality model. The evaluation will focus</w:t>
      </w:r>
      <w:r w:rsidR="00192CF1">
        <w:rPr>
          <w:rFonts w:ascii="Times New Roman" w:eastAsia="Times New Roman" w:hAnsi="Times New Roman" w:cs="Times New Roman"/>
        </w:rPr>
        <w:t xml:space="preserve"> on</w:t>
      </w:r>
      <w:r w:rsidRPr="00240785">
        <w:rPr>
          <w:rFonts w:ascii="Times New Roman" w:eastAsia="Times New Roman" w:hAnsi="Times New Roman" w:cs="Times New Roman"/>
        </w:rPr>
        <w:t xml:space="preserve"> five primary quality characteristics that are directly relevant to the proposed system: Functional Suitability, Compatibility, Interaction Capability, Security, and Flexibility.</w:t>
      </w:r>
      <w:r w:rsidRPr="00240785">
        <w:rPr>
          <w:rFonts w:ascii="Times New Roman" w:hAnsi="Times New Roman" w:cs="Times New Roman"/>
        </w:rPr>
        <w:t xml:space="preserve"> </w:t>
      </w:r>
      <w:r w:rsidRPr="00240785">
        <w:rPr>
          <w:rFonts w:ascii="Times New Roman" w:eastAsia="Times New Roman" w:hAnsi="Times New Roman" w:cs="Times New Roman"/>
        </w:rPr>
        <w:t>These characteristics were selected because they reflect the most critical operational requirements of a municipal disaster communication and service coordination platform. They ensure that the system can deliver accurate information, support cross-platform accessibility, provide effective user interaction, protect sensitive data, and operate in different environments used by MDRRMO personnel and residents.</w:t>
      </w:r>
    </w:p>
    <w:p w14:paraId="23141DEE" w14:textId="77777777" w:rsidR="00B47EAC" w:rsidRPr="00240785" w:rsidRDefault="00000000">
      <w:pPr>
        <w:pStyle w:val="ListParagraph"/>
        <w:numPr>
          <w:ilvl w:val="0"/>
          <w:numId w:val="16"/>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Functional Suitability</w:t>
      </w:r>
      <w:r w:rsidRPr="00240785">
        <w:rPr>
          <w:rFonts w:ascii="Times New Roman" w:eastAsia="Times New Roman" w:hAnsi="Times New Roman" w:cs="Times New Roman"/>
          <w:sz w:val="24"/>
          <w:szCs w:val="24"/>
        </w:rPr>
        <w:t>:</w:t>
      </w:r>
    </w:p>
    <w:p w14:paraId="55CCF46C" w14:textId="020568BE" w:rsidR="00B47EAC" w:rsidRPr="00240785" w:rsidRDefault="00000000">
      <w:pPr>
        <w:pStyle w:val="ListParagraph"/>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sz w:val="24"/>
          <w:szCs w:val="24"/>
        </w:rPr>
        <w:t xml:space="preserve">Functional </w:t>
      </w:r>
      <w:r w:rsidR="00D571A2" w:rsidRPr="00240785">
        <w:rPr>
          <w:rFonts w:ascii="Times New Roman" w:eastAsia="Times New Roman" w:hAnsi="Times New Roman" w:cs="Times New Roman"/>
          <w:sz w:val="24"/>
          <w:szCs w:val="24"/>
        </w:rPr>
        <w:t>Suitability ensures the system provides the tools necessary for disaster coordination.</w:t>
      </w:r>
    </w:p>
    <w:p w14:paraId="75AD9C08" w14:textId="7F9A8EAD" w:rsidR="00D571A2" w:rsidRPr="00240785" w:rsidRDefault="00000000" w:rsidP="00D571A2">
      <w:pPr>
        <w:pStyle w:val="ListParagraph"/>
        <w:numPr>
          <w:ilvl w:val="0"/>
          <w:numId w:val="17"/>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Functional Completeness</w:t>
      </w:r>
      <w:r w:rsidR="00D571A2" w:rsidRPr="00240785">
        <w:rPr>
          <w:rFonts w:ascii="Times New Roman" w:eastAsia="Times New Roman" w:hAnsi="Times New Roman" w:cs="Times New Roman"/>
          <w:b/>
          <w:bCs/>
          <w:sz w:val="24"/>
          <w:szCs w:val="24"/>
        </w:rPr>
        <w:t xml:space="preserve"> -</w:t>
      </w:r>
      <w:r w:rsidRPr="00240785">
        <w:rPr>
          <w:rFonts w:ascii="Times New Roman" w:eastAsia="Times New Roman" w:hAnsi="Times New Roman" w:cs="Times New Roman"/>
          <w:b/>
          <w:bCs/>
          <w:sz w:val="24"/>
          <w:szCs w:val="24"/>
        </w:rPr>
        <w:t xml:space="preserve"> </w:t>
      </w:r>
      <w:r w:rsidR="00D571A2" w:rsidRPr="00240785">
        <w:rPr>
          <w:rFonts w:ascii="Times New Roman" w:eastAsia="Times New Roman" w:hAnsi="Times New Roman" w:cs="Times New Roman"/>
          <w:sz w:val="24"/>
          <w:szCs w:val="24"/>
        </w:rPr>
        <w:t>Confirms all required features (SMS, reporting, requests) are present.</w:t>
      </w:r>
    </w:p>
    <w:p w14:paraId="0EF0CC9D" w14:textId="77777777" w:rsidR="00D571A2" w:rsidRPr="00240785" w:rsidRDefault="00000000" w:rsidP="00D571A2">
      <w:pPr>
        <w:pStyle w:val="ListParagraph"/>
        <w:numPr>
          <w:ilvl w:val="0"/>
          <w:numId w:val="17"/>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 xml:space="preserve">Functional Correctness – </w:t>
      </w:r>
      <w:r w:rsidR="00D571A2" w:rsidRPr="00240785">
        <w:rPr>
          <w:rFonts w:ascii="Times New Roman" w:eastAsia="Times New Roman" w:hAnsi="Times New Roman" w:cs="Times New Roman"/>
          <w:sz w:val="24"/>
          <w:szCs w:val="24"/>
        </w:rPr>
        <w:t>Validates that the system provides accurate data outputs (e.g., correct barangay counts).</w:t>
      </w:r>
    </w:p>
    <w:p w14:paraId="6EE1B563" w14:textId="77777777" w:rsidR="00D571A2" w:rsidRPr="00240785" w:rsidRDefault="00000000" w:rsidP="00D571A2">
      <w:pPr>
        <w:pStyle w:val="ListParagraph"/>
        <w:numPr>
          <w:ilvl w:val="0"/>
          <w:numId w:val="17"/>
        </w:numPr>
        <w:spacing w:line="480" w:lineRule="auto"/>
        <w:rPr>
          <w:rFonts w:ascii="Times New Roman" w:eastAsia="Times New Roman" w:hAnsi="Times New Roman" w:cs="Times New Roman"/>
          <w:b/>
          <w:bCs/>
          <w:sz w:val="24"/>
          <w:szCs w:val="24"/>
        </w:rPr>
      </w:pPr>
      <w:r w:rsidRPr="00240785">
        <w:rPr>
          <w:rFonts w:ascii="Times New Roman" w:eastAsia="Times New Roman" w:hAnsi="Times New Roman" w:cs="Times New Roman"/>
          <w:b/>
          <w:bCs/>
          <w:sz w:val="24"/>
          <w:szCs w:val="24"/>
        </w:rPr>
        <w:t xml:space="preserve">Functional Appropriateness – </w:t>
      </w:r>
      <w:r w:rsidR="00D571A2" w:rsidRPr="00240785">
        <w:rPr>
          <w:rFonts w:ascii="Times New Roman" w:eastAsia="Times New Roman" w:hAnsi="Times New Roman" w:cs="Times New Roman"/>
          <w:sz w:val="24"/>
          <w:szCs w:val="24"/>
        </w:rPr>
        <w:t>Evaluates how well the functions facilitate the specific emergency tasks of the MDRRMO.</w:t>
      </w:r>
    </w:p>
    <w:p w14:paraId="1C9ED70F" w14:textId="5CCAE5E0" w:rsidR="00B47EAC" w:rsidRPr="00240785" w:rsidRDefault="00000000" w:rsidP="00D571A2">
      <w:pPr>
        <w:pStyle w:val="ListParagraph"/>
        <w:numPr>
          <w:ilvl w:val="0"/>
          <w:numId w:val="16"/>
        </w:numPr>
        <w:spacing w:line="480" w:lineRule="auto"/>
        <w:rPr>
          <w:rFonts w:ascii="Times New Roman" w:eastAsia="Times New Roman" w:hAnsi="Times New Roman" w:cs="Times New Roman"/>
          <w:b/>
          <w:bCs/>
          <w:sz w:val="24"/>
          <w:szCs w:val="24"/>
        </w:rPr>
      </w:pPr>
      <w:r w:rsidRPr="00240785">
        <w:rPr>
          <w:rFonts w:ascii="Times New Roman" w:eastAsia="Times New Roman" w:hAnsi="Times New Roman" w:cs="Times New Roman"/>
          <w:b/>
          <w:bCs/>
          <w:sz w:val="24"/>
          <w:szCs w:val="24"/>
        </w:rPr>
        <w:t>Compatibility:</w:t>
      </w:r>
    </w:p>
    <w:p w14:paraId="14B7832D" w14:textId="77777777" w:rsidR="00D571A2" w:rsidRPr="00240785" w:rsidRDefault="00D571A2" w:rsidP="00D571A2">
      <w:pPr>
        <w:spacing w:line="480" w:lineRule="auto"/>
        <w:ind w:firstLine="720"/>
        <w:rPr>
          <w:rFonts w:ascii="Times New Roman" w:eastAsia="Times New Roman" w:hAnsi="Times New Roman" w:cs="Times New Roman"/>
        </w:rPr>
      </w:pPr>
      <w:r w:rsidRPr="00240785">
        <w:rPr>
          <w:rFonts w:ascii="Times New Roman" w:eastAsia="Times New Roman" w:hAnsi="Times New Roman" w:cs="Times New Roman"/>
        </w:rPr>
        <w:t>Compatibility assesses how well the platform integrates across different interfaces.</w:t>
      </w:r>
    </w:p>
    <w:p w14:paraId="172F9B28" w14:textId="77777777" w:rsidR="00D571A2" w:rsidRPr="00240785" w:rsidRDefault="00000000" w:rsidP="00D571A2">
      <w:pPr>
        <w:pStyle w:val="ListParagraph"/>
        <w:numPr>
          <w:ilvl w:val="0"/>
          <w:numId w:val="18"/>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Interoperability</w:t>
      </w:r>
      <w:r w:rsidRPr="00240785">
        <w:rPr>
          <w:rFonts w:ascii="Times New Roman" w:eastAsia="Times New Roman" w:hAnsi="Times New Roman" w:cs="Times New Roman"/>
          <w:sz w:val="24"/>
          <w:szCs w:val="24"/>
        </w:rPr>
        <w:t xml:space="preserve"> – </w:t>
      </w:r>
      <w:r w:rsidR="00D571A2" w:rsidRPr="00240785">
        <w:rPr>
          <w:rFonts w:ascii="Times New Roman" w:eastAsia="Times New Roman" w:hAnsi="Times New Roman" w:cs="Times New Roman"/>
          <w:sz w:val="24"/>
          <w:szCs w:val="24"/>
        </w:rPr>
        <w:t>Measures how seamlessly the web portal and mobile app exchange data.</w:t>
      </w:r>
    </w:p>
    <w:p w14:paraId="69CECB2B" w14:textId="7DC8BFDA" w:rsidR="00B47EAC" w:rsidRPr="00240785" w:rsidRDefault="00000000" w:rsidP="00D571A2">
      <w:pPr>
        <w:pStyle w:val="ListParagraph"/>
        <w:numPr>
          <w:ilvl w:val="0"/>
          <w:numId w:val="18"/>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Co-existence</w:t>
      </w:r>
      <w:r w:rsidRPr="00240785">
        <w:rPr>
          <w:rFonts w:ascii="Times New Roman" w:eastAsia="Times New Roman" w:hAnsi="Times New Roman" w:cs="Times New Roman"/>
          <w:sz w:val="24"/>
          <w:szCs w:val="24"/>
        </w:rPr>
        <w:t xml:space="preserve"> –</w:t>
      </w:r>
      <w:r w:rsidR="00D571A2" w:rsidRPr="00240785">
        <w:rPr>
          <w:rFonts w:ascii="Times New Roman" w:eastAsia="Times New Roman" w:hAnsi="Times New Roman" w:cs="Times New Roman"/>
          <w:sz w:val="24"/>
          <w:szCs w:val="24"/>
        </w:rPr>
        <w:t>Verifies the app operates efficiently alongside other applications on a user's smartphone</w:t>
      </w:r>
      <w:r w:rsidRPr="00240785">
        <w:rPr>
          <w:rFonts w:ascii="Times New Roman" w:eastAsia="Times New Roman" w:hAnsi="Times New Roman" w:cs="Times New Roman"/>
          <w:sz w:val="24"/>
          <w:szCs w:val="24"/>
        </w:rPr>
        <w:t>.</w:t>
      </w:r>
    </w:p>
    <w:p w14:paraId="3D552FB3" w14:textId="77777777" w:rsidR="00B47EAC" w:rsidRPr="00240785" w:rsidRDefault="00000000">
      <w:pPr>
        <w:pStyle w:val="ListParagraph"/>
        <w:numPr>
          <w:ilvl w:val="0"/>
          <w:numId w:val="16"/>
        </w:numPr>
        <w:spacing w:line="480" w:lineRule="auto"/>
        <w:rPr>
          <w:rFonts w:ascii="Times New Roman" w:eastAsia="Times New Roman" w:hAnsi="Times New Roman" w:cs="Times New Roman"/>
          <w:b/>
          <w:bCs/>
          <w:sz w:val="24"/>
          <w:szCs w:val="24"/>
        </w:rPr>
      </w:pPr>
      <w:r w:rsidRPr="00240785">
        <w:rPr>
          <w:rFonts w:ascii="Times New Roman" w:eastAsia="Times New Roman" w:hAnsi="Times New Roman" w:cs="Times New Roman"/>
          <w:b/>
          <w:bCs/>
          <w:sz w:val="24"/>
          <w:szCs w:val="24"/>
        </w:rPr>
        <w:lastRenderedPageBreak/>
        <w:t>Interaction Capability:</w:t>
      </w:r>
    </w:p>
    <w:p w14:paraId="0813C245" w14:textId="06CEBE61" w:rsidR="00B47EAC" w:rsidRPr="00240785" w:rsidRDefault="00000000">
      <w:pPr>
        <w:pStyle w:val="ListParagraph"/>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sz w:val="24"/>
          <w:szCs w:val="24"/>
        </w:rPr>
        <w:t xml:space="preserve">Interaction </w:t>
      </w:r>
      <w:r w:rsidR="00D571A2" w:rsidRPr="00240785">
        <w:rPr>
          <w:rFonts w:ascii="Times New Roman" w:eastAsia="Times New Roman" w:hAnsi="Times New Roman" w:cs="Times New Roman"/>
          <w:sz w:val="24"/>
          <w:szCs w:val="24"/>
        </w:rPr>
        <w:t>Capability focuses on the user experience for both residents and staff.</w:t>
      </w:r>
    </w:p>
    <w:p w14:paraId="00C6F4B3" w14:textId="2A1B45DA" w:rsidR="00D571A2" w:rsidRPr="00240785" w:rsidRDefault="00000000" w:rsidP="00D571A2">
      <w:pPr>
        <w:pStyle w:val="ListParagraph"/>
        <w:numPr>
          <w:ilvl w:val="0"/>
          <w:numId w:val="19"/>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Appropriate Recognizability -</w:t>
      </w:r>
      <w:r w:rsidRPr="00240785">
        <w:rPr>
          <w:rFonts w:ascii="Times New Roman" w:eastAsia="Times New Roman" w:hAnsi="Times New Roman" w:cs="Times New Roman"/>
          <w:sz w:val="24"/>
          <w:szCs w:val="24"/>
        </w:rPr>
        <w:t xml:space="preserve"> </w:t>
      </w:r>
      <w:r w:rsidR="00D571A2" w:rsidRPr="00240785">
        <w:rPr>
          <w:rFonts w:ascii="Times New Roman" w:eastAsia="Times New Roman" w:hAnsi="Times New Roman" w:cs="Times New Roman"/>
          <w:sz w:val="24"/>
          <w:szCs w:val="24"/>
        </w:rPr>
        <w:t xml:space="preserve">Determines if users can immediately identify how to </w:t>
      </w:r>
      <w:r w:rsidR="00F052DD" w:rsidRPr="00F052DD">
        <w:rPr>
          <w:rFonts w:ascii="Times New Roman" w:eastAsia="Times New Roman" w:hAnsi="Times New Roman" w:cs="Times New Roman"/>
          <w:sz w:val="24"/>
          <w:szCs w:val="24"/>
        </w:rPr>
        <w:t>file a service request or view an advisory.</w:t>
      </w:r>
    </w:p>
    <w:p w14:paraId="076C54AF" w14:textId="5FC94568" w:rsidR="00B47EAC" w:rsidRPr="00240785" w:rsidRDefault="00000000" w:rsidP="00D571A2">
      <w:pPr>
        <w:pStyle w:val="ListParagraph"/>
        <w:numPr>
          <w:ilvl w:val="0"/>
          <w:numId w:val="19"/>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Learnability</w:t>
      </w:r>
      <w:r w:rsidRPr="00240785">
        <w:rPr>
          <w:rFonts w:ascii="Times New Roman" w:eastAsia="Times New Roman" w:hAnsi="Times New Roman" w:cs="Times New Roman"/>
          <w:sz w:val="24"/>
          <w:szCs w:val="24"/>
        </w:rPr>
        <w:t xml:space="preserve"> – </w:t>
      </w:r>
      <w:r w:rsidR="00D571A2" w:rsidRPr="00240785">
        <w:rPr>
          <w:rFonts w:ascii="Times New Roman" w:eastAsia="Times New Roman" w:hAnsi="Times New Roman" w:cs="Times New Roman"/>
          <w:sz w:val="24"/>
          <w:szCs w:val="24"/>
        </w:rPr>
        <w:t>Assesses the ease with which staff can master administrative tools like report generation.</w:t>
      </w:r>
    </w:p>
    <w:p w14:paraId="3CB7A3B5" w14:textId="77777777" w:rsidR="00D571A2" w:rsidRPr="00240785" w:rsidRDefault="00000000" w:rsidP="00D571A2">
      <w:pPr>
        <w:pStyle w:val="ListParagraph"/>
        <w:numPr>
          <w:ilvl w:val="0"/>
          <w:numId w:val="19"/>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Operability</w:t>
      </w:r>
      <w:r w:rsidRPr="00240785">
        <w:rPr>
          <w:rFonts w:ascii="Times New Roman" w:eastAsia="Times New Roman" w:hAnsi="Times New Roman" w:cs="Times New Roman"/>
          <w:sz w:val="24"/>
          <w:szCs w:val="24"/>
        </w:rPr>
        <w:t xml:space="preserve"> - </w:t>
      </w:r>
      <w:r w:rsidR="00D571A2" w:rsidRPr="00240785">
        <w:rPr>
          <w:rFonts w:ascii="Times New Roman" w:eastAsia="Times New Roman" w:hAnsi="Times New Roman" w:cs="Times New Roman"/>
          <w:sz w:val="24"/>
          <w:szCs w:val="24"/>
        </w:rPr>
        <w:t>Ensures the interface is easy to navigate for users of all ages and technical levels.</w:t>
      </w:r>
    </w:p>
    <w:p w14:paraId="10696833" w14:textId="3FF85E2B" w:rsidR="00D571A2" w:rsidRPr="00240785" w:rsidRDefault="00000000" w:rsidP="00D571A2">
      <w:pPr>
        <w:pStyle w:val="ListParagraph"/>
        <w:numPr>
          <w:ilvl w:val="0"/>
          <w:numId w:val="19"/>
        </w:numPr>
        <w:spacing w:line="480" w:lineRule="auto"/>
        <w:rPr>
          <w:rFonts w:ascii="Times New Roman" w:eastAsia="Times New Roman" w:hAnsi="Times New Roman" w:cs="Times New Roman"/>
          <w:b/>
          <w:bCs/>
          <w:sz w:val="24"/>
          <w:szCs w:val="24"/>
        </w:rPr>
      </w:pPr>
      <w:r w:rsidRPr="00240785">
        <w:rPr>
          <w:rFonts w:ascii="Times New Roman" w:eastAsia="Times New Roman" w:hAnsi="Times New Roman" w:cs="Times New Roman"/>
          <w:b/>
          <w:bCs/>
          <w:sz w:val="24"/>
          <w:szCs w:val="24"/>
        </w:rPr>
        <w:t xml:space="preserve">User Error Protection </w:t>
      </w:r>
      <w:r w:rsidRPr="00240785">
        <w:rPr>
          <w:rFonts w:ascii="Times New Roman" w:eastAsia="Times New Roman" w:hAnsi="Times New Roman" w:cs="Times New Roman"/>
          <w:sz w:val="24"/>
          <w:szCs w:val="24"/>
        </w:rPr>
        <w:t xml:space="preserve">- </w:t>
      </w:r>
      <w:r w:rsidR="00D571A2" w:rsidRPr="00240785">
        <w:rPr>
          <w:rFonts w:ascii="Times New Roman" w:eastAsia="Times New Roman" w:hAnsi="Times New Roman" w:cs="Times New Roman"/>
          <w:sz w:val="24"/>
          <w:szCs w:val="24"/>
        </w:rPr>
        <w:t xml:space="preserve">Evaluates the system's ability to prevent accidental actions, such as </w:t>
      </w:r>
      <w:r w:rsidR="00F052DD" w:rsidRPr="00F052DD">
        <w:rPr>
          <w:rFonts w:ascii="Times New Roman" w:eastAsia="Times New Roman" w:hAnsi="Times New Roman" w:cs="Times New Roman"/>
          <w:sz w:val="24"/>
          <w:szCs w:val="24"/>
        </w:rPr>
        <w:t>sending a text blast to the wrong barangays or sending it twice. The panel shows the recipient count before sending, requires a blast authorization code, and rejects duplicate submissions.</w:t>
      </w:r>
    </w:p>
    <w:p w14:paraId="1A7E646D" w14:textId="1ACB9D97" w:rsidR="00B47EAC" w:rsidRPr="00240785" w:rsidRDefault="00000000" w:rsidP="00D571A2">
      <w:pPr>
        <w:pStyle w:val="ListParagraph"/>
        <w:numPr>
          <w:ilvl w:val="0"/>
          <w:numId w:val="16"/>
        </w:numPr>
        <w:spacing w:line="480" w:lineRule="auto"/>
        <w:rPr>
          <w:rFonts w:ascii="Times New Roman" w:eastAsia="Times New Roman" w:hAnsi="Times New Roman" w:cs="Times New Roman"/>
          <w:b/>
          <w:bCs/>
          <w:sz w:val="24"/>
          <w:szCs w:val="24"/>
        </w:rPr>
      </w:pPr>
      <w:r w:rsidRPr="00240785">
        <w:rPr>
          <w:rFonts w:ascii="Times New Roman" w:eastAsia="Times New Roman" w:hAnsi="Times New Roman" w:cs="Times New Roman"/>
          <w:b/>
          <w:bCs/>
          <w:sz w:val="24"/>
          <w:szCs w:val="24"/>
        </w:rPr>
        <w:t>Security:</w:t>
      </w:r>
    </w:p>
    <w:p w14:paraId="7DDF7A11" w14:textId="77777777" w:rsidR="00B47EAC" w:rsidRPr="00240785" w:rsidRDefault="00000000">
      <w:pPr>
        <w:pStyle w:val="ListParagraph"/>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sz w:val="24"/>
          <w:szCs w:val="24"/>
        </w:rPr>
        <w:t>Security ensures the protection of sensitive resident data and administrative records from unauthorized access or modification. It is essential for maintaining the trust of the community and the integrity of the information. Key sub-characteristics include:</w:t>
      </w:r>
    </w:p>
    <w:p w14:paraId="0EAAAE80" w14:textId="5DB7CFA8" w:rsidR="002C1A8D" w:rsidRPr="00240785" w:rsidRDefault="00000000" w:rsidP="002C1A8D">
      <w:pPr>
        <w:pStyle w:val="ListParagraph"/>
        <w:numPr>
          <w:ilvl w:val="0"/>
          <w:numId w:val="19"/>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Confidentiality</w:t>
      </w:r>
      <w:r w:rsidR="002C1A8D" w:rsidRPr="00240785">
        <w:rPr>
          <w:rFonts w:ascii="Times New Roman" w:eastAsia="Times New Roman" w:hAnsi="Times New Roman" w:cs="Times New Roman"/>
          <w:b/>
          <w:bCs/>
          <w:sz w:val="24"/>
          <w:szCs w:val="24"/>
        </w:rPr>
        <w:t xml:space="preserve"> and Authenticity</w:t>
      </w:r>
      <w:r w:rsidRPr="00240785">
        <w:rPr>
          <w:rFonts w:ascii="Times New Roman" w:eastAsia="Times New Roman" w:hAnsi="Times New Roman" w:cs="Times New Roman"/>
          <w:sz w:val="24"/>
          <w:szCs w:val="24"/>
        </w:rPr>
        <w:t xml:space="preserve"> </w:t>
      </w:r>
      <w:r w:rsidR="003567B6" w:rsidRPr="00240785">
        <w:rPr>
          <w:rFonts w:ascii="Times New Roman" w:eastAsia="Times New Roman" w:hAnsi="Times New Roman" w:cs="Times New Roman"/>
          <w:sz w:val="24"/>
          <w:szCs w:val="24"/>
        </w:rPr>
        <w:t xml:space="preserve">(Multi-Factor Authentication) – </w:t>
      </w:r>
      <w:r w:rsidR="00F052DD" w:rsidRPr="00F052DD">
        <w:rPr>
          <w:rFonts w:ascii="Times New Roman" w:eastAsia="Times New Roman" w:hAnsi="Times New Roman" w:cs="Times New Roman"/>
          <w:sz w:val="24"/>
          <w:szCs w:val="24"/>
        </w:rPr>
        <w:t>Multi-factor authentication adds a one-time code sent by SMS after the password: at resident registration, at every resident login, and at every staff login to the administrative panel.</w:t>
      </w:r>
    </w:p>
    <w:p w14:paraId="60651BD5" w14:textId="0799D881" w:rsidR="0081780F" w:rsidRPr="00240785" w:rsidRDefault="00B875B0" w:rsidP="003567B6">
      <w:pPr>
        <w:pStyle w:val="ListParagraph"/>
        <w:numPr>
          <w:ilvl w:val="0"/>
          <w:numId w:val="33"/>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 xml:space="preserve">Testing Method: </w:t>
      </w:r>
      <w:r w:rsidR="003567B6" w:rsidRPr="00240785">
        <w:rPr>
          <w:rFonts w:ascii="Times New Roman" w:eastAsia="Times New Roman" w:hAnsi="Times New Roman" w:cs="Times New Roman"/>
          <w:sz w:val="24"/>
          <w:szCs w:val="24"/>
        </w:rPr>
        <w:t xml:space="preserve">The researchers will perform Authentication Testing by attempting to access an administrative account </w:t>
      </w:r>
      <w:r w:rsidR="00F052DD">
        <w:rPr>
          <w:rFonts w:ascii="Times New Roman" w:eastAsia="Times New Roman" w:hAnsi="Times New Roman" w:cs="Times New Roman"/>
          <w:sz w:val="24"/>
          <w:szCs w:val="24"/>
        </w:rPr>
        <w:t xml:space="preserve">and a resident account </w:t>
      </w:r>
      <w:r w:rsidR="003567B6" w:rsidRPr="00240785">
        <w:rPr>
          <w:rFonts w:ascii="Times New Roman" w:eastAsia="Times New Roman" w:hAnsi="Times New Roman" w:cs="Times New Roman"/>
          <w:sz w:val="24"/>
          <w:szCs w:val="24"/>
        </w:rPr>
        <w:lastRenderedPageBreak/>
        <w:t>using valid credentials without completing the second verification factor. The system should deny access until the factor is satisfied.</w:t>
      </w:r>
    </w:p>
    <w:p w14:paraId="11678D98" w14:textId="77777777" w:rsidR="002C1A8D" w:rsidRPr="00240785" w:rsidRDefault="00000000" w:rsidP="002C1A8D">
      <w:pPr>
        <w:pStyle w:val="ListParagraph"/>
        <w:numPr>
          <w:ilvl w:val="0"/>
          <w:numId w:val="19"/>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Integrity</w:t>
      </w:r>
      <w:r w:rsidRPr="00240785">
        <w:rPr>
          <w:rFonts w:ascii="Times New Roman" w:eastAsia="Times New Roman" w:hAnsi="Times New Roman" w:cs="Times New Roman"/>
          <w:sz w:val="24"/>
          <w:szCs w:val="24"/>
        </w:rPr>
        <w:t xml:space="preserve"> – </w:t>
      </w:r>
      <w:r w:rsidR="002C1A8D" w:rsidRPr="00240785">
        <w:rPr>
          <w:rFonts w:ascii="Times New Roman" w:eastAsia="Times New Roman" w:hAnsi="Times New Roman" w:cs="Times New Roman"/>
          <w:sz w:val="24"/>
          <w:szCs w:val="24"/>
        </w:rPr>
        <w:t xml:space="preserve">Protection of data-in-transit using SSL/TLS encryption protocols to prevent unauthorized interception of service requests between the mobile app and the server. </w:t>
      </w:r>
    </w:p>
    <w:p w14:paraId="1CB8B5C4" w14:textId="14E1194A" w:rsidR="00B417F4" w:rsidRPr="00240785" w:rsidRDefault="00B417F4" w:rsidP="00B417F4">
      <w:pPr>
        <w:pStyle w:val="ListParagraph"/>
        <w:numPr>
          <w:ilvl w:val="1"/>
          <w:numId w:val="19"/>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 xml:space="preserve">Testing Method: </w:t>
      </w:r>
      <w:r w:rsidR="00F06D94" w:rsidRPr="00240785">
        <w:rPr>
          <w:rFonts w:ascii="Times New Roman" w:eastAsia="Times New Roman" w:hAnsi="Times New Roman" w:cs="Times New Roman"/>
          <w:sz w:val="24"/>
          <w:szCs w:val="24"/>
        </w:rPr>
        <w:t xml:space="preserve">A Vulnerability Assessment will be conducted by inspecting the database records after transmission. The researchers will verify that user credentials remain </w:t>
      </w:r>
      <w:r w:rsidR="00F052DD">
        <w:rPr>
          <w:rFonts w:ascii="Times New Roman" w:eastAsia="Times New Roman" w:hAnsi="Times New Roman" w:cs="Times New Roman"/>
          <w:sz w:val="24"/>
          <w:szCs w:val="24"/>
        </w:rPr>
        <w:t>bcrypt-</w:t>
      </w:r>
      <w:r w:rsidR="00F06D94" w:rsidRPr="00240785">
        <w:rPr>
          <w:rFonts w:ascii="Times New Roman" w:eastAsia="Times New Roman" w:hAnsi="Times New Roman" w:cs="Times New Roman"/>
          <w:sz w:val="24"/>
          <w:szCs w:val="24"/>
        </w:rPr>
        <w:t>hashed and that service request data remains consistent from the point of mobile submission to the database storage.</w:t>
      </w:r>
    </w:p>
    <w:p w14:paraId="7B05C4C6" w14:textId="19E037E4" w:rsidR="00B47EAC" w:rsidRPr="00240785" w:rsidRDefault="00000000" w:rsidP="002C1A8D">
      <w:pPr>
        <w:pStyle w:val="ListParagraph"/>
        <w:numPr>
          <w:ilvl w:val="0"/>
          <w:numId w:val="19"/>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Accountability</w:t>
      </w:r>
      <w:r w:rsidRPr="00240785">
        <w:rPr>
          <w:rFonts w:ascii="Times New Roman" w:eastAsia="Times New Roman" w:hAnsi="Times New Roman" w:cs="Times New Roman"/>
          <w:sz w:val="24"/>
          <w:szCs w:val="24"/>
        </w:rPr>
        <w:t xml:space="preserve"> – Utilizes system audit logs to trace and verify which administrative account performed specific actions within the portal.</w:t>
      </w:r>
    </w:p>
    <w:p w14:paraId="6AE24B43" w14:textId="29C87F5C" w:rsidR="002C1A8D" w:rsidRPr="00240785" w:rsidRDefault="009D0F1C" w:rsidP="009D0F1C">
      <w:pPr>
        <w:pStyle w:val="ListParagraph"/>
        <w:numPr>
          <w:ilvl w:val="0"/>
          <w:numId w:val="33"/>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 xml:space="preserve">Testing Method: </w:t>
      </w:r>
      <w:r w:rsidR="00F06D94" w:rsidRPr="00240785">
        <w:rPr>
          <w:rFonts w:ascii="Times New Roman" w:eastAsia="Times New Roman" w:hAnsi="Times New Roman" w:cs="Times New Roman"/>
          <w:sz w:val="24"/>
          <w:szCs w:val="24"/>
        </w:rPr>
        <w:t xml:space="preserve">A Traceability Test will be performed by </w:t>
      </w:r>
      <w:r w:rsidR="00F052DD" w:rsidRPr="00F052DD">
        <w:rPr>
          <w:rFonts w:ascii="Times New Roman" w:eastAsia="Times New Roman" w:hAnsi="Times New Roman" w:cs="Times New Roman"/>
          <w:sz w:val="24"/>
          <w:szCs w:val="24"/>
        </w:rPr>
        <w:t>sending a text blast and changing a request's status, then verifying that the SMS history records the sending administrator and time, and that the activity log records the administrator, the time, and the old and new values of the changed request.</w:t>
      </w:r>
      <w:r w:rsidR="00F052DD">
        <w:rPr>
          <w:rFonts w:ascii="Times New Roman" w:eastAsia="Times New Roman" w:hAnsi="Times New Roman" w:cs="Times New Roman"/>
          <w:sz w:val="24"/>
          <w:szCs w:val="24"/>
        </w:rPr>
        <w:t xml:space="preserve"> </w:t>
      </w:r>
      <w:r w:rsidR="00F06D94" w:rsidRPr="00240785">
        <w:rPr>
          <w:rFonts w:ascii="Times New Roman" w:eastAsia="Times New Roman" w:hAnsi="Times New Roman" w:cs="Times New Roman"/>
          <w:sz w:val="24"/>
          <w:szCs w:val="24"/>
        </w:rPr>
        <w:t>This ensures that every high-level action in the portal is tied to a specific authorized account.</w:t>
      </w:r>
    </w:p>
    <w:p w14:paraId="61F9A541" w14:textId="77777777" w:rsidR="00B47EAC" w:rsidRPr="00240785" w:rsidRDefault="00000000">
      <w:pPr>
        <w:pStyle w:val="ListParagraph"/>
        <w:numPr>
          <w:ilvl w:val="0"/>
          <w:numId w:val="16"/>
        </w:numPr>
        <w:spacing w:line="480" w:lineRule="auto"/>
        <w:rPr>
          <w:rFonts w:ascii="Times New Roman" w:eastAsia="Times New Roman" w:hAnsi="Times New Roman" w:cs="Times New Roman"/>
          <w:b/>
          <w:bCs/>
          <w:sz w:val="24"/>
          <w:szCs w:val="24"/>
        </w:rPr>
      </w:pPr>
      <w:r w:rsidRPr="00240785">
        <w:rPr>
          <w:rFonts w:ascii="Times New Roman" w:eastAsia="Times New Roman" w:hAnsi="Times New Roman" w:cs="Times New Roman"/>
          <w:b/>
          <w:bCs/>
          <w:sz w:val="24"/>
          <w:szCs w:val="24"/>
        </w:rPr>
        <w:t>Flexibility:</w:t>
      </w:r>
    </w:p>
    <w:p w14:paraId="4145A467" w14:textId="1E3BBB12" w:rsidR="00B47EAC" w:rsidRPr="00240785" w:rsidRDefault="00000000">
      <w:pPr>
        <w:pStyle w:val="ListParagraph"/>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sz w:val="24"/>
          <w:szCs w:val="24"/>
        </w:rPr>
        <w:t xml:space="preserve">Flexibility </w:t>
      </w:r>
      <w:r w:rsidR="00D05026" w:rsidRPr="00240785">
        <w:rPr>
          <w:rFonts w:ascii="Times New Roman" w:eastAsia="Times New Roman" w:hAnsi="Times New Roman" w:cs="Times New Roman"/>
          <w:sz w:val="24"/>
          <w:szCs w:val="24"/>
        </w:rPr>
        <w:t>examines the system's long-term viability as the municipality grows.</w:t>
      </w:r>
    </w:p>
    <w:p w14:paraId="71B2BA21" w14:textId="77777777" w:rsidR="00D05026" w:rsidRPr="00240785" w:rsidRDefault="00000000" w:rsidP="00D05026">
      <w:pPr>
        <w:pStyle w:val="ListParagraph"/>
        <w:numPr>
          <w:ilvl w:val="0"/>
          <w:numId w:val="19"/>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Adaptability</w:t>
      </w:r>
      <w:r w:rsidRPr="00240785">
        <w:rPr>
          <w:rFonts w:ascii="Times New Roman" w:eastAsia="Times New Roman" w:hAnsi="Times New Roman" w:cs="Times New Roman"/>
          <w:sz w:val="24"/>
          <w:szCs w:val="24"/>
        </w:rPr>
        <w:t xml:space="preserve"> </w:t>
      </w:r>
      <w:r w:rsidR="00D05026" w:rsidRPr="00240785">
        <w:rPr>
          <w:rFonts w:ascii="Times New Roman" w:eastAsia="Times New Roman" w:hAnsi="Times New Roman" w:cs="Times New Roman"/>
          <w:sz w:val="24"/>
          <w:szCs w:val="24"/>
        </w:rPr>
        <w:t>Evaluates the system’s capability to function across various Android versions and web browsers.</w:t>
      </w:r>
    </w:p>
    <w:p w14:paraId="2A4E9D2C" w14:textId="19C46EB0" w:rsidR="00B47EAC" w:rsidRPr="00240785" w:rsidRDefault="00000000" w:rsidP="00D05026">
      <w:pPr>
        <w:pStyle w:val="ListParagraph"/>
        <w:numPr>
          <w:ilvl w:val="0"/>
          <w:numId w:val="19"/>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Scalability</w:t>
      </w:r>
      <w:r w:rsidRPr="00240785">
        <w:rPr>
          <w:rFonts w:ascii="Times New Roman" w:eastAsia="Times New Roman" w:hAnsi="Times New Roman" w:cs="Times New Roman"/>
          <w:sz w:val="24"/>
          <w:szCs w:val="24"/>
        </w:rPr>
        <w:t xml:space="preserve"> – </w:t>
      </w:r>
      <w:r w:rsidR="00D05026" w:rsidRPr="00240785">
        <w:rPr>
          <w:rFonts w:ascii="Times New Roman" w:eastAsia="Times New Roman" w:hAnsi="Times New Roman" w:cs="Times New Roman"/>
          <w:sz w:val="24"/>
          <w:szCs w:val="24"/>
        </w:rPr>
        <w:t>Assesses the system's potential to handle a growing database of residents and incident logs without</w:t>
      </w:r>
      <w:r w:rsidR="00F052DD">
        <w:rPr>
          <w:rFonts w:ascii="Times New Roman" w:eastAsia="Times New Roman" w:hAnsi="Times New Roman" w:cs="Times New Roman"/>
          <w:sz w:val="24"/>
          <w:szCs w:val="24"/>
        </w:rPr>
        <w:t xml:space="preserve"> loss of</w:t>
      </w:r>
      <w:r w:rsidR="00D05026" w:rsidRPr="00240785">
        <w:rPr>
          <w:rFonts w:ascii="Times New Roman" w:eastAsia="Times New Roman" w:hAnsi="Times New Roman" w:cs="Times New Roman"/>
          <w:sz w:val="24"/>
          <w:szCs w:val="24"/>
        </w:rPr>
        <w:t xml:space="preserve"> performance</w:t>
      </w:r>
      <w:r w:rsidRPr="00240785">
        <w:rPr>
          <w:rFonts w:ascii="Times New Roman" w:eastAsia="Times New Roman" w:hAnsi="Times New Roman" w:cs="Times New Roman"/>
          <w:sz w:val="24"/>
          <w:szCs w:val="24"/>
        </w:rPr>
        <w:t>.</w:t>
      </w:r>
    </w:p>
    <w:p w14:paraId="24F06180" w14:textId="77777777" w:rsidR="00B47EAC" w:rsidRPr="00240785" w:rsidRDefault="00000000">
      <w:pPr>
        <w:spacing w:line="480" w:lineRule="auto"/>
        <w:ind w:firstLine="720"/>
        <w:rPr>
          <w:rFonts w:ascii="Times New Roman" w:eastAsia="Times New Roman" w:hAnsi="Times New Roman" w:cs="Times New Roman"/>
          <w:b/>
          <w:bCs/>
        </w:rPr>
      </w:pPr>
      <w:r w:rsidRPr="00240785">
        <w:rPr>
          <w:rFonts w:ascii="Times New Roman" w:eastAsia="Times New Roman" w:hAnsi="Times New Roman" w:cs="Times New Roman"/>
          <w:b/>
          <w:bCs/>
        </w:rPr>
        <w:lastRenderedPageBreak/>
        <w:t>3.4.2 Scoring System and Interpretation</w:t>
      </w:r>
    </w:p>
    <w:p w14:paraId="34D92E0A" w14:textId="77777777" w:rsidR="00B47EAC" w:rsidRPr="00240785" w:rsidRDefault="00000000">
      <w:pPr>
        <w:spacing w:line="480" w:lineRule="auto"/>
        <w:ind w:left="720" w:firstLine="720"/>
        <w:rPr>
          <w:rFonts w:ascii="Times New Roman" w:eastAsia="Times New Roman" w:hAnsi="Times New Roman" w:cs="Times New Roman"/>
        </w:rPr>
      </w:pPr>
      <w:r w:rsidRPr="00240785">
        <w:rPr>
          <w:rFonts w:ascii="Times New Roman" w:eastAsia="Times New Roman" w:hAnsi="Times New Roman" w:cs="Times New Roman"/>
        </w:rPr>
        <w:t>The data gathered through the instrument will be quantified using a five-point Likert scale. Each response corresponds to a numerical weight, allowing the researchers to calculate a mean score for every software quality characteristic.</w:t>
      </w:r>
    </w:p>
    <w:p w14:paraId="618DEA83" w14:textId="061F47D5" w:rsidR="00FF40BC" w:rsidRPr="00F052DD" w:rsidRDefault="00000000" w:rsidP="00F052DD">
      <w:pPr>
        <w:spacing w:line="480" w:lineRule="auto"/>
        <w:ind w:left="720" w:firstLine="720"/>
        <w:rPr>
          <w:rFonts w:ascii="Times New Roman" w:eastAsia="Times New Roman" w:hAnsi="Times New Roman" w:cs="Times New Roman"/>
        </w:rPr>
      </w:pPr>
      <w:r w:rsidRPr="00240785">
        <w:rPr>
          <w:rFonts w:ascii="Times New Roman" w:eastAsia="Times New Roman" w:hAnsi="Times New Roman" w:cs="Times New Roman"/>
        </w:rPr>
        <w:t xml:space="preserve">The interpretation of these scores is based on a standardized statistical range. To ensure clarity and avoid redundancy, the specific numerical ranges, verbal interpretations, and corresponding action benchmarks are shown in Table 6 under the Data Analysis Techniques (Section 3.6). This scale serves as the primary basis for determining if the SERBIS system </w:t>
      </w:r>
      <w:r w:rsidR="00600C38" w:rsidRPr="00240785">
        <w:rPr>
          <w:rFonts w:ascii="Times New Roman" w:eastAsia="Times New Roman" w:hAnsi="Times New Roman" w:cs="Times New Roman"/>
        </w:rPr>
        <w:t xml:space="preserve">meets </w:t>
      </w:r>
      <w:r w:rsidR="00C94658">
        <w:rPr>
          <w:rFonts w:ascii="Times New Roman" w:eastAsia="Times New Roman" w:hAnsi="Times New Roman" w:cs="Times New Roman"/>
        </w:rPr>
        <w:t>the Target Grand Mean of 4.00 set as the success threshold</w:t>
      </w:r>
      <w:r w:rsidR="00D24F78" w:rsidRPr="00240785">
        <w:rPr>
          <w:rFonts w:ascii="Times New Roman" w:eastAsia="Times New Roman" w:hAnsi="Times New Roman" w:cs="Times New Roman"/>
        </w:rPr>
        <w:t>.</w:t>
      </w:r>
    </w:p>
    <w:p w14:paraId="315F0DB5" w14:textId="260677BE" w:rsidR="00B47EAC" w:rsidRPr="00240785" w:rsidRDefault="00000000">
      <w:pPr>
        <w:spacing w:line="480" w:lineRule="auto"/>
        <w:rPr>
          <w:rFonts w:ascii="Times New Roman" w:eastAsia="Times New Roman" w:hAnsi="Times New Roman" w:cs="Times New Roman"/>
          <w:b/>
          <w:bCs/>
        </w:rPr>
      </w:pPr>
      <w:r w:rsidRPr="00240785">
        <w:rPr>
          <w:rFonts w:ascii="Times New Roman" w:eastAsia="Times New Roman" w:hAnsi="Times New Roman" w:cs="Times New Roman"/>
          <w:b/>
          <w:bCs/>
        </w:rPr>
        <w:t xml:space="preserve">Table 4 </w:t>
      </w:r>
    </w:p>
    <w:p w14:paraId="269DA376" w14:textId="77777777" w:rsidR="00B47EAC" w:rsidRPr="00240785" w:rsidRDefault="00000000">
      <w:pPr>
        <w:spacing w:line="480" w:lineRule="auto"/>
        <w:rPr>
          <w:rFonts w:ascii="Times New Roman" w:eastAsia="Times New Roman" w:hAnsi="Times New Roman" w:cs="Times New Roman"/>
          <w:i/>
          <w:iCs/>
        </w:rPr>
      </w:pPr>
      <w:r w:rsidRPr="00240785">
        <w:rPr>
          <w:rFonts w:ascii="Times New Roman" w:eastAsia="Times New Roman" w:hAnsi="Times New Roman" w:cs="Times New Roman"/>
          <w:i/>
          <w:iCs/>
        </w:rPr>
        <w:t>Likert Scale Interpretation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2268"/>
        <w:gridCol w:w="5806"/>
      </w:tblGrid>
      <w:tr w:rsidR="00B47EAC" w:rsidRPr="00240785" w14:paraId="3E045441" w14:textId="77777777">
        <w:tc>
          <w:tcPr>
            <w:tcW w:w="1276" w:type="dxa"/>
            <w:tcBorders>
              <w:top w:val="single" w:sz="4" w:space="0" w:color="auto"/>
              <w:bottom w:val="single" w:sz="4" w:space="0" w:color="auto"/>
            </w:tcBorders>
            <w:shd w:val="clear" w:color="auto" w:fill="D9D9D9" w:themeFill="background1" w:themeFillShade="D9"/>
          </w:tcPr>
          <w:p w14:paraId="08949D05" w14:textId="77777777" w:rsidR="00B47EAC" w:rsidRPr="00240785" w:rsidRDefault="00000000">
            <w:pPr>
              <w:spacing w:after="0" w:line="480" w:lineRule="auto"/>
              <w:rPr>
                <w:rFonts w:ascii="Times New Roman" w:eastAsia="Times New Roman" w:hAnsi="Times New Roman" w:cs="Times New Roman"/>
                <w:lang w:eastAsia="en-PH"/>
              </w:rPr>
            </w:pPr>
            <w:r w:rsidRPr="00240785">
              <w:rPr>
                <w:rFonts w:ascii="Times New Roman" w:eastAsia="Times New Roman" w:hAnsi="Times New Roman" w:cs="Times New Roman"/>
                <w:b/>
                <w:bCs/>
                <w:lang w:eastAsia="en-PH"/>
              </w:rPr>
              <w:t>Scale</w:t>
            </w:r>
          </w:p>
        </w:tc>
        <w:tc>
          <w:tcPr>
            <w:tcW w:w="2268" w:type="dxa"/>
            <w:tcBorders>
              <w:top w:val="single" w:sz="4" w:space="0" w:color="auto"/>
              <w:bottom w:val="single" w:sz="4" w:space="0" w:color="auto"/>
            </w:tcBorders>
            <w:shd w:val="clear" w:color="auto" w:fill="D9D9D9" w:themeFill="background1" w:themeFillShade="D9"/>
          </w:tcPr>
          <w:p w14:paraId="4858704E" w14:textId="77777777" w:rsidR="00B47EAC" w:rsidRPr="00240785" w:rsidRDefault="00000000">
            <w:pPr>
              <w:spacing w:after="0" w:line="480" w:lineRule="auto"/>
              <w:rPr>
                <w:rFonts w:ascii="Times New Roman" w:eastAsia="Times New Roman" w:hAnsi="Times New Roman" w:cs="Times New Roman"/>
                <w:lang w:eastAsia="en-PH"/>
              </w:rPr>
            </w:pPr>
            <w:r w:rsidRPr="00240785">
              <w:rPr>
                <w:rFonts w:ascii="Times New Roman" w:eastAsia="Times New Roman" w:hAnsi="Times New Roman" w:cs="Times New Roman"/>
                <w:b/>
                <w:bCs/>
                <w:lang w:eastAsia="en-PH"/>
              </w:rPr>
              <w:t xml:space="preserve">Rating </w:t>
            </w:r>
          </w:p>
        </w:tc>
        <w:tc>
          <w:tcPr>
            <w:tcW w:w="5806" w:type="dxa"/>
            <w:tcBorders>
              <w:top w:val="single" w:sz="4" w:space="0" w:color="auto"/>
              <w:bottom w:val="single" w:sz="4" w:space="0" w:color="auto"/>
            </w:tcBorders>
            <w:shd w:val="clear" w:color="auto" w:fill="D9D9D9" w:themeFill="background1" w:themeFillShade="D9"/>
          </w:tcPr>
          <w:p w14:paraId="03D92F9D" w14:textId="39B9E1B3" w:rsidR="00B47EAC" w:rsidRPr="00240785" w:rsidRDefault="00032617">
            <w:pPr>
              <w:spacing w:after="0" w:line="480" w:lineRule="auto"/>
              <w:jc w:val="center"/>
              <w:rPr>
                <w:rFonts w:ascii="Times New Roman" w:eastAsia="Times New Roman" w:hAnsi="Times New Roman" w:cs="Times New Roman"/>
                <w:b/>
                <w:bCs/>
                <w:lang w:eastAsia="en-PH"/>
              </w:rPr>
            </w:pPr>
            <w:r>
              <w:rPr>
                <w:rFonts w:ascii="Times New Roman" w:eastAsia="Times New Roman" w:hAnsi="Times New Roman" w:cs="Times New Roman"/>
                <w:b/>
                <w:bCs/>
                <w:lang w:eastAsia="en-PH"/>
              </w:rPr>
              <w:t>Qualitative Rating</w:t>
            </w:r>
          </w:p>
        </w:tc>
      </w:tr>
      <w:tr w:rsidR="00F31658" w:rsidRPr="00240785" w14:paraId="0B7302DC" w14:textId="77777777">
        <w:tc>
          <w:tcPr>
            <w:tcW w:w="1276" w:type="dxa"/>
            <w:tcBorders>
              <w:top w:val="single" w:sz="4" w:space="0" w:color="auto"/>
            </w:tcBorders>
          </w:tcPr>
          <w:p w14:paraId="4721209F" w14:textId="77777777" w:rsidR="00F31658" w:rsidRPr="00240785" w:rsidRDefault="00F31658" w:rsidP="00F31658">
            <w:pPr>
              <w:spacing w:after="0" w:line="48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5</w:t>
            </w:r>
          </w:p>
        </w:tc>
        <w:tc>
          <w:tcPr>
            <w:tcW w:w="2268" w:type="dxa"/>
            <w:tcBorders>
              <w:top w:val="single" w:sz="4" w:space="0" w:color="auto"/>
            </w:tcBorders>
          </w:tcPr>
          <w:p w14:paraId="5CED59E3" w14:textId="0A06D32B" w:rsidR="00F31658" w:rsidRPr="00240785" w:rsidRDefault="00F31658" w:rsidP="00F31658">
            <w:pPr>
              <w:spacing w:after="0" w:line="480" w:lineRule="auto"/>
              <w:rPr>
                <w:rFonts w:ascii="Times New Roman" w:eastAsia="Times New Roman" w:hAnsi="Times New Roman" w:cs="Times New Roman"/>
                <w:lang w:eastAsia="en-PH"/>
              </w:rPr>
            </w:pPr>
            <w:r w:rsidRPr="00240785">
              <w:rPr>
                <w:rFonts w:ascii="Times New Roman" w:eastAsia="Times New Roman" w:hAnsi="Times New Roman" w:cs="Times New Roman"/>
                <w:b/>
                <w:bCs/>
                <w:lang w:eastAsia="en-PH"/>
              </w:rPr>
              <w:t>4.21 – 5.00</w:t>
            </w:r>
          </w:p>
        </w:tc>
        <w:tc>
          <w:tcPr>
            <w:tcW w:w="5806" w:type="dxa"/>
            <w:tcBorders>
              <w:top w:val="single" w:sz="4" w:space="0" w:color="auto"/>
            </w:tcBorders>
          </w:tcPr>
          <w:p w14:paraId="189E4969" w14:textId="38EBA274" w:rsidR="00F31658" w:rsidRPr="00240785" w:rsidRDefault="00F31658" w:rsidP="00F31658">
            <w:pPr>
              <w:spacing w:after="0" w:line="48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Strongly Agree</w:t>
            </w:r>
          </w:p>
        </w:tc>
      </w:tr>
      <w:tr w:rsidR="00F31658" w:rsidRPr="00240785" w14:paraId="7059D59D" w14:textId="77777777">
        <w:tc>
          <w:tcPr>
            <w:tcW w:w="1276" w:type="dxa"/>
          </w:tcPr>
          <w:p w14:paraId="564170DC" w14:textId="77777777" w:rsidR="00F31658" w:rsidRPr="00240785" w:rsidRDefault="00F31658" w:rsidP="00F31658">
            <w:pPr>
              <w:spacing w:after="0" w:line="48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4</w:t>
            </w:r>
          </w:p>
        </w:tc>
        <w:tc>
          <w:tcPr>
            <w:tcW w:w="2268" w:type="dxa"/>
          </w:tcPr>
          <w:p w14:paraId="279397F1" w14:textId="1FAB40FD" w:rsidR="00F31658" w:rsidRPr="00240785" w:rsidRDefault="00F31658" w:rsidP="00F31658">
            <w:pPr>
              <w:spacing w:after="0" w:line="480" w:lineRule="auto"/>
              <w:rPr>
                <w:rFonts w:ascii="Times New Roman" w:eastAsia="Times New Roman" w:hAnsi="Times New Roman" w:cs="Times New Roman"/>
                <w:lang w:eastAsia="en-PH"/>
              </w:rPr>
            </w:pPr>
            <w:r w:rsidRPr="00240785">
              <w:rPr>
                <w:rFonts w:ascii="Times New Roman" w:eastAsia="Times New Roman" w:hAnsi="Times New Roman" w:cs="Times New Roman"/>
                <w:b/>
                <w:bCs/>
                <w:lang w:eastAsia="en-PH"/>
              </w:rPr>
              <w:t>3.41 – 4.20</w:t>
            </w:r>
          </w:p>
        </w:tc>
        <w:tc>
          <w:tcPr>
            <w:tcW w:w="5806" w:type="dxa"/>
          </w:tcPr>
          <w:p w14:paraId="6438C13B" w14:textId="78BCC225" w:rsidR="00F31658" w:rsidRPr="00240785" w:rsidRDefault="00F31658" w:rsidP="00F31658">
            <w:pPr>
              <w:spacing w:after="0" w:line="48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Agree</w:t>
            </w:r>
          </w:p>
        </w:tc>
      </w:tr>
      <w:tr w:rsidR="00F31658" w:rsidRPr="00240785" w14:paraId="00F65203" w14:textId="77777777">
        <w:tc>
          <w:tcPr>
            <w:tcW w:w="1276" w:type="dxa"/>
          </w:tcPr>
          <w:p w14:paraId="4164D86E" w14:textId="77777777" w:rsidR="00F31658" w:rsidRPr="00240785" w:rsidRDefault="00F31658" w:rsidP="00F31658">
            <w:pPr>
              <w:spacing w:after="0" w:line="48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3</w:t>
            </w:r>
          </w:p>
        </w:tc>
        <w:tc>
          <w:tcPr>
            <w:tcW w:w="2268" w:type="dxa"/>
          </w:tcPr>
          <w:p w14:paraId="54CFB91E" w14:textId="0CBB428B" w:rsidR="00F31658" w:rsidRPr="00240785" w:rsidRDefault="00F31658" w:rsidP="00F31658">
            <w:pPr>
              <w:spacing w:after="0" w:line="480" w:lineRule="auto"/>
              <w:rPr>
                <w:rFonts w:ascii="Times New Roman" w:eastAsia="Times New Roman" w:hAnsi="Times New Roman" w:cs="Times New Roman"/>
                <w:lang w:eastAsia="en-PH"/>
              </w:rPr>
            </w:pPr>
            <w:r w:rsidRPr="00240785">
              <w:rPr>
                <w:rFonts w:ascii="Times New Roman" w:eastAsia="Times New Roman" w:hAnsi="Times New Roman" w:cs="Times New Roman"/>
                <w:b/>
                <w:bCs/>
                <w:lang w:eastAsia="en-PH"/>
              </w:rPr>
              <w:t>2.61 – 3.40</w:t>
            </w:r>
          </w:p>
        </w:tc>
        <w:tc>
          <w:tcPr>
            <w:tcW w:w="5806" w:type="dxa"/>
          </w:tcPr>
          <w:p w14:paraId="3FFDA6D7" w14:textId="14A7F713" w:rsidR="00F31658" w:rsidRPr="00240785" w:rsidRDefault="00F31658" w:rsidP="00F31658">
            <w:pPr>
              <w:spacing w:after="0" w:line="48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Neutral</w:t>
            </w:r>
          </w:p>
        </w:tc>
      </w:tr>
      <w:tr w:rsidR="00F31658" w:rsidRPr="00240785" w14:paraId="622F94C7" w14:textId="77777777">
        <w:tc>
          <w:tcPr>
            <w:tcW w:w="1276" w:type="dxa"/>
          </w:tcPr>
          <w:p w14:paraId="04B4F0A5" w14:textId="77777777" w:rsidR="00F31658" w:rsidRPr="00240785" w:rsidRDefault="00F31658" w:rsidP="00F31658">
            <w:pPr>
              <w:spacing w:after="0" w:line="48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2</w:t>
            </w:r>
          </w:p>
        </w:tc>
        <w:tc>
          <w:tcPr>
            <w:tcW w:w="2268" w:type="dxa"/>
          </w:tcPr>
          <w:p w14:paraId="2C809C39" w14:textId="6EC60CA2" w:rsidR="00F31658" w:rsidRPr="00240785" w:rsidRDefault="00F31658" w:rsidP="00F31658">
            <w:pPr>
              <w:spacing w:after="0" w:line="480" w:lineRule="auto"/>
              <w:rPr>
                <w:rFonts w:ascii="Times New Roman" w:eastAsia="Times New Roman" w:hAnsi="Times New Roman" w:cs="Times New Roman"/>
                <w:lang w:eastAsia="en-PH"/>
              </w:rPr>
            </w:pPr>
            <w:r w:rsidRPr="00240785">
              <w:rPr>
                <w:rFonts w:ascii="Times New Roman" w:eastAsia="Times New Roman" w:hAnsi="Times New Roman" w:cs="Times New Roman"/>
                <w:b/>
                <w:bCs/>
                <w:lang w:eastAsia="en-PH"/>
              </w:rPr>
              <w:t>1.81 – 2.60</w:t>
            </w:r>
          </w:p>
        </w:tc>
        <w:tc>
          <w:tcPr>
            <w:tcW w:w="5806" w:type="dxa"/>
          </w:tcPr>
          <w:p w14:paraId="5CF5F11C" w14:textId="4143A038" w:rsidR="00F31658" w:rsidRPr="00240785" w:rsidRDefault="00F31658" w:rsidP="00F31658">
            <w:pPr>
              <w:spacing w:after="0" w:line="48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Disagree</w:t>
            </w:r>
          </w:p>
        </w:tc>
      </w:tr>
      <w:tr w:rsidR="00F31658" w:rsidRPr="00240785" w14:paraId="24C70F0D" w14:textId="77777777">
        <w:tc>
          <w:tcPr>
            <w:tcW w:w="1276" w:type="dxa"/>
            <w:tcBorders>
              <w:bottom w:val="single" w:sz="4" w:space="0" w:color="auto"/>
            </w:tcBorders>
          </w:tcPr>
          <w:p w14:paraId="566B711B" w14:textId="77777777" w:rsidR="00F31658" w:rsidRPr="00240785" w:rsidRDefault="00F31658" w:rsidP="00F31658">
            <w:pPr>
              <w:spacing w:after="0" w:line="48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1</w:t>
            </w:r>
          </w:p>
        </w:tc>
        <w:tc>
          <w:tcPr>
            <w:tcW w:w="2268" w:type="dxa"/>
            <w:tcBorders>
              <w:bottom w:val="single" w:sz="4" w:space="0" w:color="auto"/>
            </w:tcBorders>
          </w:tcPr>
          <w:p w14:paraId="72DEF857" w14:textId="225A1A76" w:rsidR="00F31658" w:rsidRPr="00240785" w:rsidRDefault="00F31658" w:rsidP="00F31658">
            <w:pPr>
              <w:spacing w:after="0" w:line="480" w:lineRule="auto"/>
              <w:rPr>
                <w:rFonts w:ascii="Times New Roman" w:eastAsia="Times New Roman" w:hAnsi="Times New Roman" w:cs="Times New Roman"/>
                <w:lang w:eastAsia="en-PH"/>
              </w:rPr>
            </w:pPr>
            <w:r w:rsidRPr="00240785">
              <w:rPr>
                <w:rFonts w:ascii="Times New Roman" w:eastAsia="Times New Roman" w:hAnsi="Times New Roman" w:cs="Times New Roman"/>
                <w:b/>
                <w:bCs/>
                <w:lang w:eastAsia="en-PH"/>
              </w:rPr>
              <w:t>1.00 – 1.80</w:t>
            </w:r>
          </w:p>
        </w:tc>
        <w:tc>
          <w:tcPr>
            <w:tcW w:w="5806" w:type="dxa"/>
            <w:tcBorders>
              <w:bottom w:val="single" w:sz="4" w:space="0" w:color="auto"/>
            </w:tcBorders>
          </w:tcPr>
          <w:p w14:paraId="6EEA1225" w14:textId="25B9316B" w:rsidR="00F31658" w:rsidRPr="00240785" w:rsidRDefault="00F31658" w:rsidP="00F31658">
            <w:pPr>
              <w:spacing w:after="0" w:line="48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Strongly Disagree</w:t>
            </w:r>
          </w:p>
        </w:tc>
      </w:tr>
    </w:tbl>
    <w:p w14:paraId="03993813" w14:textId="429D2133" w:rsidR="00B47EAC" w:rsidRDefault="00F31658">
      <w:pPr>
        <w:spacing w:line="480" w:lineRule="auto"/>
        <w:rPr>
          <w:rFonts w:ascii="Times New Roman" w:eastAsia="Times New Roman" w:hAnsi="Times New Roman" w:cs="Times New Roman"/>
        </w:rPr>
      </w:pPr>
      <w:r>
        <w:rPr>
          <w:rFonts w:ascii="Times New Roman" w:eastAsia="Times New Roman" w:hAnsi="Times New Roman" w:cs="Times New Roman"/>
        </w:rPr>
        <w:tab/>
      </w:r>
    </w:p>
    <w:p w14:paraId="6A4193B7" w14:textId="46F3F54D" w:rsidR="00F31658" w:rsidRPr="00240785" w:rsidRDefault="00F31658">
      <w:pPr>
        <w:spacing w:line="480" w:lineRule="auto"/>
        <w:rPr>
          <w:rFonts w:ascii="Times New Roman" w:eastAsia="Times New Roman" w:hAnsi="Times New Roman" w:cs="Times New Roman"/>
        </w:rPr>
      </w:pPr>
      <w:r>
        <w:rPr>
          <w:rFonts w:ascii="Times New Roman" w:eastAsia="Times New Roman" w:hAnsi="Times New Roman" w:cs="Times New Roman"/>
        </w:rPr>
        <w:tab/>
      </w:r>
      <w:r w:rsidRPr="00F31658">
        <w:rPr>
          <w:rFonts w:ascii="Times New Roman" w:eastAsia="Times New Roman" w:hAnsi="Times New Roman" w:cs="Times New Roman"/>
        </w:rPr>
        <w:t xml:space="preserve">Table </w:t>
      </w:r>
      <w:r>
        <w:rPr>
          <w:rFonts w:ascii="Times New Roman" w:eastAsia="Times New Roman" w:hAnsi="Times New Roman" w:cs="Times New Roman"/>
        </w:rPr>
        <w:t>4</w:t>
      </w:r>
      <w:r w:rsidRPr="00F31658">
        <w:rPr>
          <w:rFonts w:ascii="Times New Roman" w:eastAsia="Times New Roman" w:hAnsi="Times New Roman" w:cs="Times New Roman"/>
        </w:rPr>
        <w:t xml:space="preserve"> shows that the weighted mean within the range of 4.21–5.00 will indicate that respondents strongly agree that the system performs excellently in the evaluated aspect, while 3.41–4.20 will indicate general agreement and satisfactory performance. A score of 2.61–3.40 will reflect a neutral or moderate perception, suggesting that improvements may be needed. </w:t>
      </w:r>
      <w:r w:rsidRPr="00F31658">
        <w:rPr>
          <w:rFonts w:ascii="Times New Roman" w:eastAsia="Times New Roman" w:hAnsi="Times New Roman" w:cs="Times New Roman"/>
        </w:rPr>
        <w:lastRenderedPageBreak/>
        <w:t>Meanwhile, scores between 1.81–2.60 and 1.00–1.80 will indicate disagreement and strong dissatisfaction, respectively, showing that the system does not meet user expectations in those areas.</w:t>
      </w:r>
    </w:p>
    <w:p w14:paraId="2808D5EB" w14:textId="77777777" w:rsidR="00B47EAC" w:rsidRPr="00240785" w:rsidRDefault="00000000">
      <w:pPr>
        <w:spacing w:line="480" w:lineRule="auto"/>
        <w:rPr>
          <w:rFonts w:ascii="Times New Roman" w:eastAsia="Times New Roman" w:hAnsi="Times New Roman" w:cs="Times New Roman"/>
          <w:b/>
          <w:bCs/>
        </w:rPr>
      </w:pPr>
      <w:r w:rsidRPr="00240785">
        <w:rPr>
          <w:rFonts w:ascii="Times New Roman" w:eastAsia="Times New Roman" w:hAnsi="Times New Roman" w:cs="Times New Roman"/>
          <w:b/>
          <w:bCs/>
        </w:rPr>
        <w:t>3.5 Evaluation Procedure</w:t>
      </w:r>
    </w:p>
    <w:p w14:paraId="760367DE" w14:textId="20B732AF" w:rsidR="00B47EAC" w:rsidRPr="00240785" w:rsidRDefault="00000000">
      <w:p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tab/>
      </w:r>
      <w:r w:rsidRPr="00240785">
        <w:rPr>
          <w:rFonts w:ascii="Times New Roman" w:eastAsia="Times New Roman" w:hAnsi="Times New Roman" w:cs="Times New Roman"/>
        </w:rPr>
        <w:t>The evaluation process specifically measures two distinct areas: System Quality, which assesses the technical performance of the software, and Information Quality (IQ), which evaluates the accuracy, relevance,</w:t>
      </w:r>
      <w:r w:rsidR="00F052DD">
        <w:rPr>
          <w:rFonts w:ascii="Times New Roman" w:eastAsia="Times New Roman" w:hAnsi="Times New Roman" w:cs="Times New Roman"/>
        </w:rPr>
        <w:t xml:space="preserve"> completeness</w:t>
      </w:r>
      <w:r w:rsidRPr="00240785">
        <w:rPr>
          <w:rFonts w:ascii="Times New Roman" w:eastAsia="Times New Roman" w:hAnsi="Times New Roman" w:cs="Times New Roman"/>
        </w:rPr>
        <w:t xml:space="preserve"> and clarity of the</w:t>
      </w:r>
      <w:r w:rsidR="00F052DD">
        <w:rPr>
          <w:rFonts w:ascii="Times New Roman" w:eastAsia="Times New Roman" w:hAnsi="Times New Roman" w:cs="Times New Roman"/>
        </w:rPr>
        <w:t xml:space="preserve"> offline</w:t>
      </w:r>
      <w:r w:rsidRPr="00240785">
        <w:rPr>
          <w:rFonts w:ascii="Times New Roman" w:eastAsia="Times New Roman" w:hAnsi="Times New Roman" w:cs="Times New Roman"/>
        </w:rPr>
        <w:t xml:space="preserve"> public safety materials</w:t>
      </w:r>
      <w:r w:rsidR="00F052DD">
        <w:rPr>
          <w:rFonts w:ascii="Times New Roman" w:eastAsia="Times New Roman" w:hAnsi="Times New Roman" w:cs="Times New Roman"/>
        </w:rPr>
        <w:t xml:space="preserve"> (rated by the residents)</w:t>
      </w:r>
      <w:r w:rsidRPr="00240785">
        <w:rPr>
          <w:rFonts w:ascii="Times New Roman" w:eastAsia="Times New Roman" w:hAnsi="Times New Roman" w:cs="Times New Roman"/>
        </w:rPr>
        <w:t xml:space="preserve"> and </w:t>
      </w:r>
      <w:r w:rsidR="00F052DD">
        <w:rPr>
          <w:rFonts w:ascii="Times New Roman" w:eastAsia="Times New Roman" w:hAnsi="Times New Roman" w:cs="Times New Roman"/>
        </w:rPr>
        <w:t>of the</w:t>
      </w:r>
      <w:r w:rsidRPr="00240785">
        <w:rPr>
          <w:rFonts w:ascii="Times New Roman" w:eastAsia="Times New Roman" w:hAnsi="Times New Roman" w:cs="Times New Roman"/>
        </w:rPr>
        <w:t xml:space="preserve"> analytics reports</w:t>
      </w:r>
      <w:r w:rsidR="00F052DD">
        <w:rPr>
          <w:rFonts w:ascii="Times New Roman" w:eastAsia="Times New Roman" w:hAnsi="Times New Roman" w:cs="Times New Roman"/>
        </w:rPr>
        <w:t xml:space="preserve"> (rated by the MDRRMO Personnel)</w:t>
      </w:r>
      <w:r w:rsidRPr="00240785">
        <w:rPr>
          <w:rFonts w:ascii="Times New Roman" w:eastAsia="Times New Roman" w:hAnsi="Times New Roman" w:cs="Times New Roman"/>
        </w:rPr>
        <w:t>. This procedure ensures a structured assessment of the system's ability to address the gaps in centralized communication and manual data management.</w:t>
      </w:r>
    </w:p>
    <w:p w14:paraId="6218BF24" w14:textId="2F20157A" w:rsidR="00900488" w:rsidRPr="00F052DD" w:rsidRDefault="00000000" w:rsidP="00F052DD">
      <w:pPr>
        <w:spacing w:line="480" w:lineRule="auto"/>
        <w:ind w:firstLine="720"/>
        <w:rPr>
          <w:rFonts w:ascii="Times New Roman" w:eastAsia="Times New Roman" w:hAnsi="Times New Roman" w:cs="Times New Roman"/>
        </w:rPr>
      </w:pPr>
      <w:r w:rsidRPr="00240785">
        <w:rPr>
          <w:rFonts w:ascii="Times New Roman" w:eastAsia="Times New Roman" w:hAnsi="Times New Roman" w:cs="Times New Roman"/>
        </w:rPr>
        <w:t>To ensure a structured and objective assessment, the researchers will follow a systematic process organized into specific phases and a defined timeline.</w:t>
      </w:r>
    </w:p>
    <w:p w14:paraId="38D76AC0" w14:textId="741844EA" w:rsidR="00B47EAC" w:rsidRPr="00240785" w:rsidRDefault="00000000" w:rsidP="00900488">
      <w:pPr>
        <w:spacing w:line="480" w:lineRule="auto"/>
        <w:ind w:left="720" w:firstLine="720"/>
        <w:rPr>
          <w:rFonts w:ascii="Times New Roman" w:eastAsia="Times New Roman" w:hAnsi="Times New Roman" w:cs="Times New Roman"/>
          <w:b/>
          <w:bCs/>
        </w:rPr>
      </w:pPr>
      <w:r w:rsidRPr="00240785">
        <w:rPr>
          <w:rFonts w:ascii="Times New Roman" w:eastAsia="Times New Roman" w:hAnsi="Times New Roman" w:cs="Times New Roman"/>
          <w:b/>
          <w:bCs/>
        </w:rPr>
        <w:t>3.5.1 System Testing and Validation</w:t>
      </w:r>
    </w:p>
    <w:p w14:paraId="3B270DBC" w14:textId="77777777" w:rsidR="00B47EAC" w:rsidRPr="00240785" w:rsidRDefault="00000000">
      <w:pPr>
        <w:spacing w:line="480" w:lineRule="auto"/>
        <w:ind w:left="720" w:firstLine="720"/>
        <w:rPr>
          <w:rFonts w:ascii="Times New Roman" w:eastAsia="Times New Roman" w:hAnsi="Times New Roman" w:cs="Times New Roman"/>
        </w:rPr>
      </w:pPr>
      <w:r w:rsidRPr="00240785">
        <w:rPr>
          <w:rFonts w:ascii="Times New Roman" w:eastAsia="Times New Roman" w:hAnsi="Times New Roman" w:cs="Times New Roman"/>
        </w:rPr>
        <w:t>Before the final user evaluation, the SERBIS system will undergo rigorous technical testing to ensure software reliability, data integrity, and complete requirement coverage. The researchers will conduct both functional and non-functional testing through the following structured test cases:</w:t>
      </w:r>
    </w:p>
    <w:p w14:paraId="6446B1CC" w14:textId="77777777" w:rsidR="00B47EAC" w:rsidRPr="00240785" w:rsidRDefault="00000000">
      <w:pPr>
        <w:spacing w:line="480" w:lineRule="auto"/>
        <w:ind w:firstLine="720"/>
        <w:rPr>
          <w:rFonts w:ascii="Times New Roman" w:eastAsia="Times New Roman" w:hAnsi="Times New Roman" w:cs="Times New Roman"/>
        </w:rPr>
      </w:pPr>
      <w:r w:rsidRPr="00240785">
        <w:rPr>
          <w:rFonts w:ascii="Times New Roman" w:eastAsia="Times New Roman" w:hAnsi="Times New Roman" w:cs="Times New Roman"/>
          <w:b/>
          <w:bCs/>
        </w:rPr>
        <w:t>1. Levels of Testing</w:t>
      </w:r>
    </w:p>
    <w:p w14:paraId="5F2C07B9" w14:textId="77777777" w:rsidR="00EA4097" w:rsidRPr="00240785" w:rsidRDefault="00000000">
      <w:pPr>
        <w:numPr>
          <w:ilvl w:val="0"/>
          <w:numId w:val="20"/>
        </w:num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t>Unit Testing:</w:t>
      </w:r>
      <w:r w:rsidRPr="00240785">
        <w:rPr>
          <w:rFonts w:ascii="Times New Roman" w:eastAsia="Times New Roman" w:hAnsi="Times New Roman" w:cs="Times New Roman"/>
        </w:rPr>
        <w:t xml:space="preserve"> Individual software components will be tested in isolation to verify their logic. </w:t>
      </w:r>
    </w:p>
    <w:p w14:paraId="6E57D0B6" w14:textId="14C17DC7" w:rsidR="00EA4097" w:rsidRPr="00240785" w:rsidRDefault="00000000" w:rsidP="00EA4097">
      <w:pPr>
        <w:pStyle w:val="ListParagraph"/>
        <w:numPr>
          <w:ilvl w:val="1"/>
          <w:numId w:val="20"/>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Test cases</w:t>
      </w:r>
      <w:r w:rsidR="00EA4097" w:rsidRPr="00240785">
        <w:rPr>
          <w:rFonts w:ascii="Times New Roman" w:eastAsia="Times New Roman" w:hAnsi="Times New Roman" w:cs="Times New Roman"/>
          <w:b/>
          <w:bCs/>
          <w:sz w:val="24"/>
          <w:szCs w:val="24"/>
        </w:rPr>
        <w:t>:</w:t>
      </w:r>
      <w:r w:rsidR="00EA4097" w:rsidRPr="00240785">
        <w:rPr>
          <w:rFonts w:ascii="Times New Roman" w:eastAsia="Times New Roman" w:hAnsi="Times New Roman" w:cs="Times New Roman"/>
          <w:sz w:val="24"/>
          <w:szCs w:val="24"/>
        </w:rPr>
        <w:t xml:space="preserve"> Input validation for the resident registration form.</w:t>
      </w:r>
    </w:p>
    <w:p w14:paraId="071FCA69" w14:textId="6EF78F60" w:rsidR="00B47EAC" w:rsidRPr="00240785" w:rsidRDefault="00EA4097" w:rsidP="00EA4097">
      <w:pPr>
        <w:pStyle w:val="ListParagraph"/>
        <w:numPr>
          <w:ilvl w:val="1"/>
          <w:numId w:val="20"/>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lastRenderedPageBreak/>
        <w:t>Criteria:</w:t>
      </w:r>
      <w:r w:rsidRPr="00240785">
        <w:rPr>
          <w:rFonts w:ascii="Times New Roman" w:eastAsia="Times New Roman" w:hAnsi="Times New Roman" w:cs="Times New Roman"/>
          <w:sz w:val="24"/>
          <w:szCs w:val="24"/>
        </w:rPr>
        <w:t xml:space="preserve"> The system must reject non-numeric characters in phone number fields and null values in required fields.</w:t>
      </w:r>
      <w:r w:rsidR="00F052DD">
        <w:rPr>
          <w:rFonts w:ascii="Times New Roman" w:eastAsia="Times New Roman" w:hAnsi="Times New Roman" w:cs="Times New Roman"/>
          <w:sz w:val="24"/>
          <w:szCs w:val="24"/>
        </w:rPr>
        <w:t xml:space="preserve"> </w:t>
      </w:r>
    </w:p>
    <w:p w14:paraId="69A4D5D0" w14:textId="57E35D84" w:rsidR="00B47EAC" w:rsidRPr="00240785" w:rsidRDefault="00000000">
      <w:pPr>
        <w:numPr>
          <w:ilvl w:val="0"/>
          <w:numId w:val="20"/>
        </w:num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t>Integration and Data Integrity Testing:</w:t>
      </w:r>
      <w:r w:rsidRPr="00240785">
        <w:rPr>
          <w:rFonts w:ascii="Times New Roman" w:eastAsia="Times New Roman" w:hAnsi="Times New Roman" w:cs="Times New Roman"/>
        </w:rPr>
        <w:t xml:space="preserve"> This level verifies that different modules communicate correctly. </w:t>
      </w:r>
    </w:p>
    <w:p w14:paraId="648D6132" w14:textId="1F127B6E" w:rsidR="00EA4097" w:rsidRPr="00240785" w:rsidRDefault="00EA4097" w:rsidP="00EA4097">
      <w:pPr>
        <w:pStyle w:val="ListParagraph"/>
        <w:numPr>
          <w:ilvl w:val="1"/>
          <w:numId w:val="20"/>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Test cases:</w:t>
      </w:r>
      <w:r w:rsidRPr="00240785">
        <w:rPr>
          <w:rFonts w:ascii="Times New Roman" w:eastAsia="Times New Roman" w:hAnsi="Times New Roman" w:cs="Times New Roman"/>
          <w:sz w:val="24"/>
          <w:szCs w:val="24"/>
        </w:rPr>
        <w:t xml:space="preserve"> SMS Trigger synchronization and backend communication.</w:t>
      </w:r>
    </w:p>
    <w:p w14:paraId="53634D8D" w14:textId="561F8D92" w:rsidR="00653C2D" w:rsidRPr="00EF0F7C" w:rsidRDefault="00EA4097" w:rsidP="00653C2D">
      <w:pPr>
        <w:pStyle w:val="ListParagraph"/>
        <w:numPr>
          <w:ilvl w:val="1"/>
          <w:numId w:val="20"/>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Criteria:</w:t>
      </w:r>
      <w:r w:rsidRPr="00240785">
        <w:rPr>
          <w:rFonts w:ascii="Times New Roman" w:eastAsia="Times New Roman" w:hAnsi="Times New Roman" w:cs="Times New Roman"/>
          <w:sz w:val="24"/>
          <w:szCs w:val="24"/>
        </w:rPr>
        <w:t xml:space="preserve"> </w:t>
      </w:r>
      <w:r w:rsidR="003567B6" w:rsidRPr="00240785">
        <w:rPr>
          <w:rFonts w:ascii="Times New Roman" w:eastAsia="Times New Roman" w:hAnsi="Times New Roman" w:cs="Times New Roman"/>
          <w:sz w:val="24"/>
          <w:szCs w:val="24"/>
        </w:rPr>
        <w:t xml:space="preserve">A </w:t>
      </w:r>
      <w:r w:rsidR="00F052DD" w:rsidRPr="00F052DD">
        <w:rPr>
          <w:rFonts w:ascii="Times New Roman" w:eastAsia="Times New Roman" w:hAnsi="Times New Roman" w:cs="Times New Roman"/>
          <w:sz w:val="24"/>
          <w:szCs w:val="24"/>
        </w:rPr>
        <w:t>text blast or ambulance booking reminder triggered in the Laravel backend must be accepted by the SkySMS API and recorded in the SMS logs, and a request status change must send a push notification through Firebase Cloud Messaging</w:t>
      </w:r>
      <w:r w:rsidR="003567B6" w:rsidRPr="00240785">
        <w:rPr>
          <w:rFonts w:ascii="Times New Roman" w:eastAsia="Times New Roman" w:hAnsi="Times New Roman" w:cs="Times New Roman"/>
          <w:sz w:val="24"/>
          <w:szCs w:val="24"/>
        </w:rPr>
        <w:t>.</w:t>
      </w:r>
      <w:r w:rsidR="00EF0F7C">
        <w:rPr>
          <w:rFonts w:ascii="Times New Roman" w:eastAsia="Times New Roman" w:hAnsi="Times New Roman" w:cs="Times New Roman"/>
          <w:sz w:val="24"/>
          <w:szCs w:val="24"/>
        </w:rPr>
        <w:t xml:space="preserve"> For SMS,</w:t>
      </w:r>
      <w:r w:rsidR="003567B6" w:rsidRPr="00240785">
        <w:rPr>
          <w:rFonts w:ascii="Times New Roman" w:eastAsia="Times New Roman" w:hAnsi="Times New Roman" w:cs="Times New Roman"/>
          <w:sz w:val="24"/>
          <w:szCs w:val="24"/>
        </w:rPr>
        <w:t xml:space="preserve"> </w:t>
      </w:r>
      <w:r w:rsidR="00EF0F7C">
        <w:rPr>
          <w:rFonts w:ascii="Times New Roman" w:eastAsia="Times New Roman" w:hAnsi="Times New Roman" w:cs="Times New Roman"/>
          <w:sz w:val="24"/>
          <w:szCs w:val="24"/>
        </w:rPr>
        <w:t>t</w:t>
      </w:r>
      <w:r w:rsidR="003567B6" w:rsidRPr="00240785">
        <w:rPr>
          <w:rFonts w:ascii="Times New Roman" w:eastAsia="Times New Roman" w:hAnsi="Times New Roman" w:cs="Times New Roman"/>
          <w:sz w:val="24"/>
          <w:szCs w:val="24"/>
        </w:rPr>
        <w:t xml:space="preserve">he system must achieve at least a 95% successful delivery </w:t>
      </w:r>
      <w:r w:rsidR="00EF0F7C" w:rsidRPr="00EF0F7C">
        <w:rPr>
          <w:rFonts w:ascii="Times New Roman" w:eastAsia="Times New Roman" w:hAnsi="Times New Roman" w:cs="Times New Roman"/>
          <w:sz w:val="24"/>
          <w:szCs w:val="24"/>
        </w:rPr>
        <w:t>rate (the delivery status returned by SkySMS), a 98% correct recipient targeting rate (the recipients logged in tbl</w:t>
      </w:r>
      <w:r w:rsidR="00AC64C7">
        <w:rPr>
          <w:rFonts w:ascii="Times New Roman" w:eastAsia="Times New Roman" w:hAnsi="Times New Roman" w:cs="Times New Roman"/>
          <w:sz w:val="24"/>
          <w:szCs w:val="24"/>
        </w:rPr>
        <w:t>_</w:t>
      </w:r>
      <w:r w:rsidR="00EF0F7C" w:rsidRPr="00EF0F7C">
        <w:rPr>
          <w:rFonts w:ascii="Times New Roman" w:eastAsia="Times New Roman" w:hAnsi="Times New Roman" w:cs="Times New Roman"/>
          <w:sz w:val="24"/>
          <w:szCs w:val="24"/>
        </w:rPr>
        <w:t xml:space="preserve">recipients compared with the active, opted-in Heads of the Family of the selected barangays), and a 90% on-time delivery rate (messages delivered within </w:t>
      </w:r>
      <w:r w:rsidR="00AC64C7">
        <w:rPr>
          <w:rFonts w:ascii="Times New Roman" w:eastAsia="Times New Roman" w:hAnsi="Times New Roman" w:cs="Times New Roman"/>
          <w:sz w:val="24"/>
          <w:szCs w:val="24"/>
        </w:rPr>
        <w:t xml:space="preserve">on time-delivery window for the 90% SMS target </w:t>
      </w:r>
      <w:r w:rsidR="00EF0F7C" w:rsidRPr="00EF0F7C">
        <w:rPr>
          <w:rFonts w:ascii="Times New Roman" w:eastAsia="Times New Roman" w:hAnsi="Times New Roman" w:cs="Times New Roman"/>
          <w:sz w:val="24"/>
          <w:szCs w:val="24"/>
        </w:rPr>
        <w:t>of sending).</w:t>
      </w:r>
    </w:p>
    <w:p w14:paraId="2BA734B3" w14:textId="77777777" w:rsidR="00EA4097" w:rsidRPr="00240785" w:rsidRDefault="00000000">
      <w:pPr>
        <w:numPr>
          <w:ilvl w:val="0"/>
          <w:numId w:val="20"/>
        </w:num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t xml:space="preserve">System Testing: </w:t>
      </w:r>
      <w:r w:rsidRPr="00240785">
        <w:rPr>
          <w:rFonts w:ascii="Times New Roman" w:eastAsia="Times New Roman" w:hAnsi="Times New Roman" w:cs="Times New Roman"/>
        </w:rPr>
        <w:t xml:space="preserve">An end-to-end test of the fully compiled platform. </w:t>
      </w:r>
    </w:p>
    <w:p w14:paraId="6E2B383B" w14:textId="0A2941EE" w:rsidR="00EA4097" w:rsidRPr="00240785" w:rsidRDefault="00EA4097" w:rsidP="00EA4097">
      <w:pPr>
        <w:pStyle w:val="ListParagraph"/>
        <w:numPr>
          <w:ilvl w:val="1"/>
          <w:numId w:val="20"/>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Test cases:</w:t>
      </w:r>
      <w:r w:rsidRPr="00240785">
        <w:rPr>
          <w:rFonts w:ascii="Times New Roman" w:eastAsia="Times New Roman" w:hAnsi="Times New Roman" w:cs="Times New Roman"/>
          <w:sz w:val="24"/>
          <w:szCs w:val="24"/>
        </w:rPr>
        <w:t xml:space="preserve"> Full workflow from administrator SMS broadcast to resident service request submission.</w:t>
      </w:r>
    </w:p>
    <w:p w14:paraId="1707AF98" w14:textId="29311D15" w:rsidR="00B47EAC" w:rsidRPr="00240785" w:rsidRDefault="00EA4097" w:rsidP="00EA4097">
      <w:pPr>
        <w:pStyle w:val="ListParagraph"/>
        <w:numPr>
          <w:ilvl w:val="1"/>
          <w:numId w:val="20"/>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Criteria:</w:t>
      </w:r>
      <w:r w:rsidRPr="00240785">
        <w:rPr>
          <w:rFonts w:ascii="Times New Roman" w:eastAsia="Times New Roman" w:hAnsi="Times New Roman" w:cs="Times New Roman"/>
          <w:sz w:val="24"/>
          <w:szCs w:val="24"/>
        </w:rPr>
        <w:t xml:space="preserve"> Data submitted via the mobile app must synchronize with the </w:t>
      </w:r>
      <w:r w:rsidR="002E1FA2" w:rsidRPr="00240785">
        <w:rPr>
          <w:rFonts w:ascii="Times New Roman" w:eastAsia="Times New Roman" w:hAnsi="Times New Roman" w:cs="Times New Roman"/>
          <w:sz w:val="24"/>
          <w:szCs w:val="24"/>
        </w:rPr>
        <w:t xml:space="preserve">MySQL </w:t>
      </w:r>
      <w:r w:rsidRPr="00240785">
        <w:rPr>
          <w:rFonts w:ascii="Times New Roman" w:eastAsia="Times New Roman" w:hAnsi="Times New Roman" w:cs="Times New Roman"/>
          <w:sz w:val="24"/>
          <w:szCs w:val="24"/>
        </w:rPr>
        <w:t>database and reflect on the web dashboard with 100% accuracy and zero data loss.</w:t>
      </w:r>
    </w:p>
    <w:p w14:paraId="1CE81723" w14:textId="77777777" w:rsidR="00B47EAC" w:rsidRPr="00240785" w:rsidRDefault="00000000">
      <w:pPr>
        <w:spacing w:line="480" w:lineRule="auto"/>
        <w:ind w:firstLine="720"/>
        <w:rPr>
          <w:rFonts w:ascii="Times New Roman" w:eastAsia="Times New Roman" w:hAnsi="Times New Roman" w:cs="Times New Roman"/>
        </w:rPr>
      </w:pPr>
      <w:r w:rsidRPr="00240785">
        <w:rPr>
          <w:rFonts w:ascii="Times New Roman" w:eastAsia="Times New Roman" w:hAnsi="Times New Roman" w:cs="Times New Roman"/>
          <w:b/>
          <w:bCs/>
        </w:rPr>
        <w:t>2. Functional and Non-Functional Testing</w:t>
      </w:r>
    </w:p>
    <w:p w14:paraId="0ECC670B" w14:textId="539CA20C" w:rsidR="00B47EAC" w:rsidRPr="00240785" w:rsidRDefault="00000000">
      <w:pPr>
        <w:numPr>
          <w:ilvl w:val="0"/>
          <w:numId w:val="21"/>
        </w:num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lastRenderedPageBreak/>
        <w:t>Functional Testing:</w:t>
      </w:r>
      <w:r w:rsidRPr="00240785">
        <w:rPr>
          <w:rFonts w:ascii="Times New Roman" w:eastAsia="Times New Roman" w:hAnsi="Times New Roman" w:cs="Times New Roman"/>
        </w:rPr>
        <w:t xml:space="preserve"> Aligned with the ISO</w:t>
      </w:r>
      <w:r w:rsidR="00653C2D" w:rsidRPr="00240785">
        <w:rPr>
          <w:rFonts w:ascii="Times New Roman" w:eastAsia="Times New Roman" w:hAnsi="Times New Roman" w:cs="Times New Roman"/>
        </w:rPr>
        <w:t>/IEC</w:t>
      </w:r>
      <w:r w:rsidRPr="00240785">
        <w:rPr>
          <w:rFonts w:ascii="Times New Roman" w:eastAsia="Times New Roman" w:hAnsi="Times New Roman" w:cs="Times New Roman"/>
        </w:rPr>
        <w:t xml:space="preserve"> 25010 Functional Suitability criteria, test cases will strictly verify if the core features (SMS broadcasting, request tracking, offline access) operate exactly as required by the MDRRMO. </w:t>
      </w:r>
    </w:p>
    <w:p w14:paraId="782406DC" w14:textId="506D953F" w:rsidR="009E586C" w:rsidRPr="00240785" w:rsidRDefault="00000000" w:rsidP="009E586C">
      <w:pPr>
        <w:spacing w:line="480" w:lineRule="auto"/>
        <w:ind w:left="1800"/>
        <w:rPr>
          <w:rFonts w:ascii="Times New Roman" w:eastAsia="Times New Roman" w:hAnsi="Times New Roman" w:cs="Times New Roman"/>
        </w:rPr>
      </w:pPr>
      <w:r w:rsidRPr="00240785">
        <w:rPr>
          <w:rFonts w:ascii="Times New Roman" w:eastAsia="Times New Roman" w:hAnsi="Times New Roman" w:cs="Times New Roman"/>
          <w:b/>
          <w:bCs/>
        </w:rPr>
        <w:t>Data Integrity and Report Accuracy</w:t>
      </w:r>
    </w:p>
    <w:p w14:paraId="5299D5DB" w14:textId="19281AF6" w:rsidR="00B47EAC" w:rsidRPr="00240785" w:rsidRDefault="00000000">
      <w:pPr>
        <w:numPr>
          <w:ilvl w:val="1"/>
          <w:numId w:val="21"/>
        </w:num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t>Test cases</w:t>
      </w:r>
      <w:r w:rsidR="009E586C" w:rsidRPr="00240785">
        <w:rPr>
          <w:rFonts w:ascii="Times New Roman" w:eastAsia="Times New Roman" w:hAnsi="Times New Roman" w:cs="Times New Roman"/>
          <w:b/>
          <w:bCs/>
        </w:rPr>
        <w:t>:</w:t>
      </w:r>
      <w:r w:rsidRPr="00240785">
        <w:rPr>
          <w:rFonts w:ascii="Times New Roman" w:eastAsia="Times New Roman" w:hAnsi="Times New Roman" w:cs="Times New Roman"/>
        </w:rPr>
        <w:t xml:space="preserve"> will verify that the Data Analytics module correctly reflects the information from service requests (e.g., matching the barangay counts and service types) to ensure the information quality of the reports generated for decision-making.</w:t>
      </w:r>
    </w:p>
    <w:p w14:paraId="286D7C12" w14:textId="7D3F0169" w:rsidR="009E586C" w:rsidRPr="00240785" w:rsidRDefault="009E586C">
      <w:pPr>
        <w:numPr>
          <w:ilvl w:val="1"/>
          <w:numId w:val="21"/>
        </w:num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t>Criteria:</w:t>
      </w:r>
      <w:r w:rsidRPr="00240785">
        <w:rPr>
          <w:rFonts w:ascii="Times New Roman" w:eastAsia="Times New Roman" w:hAnsi="Times New Roman" w:cs="Times New Roman"/>
        </w:rPr>
        <w:t xml:space="preserve"> </w:t>
      </w:r>
      <w:r w:rsidR="003567B6" w:rsidRPr="00240785">
        <w:rPr>
          <w:rFonts w:ascii="Times New Roman" w:eastAsia="Times New Roman" w:hAnsi="Times New Roman" w:cs="Times New Roman"/>
        </w:rPr>
        <w:t xml:space="preserve">The system must achieve at least 95% data accuracy in report generation, where the visual dashboard summaries match the records stored in the </w:t>
      </w:r>
      <w:r w:rsidR="002E1FA2" w:rsidRPr="00240785">
        <w:rPr>
          <w:rFonts w:ascii="Times New Roman" w:eastAsia="Times New Roman" w:hAnsi="Times New Roman" w:cs="Times New Roman"/>
        </w:rPr>
        <w:t xml:space="preserve">MySQL </w:t>
      </w:r>
      <w:r w:rsidR="003567B6" w:rsidRPr="00240785">
        <w:rPr>
          <w:rFonts w:ascii="Times New Roman" w:eastAsia="Times New Roman" w:hAnsi="Times New Roman" w:cs="Times New Roman"/>
        </w:rPr>
        <w:t>database.</w:t>
      </w:r>
    </w:p>
    <w:p w14:paraId="72AE099F" w14:textId="77777777" w:rsidR="00B47EAC" w:rsidRPr="00240785" w:rsidRDefault="00000000">
      <w:pPr>
        <w:numPr>
          <w:ilvl w:val="0"/>
          <w:numId w:val="21"/>
        </w:num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t>Non-Functional Testing:</w:t>
      </w:r>
      <w:r w:rsidRPr="00240785">
        <w:rPr>
          <w:rFonts w:ascii="Times New Roman" w:eastAsia="Times New Roman" w:hAnsi="Times New Roman" w:cs="Times New Roman"/>
        </w:rPr>
        <w:t xml:space="preserve"> Aligned with Interaction Capability, Security, Compatibility, and Flexibility criteria, test cases will measure system load times, database response speeds under multiple concurrent users, the success rate of user authentication, and overall interface accessibility.</w:t>
      </w:r>
    </w:p>
    <w:p w14:paraId="3D94B2F4" w14:textId="15FC28E2" w:rsidR="009E586C" w:rsidRPr="00240785" w:rsidRDefault="009E586C" w:rsidP="009E586C">
      <w:pPr>
        <w:numPr>
          <w:ilvl w:val="1"/>
          <w:numId w:val="21"/>
        </w:num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t>Performance Benchmark:</w:t>
      </w:r>
      <w:r w:rsidRPr="00240785">
        <w:rPr>
          <w:rFonts w:ascii="Times New Roman" w:eastAsia="Times New Roman" w:hAnsi="Times New Roman" w:cs="Times New Roman"/>
        </w:rPr>
        <w:t xml:space="preserve"> The system must maintain a response time of under 3 seconds for data retrieval under standard network conditions.</w:t>
      </w:r>
    </w:p>
    <w:p w14:paraId="7C11702A" w14:textId="74B032F1" w:rsidR="009E586C" w:rsidRPr="00240785" w:rsidRDefault="009E586C" w:rsidP="009E586C">
      <w:pPr>
        <w:numPr>
          <w:ilvl w:val="1"/>
          <w:numId w:val="21"/>
        </w:num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t>Security Benchmark:</w:t>
      </w:r>
      <w:r w:rsidRPr="00240785">
        <w:rPr>
          <w:rFonts w:ascii="Times New Roman" w:eastAsia="Times New Roman" w:hAnsi="Times New Roman" w:cs="Times New Roman"/>
        </w:rPr>
        <w:t xml:space="preserve"> The system must verify that Role-Based Access Control (RBAC) blocks 100% of unauthorized attempts to access administrative </w:t>
      </w:r>
      <w:r w:rsidR="00EF0F7C" w:rsidRPr="00EF0F7C">
        <w:rPr>
          <w:rFonts w:ascii="Times New Roman" w:eastAsia="Times New Roman" w:hAnsi="Times New Roman" w:cs="Times New Roman"/>
        </w:rPr>
        <w:t>sections not granted to the account, including the activity</w:t>
      </w:r>
      <w:r w:rsidR="00EF0F7C">
        <w:rPr>
          <w:rFonts w:ascii="Times New Roman" w:eastAsia="Times New Roman" w:hAnsi="Times New Roman" w:cs="Times New Roman"/>
        </w:rPr>
        <w:t xml:space="preserve"> </w:t>
      </w:r>
      <w:r w:rsidRPr="00240785">
        <w:rPr>
          <w:rFonts w:ascii="Times New Roman" w:eastAsia="Times New Roman" w:hAnsi="Times New Roman" w:cs="Times New Roman"/>
        </w:rPr>
        <w:t>logs.</w:t>
      </w:r>
    </w:p>
    <w:p w14:paraId="04706CF1" w14:textId="2BAF3F93" w:rsidR="003567B6" w:rsidRPr="00240785" w:rsidRDefault="003567B6" w:rsidP="009E586C">
      <w:pPr>
        <w:numPr>
          <w:ilvl w:val="1"/>
          <w:numId w:val="21"/>
        </w:num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lastRenderedPageBreak/>
        <w:t xml:space="preserve">Authentication Benchmark: </w:t>
      </w:r>
      <w:r w:rsidRPr="00240785">
        <w:rPr>
          <w:rFonts w:ascii="Times New Roman" w:eastAsia="Times New Roman" w:hAnsi="Times New Roman" w:cs="Times New Roman"/>
        </w:rPr>
        <w:t>The system must verify that multi-factor authentication (MFA) correctly requires a second verification factor before granting access to administrative</w:t>
      </w:r>
      <w:r w:rsidR="00106BF3">
        <w:rPr>
          <w:rFonts w:ascii="Times New Roman" w:eastAsia="Times New Roman" w:hAnsi="Times New Roman" w:cs="Times New Roman"/>
        </w:rPr>
        <w:t xml:space="preserve"> and resident</w:t>
      </w:r>
      <w:r w:rsidRPr="00240785">
        <w:rPr>
          <w:rFonts w:ascii="Times New Roman" w:eastAsia="Times New Roman" w:hAnsi="Times New Roman" w:cs="Times New Roman"/>
        </w:rPr>
        <w:t xml:space="preserve"> accounts.</w:t>
      </w:r>
    </w:p>
    <w:p w14:paraId="19B41B84" w14:textId="77777777" w:rsidR="00B47EAC" w:rsidRPr="00240785" w:rsidRDefault="00000000">
      <w:pPr>
        <w:spacing w:line="480" w:lineRule="auto"/>
        <w:ind w:left="720"/>
        <w:rPr>
          <w:rFonts w:ascii="Times New Roman" w:eastAsia="Times New Roman" w:hAnsi="Times New Roman" w:cs="Times New Roman"/>
        </w:rPr>
      </w:pPr>
      <w:r w:rsidRPr="00240785">
        <w:rPr>
          <w:rFonts w:ascii="Times New Roman" w:eastAsia="Times New Roman" w:hAnsi="Times New Roman" w:cs="Times New Roman"/>
          <w:b/>
          <w:bCs/>
        </w:rPr>
        <w:t>3. Test Documentation and Traceability</w:t>
      </w:r>
    </w:p>
    <w:p w14:paraId="2D904915" w14:textId="77777777" w:rsidR="00B47EAC" w:rsidRPr="00240785" w:rsidRDefault="00000000">
      <w:pPr>
        <w:spacing w:line="480" w:lineRule="auto"/>
        <w:ind w:left="720" w:firstLine="720"/>
        <w:rPr>
          <w:rFonts w:ascii="Times New Roman" w:eastAsia="Times New Roman" w:hAnsi="Times New Roman" w:cs="Times New Roman"/>
        </w:rPr>
      </w:pPr>
      <w:r w:rsidRPr="00240785">
        <w:rPr>
          <w:rFonts w:ascii="Times New Roman" w:eastAsia="Times New Roman" w:hAnsi="Times New Roman" w:cs="Times New Roman"/>
        </w:rPr>
        <w:t>To ensure a transparent and methodical testing process, the researchers will utilize the following documentation tools:</w:t>
      </w:r>
    </w:p>
    <w:p w14:paraId="135071F7" w14:textId="77777777" w:rsidR="00B47EAC" w:rsidRPr="00240785" w:rsidRDefault="00000000">
      <w:pPr>
        <w:numPr>
          <w:ilvl w:val="0"/>
          <w:numId w:val="22"/>
        </w:num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t>Requirements Traceability Matrix (RTM):</w:t>
      </w:r>
      <w:r w:rsidRPr="00240785">
        <w:rPr>
          <w:rFonts w:ascii="Times New Roman" w:eastAsia="Times New Roman" w:hAnsi="Times New Roman" w:cs="Times New Roman"/>
        </w:rPr>
        <w:t xml:space="preserve"> A matrix will be developed to map the initial system requirements directly to specific test cases. This ensures 100% test coverage and guarantees that no requested feature is left untested.</w:t>
      </w:r>
    </w:p>
    <w:p w14:paraId="3E90FD28" w14:textId="20B89A99" w:rsidR="00FF40BC" w:rsidRPr="00EF0F7C" w:rsidRDefault="00000000" w:rsidP="00EF0F7C">
      <w:pPr>
        <w:numPr>
          <w:ilvl w:val="0"/>
          <w:numId w:val="22"/>
        </w:num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t>Test Evidence:</w:t>
      </w:r>
      <w:r w:rsidRPr="00240785">
        <w:rPr>
          <w:rFonts w:ascii="Times New Roman" w:eastAsia="Times New Roman" w:hAnsi="Times New Roman" w:cs="Times New Roman"/>
        </w:rPr>
        <w:t xml:space="preserve"> All executed test cases will be documented. The researchers will compile test evidence in the form of system error logs, database transaction records, screen recordings, and screenshots of successful SMS deliveries. This evidence will be appended to the final manuscript to prove system readiness prior to deployment.</w:t>
      </w:r>
    </w:p>
    <w:p w14:paraId="0AAEFF0D" w14:textId="1C6A8C31" w:rsidR="009E586C" w:rsidRPr="00240785" w:rsidRDefault="009E586C" w:rsidP="009E586C">
      <w:pPr>
        <w:spacing w:line="480" w:lineRule="auto"/>
        <w:ind w:left="720"/>
        <w:rPr>
          <w:rFonts w:ascii="Times New Roman" w:eastAsia="Times New Roman" w:hAnsi="Times New Roman" w:cs="Times New Roman"/>
          <w:b/>
          <w:bCs/>
        </w:rPr>
      </w:pPr>
      <w:r w:rsidRPr="00240785">
        <w:rPr>
          <w:rFonts w:ascii="Times New Roman" w:eastAsia="Times New Roman" w:hAnsi="Times New Roman" w:cs="Times New Roman"/>
          <w:b/>
          <w:bCs/>
        </w:rPr>
        <w:t>4.</w:t>
      </w:r>
      <w:r w:rsidRPr="00240785">
        <w:rPr>
          <w:rFonts w:ascii="Times New Roman" w:eastAsia="Times New Roman" w:hAnsi="Times New Roman" w:cs="Times New Roman"/>
        </w:rPr>
        <w:t xml:space="preserve"> </w:t>
      </w:r>
      <w:r w:rsidRPr="00240785">
        <w:rPr>
          <w:rFonts w:ascii="Times New Roman" w:eastAsia="Times New Roman" w:hAnsi="Times New Roman" w:cs="Times New Roman"/>
          <w:b/>
          <w:bCs/>
        </w:rPr>
        <w:t>Bug Tracking and Remediation Procedures</w:t>
      </w:r>
    </w:p>
    <w:p w14:paraId="767B5170" w14:textId="4697AE99" w:rsidR="009E586C" w:rsidRPr="00240785" w:rsidRDefault="009E586C" w:rsidP="009E586C">
      <w:pPr>
        <w:spacing w:line="480" w:lineRule="auto"/>
        <w:ind w:left="720"/>
        <w:rPr>
          <w:rFonts w:ascii="Times New Roman" w:eastAsia="Times New Roman" w:hAnsi="Times New Roman" w:cs="Times New Roman"/>
        </w:rPr>
      </w:pPr>
      <w:r w:rsidRPr="00240785">
        <w:rPr>
          <w:rFonts w:ascii="Times New Roman" w:eastAsia="Times New Roman" w:hAnsi="Times New Roman" w:cs="Times New Roman"/>
        </w:rPr>
        <w:t>To ensure technical rigor, any failure in the test cases follows a structured process:</w:t>
      </w:r>
    </w:p>
    <w:p w14:paraId="73F02CF8" w14:textId="77777777" w:rsidR="009E586C" w:rsidRPr="00240785" w:rsidRDefault="009E586C" w:rsidP="009E586C">
      <w:pPr>
        <w:numPr>
          <w:ilvl w:val="0"/>
          <w:numId w:val="32"/>
        </w:num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t>Identification:</w:t>
      </w:r>
      <w:r w:rsidRPr="00240785">
        <w:rPr>
          <w:rFonts w:ascii="Times New Roman" w:eastAsia="Times New Roman" w:hAnsi="Times New Roman" w:cs="Times New Roman"/>
        </w:rPr>
        <w:t xml:space="preserve"> Any feature that fails to meet the criteria is logged as a bug and categorized by severity.</w:t>
      </w:r>
    </w:p>
    <w:p w14:paraId="5FFA2CE3" w14:textId="77777777" w:rsidR="009E586C" w:rsidRPr="00240785" w:rsidRDefault="009E586C" w:rsidP="009E586C">
      <w:pPr>
        <w:numPr>
          <w:ilvl w:val="0"/>
          <w:numId w:val="32"/>
        </w:num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t>Remediation and Regression:</w:t>
      </w:r>
      <w:r w:rsidRPr="00240785">
        <w:rPr>
          <w:rFonts w:ascii="Times New Roman" w:eastAsia="Times New Roman" w:hAnsi="Times New Roman" w:cs="Times New Roman"/>
        </w:rPr>
        <w:t xml:space="preserve"> The researchers will fix the code in the development environment and re-test the module. A bug is only considered "Closed" once the test case passes successfully in three consecutive trials.</w:t>
      </w:r>
    </w:p>
    <w:p w14:paraId="0A42A104" w14:textId="037CCD2E" w:rsidR="009E586C" w:rsidRPr="00240785" w:rsidRDefault="009E586C" w:rsidP="007D612A">
      <w:pPr>
        <w:numPr>
          <w:ilvl w:val="0"/>
          <w:numId w:val="32"/>
        </w:num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lastRenderedPageBreak/>
        <w:t>Documentation:</w:t>
      </w:r>
      <w:r w:rsidRPr="00240785">
        <w:rPr>
          <w:rFonts w:ascii="Times New Roman" w:eastAsia="Times New Roman" w:hAnsi="Times New Roman" w:cs="Times New Roman"/>
        </w:rPr>
        <w:t xml:space="preserve"> All identified bugs and their corresponding fixes will be recorded to ensure the system is stable before the final user evaluation.</w:t>
      </w:r>
    </w:p>
    <w:p w14:paraId="3970FC19" w14:textId="77777777" w:rsidR="00B47EAC" w:rsidRPr="00240785" w:rsidRDefault="00000000">
      <w:pPr>
        <w:spacing w:line="480" w:lineRule="auto"/>
        <w:ind w:firstLine="720"/>
        <w:rPr>
          <w:rFonts w:ascii="Times New Roman" w:eastAsia="Times New Roman" w:hAnsi="Times New Roman" w:cs="Times New Roman"/>
          <w:b/>
          <w:bCs/>
        </w:rPr>
      </w:pPr>
      <w:r w:rsidRPr="00240785">
        <w:rPr>
          <w:rFonts w:ascii="Times New Roman" w:eastAsia="Times New Roman" w:hAnsi="Times New Roman" w:cs="Times New Roman"/>
          <w:b/>
          <w:bCs/>
        </w:rPr>
        <w:t>3.5.2 Phase-Based Evaluation Framework</w:t>
      </w:r>
    </w:p>
    <w:p w14:paraId="441AEBF5" w14:textId="650FB0E1" w:rsidR="00F31658" w:rsidRPr="00EF0F7C" w:rsidRDefault="00000000" w:rsidP="00EF0F7C">
      <w:pPr>
        <w:spacing w:line="480" w:lineRule="auto"/>
        <w:ind w:left="720" w:firstLine="720"/>
        <w:rPr>
          <w:rFonts w:ascii="Times New Roman" w:eastAsia="Times New Roman" w:hAnsi="Times New Roman" w:cs="Times New Roman"/>
        </w:rPr>
      </w:pPr>
      <w:r w:rsidRPr="00240785">
        <w:rPr>
          <w:rFonts w:ascii="Times New Roman" w:eastAsia="Times New Roman" w:hAnsi="Times New Roman" w:cs="Times New Roman"/>
        </w:rPr>
        <w:t>Following the technical testing, the user evaluation will be conducted within a two-week period to ensure that all data is collected and verified according to the study's objectives.</w:t>
      </w:r>
    </w:p>
    <w:p w14:paraId="702CF086" w14:textId="71C39E94" w:rsidR="00B47EAC" w:rsidRPr="00240785" w:rsidRDefault="00000000">
      <w:p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t>Table 5</w:t>
      </w:r>
    </w:p>
    <w:p w14:paraId="07142A36" w14:textId="77777777" w:rsidR="00B47EAC" w:rsidRPr="00240785" w:rsidRDefault="00000000">
      <w:pPr>
        <w:spacing w:line="480" w:lineRule="auto"/>
        <w:rPr>
          <w:rFonts w:ascii="Times New Roman" w:eastAsia="Times New Roman" w:hAnsi="Times New Roman" w:cs="Times New Roman"/>
          <w:i/>
          <w:iCs/>
        </w:rPr>
      </w:pPr>
      <w:r w:rsidRPr="00240785">
        <w:rPr>
          <w:rFonts w:ascii="Times New Roman" w:eastAsia="Times New Roman" w:hAnsi="Times New Roman" w:cs="Times New Roman"/>
          <w:i/>
          <w:iCs/>
        </w:rPr>
        <w:t>Evaluation Timeline and Success Indicators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2693"/>
        <w:gridCol w:w="1417"/>
        <w:gridCol w:w="4247"/>
      </w:tblGrid>
      <w:tr w:rsidR="00B47EAC" w:rsidRPr="00240785" w14:paraId="59BD7EE8" w14:textId="77777777">
        <w:tc>
          <w:tcPr>
            <w:tcW w:w="993" w:type="dxa"/>
            <w:tcBorders>
              <w:top w:val="single" w:sz="4" w:space="0" w:color="auto"/>
              <w:bottom w:val="single" w:sz="4" w:space="0" w:color="auto"/>
            </w:tcBorders>
            <w:shd w:val="clear" w:color="auto" w:fill="D9D9D9" w:themeFill="background1" w:themeFillShade="D9"/>
          </w:tcPr>
          <w:p w14:paraId="2BA411E4" w14:textId="77777777" w:rsidR="00B47EAC" w:rsidRPr="00240785" w:rsidRDefault="00000000">
            <w:pPr>
              <w:spacing w:after="0" w:line="480" w:lineRule="auto"/>
              <w:jc w:val="center"/>
              <w:rPr>
                <w:rFonts w:ascii="Times New Roman" w:eastAsia="Times New Roman" w:hAnsi="Times New Roman" w:cs="Times New Roman"/>
                <w:lang w:eastAsia="en-PH"/>
              </w:rPr>
            </w:pPr>
            <w:r w:rsidRPr="00240785">
              <w:rPr>
                <w:rFonts w:ascii="Times New Roman" w:eastAsia="Times New Roman" w:hAnsi="Times New Roman" w:cs="Times New Roman"/>
                <w:b/>
                <w:bCs/>
                <w:lang w:eastAsia="en-PH"/>
              </w:rPr>
              <w:t>Step</w:t>
            </w:r>
          </w:p>
        </w:tc>
        <w:tc>
          <w:tcPr>
            <w:tcW w:w="2693" w:type="dxa"/>
            <w:tcBorders>
              <w:top w:val="single" w:sz="4" w:space="0" w:color="auto"/>
              <w:bottom w:val="single" w:sz="4" w:space="0" w:color="auto"/>
            </w:tcBorders>
            <w:shd w:val="clear" w:color="auto" w:fill="D9D9D9" w:themeFill="background1" w:themeFillShade="D9"/>
          </w:tcPr>
          <w:p w14:paraId="504F1B1D" w14:textId="77777777" w:rsidR="00B47EAC" w:rsidRPr="00240785" w:rsidRDefault="00000000">
            <w:pPr>
              <w:spacing w:after="0" w:line="480" w:lineRule="auto"/>
              <w:jc w:val="center"/>
              <w:rPr>
                <w:rFonts w:ascii="Times New Roman" w:eastAsia="Times New Roman" w:hAnsi="Times New Roman" w:cs="Times New Roman"/>
                <w:lang w:eastAsia="en-PH"/>
              </w:rPr>
            </w:pPr>
            <w:r w:rsidRPr="00240785">
              <w:rPr>
                <w:rFonts w:ascii="Times New Roman" w:eastAsia="Times New Roman" w:hAnsi="Times New Roman" w:cs="Times New Roman"/>
                <w:b/>
                <w:bCs/>
                <w:lang w:eastAsia="en-PH"/>
              </w:rPr>
              <w:t>Activity</w:t>
            </w:r>
          </w:p>
        </w:tc>
        <w:tc>
          <w:tcPr>
            <w:tcW w:w="1417" w:type="dxa"/>
            <w:tcBorders>
              <w:top w:val="single" w:sz="4" w:space="0" w:color="auto"/>
              <w:bottom w:val="single" w:sz="4" w:space="0" w:color="auto"/>
            </w:tcBorders>
            <w:shd w:val="clear" w:color="auto" w:fill="D9D9D9" w:themeFill="background1" w:themeFillShade="D9"/>
          </w:tcPr>
          <w:p w14:paraId="05D005B9" w14:textId="77777777" w:rsidR="00B47EAC" w:rsidRPr="00240785" w:rsidRDefault="00000000">
            <w:pPr>
              <w:spacing w:after="0" w:line="480" w:lineRule="auto"/>
              <w:rPr>
                <w:rFonts w:ascii="Times New Roman" w:eastAsia="Times New Roman" w:hAnsi="Times New Roman" w:cs="Times New Roman"/>
                <w:lang w:eastAsia="en-PH"/>
              </w:rPr>
            </w:pPr>
            <w:r w:rsidRPr="00240785">
              <w:rPr>
                <w:rFonts w:ascii="Times New Roman" w:eastAsia="Times New Roman" w:hAnsi="Times New Roman" w:cs="Times New Roman"/>
                <w:b/>
                <w:bCs/>
                <w:lang w:eastAsia="en-PH"/>
              </w:rPr>
              <w:t>Duration</w:t>
            </w:r>
          </w:p>
        </w:tc>
        <w:tc>
          <w:tcPr>
            <w:tcW w:w="4247" w:type="dxa"/>
            <w:tcBorders>
              <w:top w:val="single" w:sz="4" w:space="0" w:color="auto"/>
              <w:bottom w:val="single" w:sz="4" w:space="0" w:color="auto"/>
            </w:tcBorders>
            <w:shd w:val="clear" w:color="auto" w:fill="D9D9D9" w:themeFill="background1" w:themeFillShade="D9"/>
          </w:tcPr>
          <w:p w14:paraId="18784A0C" w14:textId="77777777" w:rsidR="00B47EAC" w:rsidRPr="00240785" w:rsidRDefault="00000000">
            <w:pPr>
              <w:spacing w:after="0" w:line="276" w:lineRule="auto"/>
              <w:jc w:val="center"/>
              <w:rPr>
                <w:rFonts w:ascii="Times New Roman" w:eastAsia="Times New Roman" w:hAnsi="Times New Roman" w:cs="Times New Roman"/>
                <w:lang w:eastAsia="en-PH"/>
              </w:rPr>
            </w:pPr>
            <w:r w:rsidRPr="00240785">
              <w:rPr>
                <w:rFonts w:ascii="Times New Roman" w:eastAsia="Times New Roman" w:hAnsi="Times New Roman" w:cs="Times New Roman"/>
                <w:b/>
                <w:bCs/>
                <w:lang w:eastAsia="en-PH"/>
              </w:rPr>
              <w:t>Success Indicator / Benchmark</w:t>
            </w:r>
          </w:p>
        </w:tc>
      </w:tr>
      <w:tr w:rsidR="00B47EAC" w:rsidRPr="00240785" w14:paraId="15FA17D3" w14:textId="77777777">
        <w:trPr>
          <w:trHeight w:val="1044"/>
        </w:trPr>
        <w:tc>
          <w:tcPr>
            <w:tcW w:w="993" w:type="dxa"/>
            <w:tcBorders>
              <w:top w:val="single" w:sz="4" w:space="0" w:color="auto"/>
            </w:tcBorders>
          </w:tcPr>
          <w:p w14:paraId="55BA6E3C" w14:textId="77777777" w:rsidR="00B47EAC" w:rsidRPr="00240785" w:rsidRDefault="00000000">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1</w:t>
            </w:r>
          </w:p>
        </w:tc>
        <w:tc>
          <w:tcPr>
            <w:tcW w:w="2693" w:type="dxa"/>
            <w:tcBorders>
              <w:top w:val="single" w:sz="4" w:space="0" w:color="auto"/>
            </w:tcBorders>
          </w:tcPr>
          <w:p w14:paraId="6C23D979" w14:textId="77777777" w:rsidR="00B47EAC" w:rsidRPr="00240785" w:rsidRDefault="00000000">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b/>
                <w:bCs/>
                <w:lang w:eastAsia="en-PH"/>
              </w:rPr>
              <w:t>Orientation &amp; Consent</w:t>
            </w:r>
          </w:p>
        </w:tc>
        <w:tc>
          <w:tcPr>
            <w:tcW w:w="1417" w:type="dxa"/>
            <w:tcBorders>
              <w:top w:val="single" w:sz="4" w:space="0" w:color="auto"/>
            </w:tcBorders>
          </w:tcPr>
          <w:p w14:paraId="365AE374" w14:textId="77777777" w:rsidR="00B47EAC" w:rsidRPr="00240785" w:rsidRDefault="00000000">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Day 1-2</w:t>
            </w:r>
          </w:p>
        </w:tc>
        <w:tc>
          <w:tcPr>
            <w:tcW w:w="4247" w:type="dxa"/>
            <w:tcBorders>
              <w:top w:val="single" w:sz="4" w:space="0" w:color="auto"/>
            </w:tcBorders>
          </w:tcPr>
          <w:p w14:paraId="57D4B394" w14:textId="6AB2E429" w:rsidR="00B47EAC" w:rsidRPr="00240785" w:rsidRDefault="00000000">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100% of participants sign informed consent.</w:t>
            </w:r>
          </w:p>
        </w:tc>
      </w:tr>
      <w:tr w:rsidR="00B47EAC" w:rsidRPr="00240785" w14:paraId="6A1173FE" w14:textId="77777777">
        <w:trPr>
          <w:trHeight w:val="1425"/>
        </w:trPr>
        <w:tc>
          <w:tcPr>
            <w:tcW w:w="993" w:type="dxa"/>
          </w:tcPr>
          <w:p w14:paraId="3670B213" w14:textId="77777777" w:rsidR="00B47EAC" w:rsidRPr="00240785" w:rsidRDefault="00000000">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2</w:t>
            </w:r>
          </w:p>
        </w:tc>
        <w:tc>
          <w:tcPr>
            <w:tcW w:w="2693" w:type="dxa"/>
          </w:tcPr>
          <w:p w14:paraId="1C6C5421" w14:textId="77777777" w:rsidR="00B47EAC" w:rsidRPr="00240785" w:rsidRDefault="00000000">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b/>
                <w:bCs/>
                <w:lang w:eastAsia="en-PH"/>
              </w:rPr>
              <w:t>Hands-on System Testing</w:t>
            </w:r>
          </w:p>
        </w:tc>
        <w:tc>
          <w:tcPr>
            <w:tcW w:w="1417" w:type="dxa"/>
          </w:tcPr>
          <w:p w14:paraId="02E42592" w14:textId="77777777" w:rsidR="00B47EAC" w:rsidRPr="00240785" w:rsidRDefault="00000000">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Day 3-7</w:t>
            </w:r>
          </w:p>
        </w:tc>
        <w:tc>
          <w:tcPr>
            <w:tcW w:w="4247" w:type="dxa"/>
          </w:tcPr>
          <w:p w14:paraId="058212A2" w14:textId="158ADA78" w:rsidR="00B47EAC" w:rsidRPr="00240785" w:rsidRDefault="00EF0F7C">
            <w:pPr>
              <w:spacing w:after="0" w:line="276" w:lineRule="auto"/>
              <w:rPr>
                <w:rFonts w:ascii="Times New Roman" w:eastAsia="Times New Roman" w:hAnsi="Times New Roman" w:cs="Times New Roman"/>
                <w:lang w:eastAsia="en-PH"/>
              </w:rPr>
            </w:pPr>
            <w:r w:rsidRPr="00EF0F7C">
              <w:rPr>
                <w:rFonts w:ascii="Times New Roman" w:eastAsia="Times New Roman" w:hAnsi="Times New Roman" w:cs="Times New Roman"/>
                <w:lang w:eastAsia="en-PH"/>
              </w:rPr>
              <w:t>At least 90% of assigned tasks completed within the expected time (Objective 1).</w:t>
            </w:r>
          </w:p>
        </w:tc>
      </w:tr>
      <w:tr w:rsidR="00B47EAC" w:rsidRPr="00240785" w14:paraId="2B95BA74" w14:textId="77777777">
        <w:trPr>
          <w:trHeight w:val="1131"/>
        </w:trPr>
        <w:tc>
          <w:tcPr>
            <w:tcW w:w="993" w:type="dxa"/>
          </w:tcPr>
          <w:p w14:paraId="3A9BCF60" w14:textId="77777777" w:rsidR="00B47EAC" w:rsidRPr="00240785" w:rsidRDefault="00000000">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3</w:t>
            </w:r>
          </w:p>
        </w:tc>
        <w:tc>
          <w:tcPr>
            <w:tcW w:w="2693" w:type="dxa"/>
          </w:tcPr>
          <w:p w14:paraId="066F66F4" w14:textId="77777777" w:rsidR="00B47EAC" w:rsidRPr="00240785" w:rsidRDefault="00000000">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b/>
                <w:bCs/>
                <w:lang w:eastAsia="en-PH"/>
              </w:rPr>
              <w:t>Survey Distribution</w:t>
            </w:r>
          </w:p>
        </w:tc>
        <w:tc>
          <w:tcPr>
            <w:tcW w:w="1417" w:type="dxa"/>
          </w:tcPr>
          <w:p w14:paraId="7ACD4048" w14:textId="77777777" w:rsidR="00B47EAC" w:rsidRPr="00240785" w:rsidRDefault="00000000">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Day 8-10</w:t>
            </w:r>
          </w:p>
        </w:tc>
        <w:tc>
          <w:tcPr>
            <w:tcW w:w="4247" w:type="dxa"/>
          </w:tcPr>
          <w:p w14:paraId="2F27F95A" w14:textId="6CE46EC3" w:rsidR="00B47EAC" w:rsidRPr="00240785" w:rsidRDefault="00000000">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Attain a Grand Mean score of ≥ 4.00 on the ISO</w:t>
            </w:r>
            <w:r w:rsidR="0032271A" w:rsidRPr="00240785">
              <w:rPr>
                <w:rFonts w:ascii="Times New Roman" w:eastAsia="Times New Roman" w:hAnsi="Times New Roman" w:cs="Times New Roman"/>
                <w:lang w:eastAsia="en-PH"/>
              </w:rPr>
              <w:t>/IEC</w:t>
            </w:r>
            <w:r w:rsidRPr="00240785">
              <w:rPr>
                <w:rFonts w:ascii="Times New Roman" w:eastAsia="Times New Roman" w:hAnsi="Times New Roman" w:cs="Times New Roman"/>
                <w:lang w:eastAsia="en-PH"/>
              </w:rPr>
              <w:t xml:space="preserve"> 25010 scale.</w:t>
            </w:r>
          </w:p>
        </w:tc>
      </w:tr>
      <w:tr w:rsidR="00B47EAC" w:rsidRPr="00240785" w14:paraId="5D8C683E" w14:textId="77777777">
        <w:tc>
          <w:tcPr>
            <w:tcW w:w="993" w:type="dxa"/>
            <w:tcBorders>
              <w:bottom w:val="single" w:sz="4" w:space="0" w:color="auto"/>
            </w:tcBorders>
          </w:tcPr>
          <w:p w14:paraId="2A1EB5EE" w14:textId="77777777" w:rsidR="00B47EAC" w:rsidRPr="00240785" w:rsidRDefault="00000000">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4</w:t>
            </w:r>
          </w:p>
        </w:tc>
        <w:tc>
          <w:tcPr>
            <w:tcW w:w="2693" w:type="dxa"/>
            <w:tcBorders>
              <w:bottom w:val="single" w:sz="4" w:space="0" w:color="auto"/>
            </w:tcBorders>
          </w:tcPr>
          <w:p w14:paraId="7736315E" w14:textId="77777777" w:rsidR="00B47EAC" w:rsidRPr="00240785" w:rsidRDefault="00000000">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b/>
                <w:bCs/>
                <w:lang w:eastAsia="en-PH"/>
              </w:rPr>
              <w:t>Data Collation &amp; Analysis</w:t>
            </w:r>
          </w:p>
        </w:tc>
        <w:tc>
          <w:tcPr>
            <w:tcW w:w="1417" w:type="dxa"/>
            <w:tcBorders>
              <w:bottom w:val="single" w:sz="4" w:space="0" w:color="auto"/>
            </w:tcBorders>
          </w:tcPr>
          <w:p w14:paraId="7510CF0B" w14:textId="77777777" w:rsidR="00B47EAC" w:rsidRPr="00240785" w:rsidRDefault="00000000">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Day 11-14</w:t>
            </w:r>
          </w:p>
        </w:tc>
        <w:tc>
          <w:tcPr>
            <w:tcW w:w="4247" w:type="dxa"/>
            <w:tcBorders>
              <w:bottom w:val="single" w:sz="4" w:space="0" w:color="auto"/>
            </w:tcBorders>
          </w:tcPr>
          <w:p w14:paraId="20E3C86B" w14:textId="77777777" w:rsidR="00B47EAC" w:rsidRPr="00240785" w:rsidRDefault="00000000">
            <w:pPr>
              <w:spacing w:after="0" w:line="276"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Identification of recurring themes via Thematic Analysis.</w:t>
            </w:r>
          </w:p>
        </w:tc>
      </w:tr>
    </w:tbl>
    <w:p w14:paraId="7F3CBCD7" w14:textId="77777777" w:rsidR="000420A1" w:rsidRPr="00240785" w:rsidRDefault="000420A1" w:rsidP="006939AF">
      <w:pPr>
        <w:spacing w:line="480" w:lineRule="auto"/>
        <w:rPr>
          <w:rFonts w:ascii="Times New Roman" w:eastAsia="Times New Roman" w:hAnsi="Times New Roman" w:cs="Times New Roman"/>
          <w:b/>
          <w:bCs/>
        </w:rPr>
      </w:pPr>
    </w:p>
    <w:p w14:paraId="0293184D" w14:textId="3B6DD2CC" w:rsidR="00B47EAC" w:rsidRPr="00240785" w:rsidRDefault="00000000" w:rsidP="00EF5F2A">
      <w:pPr>
        <w:spacing w:line="480" w:lineRule="auto"/>
        <w:ind w:firstLine="720"/>
        <w:rPr>
          <w:rFonts w:ascii="Times New Roman" w:eastAsia="Times New Roman" w:hAnsi="Times New Roman" w:cs="Times New Roman"/>
          <w:b/>
          <w:bCs/>
        </w:rPr>
      </w:pPr>
      <w:r w:rsidRPr="00240785">
        <w:rPr>
          <w:rFonts w:ascii="Times New Roman" w:eastAsia="Times New Roman" w:hAnsi="Times New Roman" w:cs="Times New Roman"/>
          <w:b/>
          <w:bCs/>
        </w:rPr>
        <w:t>3.5.3 Step-by-Step Procedure</w:t>
      </w:r>
    </w:p>
    <w:p w14:paraId="6017E70F" w14:textId="77777777" w:rsidR="00B47EAC" w:rsidRPr="00240785" w:rsidRDefault="00000000">
      <w:pPr>
        <w:spacing w:line="480" w:lineRule="auto"/>
        <w:ind w:left="720" w:firstLine="720"/>
        <w:rPr>
          <w:rFonts w:ascii="Times New Roman" w:eastAsia="Times New Roman" w:hAnsi="Times New Roman" w:cs="Times New Roman"/>
        </w:rPr>
      </w:pPr>
      <w:r w:rsidRPr="00240785">
        <w:rPr>
          <w:rFonts w:ascii="Times New Roman" w:eastAsia="Times New Roman" w:hAnsi="Times New Roman" w:cs="Times New Roman"/>
          <w:b/>
          <w:bCs/>
        </w:rPr>
        <w:t>Step 1: Orientation and Ethical Clearance</w:t>
      </w:r>
    </w:p>
    <w:p w14:paraId="00535C80" w14:textId="0AEBFAA0" w:rsidR="00FF40BC" w:rsidRPr="00EF0F7C" w:rsidRDefault="00000000" w:rsidP="00EF0F7C">
      <w:pPr>
        <w:spacing w:line="480" w:lineRule="auto"/>
        <w:ind w:left="720" w:firstLine="720"/>
        <w:rPr>
          <w:rFonts w:ascii="Times New Roman" w:eastAsia="Times New Roman" w:hAnsi="Times New Roman" w:cs="Times New Roman"/>
        </w:rPr>
      </w:pPr>
      <w:r w:rsidRPr="00240785">
        <w:rPr>
          <w:rFonts w:ascii="Times New Roman" w:eastAsia="Times New Roman" w:hAnsi="Times New Roman" w:cs="Times New Roman"/>
        </w:rPr>
        <w:lastRenderedPageBreak/>
        <w:t>The evaluation will begin with the securing of permission from the MDRRMO office and the informed consent of the participants. After permission is granted, the researchers will orient the respondents on the purpose of the study and demonstrate how to use the system. This orientation is important because it allows the participants to become familiar with the features of both the web-based and mobile-based platforms before they begin testing. During this session, the researchers will also explain the data privacy protections in accordance with RA 10173.</w:t>
      </w:r>
    </w:p>
    <w:p w14:paraId="23D7D72A" w14:textId="4CD0C646" w:rsidR="00B47EAC" w:rsidRPr="00240785" w:rsidRDefault="00000000">
      <w:pPr>
        <w:spacing w:line="480" w:lineRule="auto"/>
        <w:ind w:firstLine="720"/>
        <w:rPr>
          <w:rFonts w:ascii="Times New Roman" w:eastAsia="Times New Roman" w:hAnsi="Times New Roman" w:cs="Times New Roman"/>
        </w:rPr>
      </w:pPr>
      <w:r w:rsidRPr="00240785">
        <w:rPr>
          <w:rFonts w:ascii="Times New Roman" w:eastAsia="Times New Roman" w:hAnsi="Times New Roman" w:cs="Times New Roman"/>
          <w:b/>
          <w:bCs/>
        </w:rPr>
        <w:t>Step 2: Hands-on System Testing</w:t>
      </w:r>
    </w:p>
    <w:p w14:paraId="2A663037" w14:textId="75624049" w:rsidR="00B47EAC" w:rsidRPr="00240785" w:rsidRDefault="00000000">
      <w:pPr>
        <w:spacing w:line="480" w:lineRule="auto"/>
        <w:ind w:left="720" w:firstLine="720"/>
        <w:rPr>
          <w:rFonts w:ascii="Times New Roman" w:eastAsia="Times New Roman" w:hAnsi="Times New Roman" w:cs="Times New Roman"/>
        </w:rPr>
      </w:pPr>
      <w:r w:rsidRPr="00240785">
        <w:rPr>
          <w:rFonts w:ascii="Times New Roman" w:eastAsia="Times New Roman" w:hAnsi="Times New Roman" w:cs="Times New Roman"/>
        </w:rPr>
        <w:t xml:space="preserve">After the orientation, the respondents will be given the opportunity to utilize the platform according to their designated roles. MDRRMO personnel will evaluate the web administrative dashboard, particularly focusing on targeted SMS broadcasting, the processing of resident service requests, </w:t>
      </w:r>
      <w:r w:rsidR="00EF0F7C" w:rsidRPr="00EF0F7C">
        <w:rPr>
          <w:rFonts w:ascii="Times New Roman" w:eastAsia="Times New Roman" w:hAnsi="Times New Roman" w:cs="Times New Roman"/>
        </w:rPr>
        <w:t>equipment borrowing, ambulance dispatch, and account management.</w:t>
      </w:r>
      <w:r w:rsidR="00EF0F7C">
        <w:rPr>
          <w:rFonts w:ascii="Times New Roman" w:eastAsia="Times New Roman" w:hAnsi="Times New Roman" w:cs="Times New Roman"/>
        </w:rPr>
        <w:t xml:space="preserve"> </w:t>
      </w:r>
      <w:r w:rsidRPr="00240785">
        <w:rPr>
          <w:rFonts w:ascii="Times New Roman" w:eastAsia="Times New Roman" w:hAnsi="Times New Roman" w:cs="Times New Roman"/>
        </w:rPr>
        <w:t xml:space="preserve">Conversely, residents will test the mobile application functionalities, which include </w:t>
      </w:r>
      <w:r w:rsidR="00EF0F7C" w:rsidRPr="00EF0F7C">
        <w:rPr>
          <w:rFonts w:ascii="Times New Roman" w:eastAsia="Times New Roman" w:hAnsi="Times New Roman" w:cs="Times New Roman"/>
        </w:rPr>
        <w:t>submitting service requests, booking an ambulance, borrowing equipment, tracking requests, receiving advisories, and accessing offline public safety materials.</w:t>
      </w:r>
      <w:r w:rsidRPr="00240785">
        <w:rPr>
          <w:rFonts w:ascii="Times New Roman" w:eastAsia="Times New Roman" w:hAnsi="Times New Roman" w:cs="Times New Roman"/>
        </w:rPr>
        <w:t xml:space="preserve"> During this procedure, the researchers will observe the participant interactions with the platform and document any operational challenges encountered. </w:t>
      </w:r>
      <w:r w:rsidR="00EF0F7C" w:rsidRPr="00EF0F7C">
        <w:rPr>
          <w:rFonts w:ascii="Times New Roman" w:eastAsia="Times New Roman" w:hAnsi="Times New Roman" w:cs="Times New Roman"/>
        </w:rPr>
        <w:t>The researchers also record whether each assigned task is completed and how long it takes, and compare the processing times with baseline times of the manual process recorded before the system was used, to measure the 30% reduction and the 90% task completion rate in Objective 1.</w:t>
      </w:r>
    </w:p>
    <w:p w14:paraId="70780210" w14:textId="77777777" w:rsidR="00EF0F7C" w:rsidRDefault="00EF0F7C">
      <w:pPr>
        <w:spacing w:line="480" w:lineRule="auto"/>
        <w:ind w:firstLine="720"/>
        <w:rPr>
          <w:rFonts w:ascii="Times New Roman" w:eastAsia="Times New Roman" w:hAnsi="Times New Roman" w:cs="Times New Roman"/>
          <w:b/>
          <w:bCs/>
        </w:rPr>
      </w:pPr>
    </w:p>
    <w:p w14:paraId="2D546C2C" w14:textId="55491A05" w:rsidR="00B47EAC" w:rsidRPr="00240785" w:rsidRDefault="00000000">
      <w:pPr>
        <w:spacing w:line="480" w:lineRule="auto"/>
        <w:ind w:firstLine="720"/>
        <w:rPr>
          <w:rFonts w:ascii="Times New Roman" w:eastAsia="Times New Roman" w:hAnsi="Times New Roman" w:cs="Times New Roman"/>
        </w:rPr>
      </w:pPr>
      <w:r w:rsidRPr="00240785">
        <w:rPr>
          <w:rFonts w:ascii="Times New Roman" w:eastAsia="Times New Roman" w:hAnsi="Times New Roman" w:cs="Times New Roman"/>
          <w:b/>
          <w:bCs/>
        </w:rPr>
        <w:lastRenderedPageBreak/>
        <w:t>Step 3: Survey Distribution and Administration</w:t>
      </w:r>
    </w:p>
    <w:p w14:paraId="1AC6A4AF" w14:textId="77777777" w:rsidR="00B47EAC" w:rsidRPr="00240785" w:rsidRDefault="00000000">
      <w:pPr>
        <w:spacing w:line="480" w:lineRule="auto"/>
        <w:ind w:left="720" w:firstLine="720"/>
        <w:rPr>
          <w:rFonts w:ascii="Times New Roman" w:eastAsia="Times New Roman" w:hAnsi="Times New Roman" w:cs="Times New Roman"/>
        </w:rPr>
      </w:pPr>
      <w:r w:rsidRPr="00240785">
        <w:rPr>
          <w:rFonts w:ascii="Times New Roman" w:eastAsia="Times New Roman" w:hAnsi="Times New Roman" w:cs="Times New Roman"/>
        </w:rPr>
        <w:t>Once the hands-on testing is completed, the respondents will accomplish the evaluation questionnaire based on the ISO/IEC 25010 model. Their answers will serve as the main basis for determining the quality of the system. The researchers will be present to assist respondents with any technical terminology in the questionnaire to ensure the accuracy of the data collected.</w:t>
      </w:r>
    </w:p>
    <w:p w14:paraId="51A8991A" w14:textId="77777777" w:rsidR="00B47EAC" w:rsidRPr="00240785" w:rsidRDefault="00000000">
      <w:pPr>
        <w:pStyle w:val="ListParagraph"/>
        <w:numPr>
          <w:ilvl w:val="1"/>
          <w:numId w:val="20"/>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b/>
          <w:bCs/>
          <w:sz w:val="24"/>
          <w:szCs w:val="24"/>
        </w:rPr>
        <w:t>Technical Evaluation (ISO/IEC 25010):</w:t>
      </w:r>
      <w:r w:rsidRPr="00240785">
        <w:rPr>
          <w:rFonts w:ascii="Times New Roman" w:eastAsia="Times New Roman" w:hAnsi="Times New Roman" w:cs="Times New Roman"/>
          <w:sz w:val="24"/>
          <w:szCs w:val="24"/>
        </w:rPr>
        <w:t xml:space="preserve"> Measures the software's functional suitability, compatibility, interaction capability, security and flexibility.</w:t>
      </w:r>
    </w:p>
    <w:p w14:paraId="22191B29" w14:textId="71D7C2D4" w:rsidR="00FF40BC" w:rsidRPr="00EF0F7C" w:rsidRDefault="00000000" w:rsidP="00EF0F7C">
      <w:pPr>
        <w:pStyle w:val="ListParagraph"/>
        <w:numPr>
          <w:ilvl w:val="1"/>
          <w:numId w:val="20"/>
        </w:numPr>
        <w:spacing w:line="480" w:lineRule="auto"/>
        <w:ind w:firstLine="720"/>
        <w:rPr>
          <w:rFonts w:ascii="Times New Roman" w:eastAsia="Times New Roman" w:hAnsi="Times New Roman" w:cs="Times New Roman"/>
          <w:b/>
          <w:bCs/>
        </w:rPr>
      </w:pPr>
      <w:r w:rsidRPr="00EF0F7C">
        <w:rPr>
          <w:rFonts w:ascii="Times New Roman" w:eastAsia="Times New Roman" w:hAnsi="Times New Roman" w:cs="Times New Roman"/>
          <w:b/>
          <w:bCs/>
          <w:sz w:val="24"/>
          <w:szCs w:val="24"/>
        </w:rPr>
        <w:t>Information Quality (IQ) Evaluation:</w:t>
      </w:r>
      <w:r w:rsidRPr="00EF0F7C">
        <w:rPr>
          <w:rFonts w:ascii="Times New Roman" w:eastAsia="Times New Roman" w:hAnsi="Times New Roman" w:cs="Times New Roman"/>
          <w:sz w:val="24"/>
          <w:szCs w:val="24"/>
        </w:rPr>
        <w:t xml:space="preserve"> A dedicated criteria set focusing on the </w:t>
      </w:r>
      <w:r w:rsidRPr="00EF0F7C">
        <w:rPr>
          <w:rFonts w:ascii="Times New Roman" w:hAnsi="Times New Roman" w:cs="Times New Roman"/>
          <w:sz w:val="24"/>
          <w:szCs w:val="24"/>
        </w:rPr>
        <w:t xml:space="preserve">accuracy, relevance, completeness, and clarity </w:t>
      </w:r>
      <w:r w:rsidRPr="00EF0F7C">
        <w:rPr>
          <w:rFonts w:ascii="Times New Roman" w:eastAsia="Times New Roman" w:hAnsi="Times New Roman" w:cs="Times New Roman"/>
          <w:sz w:val="24"/>
          <w:szCs w:val="24"/>
        </w:rPr>
        <w:t xml:space="preserve">of the offline public safety guides </w:t>
      </w:r>
      <w:r w:rsidR="00EF0F7C" w:rsidRPr="00EF0F7C">
        <w:rPr>
          <w:rFonts w:ascii="Times New Roman" w:eastAsia="Times New Roman" w:hAnsi="Times New Roman" w:cs="Times New Roman"/>
          <w:sz w:val="24"/>
          <w:szCs w:val="24"/>
        </w:rPr>
        <w:t>(rated by residents) and the analytics summaries provided to the MDRRMO (rated by MDRRMO personnel).</w:t>
      </w:r>
    </w:p>
    <w:p w14:paraId="2A663FFC" w14:textId="191051A6" w:rsidR="00B47EAC" w:rsidRPr="00240785" w:rsidRDefault="00000000">
      <w:pPr>
        <w:spacing w:line="480" w:lineRule="auto"/>
        <w:ind w:firstLine="720"/>
        <w:rPr>
          <w:rFonts w:ascii="Times New Roman" w:eastAsia="Times New Roman" w:hAnsi="Times New Roman" w:cs="Times New Roman"/>
        </w:rPr>
      </w:pPr>
      <w:r w:rsidRPr="00240785">
        <w:rPr>
          <w:rFonts w:ascii="Times New Roman" w:eastAsia="Times New Roman" w:hAnsi="Times New Roman" w:cs="Times New Roman"/>
          <w:b/>
          <w:bCs/>
        </w:rPr>
        <w:t>Step 4: Data Collection and Qualitative Analysis</w:t>
      </w:r>
    </w:p>
    <w:p w14:paraId="2FB179F2" w14:textId="4B8E6D75" w:rsidR="00B47EAC" w:rsidRPr="00240785" w:rsidRDefault="00000000">
      <w:pPr>
        <w:spacing w:line="480" w:lineRule="auto"/>
        <w:ind w:left="720" w:firstLine="720"/>
        <w:rPr>
          <w:rFonts w:ascii="Times New Roman" w:eastAsia="Times New Roman" w:hAnsi="Times New Roman" w:cs="Times New Roman"/>
        </w:rPr>
      </w:pPr>
      <w:r w:rsidRPr="00240785">
        <w:rPr>
          <w:rFonts w:ascii="Times New Roman" w:eastAsia="Times New Roman" w:hAnsi="Times New Roman" w:cs="Times New Roman"/>
        </w:rPr>
        <w:t xml:space="preserve">After the questionnaires are collected, the researchers will review the responses for completeness and organize them for statistical analysis. </w:t>
      </w:r>
      <w:r w:rsidR="001014DE" w:rsidRPr="00240785">
        <w:rPr>
          <w:rFonts w:ascii="Times New Roman" w:eastAsia="Times New Roman" w:hAnsi="Times New Roman" w:cs="Times New Roman"/>
        </w:rPr>
        <w:t>Qualitative data from participant comments and researcher observations will be used to refine not only the system's interface but also the content of the safety guides, ensuring that the information provided is actionable and easy for residents to follow during emergencies.</w:t>
      </w:r>
    </w:p>
    <w:p w14:paraId="469FF2C2" w14:textId="71FDB4DB" w:rsidR="00B47EAC" w:rsidRPr="00240785" w:rsidRDefault="00000000" w:rsidP="00FF40BC">
      <w:pPr>
        <w:spacing w:line="480" w:lineRule="auto"/>
        <w:ind w:firstLine="720"/>
        <w:rPr>
          <w:rFonts w:ascii="Times New Roman" w:eastAsia="Times New Roman" w:hAnsi="Times New Roman" w:cs="Times New Roman"/>
          <w:b/>
          <w:bCs/>
        </w:rPr>
      </w:pPr>
      <w:r w:rsidRPr="00240785">
        <w:rPr>
          <w:rFonts w:ascii="Times New Roman" w:eastAsia="Times New Roman" w:hAnsi="Times New Roman" w:cs="Times New Roman"/>
          <w:b/>
          <w:bCs/>
        </w:rPr>
        <w:t>3.5.4 Success Criteria</w:t>
      </w:r>
    </w:p>
    <w:p w14:paraId="55B9E88F" w14:textId="43C7A4E5" w:rsidR="001C24A5" w:rsidRPr="00240785" w:rsidRDefault="00000000" w:rsidP="00600C38">
      <w:pPr>
        <w:spacing w:line="480" w:lineRule="auto"/>
        <w:ind w:left="720" w:firstLine="720"/>
        <w:rPr>
          <w:rFonts w:ascii="Times New Roman" w:eastAsia="Times New Roman" w:hAnsi="Times New Roman" w:cs="Times New Roman"/>
        </w:rPr>
      </w:pPr>
      <w:r w:rsidRPr="00240785">
        <w:rPr>
          <w:rFonts w:ascii="Times New Roman" w:eastAsia="Times New Roman" w:hAnsi="Times New Roman" w:cs="Times New Roman"/>
        </w:rPr>
        <w:t>The system is considered to have successfully met its operational objectives if</w:t>
      </w:r>
      <w:r w:rsidR="00AC64C7">
        <w:rPr>
          <w:rFonts w:ascii="Times New Roman" w:eastAsia="Times New Roman" w:hAnsi="Times New Roman" w:cs="Times New Roman"/>
        </w:rPr>
        <w:t xml:space="preserve">: </w:t>
      </w:r>
      <w:r w:rsidR="00E94890" w:rsidRPr="00E94890">
        <w:rPr>
          <w:rFonts w:ascii="Times New Roman" w:eastAsia="Times New Roman" w:hAnsi="Times New Roman" w:cs="Times New Roman"/>
        </w:rPr>
        <w:t xml:space="preserve">(1) average processing time is at least 30% shorter than the manual baseline and at least 90% of tasks are completed within the expected time; (2) SMS delivery reaches at least 95% </w:t>
      </w:r>
      <w:r w:rsidR="00E94890" w:rsidRPr="00E94890">
        <w:rPr>
          <w:rFonts w:ascii="Times New Roman" w:eastAsia="Times New Roman" w:hAnsi="Times New Roman" w:cs="Times New Roman"/>
        </w:rPr>
        <w:lastRenderedPageBreak/>
        <w:t xml:space="preserve">successful delivery, 98% correct recipient targeting, and 90% on-time delivery; (3) every login attempt that skips the SMS one-time code is denied; (4) the analytics outputs match the database records with at least 95% accuracy; (5) the information quality of the offline safety materials is reported for each of the four criteria; and (6) the ISO/IEC 25010 evaluation reaches a Grand Mean of at least 4.00, interpreted as "Agree", </w:t>
      </w:r>
      <w:r w:rsidR="00600C38" w:rsidRPr="00240785">
        <w:rPr>
          <w:rFonts w:ascii="Times New Roman" w:eastAsia="Times New Roman" w:hAnsi="Times New Roman" w:cs="Times New Roman"/>
        </w:rPr>
        <w:t>indicating</w:t>
      </w:r>
      <w:r w:rsidR="005E434B" w:rsidRPr="00240785">
        <w:rPr>
          <w:rFonts w:ascii="Times New Roman" w:eastAsia="Times New Roman" w:hAnsi="Times New Roman" w:cs="Times New Roman"/>
        </w:rPr>
        <w:t xml:space="preserve"> that</w:t>
      </w:r>
      <w:r w:rsidR="00600C38" w:rsidRPr="00240785">
        <w:rPr>
          <w:rFonts w:ascii="Times New Roman" w:eastAsia="Times New Roman" w:hAnsi="Times New Roman" w:cs="Times New Roman"/>
        </w:rPr>
        <w:t xml:space="preserve"> the</w:t>
      </w:r>
      <w:r w:rsidR="00D24F78" w:rsidRPr="00240785">
        <w:rPr>
          <w:rFonts w:ascii="Times New Roman" w:eastAsia="Times New Roman" w:hAnsi="Times New Roman" w:cs="Times New Roman"/>
        </w:rPr>
        <w:t xml:space="preserve"> target level of </w:t>
      </w:r>
      <w:r w:rsidRPr="00240785">
        <w:rPr>
          <w:rFonts w:ascii="Times New Roman" w:eastAsia="Times New Roman" w:hAnsi="Times New Roman" w:cs="Times New Roman"/>
        </w:rPr>
        <w:t xml:space="preserve">functional performance and usability </w:t>
      </w:r>
      <w:r w:rsidR="00600C38" w:rsidRPr="00240785">
        <w:rPr>
          <w:rFonts w:ascii="Times New Roman" w:eastAsia="Times New Roman" w:hAnsi="Times New Roman" w:cs="Times New Roman"/>
        </w:rPr>
        <w:t xml:space="preserve">has </w:t>
      </w:r>
      <w:r w:rsidR="00D24F78" w:rsidRPr="00240785">
        <w:rPr>
          <w:rFonts w:ascii="Times New Roman" w:eastAsia="Times New Roman" w:hAnsi="Times New Roman" w:cs="Times New Roman"/>
        </w:rPr>
        <w:t xml:space="preserve">been </w:t>
      </w:r>
      <w:r w:rsidR="00600C38" w:rsidRPr="00240785">
        <w:rPr>
          <w:rFonts w:ascii="Times New Roman" w:eastAsia="Times New Roman" w:hAnsi="Times New Roman" w:cs="Times New Roman"/>
        </w:rPr>
        <w:t xml:space="preserve">achieved </w:t>
      </w:r>
      <w:r w:rsidRPr="00240785">
        <w:rPr>
          <w:rFonts w:ascii="Times New Roman" w:eastAsia="Times New Roman" w:hAnsi="Times New Roman" w:cs="Times New Roman"/>
        </w:rPr>
        <w:t>across all participant groups. The outcome of this phase will be a fully functional SERBIS platform that is tested, evaluated, and refined to effectively support targeted information dissemination of high-quality public safety information and processing of resident service requests for the municipality of Echague.</w:t>
      </w:r>
    </w:p>
    <w:p w14:paraId="4AE82418" w14:textId="753A396C" w:rsidR="00B47EAC" w:rsidRPr="00240785" w:rsidRDefault="00000000">
      <w:pPr>
        <w:spacing w:line="480" w:lineRule="auto"/>
        <w:rPr>
          <w:rFonts w:ascii="Times New Roman" w:eastAsia="Times New Roman" w:hAnsi="Times New Roman" w:cs="Times New Roman"/>
          <w:b/>
          <w:bCs/>
        </w:rPr>
      </w:pPr>
      <w:r w:rsidRPr="00240785">
        <w:rPr>
          <w:rFonts w:ascii="Times New Roman" w:eastAsia="Times New Roman" w:hAnsi="Times New Roman" w:cs="Times New Roman"/>
          <w:b/>
          <w:bCs/>
        </w:rPr>
        <w:t>3.6 Data Analysis Techniques</w:t>
      </w:r>
    </w:p>
    <w:p w14:paraId="47D7BB66" w14:textId="4C7EE3E9" w:rsidR="00EA2283" w:rsidRPr="00240785" w:rsidRDefault="00EA2283">
      <w:pPr>
        <w:spacing w:line="480" w:lineRule="auto"/>
        <w:rPr>
          <w:rFonts w:ascii="Times New Roman" w:eastAsia="Times New Roman" w:hAnsi="Times New Roman" w:cs="Times New Roman"/>
          <w:b/>
          <w:bCs/>
        </w:rPr>
      </w:pPr>
      <w:r w:rsidRPr="00240785">
        <w:rPr>
          <w:rFonts w:ascii="Times New Roman" w:eastAsia="Times New Roman" w:hAnsi="Times New Roman" w:cs="Times New Roman"/>
          <w:b/>
          <w:bCs/>
        </w:rPr>
        <w:tab/>
        <w:t>3.6.1 System-Generated Data Analytics Logic</w:t>
      </w:r>
    </w:p>
    <w:p w14:paraId="7F6CF248" w14:textId="0B71BA02" w:rsidR="00FF40BC" w:rsidRPr="00922131" w:rsidRDefault="00EA2283" w:rsidP="00922131">
      <w:pPr>
        <w:spacing w:line="480" w:lineRule="auto"/>
        <w:ind w:left="720" w:firstLine="720"/>
        <w:rPr>
          <w:rFonts w:ascii="Times New Roman" w:eastAsia="Times New Roman" w:hAnsi="Times New Roman" w:cs="Times New Roman"/>
        </w:rPr>
      </w:pPr>
      <w:r w:rsidRPr="00240785">
        <w:rPr>
          <w:rFonts w:ascii="Times New Roman" w:eastAsia="Times New Roman" w:hAnsi="Times New Roman" w:cs="Times New Roman"/>
        </w:rPr>
        <w:t>To address the operational gaps in the MDRRMO’s decision-making, the SERBIS platform implements an analytics engine that transforms raw records into actionable insights through the following:</w:t>
      </w:r>
    </w:p>
    <w:p w14:paraId="16F64C66" w14:textId="54313938" w:rsidR="00EA2283" w:rsidRPr="00240785" w:rsidRDefault="00EA2283" w:rsidP="00EA2283">
      <w:pPr>
        <w:spacing w:line="480" w:lineRule="auto"/>
        <w:ind w:left="720" w:firstLine="720"/>
        <w:rPr>
          <w:rFonts w:ascii="Times New Roman" w:eastAsia="Times New Roman" w:hAnsi="Times New Roman" w:cs="Times New Roman"/>
        </w:rPr>
      </w:pPr>
      <w:r w:rsidRPr="00240785">
        <w:rPr>
          <w:rFonts w:ascii="Times New Roman" w:eastAsia="Times New Roman" w:hAnsi="Times New Roman" w:cs="Times New Roman"/>
          <w:b/>
          <w:bCs/>
        </w:rPr>
        <w:t>1</w:t>
      </w:r>
      <w:r w:rsidRPr="00240785">
        <w:rPr>
          <w:rFonts w:ascii="Times New Roman" w:eastAsia="Times New Roman" w:hAnsi="Times New Roman" w:cs="Times New Roman"/>
        </w:rPr>
        <w:t xml:space="preserve">. </w:t>
      </w:r>
      <w:r w:rsidRPr="00240785">
        <w:rPr>
          <w:rFonts w:ascii="Times New Roman" w:eastAsia="Times New Roman" w:hAnsi="Times New Roman" w:cs="Times New Roman"/>
          <w:b/>
          <w:bCs/>
        </w:rPr>
        <w:t>Descriptive Analytics (Frequency Distribution):</w:t>
      </w:r>
    </w:p>
    <w:p w14:paraId="58C18714" w14:textId="5D0DB404" w:rsidR="00EA2283" w:rsidRPr="00240785" w:rsidRDefault="00EA2283" w:rsidP="00E94890">
      <w:pPr>
        <w:spacing w:line="480" w:lineRule="auto"/>
        <w:ind w:left="1440" w:firstLine="720"/>
        <w:rPr>
          <w:rFonts w:ascii="Times New Roman" w:eastAsia="Times New Roman" w:hAnsi="Times New Roman" w:cs="Times New Roman"/>
        </w:rPr>
      </w:pPr>
      <w:r w:rsidRPr="00240785">
        <w:rPr>
          <w:rFonts w:ascii="Times New Roman" w:eastAsia="Times New Roman" w:hAnsi="Times New Roman" w:cs="Times New Roman"/>
        </w:rPr>
        <w:t xml:space="preserve">The system utilizes SQL-based aggregation to calculate the volume of service requests. The engine executes COUNT and SUM functions on the </w:t>
      </w:r>
      <w:r w:rsidR="002E1FA2" w:rsidRPr="00240785">
        <w:rPr>
          <w:rFonts w:ascii="Times New Roman" w:eastAsia="Times New Roman" w:hAnsi="Times New Roman" w:cs="Times New Roman"/>
        </w:rPr>
        <w:t xml:space="preserve">MySQL </w:t>
      </w:r>
      <w:r w:rsidRPr="00240785">
        <w:rPr>
          <w:rFonts w:ascii="Times New Roman" w:eastAsia="Times New Roman" w:hAnsi="Times New Roman" w:cs="Times New Roman"/>
        </w:rPr>
        <w:t xml:space="preserve">tables, grouped by barangay_id </w:t>
      </w:r>
      <w:r w:rsidR="00E94890" w:rsidRPr="00E94890">
        <w:rPr>
          <w:rFonts w:ascii="Times New Roman" w:eastAsia="Times New Roman" w:hAnsi="Times New Roman" w:cs="Times New Roman"/>
        </w:rPr>
        <w:t>(the barangay recorded at the time of filing) and service</w:t>
      </w:r>
      <w:r w:rsidR="00AC64C7">
        <w:rPr>
          <w:rFonts w:ascii="Times New Roman" w:eastAsia="Times New Roman" w:hAnsi="Times New Roman" w:cs="Times New Roman"/>
        </w:rPr>
        <w:t>_</w:t>
      </w:r>
      <w:r w:rsidR="00E94890" w:rsidRPr="00E94890">
        <w:rPr>
          <w:rFonts w:ascii="Times New Roman" w:eastAsia="Times New Roman" w:hAnsi="Times New Roman" w:cs="Times New Roman"/>
        </w:rPr>
        <w:t>id. The Analytics page shows the results as a ranked barangay table and a choropleth map of Echague's barangays shaded by request count, and both can be filtered by date range, barangay, and service.</w:t>
      </w:r>
    </w:p>
    <w:p w14:paraId="60EB439D" w14:textId="671CEBB1" w:rsidR="00EA2283" w:rsidRPr="00240785" w:rsidRDefault="00E94890" w:rsidP="00EA2283">
      <w:pPr>
        <w:spacing w:line="480" w:lineRule="auto"/>
        <w:rPr>
          <w:rFonts w:ascii="Times New Roman" w:eastAsia="Times New Roman" w:hAnsi="Times New Roman" w:cs="Times New Roman"/>
        </w:rPr>
      </w:pPr>
      <w:r w:rsidRPr="00240785">
        <w:rPr>
          <w:rFonts w:ascii="Times New Roman" w:eastAsia="Times New Roman" w:hAnsi="Times New Roman" w:cs="Times New Roman"/>
          <w:noProof/>
        </w:rPr>
        <w:lastRenderedPageBreak/>
        <w:drawing>
          <wp:anchor distT="0" distB="0" distL="114300" distR="114300" simplePos="0" relativeHeight="251664384" behindDoc="0" locked="0" layoutInCell="1" allowOverlap="1" wp14:anchorId="1A35A0AD" wp14:editId="3138948D">
            <wp:simplePos x="0" y="0"/>
            <wp:positionH relativeFrom="margin">
              <wp:posOffset>723900</wp:posOffset>
            </wp:positionH>
            <wp:positionV relativeFrom="paragraph">
              <wp:posOffset>98425</wp:posOffset>
            </wp:positionV>
            <wp:extent cx="5059680" cy="744220"/>
            <wp:effectExtent l="0" t="0" r="7620" b="0"/>
            <wp:wrapThrough wrapText="bothSides">
              <wp:wrapPolygon edited="0">
                <wp:start x="0" y="0"/>
                <wp:lineTo x="0" y="21010"/>
                <wp:lineTo x="21551" y="21010"/>
                <wp:lineTo x="21551" y="0"/>
                <wp:lineTo x="0" y="0"/>
              </wp:wrapPolygon>
            </wp:wrapThrough>
            <wp:docPr id="197097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74917" name=""/>
                    <pic:cNvPicPr/>
                  </pic:nvPicPr>
                  <pic:blipFill>
                    <a:blip r:embed="rId12">
                      <a:extLst>
                        <a:ext uri="{28A0092B-C50C-407E-A947-70E740481C1C}">
                          <a14:useLocalDpi xmlns:a14="http://schemas.microsoft.com/office/drawing/2010/main" val="0"/>
                        </a:ext>
                      </a:extLst>
                    </a:blip>
                    <a:stretch>
                      <a:fillRect/>
                    </a:stretch>
                  </pic:blipFill>
                  <pic:spPr>
                    <a:xfrm>
                      <a:off x="0" y="0"/>
                      <a:ext cx="5059680" cy="744220"/>
                    </a:xfrm>
                    <a:prstGeom prst="rect">
                      <a:avLst/>
                    </a:prstGeom>
                  </pic:spPr>
                </pic:pic>
              </a:graphicData>
            </a:graphic>
            <wp14:sizeRelH relativeFrom="margin">
              <wp14:pctWidth>0</wp14:pctWidth>
            </wp14:sizeRelH>
            <wp14:sizeRelV relativeFrom="margin">
              <wp14:pctHeight>0</wp14:pctHeight>
            </wp14:sizeRelV>
          </wp:anchor>
        </w:drawing>
      </w:r>
    </w:p>
    <w:p w14:paraId="73947984" w14:textId="4D414E16" w:rsidR="00E94890" w:rsidRPr="00E94890" w:rsidRDefault="00E94890" w:rsidP="00E94890">
      <w:pPr>
        <w:spacing w:line="480" w:lineRule="auto"/>
        <w:ind w:left="1440"/>
        <w:rPr>
          <w:rFonts w:ascii="Times New Roman" w:eastAsia="Times New Roman" w:hAnsi="Times New Roman" w:cs="Times New Roman"/>
        </w:rPr>
      </w:pPr>
      <w:r w:rsidRPr="00240785">
        <w:rPr>
          <w:rFonts w:ascii="Times New Roman" w:eastAsia="Times New Roman" w:hAnsi="Times New Roman" w:cs="Times New Roman"/>
          <w:noProof/>
        </w:rPr>
        <w:drawing>
          <wp:anchor distT="0" distB="0" distL="114300" distR="114300" simplePos="0" relativeHeight="251677696" behindDoc="1" locked="0" layoutInCell="1" allowOverlap="1" wp14:anchorId="38860273" wp14:editId="2DF0F002">
            <wp:simplePos x="0" y="0"/>
            <wp:positionH relativeFrom="margin">
              <wp:posOffset>922020</wp:posOffset>
            </wp:positionH>
            <wp:positionV relativeFrom="paragraph">
              <wp:posOffset>3065145</wp:posOffset>
            </wp:positionV>
            <wp:extent cx="5013960" cy="773430"/>
            <wp:effectExtent l="0" t="0" r="0" b="7620"/>
            <wp:wrapThrough wrapText="bothSides">
              <wp:wrapPolygon edited="0">
                <wp:start x="0" y="0"/>
                <wp:lineTo x="0" y="21281"/>
                <wp:lineTo x="21502" y="21281"/>
                <wp:lineTo x="21502" y="0"/>
                <wp:lineTo x="0" y="0"/>
              </wp:wrapPolygon>
            </wp:wrapThrough>
            <wp:docPr id="192587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77685" name=""/>
                    <pic:cNvPicPr/>
                  </pic:nvPicPr>
                  <pic:blipFill>
                    <a:blip r:embed="rId13">
                      <a:extLst>
                        <a:ext uri="{28A0092B-C50C-407E-A947-70E740481C1C}">
                          <a14:useLocalDpi xmlns:a14="http://schemas.microsoft.com/office/drawing/2010/main" val="0"/>
                        </a:ext>
                      </a:extLst>
                    </a:blip>
                    <a:stretch>
                      <a:fillRect/>
                    </a:stretch>
                  </pic:blipFill>
                  <pic:spPr>
                    <a:xfrm>
                      <a:off x="0" y="0"/>
                      <a:ext cx="5013960" cy="773430"/>
                    </a:xfrm>
                    <a:prstGeom prst="rect">
                      <a:avLst/>
                    </a:prstGeom>
                  </pic:spPr>
                </pic:pic>
              </a:graphicData>
            </a:graphic>
            <wp14:sizeRelH relativeFrom="margin">
              <wp14:pctWidth>0</wp14:pctWidth>
            </wp14:sizeRelH>
            <wp14:sizeRelV relativeFrom="margin">
              <wp14:pctHeight>0</wp14:pctHeight>
            </wp14:sizeRelV>
          </wp:anchor>
        </w:drawing>
      </w:r>
      <w:r w:rsidR="00A124D6" w:rsidRPr="00A124D6">
        <w:rPr>
          <w:rFonts w:ascii="Times New Roman" w:eastAsia="Times New Roman" w:hAnsi="Times New Roman" w:cs="Times New Roman"/>
          <w:b/>
          <w:bCs/>
        </w:rPr>
        <w:t>2. Temporal Trend Analytics (Descriptive Analytics):</w:t>
      </w:r>
      <w:r w:rsidR="00A124D6" w:rsidRPr="00A124D6">
        <w:rPr>
          <w:rFonts w:ascii="Times New Roman" w:eastAsia="Times New Roman" w:hAnsi="Times New Roman" w:cs="Times New Roman"/>
          <w:b/>
          <w:bCs/>
        </w:rPr>
        <w:br/>
      </w:r>
      <w:r w:rsidR="00A124D6" w:rsidRPr="00A124D6">
        <w:rPr>
          <w:rFonts w:ascii="Times New Roman" w:eastAsia="Times New Roman" w:hAnsi="Times New Roman" w:cs="Times New Roman"/>
        </w:rPr>
        <w:t xml:space="preserve">The system summarizes request volumes over </w:t>
      </w:r>
      <w:r w:rsidRPr="00E94890">
        <w:rPr>
          <w:rFonts w:ascii="Times New Roman" w:eastAsia="Times New Roman" w:hAnsi="Times New Roman" w:cs="Times New Roman"/>
        </w:rPr>
        <w:t>time: requests filed versus resolved per day for the last 30 days, requests by month and service, outcomes by month, the busiest days of the week, and the time of</w:t>
      </w:r>
      <w:r w:rsidR="0045563A">
        <w:rPr>
          <w:rFonts w:ascii="Times New Roman" w:eastAsia="Times New Roman" w:hAnsi="Times New Roman" w:cs="Times New Roman"/>
        </w:rPr>
        <w:t xml:space="preserve"> the</w:t>
      </w:r>
      <w:r w:rsidRPr="00E94890">
        <w:rPr>
          <w:rFonts w:ascii="Times New Roman" w:eastAsia="Times New Roman" w:hAnsi="Times New Roman" w:cs="Times New Roman"/>
        </w:rPr>
        <w:t xml:space="preserve"> day requests are filed,</w:t>
      </w:r>
      <w:r>
        <w:rPr>
          <w:rFonts w:ascii="Times New Roman" w:eastAsia="Times New Roman" w:hAnsi="Times New Roman" w:cs="Times New Roman"/>
        </w:rPr>
        <w:t xml:space="preserve"> </w:t>
      </w:r>
      <w:r w:rsidR="00A124D6" w:rsidRPr="00A124D6">
        <w:rPr>
          <w:rFonts w:ascii="Times New Roman" w:eastAsia="Times New Roman" w:hAnsi="Times New Roman" w:cs="Times New Roman"/>
        </w:rPr>
        <w:t xml:space="preserve">to show fluctuations and recurring peak </w:t>
      </w:r>
      <w:r w:rsidRPr="00E94890">
        <w:rPr>
          <w:rFonts w:ascii="Times New Roman" w:eastAsia="Times New Roman" w:hAnsi="Times New Roman" w:cs="Times New Roman"/>
        </w:rPr>
        <w:t xml:space="preserve">periods in past records, which the MDRRMO uses to plan staffing and resources. These summaries describe what has already happened; the system does not forecast future demand. </w:t>
      </w:r>
    </w:p>
    <w:p w14:paraId="2206AC4C" w14:textId="0B957C97" w:rsidR="00E94890" w:rsidRPr="00E94890" w:rsidRDefault="00E94890" w:rsidP="00E94890">
      <w:pPr>
        <w:spacing w:line="480" w:lineRule="auto"/>
        <w:rPr>
          <w:rFonts w:ascii="Times New Roman" w:eastAsia="Times New Roman" w:hAnsi="Times New Roman" w:cs="Times New Roman"/>
        </w:rPr>
      </w:pPr>
    </w:p>
    <w:p w14:paraId="03C047A0" w14:textId="438360FD" w:rsidR="00E94890" w:rsidRPr="00E94890" w:rsidRDefault="00E94890" w:rsidP="00E94890">
      <w:pPr>
        <w:spacing w:line="480" w:lineRule="auto"/>
        <w:ind w:left="1440"/>
        <w:rPr>
          <w:rFonts w:ascii="Times New Roman" w:eastAsia="Times New Roman" w:hAnsi="Times New Roman" w:cs="Times New Roman"/>
          <w:b/>
          <w:bCs/>
        </w:rPr>
      </w:pPr>
      <w:r w:rsidRPr="00E94890">
        <w:rPr>
          <w:rFonts w:ascii="Times New Roman" w:eastAsia="Times New Roman" w:hAnsi="Times New Roman" w:cs="Times New Roman"/>
          <w:b/>
          <w:bCs/>
        </w:rPr>
        <w:t xml:space="preserve">3. Operational Summaries (Descriptive Analytics): </w:t>
      </w:r>
    </w:p>
    <w:p w14:paraId="2BD6DC81" w14:textId="222CA9F8" w:rsidR="00B91354" w:rsidRPr="00240785" w:rsidRDefault="00E94890" w:rsidP="00E94890">
      <w:pPr>
        <w:spacing w:line="480" w:lineRule="auto"/>
        <w:ind w:left="1440"/>
        <w:rPr>
          <w:rFonts w:ascii="Times New Roman" w:eastAsia="Times New Roman" w:hAnsi="Times New Roman" w:cs="Times New Roman"/>
        </w:rPr>
      </w:pPr>
      <w:r w:rsidRPr="00E94890">
        <w:rPr>
          <w:rFonts w:ascii="Times New Roman" w:eastAsia="Times New Roman" w:hAnsi="Times New Roman" w:cs="Times New Roman"/>
        </w:rPr>
        <w:t>The Analytics page also reports the median time to resolve a request, open and oldest open requests, request aging, the most used vehicles, equipment utilization, the share of late equipment returns, and app adoption by month. Results are cached and refreshed whenever a request or borrowing record changes.</w:t>
      </w:r>
    </w:p>
    <w:p w14:paraId="6EA122CA" w14:textId="70DFB2AB" w:rsidR="00EA2283" w:rsidRPr="00240785" w:rsidRDefault="00EA2283" w:rsidP="00EA2283">
      <w:pPr>
        <w:spacing w:line="480" w:lineRule="auto"/>
        <w:ind w:firstLine="720"/>
        <w:rPr>
          <w:rFonts w:ascii="Times New Roman" w:eastAsia="Times New Roman" w:hAnsi="Times New Roman" w:cs="Times New Roman"/>
          <w:b/>
          <w:bCs/>
        </w:rPr>
      </w:pPr>
      <w:r w:rsidRPr="00240785">
        <w:rPr>
          <w:rFonts w:ascii="Times New Roman" w:eastAsia="Times New Roman" w:hAnsi="Times New Roman" w:cs="Times New Roman"/>
          <w:b/>
          <w:bCs/>
        </w:rPr>
        <w:t>3.6.2 Evaluative Statistical Analysis (Research Data)</w:t>
      </w:r>
    </w:p>
    <w:p w14:paraId="6F86C4E8" w14:textId="77777777" w:rsidR="003431FB" w:rsidRPr="00240785" w:rsidRDefault="003431FB" w:rsidP="003431FB">
      <w:pPr>
        <w:tabs>
          <w:tab w:val="left" w:pos="720"/>
        </w:tabs>
        <w:spacing w:line="480" w:lineRule="auto"/>
        <w:ind w:left="720"/>
        <w:rPr>
          <w:rFonts w:ascii="Times New Roman" w:eastAsia="Times New Roman" w:hAnsi="Times New Roman" w:cs="Times New Roman"/>
        </w:rPr>
      </w:pPr>
      <w:r w:rsidRPr="00240785">
        <w:rPr>
          <w:rFonts w:ascii="Times New Roman" w:eastAsia="Times New Roman" w:hAnsi="Times New Roman" w:cs="Times New Roman"/>
        </w:rPr>
        <w:t>To ensure technical rigor and reliability, the following statistical methods will be applied:</w:t>
      </w:r>
    </w:p>
    <w:p w14:paraId="634C64EA" w14:textId="6F8F7F82" w:rsidR="003431FB" w:rsidRPr="00240785" w:rsidRDefault="003431FB" w:rsidP="003431FB">
      <w:pPr>
        <w:numPr>
          <w:ilvl w:val="0"/>
          <w:numId w:val="23"/>
        </w:numPr>
        <w:tabs>
          <w:tab w:val="left" w:pos="720"/>
        </w:tabs>
        <w:spacing w:line="480" w:lineRule="auto"/>
        <w:rPr>
          <w:rFonts w:ascii="Times New Roman" w:eastAsia="Times New Roman" w:hAnsi="Times New Roman" w:cs="Times New Roman"/>
        </w:rPr>
      </w:pPr>
      <w:r w:rsidRPr="00240785">
        <w:rPr>
          <w:rFonts w:ascii="Times New Roman" w:eastAsia="Times New Roman" w:hAnsi="Times New Roman" w:cs="Times New Roman"/>
          <w:b/>
          <w:bCs/>
        </w:rPr>
        <w:t>Internal Consistency Reliability (Cronbach’s Alpha):</w:t>
      </w:r>
      <w:r w:rsidRPr="00240785">
        <w:rPr>
          <w:rFonts w:ascii="Times New Roman" w:eastAsia="Times New Roman" w:hAnsi="Times New Roman" w:cs="Times New Roman"/>
        </w:rPr>
        <w:t xml:space="preserve"> Before analyzing the results, the researchers will use Cronbach’s Alpha to test the reliability of the evaluation </w:t>
      </w:r>
      <w:r w:rsidRPr="00240785">
        <w:rPr>
          <w:rFonts w:ascii="Times New Roman" w:eastAsia="Times New Roman" w:hAnsi="Times New Roman" w:cs="Times New Roman"/>
        </w:rPr>
        <w:lastRenderedPageBreak/>
        <w:t>instrument. A coefficient of 0.70 or higher will be required to ensure that the questionnaire items consistently measure the intended ISO</w:t>
      </w:r>
      <w:r w:rsidR="001C24A5" w:rsidRPr="00240785">
        <w:rPr>
          <w:rFonts w:ascii="Times New Roman" w:eastAsia="Times New Roman" w:hAnsi="Times New Roman" w:cs="Times New Roman"/>
        </w:rPr>
        <w:t>/IEC</w:t>
      </w:r>
      <w:r w:rsidRPr="00240785">
        <w:rPr>
          <w:rFonts w:ascii="Times New Roman" w:eastAsia="Times New Roman" w:hAnsi="Times New Roman" w:cs="Times New Roman"/>
        </w:rPr>
        <w:t xml:space="preserve"> 25010 characteristics.</w:t>
      </w:r>
    </w:p>
    <w:p w14:paraId="0AA82FE5" w14:textId="77777777" w:rsidR="003431FB" w:rsidRPr="00240785" w:rsidRDefault="003431FB" w:rsidP="003431FB">
      <w:pPr>
        <w:numPr>
          <w:ilvl w:val="0"/>
          <w:numId w:val="23"/>
        </w:numPr>
        <w:tabs>
          <w:tab w:val="left" w:pos="720"/>
        </w:tabs>
        <w:spacing w:line="480" w:lineRule="auto"/>
        <w:rPr>
          <w:rFonts w:ascii="Times New Roman" w:eastAsia="Times New Roman" w:hAnsi="Times New Roman" w:cs="Times New Roman"/>
        </w:rPr>
      </w:pPr>
      <w:r w:rsidRPr="00240785">
        <w:rPr>
          <w:rFonts w:ascii="Times New Roman" w:eastAsia="Times New Roman" w:hAnsi="Times New Roman" w:cs="Times New Roman"/>
          <w:b/>
          <w:bCs/>
        </w:rPr>
        <w:t>Weighted Mean and Ranking:</w:t>
      </w:r>
      <w:r w:rsidRPr="00240785">
        <w:rPr>
          <w:rFonts w:ascii="Times New Roman" w:eastAsia="Times New Roman" w:hAnsi="Times New Roman" w:cs="Times New Roman"/>
        </w:rPr>
        <w:t xml:space="preserve"> The primary tool for interpreting user perception. Items will be ranked to identify which specific technical features (e.g., SMS speed vs. UI clarity) are the strongest or require refinement.</w:t>
      </w:r>
    </w:p>
    <w:p w14:paraId="061CD5ED" w14:textId="68DB50E5" w:rsidR="003431FB" w:rsidRPr="00240785" w:rsidRDefault="00000000" w:rsidP="003431FB">
      <w:pPr>
        <w:numPr>
          <w:ilvl w:val="0"/>
          <w:numId w:val="23"/>
        </w:numPr>
        <w:tabs>
          <w:tab w:val="left" w:pos="720"/>
        </w:tabs>
        <w:spacing w:line="480" w:lineRule="auto"/>
        <w:rPr>
          <w:rFonts w:ascii="Times New Roman" w:eastAsia="Times New Roman" w:hAnsi="Times New Roman" w:cs="Times New Roman"/>
        </w:rPr>
      </w:pPr>
      <w:r w:rsidRPr="00240785">
        <w:rPr>
          <w:rFonts w:ascii="Times New Roman" w:eastAsia="Times New Roman" w:hAnsi="Times New Roman" w:cs="Times New Roman"/>
          <w:b/>
          <w:bCs/>
        </w:rPr>
        <w:t>System and Information Accuracy Metric:</w:t>
      </w:r>
      <w:r w:rsidRPr="00240785">
        <w:rPr>
          <w:rFonts w:ascii="Times New Roman" w:eastAsia="Times New Roman" w:hAnsi="Times New Roman" w:cs="Times New Roman"/>
        </w:rPr>
        <w:t xml:space="preserve"> </w:t>
      </w:r>
      <w:r w:rsidR="003567B6" w:rsidRPr="00240785">
        <w:rPr>
          <w:rFonts w:ascii="Times New Roman" w:eastAsia="Times New Roman" w:hAnsi="Times New Roman" w:cs="Times New Roman"/>
        </w:rPr>
        <w:t>To mathematically validate the Analytics Module, the system must achieve an Accuracy Rate of at least 95%.</w:t>
      </w:r>
    </w:p>
    <w:p w14:paraId="4B4782D3" w14:textId="62630FA0" w:rsidR="00B47EAC" w:rsidRPr="00240785" w:rsidRDefault="003431FB" w:rsidP="003431FB">
      <w:pPr>
        <w:tabs>
          <w:tab w:val="left" w:pos="720"/>
        </w:tabs>
        <w:spacing w:line="480" w:lineRule="auto"/>
        <w:ind w:left="1080"/>
        <w:rPr>
          <w:rFonts w:ascii="Times New Roman" w:eastAsia="Times New Roman" w:hAnsi="Times New Roman" w:cs="Times New Roman"/>
        </w:rPr>
      </w:pPr>
      <w:r w:rsidRPr="00240785">
        <w:rPr>
          <w:rFonts w:ascii="Times New Roman" w:eastAsia="Times New Roman" w:hAnsi="Times New Roman" w:cs="Times New Roman"/>
          <w:i/>
          <w:iCs/>
          <w:noProof/>
        </w:rPr>
        <w:drawing>
          <wp:anchor distT="0" distB="0" distL="114300" distR="114300" simplePos="0" relativeHeight="251661312" behindDoc="0" locked="0" layoutInCell="1" allowOverlap="1" wp14:anchorId="4D642D87" wp14:editId="0D5B638E">
            <wp:simplePos x="0" y="0"/>
            <wp:positionH relativeFrom="margin">
              <wp:align>center</wp:align>
            </wp:positionH>
            <wp:positionV relativeFrom="paragraph">
              <wp:posOffset>292735</wp:posOffset>
            </wp:positionV>
            <wp:extent cx="5250815" cy="901065"/>
            <wp:effectExtent l="0" t="0" r="6985" b="0"/>
            <wp:wrapThrough wrapText="bothSides">
              <wp:wrapPolygon edited="0">
                <wp:start x="0" y="0"/>
                <wp:lineTo x="0" y="21006"/>
                <wp:lineTo x="21550" y="21006"/>
                <wp:lineTo x="21550" y="0"/>
                <wp:lineTo x="0" y="0"/>
              </wp:wrapPolygon>
            </wp:wrapThrough>
            <wp:docPr id="142275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50515" name="Picture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250815" cy="901065"/>
                    </a:xfrm>
                    <a:prstGeom prst="rect">
                      <a:avLst/>
                    </a:prstGeom>
                  </pic:spPr>
                </pic:pic>
              </a:graphicData>
            </a:graphic>
          </wp:anchor>
        </w:drawing>
      </w:r>
      <w:r w:rsidRPr="00240785">
        <w:rPr>
          <w:rFonts w:ascii="Times New Roman" w:eastAsia="Times New Roman" w:hAnsi="Times New Roman" w:cs="Times New Roman"/>
        </w:rPr>
        <w:t>The formula is defined as:</w:t>
      </w:r>
    </w:p>
    <w:p w14:paraId="1172B99D" w14:textId="77777777" w:rsidR="00B47EAC" w:rsidRPr="00240785" w:rsidRDefault="00000000">
      <w:pPr>
        <w:pStyle w:val="ListParagraph"/>
        <w:numPr>
          <w:ilvl w:val="0"/>
          <w:numId w:val="24"/>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sz w:val="24"/>
          <w:szCs w:val="24"/>
        </w:rPr>
        <w:t>Number of Correct Outputs: Refers to the analytics reports that exactly match the records stored in the system database.</w:t>
      </w:r>
    </w:p>
    <w:p w14:paraId="79477128" w14:textId="05F619F7" w:rsidR="00B47EAC" w:rsidRPr="00240785" w:rsidRDefault="00000000">
      <w:pPr>
        <w:pStyle w:val="ListParagraph"/>
        <w:numPr>
          <w:ilvl w:val="0"/>
          <w:numId w:val="24"/>
        </w:numPr>
        <w:spacing w:line="480" w:lineRule="auto"/>
        <w:rPr>
          <w:rFonts w:ascii="Times New Roman" w:eastAsia="Times New Roman" w:hAnsi="Times New Roman" w:cs="Times New Roman"/>
          <w:sz w:val="24"/>
          <w:szCs w:val="24"/>
        </w:rPr>
      </w:pPr>
      <w:r w:rsidRPr="00240785">
        <w:rPr>
          <w:rFonts w:ascii="Times New Roman" w:eastAsia="Times New Roman" w:hAnsi="Times New Roman" w:cs="Times New Roman"/>
          <w:sz w:val="24"/>
          <w:szCs w:val="24"/>
        </w:rPr>
        <w:t xml:space="preserve">Total Number of </w:t>
      </w:r>
      <w:r w:rsidR="00E94890">
        <w:rPr>
          <w:rFonts w:ascii="Times New Roman" w:eastAsia="Times New Roman" w:hAnsi="Times New Roman" w:cs="Times New Roman"/>
          <w:sz w:val="24"/>
          <w:szCs w:val="24"/>
        </w:rPr>
        <w:t>Outputs</w:t>
      </w:r>
      <w:r w:rsidRPr="00240785">
        <w:rPr>
          <w:rFonts w:ascii="Times New Roman" w:eastAsia="Times New Roman" w:hAnsi="Times New Roman" w:cs="Times New Roman"/>
          <w:sz w:val="24"/>
          <w:szCs w:val="24"/>
        </w:rPr>
        <w:t xml:space="preserve"> Tested: Refers to the </w:t>
      </w:r>
      <w:r w:rsidR="00E94890" w:rsidRPr="00E94890">
        <w:rPr>
          <w:rFonts w:ascii="Times New Roman" w:eastAsia="Times New Roman" w:hAnsi="Times New Roman" w:cs="Times New Roman"/>
          <w:sz w:val="24"/>
          <w:szCs w:val="24"/>
        </w:rPr>
        <w:t>total number of analytics outputs (counts, totals, and chart values) compared against the database during the system testing phase.</w:t>
      </w:r>
    </w:p>
    <w:p w14:paraId="0FFD6AD9" w14:textId="07F8C5B3" w:rsidR="00032617" w:rsidRDefault="00000000" w:rsidP="00032617">
      <w:pPr>
        <w:spacing w:line="480" w:lineRule="auto"/>
        <w:ind w:firstLine="720"/>
        <w:rPr>
          <w:rFonts w:ascii="Times New Roman" w:eastAsia="Times New Roman" w:hAnsi="Times New Roman" w:cs="Times New Roman"/>
        </w:rPr>
      </w:pPr>
      <w:r w:rsidRPr="00240785">
        <w:rPr>
          <w:rFonts w:ascii="Times New Roman" w:eastAsia="Times New Roman" w:hAnsi="Times New Roman" w:cs="Times New Roman"/>
        </w:rPr>
        <w:t>The weighted mean for each item and each quality characteristic will be computed separately. After computing the values, the results will be interpreted using the descriptive scale provided in the Likert table. This will help determine whether the system is strongly agreed upon, agreed upon, neutral, or needs improvement based on user feedback.</w:t>
      </w:r>
    </w:p>
    <w:p w14:paraId="3F6B0748" w14:textId="77777777" w:rsidR="00032617" w:rsidRDefault="00032617" w:rsidP="00032617">
      <w:pPr>
        <w:spacing w:line="480" w:lineRule="auto"/>
        <w:ind w:firstLine="720"/>
        <w:rPr>
          <w:rFonts w:ascii="Times New Roman" w:eastAsia="Times New Roman" w:hAnsi="Times New Roman" w:cs="Times New Roman"/>
        </w:rPr>
      </w:pPr>
    </w:p>
    <w:p w14:paraId="7E3CF226" w14:textId="77777777" w:rsidR="00032617" w:rsidRDefault="00032617" w:rsidP="00032617">
      <w:pPr>
        <w:spacing w:line="480" w:lineRule="auto"/>
        <w:ind w:firstLine="720"/>
        <w:rPr>
          <w:rFonts w:ascii="Times New Roman" w:eastAsia="Times New Roman" w:hAnsi="Times New Roman" w:cs="Times New Roman"/>
        </w:rPr>
      </w:pPr>
    </w:p>
    <w:p w14:paraId="6126D1B7" w14:textId="77777777" w:rsidR="00032617" w:rsidRDefault="00032617" w:rsidP="00032617">
      <w:pPr>
        <w:spacing w:line="480" w:lineRule="auto"/>
        <w:ind w:firstLine="720"/>
        <w:rPr>
          <w:rFonts w:ascii="Times New Roman" w:eastAsia="Times New Roman" w:hAnsi="Times New Roman" w:cs="Times New Roman"/>
        </w:rPr>
      </w:pPr>
    </w:p>
    <w:p w14:paraId="52F6CD2D" w14:textId="77777777" w:rsidR="00032617" w:rsidRDefault="00032617" w:rsidP="00032617">
      <w:pPr>
        <w:spacing w:line="480" w:lineRule="auto"/>
        <w:ind w:firstLine="720"/>
        <w:rPr>
          <w:rFonts w:ascii="Times New Roman" w:eastAsia="Times New Roman" w:hAnsi="Times New Roman" w:cs="Times New Roman"/>
        </w:rPr>
      </w:pPr>
    </w:p>
    <w:p w14:paraId="29070BE6" w14:textId="77777777" w:rsidR="00032617" w:rsidRPr="00240785" w:rsidRDefault="00032617" w:rsidP="00032617">
      <w:pPr>
        <w:spacing w:line="480" w:lineRule="auto"/>
        <w:ind w:firstLine="720"/>
        <w:rPr>
          <w:rFonts w:ascii="Times New Roman" w:eastAsia="Times New Roman" w:hAnsi="Times New Roman" w:cs="Times New Roman"/>
        </w:rPr>
      </w:pPr>
    </w:p>
    <w:p w14:paraId="5938A59E" w14:textId="328F300C" w:rsidR="00B47EAC" w:rsidRPr="00240785" w:rsidRDefault="00000000">
      <w:pPr>
        <w:spacing w:line="480" w:lineRule="auto"/>
        <w:rPr>
          <w:rFonts w:ascii="Times New Roman" w:eastAsia="Times New Roman" w:hAnsi="Times New Roman" w:cs="Times New Roman"/>
          <w:b/>
          <w:bCs/>
        </w:rPr>
      </w:pPr>
      <w:r w:rsidRPr="00240785">
        <w:rPr>
          <w:rFonts w:ascii="Times New Roman" w:eastAsia="Times New Roman" w:hAnsi="Times New Roman" w:cs="Times New Roman"/>
          <w:b/>
          <w:bCs/>
        </w:rPr>
        <w:t>Table 6</w:t>
      </w:r>
    </w:p>
    <w:tbl>
      <w:tblPr>
        <w:tblStyle w:val="TableGrid"/>
        <w:tblpPr w:leftFromText="180" w:rightFromText="180" w:vertAnchor="text" w:horzAnchor="margin" w:tblpY="55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3118"/>
        <w:gridCol w:w="3538"/>
      </w:tblGrid>
      <w:tr w:rsidR="00B47EAC" w:rsidRPr="00240785" w14:paraId="080E9C77" w14:textId="77777777">
        <w:tc>
          <w:tcPr>
            <w:tcW w:w="2694" w:type="dxa"/>
            <w:tcBorders>
              <w:top w:val="single" w:sz="4" w:space="0" w:color="auto"/>
              <w:bottom w:val="single" w:sz="4" w:space="0" w:color="auto"/>
            </w:tcBorders>
            <w:shd w:val="clear" w:color="auto" w:fill="D9D9D9" w:themeFill="background1" w:themeFillShade="D9"/>
          </w:tcPr>
          <w:p w14:paraId="6D368FC3" w14:textId="77777777" w:rsidR="00B47EAC" w:rsidRPr="00240785" w:rsidRDefault="00000000">
            <w:pPr>
              <w:spacing w:after="0" w:line="480" w:lineRule="auto"/>
              <w:jc w:val="center"/>
              <w:rPr>
                <w:rFonts w:ascii="Times New Roman" w:eastAsia="Times New Roman" w:hAnsi="Times New Roman" w:cs="Times New Roman"/>
                <w:b/>
                <w:bCs/>
                <w:lang w:eastAsia="en-PH"/>
              </w:rPr>
            </w:pPr>
            <w:bookmarkStart w:id="4" w:name="_Hlk225465354"/>
            <w:r w:rsidRPr="00240785">
              <w:rPr>
                <w:rFonts w:ascii="Times New Roman" w:eastAsia="Times New Roman" w:hAnsi="Times New Roman" w:cs="Times New Roman"/>
                <w:b/>
                <w:bCs/>
                <w:lang w:eastAsia="en-PH"/>
              </w:rPr>
              <w:t>Weighted Mean</w:t>
            </w:r>
          </w:p>
        </w:tc>
        <w:tc>
          <w:tcPr>
            <w:tcW w:w="3118" w:type="dxa"/>
            <w:tcBorders>
              <w:top w:val="single" w:sz="4" w:space="0" w:color="auto"/>
              <w:bottom w:val="single" w:sz="4" w:space="0" w:color="auto"/>
            </w:tcBorders>
            <w:shd w:val="clear" w:color="auto" w:fill="D9D9D9" w:themeFill="background1" w:themeFillShade="D9"/>
          </w:tcPr>
          <w:p w14:paraId="61362539" w14:textId="77777777" w:rsidR="00B47EAC" w:rsidRPr="00240785" w:rsidRDefault="00000000">
            <w:pPr>
              <w:spacing w:after="0" w:line="480" w:lineRule="auto"/>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t>Descriptive Interpretation</w:t>
            </w:r>
          </w:p>
        </w:tc>
        <w:tc>
          <w:tcPr>
            <w:tcW w:w="3538" w:type="dxa"/>
            <w:tcBorders>
              <w:top w:val="single" w:sz="4" w:space="0" w:color="auto"/>
              <w:bottom w:val="single" w:sz="4" w:space="0" w:color="auto"/>
            </w:tcBorders>
            <w:shd w:val="clear" w:color="auto" w:fill="D9D9D9" w:themeFill="background1" w:themeFillShade="D9"/>
          </w:tcPr>
          <w:p w14:paraId="753EDF6F" w14:textId="77777777" w:rsidR="00B47EAC" w:rsidRPr="00240785" w:rsidRDefault="00000000">
            <w:pPr>
              <w:spacing w:after="0" w:line="480" w:lineRule="auto"/>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t>Action / Benchmark</w:t>
            </w:r>
          </w:p>
        </w:tc>
      </w:tr>
      <w:tr w:rsidR="00B47EAC" w:rsidRPr="00240785" w14:paraId="19D597BF" w14:textId="77777777">
        <w:trPr>
          <w:trHeight w:val="780"/>
        </w:trPr>
        <w:tc>
          <w:tcPr>
            <w:tcW w:w="2694" w:type="dxa"/>
            <w:tcBorders>
              <w:top w:val="single" w:sz="4" w:space="0" w:color="auto"/>
            </w:tcBorders>
          </w:tcPr>
          <w:p w14:paraId="33952D84" w14:textId="77777777" w:rsidR="00B47EAC" w:rsidRPr="00240785" w:rsidRDefault="00000000">
            <w:pPr>
              <w:spacing w:after="0" w:line="360" w:lineRule="auto"/>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t>4.21 – 5.00</w:t>
            </w:r>
          </w:p>
        </w:tc>
        <w:tc>
          <w:tcPr>
            <w:tcW w:w="3118" w:type="dxa"/>
            <w:tcBorders>
              <w:top w:val="single" w:sz="4" w:space="0" w:color="auto"/>
            </w:tcBorders>
          </w:tcPr>
          <w:p w14:paraId="7CFFE1D6" w14:textId="77777777" w:rsidR="00B47EAC" w:rsidRPr="00240785" w:rsidRDefault="00000000">
            <w:pPr>
              <w:spacing w:after="0" w:line="36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Strongly Agree</w:t>
            </w:r>
          </w:p>
        </w:tc>
        <w:tc>
          <w:tcPr>
            <w:tcW w:w="3538" w:type="dxa"/>
            <w:tcBorders>
              <w:top w:val="single" w:sz="4" w:space="0" w:color="auto"/>
            </w:tcBorders>
          </w:tcPr>
          <w:p w14:paraId="7F87DA7B" w14:textId="2179C515" w:rsidR="00B47EAC" w:rsidRPr="00240785" w:rsidRDefault="00000000">
            <w:pPr>
              <w:spacing w:after="0" w:line="36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T</w:t>
            </w:r>
            <w:r w:rsidR="00E94890">
              <w:rPr>
                <w:rFonts w:ascii="Times New Roman" w:eastAsia="Times New Roman" w:hAnsi="Times New Roman" w:cs="Times New Roman"/>
                <w:lang w:eastAsia="en-PH"/>
              </w:rPr>
              <w:t>arget met: t</w:t>
            </w:r>
            <w:r w:rsidRPr="00240785">
              <w:rPr>
                <w:rFonts w:ascii="Times New Roman" w:eastAsia="Times New Roman" w:hAnsi="Times New Roman" w:cs="Times New Roman"/>
                <w:lang w:eastAsia="en-PH"/>
              </w:rPr>
              <w:t>he system exceeds requirements.</w:t>
            </w:r>
          </w:p>
        </w:tc>
      </w:tr>
      <w:tr w:rsidR="00B47EAC" w:rsidRPr="00240785" w14:paraId="5BFDAA35" w14:textId="77777777">
        <w:trPr>
          <w:trHeight w:val="714"/>
        </w:trPr>
        <w:tc>
          <w:tcPr>
            <w:tcW w:w="2694" w:type="dxa"/>
          </w:tcPr>
          <w:p w14:paraId="322B45FE" w14:textId="77777777" w:rsidR="00B47EAC" w:rsidRPr="00240785" w:rsidRDefault="00000000">
            <w:pPr>
              <w:spacing w:after="0" w:line="360" w:lineRule="auto"/>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t>3.41 – 4.20</w:t>
            </w:r>
          </w:p>
        </w:tc>
        <w:tc>
          <w:tcPr>
            <w:tcW w:w="3118" w:type="dxa"/>
          </w:tcPr>
          <w:p w14:paraId="4128DF50" w14:textId="77777777" w:rsidR="00B47EAC" w:rsidRPr="00240785" w:rsidRDefault="00000000">
            <w:pPr>
              <w:spacing w:after="0" w:line="36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Agree</w:t>
            </w:r>
          </w:p>
        </w:tc>
        <w:tc>
          <w:tcPr>
            <w:tcW w:w="3538" w:type="dxa"/>
          </w:tcPr>
          <w:p w14:paraId="580BE930" w14:textId="33744A61" w:rsidR="00B47EAC" w:rsidRPr="00240785" w:rsidRDefault="00E94890">
            <w:pPr>
              <w:spacing w:after="0" w:line="360" w:lineRule="auto"/>
              <w:rPr>
                <w:rFonts w:ascii="Times New Roman" w:eastAsia="Times New Roman" w:hAnsi="Times New Roman" w:cs="Times New Roman"/>
                <w:lang w:eastAsia="en-PH"/>
              </w:rPr>
            </w:pPr>
            <w:r>
              <w:rPr>
                <w:rFonts w:ascii="Times New Roman" w:eastAsia="Times New Roman" w:hAnsi="Times New Roman" w:cs="Times New Roman"/>
                <w:lang w:eastAsia="en-PH"/>
              </w:rPr>
              <w:t>Satisfactory: target met only if the mean is 4.00 or higher.</w:t>
            </w:r>
          </w:p>
        </w:tc>
      </w:tr>
      <w:tr w:rsidR="00B47EAC" w:rsidRPr="00240785" w14:paraId="07D9A4C7" w14:textId="77777777">
        <w:trPr>
          <w:trHeight w:val="989"/>
        </w:trPr>
        <w:tc>
          <w:tcPr>
            <w:tcW w:w="2694" w:type="dxa"/>
          </w:tcPr>
          <w:p w14:paraId="2D778FF1" w14:textId="77777777" w:rsidR="00B47EAC" w:rsidRPr="00240785" w:rsidRDefault="00000000">
            <w:pPr>
              <w:spacing w:after="0" w:line="360" w:lineRule="auto"/>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t>2.61 – 3.40</w:t>
            </w:r>
          </w:p>
        </w:tc>
        <w:tc>
          <w:tcPr>
            <w:tcW w:w="3118" w:type="dxa"/>
          </w:tcPr>
          <w:p w14:paraId="5ED9DE7A" w14:textId="77777777" w:rsidR="00B47EAC" w:rsidRPr="00240785" w:rsidRDefault="00000000">
            <w:pPr>
              <w:spacing w:after="0" w:line="36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Neutral</w:t>
            </w:r>
          </w:p>
        </w:tc>
        <w:tc>
          <w:tcPr>
            <w:tcW w:w="3538" w:type="dxa"/>
          </w:tcPr>
          <w:p w14:paraId="6738C490" w14:textId="77777777" w:rsidR="00B47EAC" w:rsidRPr="00240785" w:rsidRDefault="00000000">
            <w:pPr>
              <w:spacing w:after="0" w:line="36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Moderate performance; requires minor adjustment.</w:t>
            </w:r>
          </w:p>
        </w:tc>
      </w:tr>
      <w:tr w:rsidR="00B47EAC" w:rsidRPr="00240785" w14:paraId="019CD388" w14:textId="77777777">
        <w:trPr>
          <w:trHeight w:val="976"/>
        </w:trPr>
        <w:tc>
          <w:tcPr>
            <w:tcW w:w="2694" w:type="dxa"/>
          </w:tcPr>
          <w:p w14:paraId="43931F50" w14:textId="77777777" w:rsidR="00B47EAC" w:rsidRPr="00240785" w:rsidRDefault="00000000">
            <w:pPr>
              <w:spacing w:after="0" w:line="360" w:lineRule="auto"/>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t>1.81 – 2.60</w:t>
            </w:r>
          </w:p>
        </w:tc>
        <w:tc>
          <w:tcPr>
            <w:tcW w:w="3118" w:type="dxa"/>
          </w:tcPr>
          <w:p w14:paraId="7E2522AA" w14:textId="77777777" w:rsidR="00B47EAC" w:rsidRPr="00240785" w:rsidRDefault="00000000">
            <w:pPr>
              <w:spacing w:after="0" w:line="36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Disagree</w:t>
            </w:r>
          </w:p>
        </w:tc>
        <w:tc>
          <w:tcPr>
            <w:tcW w:w="3538" w:type="dxa"/>
          </w:tcPr>
          <w:p w14:paraId="71AFD575" w14:textId="77777777" w:rsidR="00B47EAC" w:rsidRPr="00240785" w:rsidRDefault="00000000">
            <w:pPr>
              <w:spacing w:after="0" w:line="36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Failed indicator; requires significant revision.</w:t>
            </w:r>
          </w:p>
        </w:tc>
      </w:tr>
      <w:tr w:rsidR="00B47EAC" w:rsidRPr="00240785" w14:paraId="77A4E587" w14:textId="77777777">
        <w:tc>
          <w:tcPr>
            <w:tcW w:w="2694" w:type="dxa"/>
            <w:tcBorders>
              <w:bottom w:val="single" w:sz="4" w:space="0" w:color="auto"/>
            </w:tcBorders>
          </w:tcPr>
          <w:p w14:paraId="786BBCC7" w14:textId="77777777" w:rsidR="00B47EAC" w:rsidRPr="00240785" w:rsidRDefault="00000000">
            <w:pPr>
              <w:spacing w:after="0" w:line="360" w:lineRule="auto"/>
              <w:rPr>
                <w:rFonts w:ascii="Times New Roman" w:eastAsia="Times New Roman" w:hAnsi="Times New Roman" w:cs="Times New Roman"/>
                <w:b/>
                <w:bCs/>
                <w:lang w:eastAsia="en-PH"/>
              </w:rPr>
            </w:pPr>
            <w:r w:rsidRPr="00240785">
              <w:rPr>
                <w:rFonts w:ascii="Times New Roman" w:eastAsia="Times New Roman" w:hAnsi="Times New Roman" w:cs="Times New Roman"/>
                <w:b/>
                <w:bCs/>
                <w:lang w:eastAsia="en-PH"/>
              </w:rPr>
              <w:t>1.00 – 1.80</w:t>
            </w:r>
          </w:p>
        </w:tc>
        <w:tc>
          <w:tcPr>
            <w:tcW w:w="3118" w:type="dxa"/>
            <w:tcBorders>
              <w:bottom w:val="single" w:sz="4" w:space="0" w:color="auto"/>
            </w:tcBorders>
          </w:tcPr>
          <w:p w14:paraId="58361D39" w14:textId="77777777" w:rsidR="00B47EAC" w:rsidRPr="00240785" w:rsidRDefault="00000000">
            <w:pPr>
              <w:spacing w:after="0" w:line="36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Strongly Disagree</w:t>
            </w:r>
          </w:p>
        </w:tc>
        <w:tc>
          <w:tcPr>
            <w:tcW w:w="3538" w:type="dxa"/>
            <w:tcBorders>
              <w:bottom w:val="single" w:sz="4" w:space="0" w:color="auto"/>
            </w:tcBorders>
          </w:tcPr>
          <w:p w14:paraId="2F0BED8C" w14:textId="77777777" w:rsidR="00B47EAC" w:rsidRPr="00240785" w:rsidRDefault="00000000">
            <w:pPr>
              <w:spacing w:after="0" w:line="360" w:lineRule="auto"/>
              <w:rPr>
                <w:rFonts w:ascii="Times New Roman" w:eastAsia="Times New Roman" w:hAnsi="Times New Roman" w:cs="Times New Roman"/>
                <w:lang w:eastAsia="en-PH"/>
              </w:rPr>
            </w:pPr>
            <w:r w:rsidRPr="00240785">
              <w:rPr>
                <w:rFonts w:ascii="Times New Roman" w:eastAsia="Times New Roman" w:hAnsi="Times New Roman" w:cs="Times New Roman"/>
                <w:lang w:eastAsia="en-PH"/>
              </w:rPr>
              <w:t>Critical failure; immediate redesign needed.</w:t>
            </w:r>
          </w:p>
        </w:tc>
      </w:tr>
    </w:tbl>
    <w:bookmarkEnd w:id="4"/>
    <w:p w14:paraId="6D623F68" w14:textId="7B4C4560" w:rsidR="00B47EAC" w:rsidRPr="00240785" w:rsidRDefault="00000000">
      <w:pPr>
        <w:spacing w:line="480" w:lineRule="auto"/>
        <w:rPr>
          <w:rFonts w:ascii="Times New Roman" w:eastAsia="Times New Roman" w:hAnsi="Times New Roman" w:cs="Times New Roman"/>
          <w:i/>
          <w:iCs/>
        </w:rPr>
      </w:pPr>
      <w:r w:rsidRPr="00240785">
        <w:rPr>
          <w:rFonts w:ascii="Times New Roman" w:eastAsia="Times New Roman" w:hAnsi="Times New Roman" w:cs="Times New Roman"/>
          <w:i/>
          <w:iCs/>
        </w:rPr>
        <w:t>Weighted Mean Descriptive Scale</w:t>
      </w:r>
    </w:p>
    <w:p w14:paraId="406B9CF5" w14:textId="77777777" w:rsidR="00C60DD3" w:rsidRPr="00240785" w:rsidRDefault="00C60DD3">
      <w:pPr>
        <w:spacing w:line="480" w:lineRule="auto"/>
        <w:ind w:firstLine="720"/>
        <w:rPr>
          <w:rFonts w:ascii="Times New Roman" w:eastAsia="Times New Roman" w:hAnsi="Times New Roman" w:cs="Times New Roman"/>
        </w:rPr>
      </w:pPr>
    </w:p>
    <w:p w14:paraId="5A76F083" w14:textId="09BBB83E" w:rsidR="00307F52" w:rsidRPr="00240785" w:rsidRDefault="00307F52" w:rsidP="00C60DD3">
      <w:pPr>
        <w:spacing w:line="480" w:lineRule="auto"/>
        <w:ind w:firstLine="720"/>
        <w:rPr>
          <w:rFonts w:ascii="Times New Roman" w:eastAsia="Times New Roman" w:hAnsi="Times New Roman" w:cs="Times New Roman"/>
          <w:b/>
          <w:bCs/>
        </w:rPr>
      </w:pPr>
      <w:r w:rsidRPr="00240785">
        <w:rPr>
          <w:rFonts w:ascii="Times New Roman" w:eastAsia="Times New Roman" w:hAnsi="Times New Roman" w:cs="Times New Roman"/>
          <w:b/>
          <w:bCs/>
        </w:rPr>
        <w:t>3.6.3 Interpretation and Success Benchmarks</w:t>
      </w:r>
    </w:p>
    <w:p w14:paraId="1D481982" w14:textId="7E7086F2" w:rsidR="00B47EAC" w:rsidRPr="00240785" w:rsidRDefault="00000000">
      <w:pPr>
        <w:spacing w:line="480" w:lineRule="auto"/>
        <w:ind w:firstLine="720"/>
        <w:rPr>
          <w:rFonts w:ascii="Times New Roman" w:eastAsia="Times New Roman" w:hAnsi="Times New Roman" w:cs="Times New Roman"/>
        </w:rPr>
      </w:pPr>
      <w:r w:rsidRPr="00240785">
        <w:rPr>
          <w:rFonts w:ascii="Times New Roman" w:eastAsia="Times New Roman" w:hAnsi="Times New Roman" w:cs="Times New Roman"/>
        </w:rPr>
        <w:t xml:space="preserve">The general interpretation of the weighted mean will assist the researchers in determining whether the SERBIS system meets the expected quality standards for municipal information dissemination and the </w:t>
      </w:r>
      <w:r w:rsidR="00894C5E" w:rsidRPr="00240785">
        <w:rPr>
          <w:rFonts w:ascii="Times New Roman" w:eastAsia="Times New Roman" w:hAnsi="Times New Roman" w:cs="Times New Roman"/>
        </w:rPr>
        <w:t>processing of resident</w:t>
      </w:r>
      <w:r w:rsidRPr="00240785">
        <w:rPr>
          <w:rFonts w:ascii="Times New Roman" w:eastAsia="Times New Roman" w:hAnsi="Times New Roman" w:cs="Times New Roman"/>
        </w:rPr>
        <w:t xml:space="preserve"> service request</w:t>
      </w:r>
      <w:r w:rsidR="00894C5E" w:rsidRPr="00240785">
        <w:rPr>
          <w:rFonts w:ascii="Times New Roman" w:eastAsia="Times New Roman" w:hAnsi="Times New Roman" w:cs="Times New Roman"/>
        </w:rPr>
        <w:t>s</w:t>
      </w:r>
      <w:r w:rsidRPr="00240785">
        <w:rPr>
          <w:rFonts w:ascii="Times New Roman" w:eastAsia="Times New Roman" w:hAnsi="Times New Roman" w:cs="Times New Roman"/>
        </w:rPr>
        <w:t xml:space="preserve">. High scores in Functional Suitability and Security will indicate that the platform accurately executes its intended modules and protects sensitive resident data. High scores in Compatibility and Flexibility will prove that the system can operate across different devices and adapt to changing municipal needs, while </w:t>
      </w:r>
      <w:r w:rsidRPr="00240785">
        <w:rPr>
          <w:rFonts w:ascii="Times New Roman" w:eastAsia="Times New Roman" w:hAnsi="Times New Roman" w:cs="Times New Roman"/>
        </w:rPr>
        <w:lastRenderedPageBreak/>
        <w:t>high scores in Interaction Capability will suggest that the application is highly intuitive and accessible for community use.</w:t>
      </w:r>
    </w:p>
    <w:p w14:paraId="5E1E8A2D" w14:textId="57038288" w:rsidR="00307F52" w:rsidRPr="00240785" w:rsidRDefault="00307F52">
      <w:pPr>
        <w:spacing w:line="480" w:lineRule="auto"/>
        <w:ind w:firstLine="720"/>
        <w:rPr>
          <w:rFonts w:ascii="Times New Roman" w:eastAsia="Times New Roman" w:hAnsi="Times New Roman" w:cs="Times New Roman"/>
        </w:rPr>
      </w:pPr>
      <w:r w:rsidRPr="00240785">
        <w:rPr>
          <w:rFonts w:ascii="Times New Roman" w:eastAsia="Times New Roman" w:hAnsi="Times New Roman" w:cs="Times New Roman"/>
        </w:rPr>
        <w:t xml:space="preserve">The researchers established a Target Grand Mean of 4.00 as the success threshold for the study. </w:t>
      </w:r>
      <w:r w:rsidR="00E94890" w:rsidRPr="00E94890">
        <w:rPr>
          <w:rFonts w:ascii="Times New Roman" w:eastAsia="Times New Roman" w:hAnsi="Times New Roman" w:cs="Times New Roman"/>
        </w:rPr>
        <w:t>A mean of 4.00 lies inside the "Agree" range (3.41–4.20) and means that respondents, on average, agree that the system meets the quality statements across all five characteristics: Functional Suitability, Compatibility, Interaction Capability, Security, and Flexibility. The target does not require a perfect rating; it requires general agreement from MDRRMO personnel, residents, and IT validators. The Grand Mean measures user acceptance only. The measured objectives (processing time, SMS delivery, MFA, and analytics accuracy) are judged separately against their own benchmarks in Section 3.5.4.</w:t>
      </w:r>
      <w:r w:rsidR="00C01754">
        <w:rPr>
          <w:rFonts w:ascii="Times New Roman" w:eastAsia="Times New Roman" w:hAnsi="Times New Roman" w:cs="Times New Roman"/>
        </w:rPr>
        <w:t xml:space="preserve"> </w:t>
      </w:r>
    </w:p>
    <w:p w14:paraId="72074B31" w14:textId="77777777" w:rsidR="00B47EAC" w:rsidRPr="00240785" w:rsidRDefault="00000000">
      <w:pPr>
        <w:spacing w:line="480" w:lineRule="auto"/>
        <w:ind w:firstLine="720"/>
        <w:rPr>
          <w:rFonts w:ascii="Times New Roman" w:eastAsia="Times New Roman" w:hAnsi="Times New Roman" w:cs="Times New Roman"/>
        </w:rPr>
      </w:pPr>
      <w:r w:rsidRPr="00240785">
        <w:rPr>
          <w:rFonts w:ascii="Times New Roman" w:eastAsia="Times New Roman" w:hAnsi="Times New Roman" w:cs="Times New Roman"/>
        </w:rPr>
        <w:t>In addition to the numerical results, the researchers will perform Thematic Analysis on the comments gathered from the participants. This involves:</w:t>
      </w:r>
    </w:p>
    <w:p w14:paraId="1CDC9522" w14:textId="77777777" w:rsidR="00B47EAC" w:rsidRPr="00240785" w:rsidRDefault="00000000">
      <w:pPr>
        <w:numPr>
          <w:ilvl w:val="0"/>
          <w:numId w:val="25"/>
        </w:num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t>Coding:</w:t>
      </w:r>
      <w:r w:rsidRPr="00240785">
        <w:rPr>
          <w:rFonts w:ascii="Times New Roman" w:eastAsia="Times New Roman" w:hAnsi="Times New Roman" w:cs="Times New Roman"/>
        </w:rPr>
        <w:t xml:space="preserve"> Breaking down raw feedback and suggestions into specific categories.</w:t>
      </w:r>
    </w:p>
    <w:p w14:paraId="5551F66B" w14:textId="77777777" w:rsidR="00B47EAC" w:rsidRPr="00240785" w:rsidRDefault="00000000">
      <w:pPr>
        <w:numPr>
          <w:ilvl w:val="0"/>
          <w:numId w:val="25"/>
        </w:numPr>
        <w:spacing w:line="480" w:lineRule="auto"/>
        <w:rPr>
          <w:rFonts w:ascii="Times New Roman" w:eastAsia="Times New Roman" w:hAnsi="Times New Roman" w:cs="Times New Roman"/>
        </w:rPr>
      </w:pPr>
      <w:r w:rsidRPr="00240785">
        <w:rPr>
          <w:rFonts w:ascii="Times New Roman" w:eastAsia="Times New Roman" w:hAnsi="Times New Roman" w:cs="Times New Roman"/>
          <w:b/>
          <w:bCs/>
        </w:rPr>
        <w:t>Thematic Grouping:</w:t>
      </w:r>
      <w:r w:rsidRPr="00240785">
        <w:rPr>
          <w:rFonts w:ascii="Times New Roman" w:eastAsia="Times New Roman" w:hAnsi="Times New Roman" w:cs="Times New Roman"/>
        </w:rPr>
        <w:t xml:space="preserve"> Identifying recurring requirements, common gaps, and notable suggestions from the participants.</w:t>
      </w:r>
    </w:p>
    <w:p w14:paraId="693AF18E" w14:textId="27EB7222" w:rsidR="00C60DD3" w:rsidRDefault="00000000" w:rsidP="00C01754">
      <w:pPr>
        <w:spacing w:line="480" w:lineRule="auto"/>
        <w:ind w:firstLine="720"/>
        <w:rPr>
          <w:rFonts w:ascii="Times New Roman" w:eastAsia="Times New Roman" w:hAnsi="Times New Roman" w:cs="Times New Roman"/>
          <w:color w:val="000000"/>
          <w:lang w:eastAsia="en-PH"/>
        </w:rPr>
      </w:pPr>
      <w:r w:rsidRPr="00240785">
        <w:rPr>
          <w:rFonts w:ascii="Times New Roman" w:eastAsia="Times New Roman" w:hAnsi="Times New Roman" w:cs="Times New Roman"/>
        </w:rPr>
        <w:t xml:space="preserve">These insights will serve as the basis for </w:t>
      </w:r>
      <w:r w:rsidR="00C01754">
        <w:rPr>
          <w:rFonts w:ascii="Times New Roman" w:eastAsia="Times New Roman" w:hAnsi="Times New Roman" w:cs="Times New Roman"/>
        </w:rPr>
        <w:t xml:space="preserve">refining the </w:t>
      </w:r>
      <w:r w:rsidRPr="00240785">
        <w:rPr>
          <w:rFonts w:ascii="Times New Roman" w:eastAsia="Times New Roman" w:hAnsi="Times New Roman" w:cs="Times New Roman"/>
        </w:rPr>
        <w:t>SERBIS system to ensure that it effectively meets the needs of the MDRRMO and the residents. If significant discrepancies appear between the ratings of MDRRMO Personnel and Residents, the researchers will conduct a Comparative Analysis to ensure that the system fulfills its dual-purpose role effectively.</w:t>
      </w:r>
    </w:p>
    <w:p w14:paraId="523E2479" w14:textId="77777777" w:rsidR="00C01754" w:rsidRPr="00240785" w:rsidRDefault="00C01754" w:rsidP="00C01754">
      <w:pPr>
        <w:spacing w:line="480" w:lineRule="auto"/>
        <w:ind w:firstLine="720"/>
        <w:rPr>
          <w:rFonts w:ascii="Times New Roman" w:eastAsia="Times New Roman" w:hAnsi="Times New Roman" w:cs="Times New Roman"/>
          <w:color w:val="000000"/>
          <w:lang w:eastAsia="en-PH"/>
        </w:rPr>
      </w:pPr>
    </w:p>
    <w:p w14:paraId="1F74CA51" w14:textId="77777777" w:rsidR="00701E96" w:rsidRDefault="00701E96">
      <w:pPr>
        <w:spacing w:line="480" w:lineRule="auto"/>
        <w:rPr>
          <w:rFonts w:ascii="Times New Roman" w:eastAsia="Times New Roman" w:hAnsi="Times New Roman" w:cs="Times New Roman"/>
          <w:color w:val="000000"/>
          <w:lang w:eastAsia="en-PH"/>
        </w:rPr>
      </w:pPr>
    </w:p>
    <w:p w14:paraId="43174FA8" w14:textId="77777777" w:rsidR="00032617" w:rsidRPr="00240785" w:rsidRDefault="00032617">
      <w:pPr>
        <w:spacing w:line="480" w:lineRule="auto"/>
        <w:rPr>
          <w:rFonts w:ascii="Times New Roman" w:eastAsia="Times New Roman" w:hAnsi="Times New Roman" w:cs="Times New Roman"/>
          <w:color w:val="000000"/>
          <w:lang w:eastAsia="en-PH"/>
        </w:rPr>
        <w:sectPr w:rsidR="00032617" w:rsidRPr="00240785">
          <w:headerReference w:type="default" r:id="rId15"/>
          <w:pgSz w:w="12240" w:h="15840"/>
          <w:pgMar w:top="1440" w:right="1440" w:bottom="1440" w:left="1440" w:header="720" w:footer="720" w:gutter="0"/>
          <w:pgNumType w:start="1"/>
          <w:cols w:space="720"/>
          <w:docGrid w:linePitch="360"/>
        </w:sectPr>
      </w:pPr>
    </w:p>
    <w:p w14:paraId="63D4F766" w14:textId="77777777" w:rsidR="002510FF" w:rsidRPr="00240785" w:rsidRDefault="002510FF" w:rsidP="002510FF">
      <w:pPr>
        <w:spacing w:line="480" w:lineRule="auto"/>
        <w:jc w:val="center"/>
        <w:rPr>
          <w:rFonts w:ascii="Times New Roman" w:hAnsi="Times New Roman" w:cs="Times New Roman"/>
          <w:b/>
          <w:bCs/>
        </w:rPr>
      </w:pPr>
      <w:r w:rsidRPr="00240785">
        <w:rPr>
          <w:rFonts w:ascii="Times New Roman" w:hAnsi="Times New Roman" w:cs="Times New Roman"/>
          <w:b/>
          <w:bCs/>
        </w:rPr>
        <w:lastRenderedPageBreak/>
        <w:t>CHAPTER IV</w:t>
      </w:r>
    </w:p>
    <w:p w14:paraId="7C240261" w14:textId="77777777" w:rsidR="002510FF" w:rsidRPr="00240785" w:rsidRDefault="002510FF" w:rsidP="002510FF">
      <w:pPr>
        <w:spacing w:line="480" w:lineRule="auto"/>
        <w:jc w:val="center"/>
        <w:rPr>
          <w:rFonts w:ascii="Times New Roman" w:hAnsi="Times New Roman" w:cs="Times New Roman"/>
          <w:b/>
          <w:bCs/>
        </w:rPr>
      </w:pPr>
      <w:r w:rsidRPr="00240785">
        <w:rPr>
          <w:rFonts w:ascii="Times New Roman" w:hAnsi="Times New Roman" w:cs="Times New Roman"/>
          <w:b/>
          <w:bCs/>
        </w:rPr>
        <w:t xml:space="preserve">TECHNICAL BACKGROUND </w:t>
      </w:r>
    </w:p>
    <w:p w14:paraId="0C7C4CE3" w14:textId="77777777" w:rsidR="002510FF" w:rsidRPr="00240785" w:rsidRDefault="002510FF" w:rsidP="002510FF">
      <w:pPr>
        <w:spacing w:line="480" w:lineRule="auto"/>
        <w:rPr>
          <w:rFonts w:ascii="Times New Roman" w:hAnsi="Times New Roman" w:cs="Times New Roman"/>
          <w:b/>
          <w:bCs/>
        </w:rPr>
      </w:pPr>
      <w:r w:rsidRPr="00240785">
        <w:rPr>
          <w:rFonts w:ascii="Times New Roman" w:hAnsi="Times New Roman" w:cs="Times New Roman"/>
          <w:b/>
          <w:bCs/>
        </w:rPr>
        <w:t>4.1 Introduction</w:t>
      </w:r>
    </w:p>
    <w:p w14:paraId="179E4781" w14:textId="77777777" w:rsidR="002510FF" w:rsidRPr="00240785" w:rsidRDefault="002510FF" w:rsidP="002510FF">
      <w:pPr>
        <w:spacing w:line="480" w:lineRule="auto"/>
        <w:ind w:firstLine="720"/>
        <w:rPr>
          <w:rFonts w:ascii="Times New Roman" w:hAnsi="Times New Roman" w:cs="Times New Roman"/>
        </w:rPr>
      </w:pPr>
      <w:r w:rsidRPr="00240785">
        <w:rPr>
          <w:rFonts w:ascii="Times New Roman" w:hAnsi="Times New Roman" w:cs="Times New Roman"/>
        </w:rPr>
        <w:t>This chapter presents the technical foundation of the SERBIS system. The discussion focuses on the technical choices and the practical reasons behind them that support the operations of the Municipal Disaster Risk Reduction Management Office (MDRRMO) of Echague. The following sections outline the system architecture, the selected technologies and tools, key design planning, and the visual diagrams modeling data flow and system interactions. These choices are implemented to ensure the system delivers reliable performance and security.</w:t>
      </w:r>
    </w:p>
    <w:p w14:paraId="2E29EBB1" w14:textId="77777777" w:rsidR="002510FF" w:rsidRPr="00240785" w:rsidRDefault="002510FF" w:rsidP="002510FF">
      <w:pPr>
        <w:spacing w:line="480" w:lineRule="auto"/>
        <w:rPr>
          <w:rFonts w:ascii="Times New Roman" w:hAnsi="Times New Roman" w:cs="Times New Roman"/>
          <w:b/>
          <w:bCs/>
        </w:rPr>
      </w:pPr>
      <w:r w:rsidRPr="00240785">
        <w:rPr>
          <w:rFonts w:ascii="Times New Roman" w:hAnsi="Times New Roman" w:cs="Times New Roman"/>
          <w:b/>
          <w:bCs/>
        </w:rPr>
        <w:t>4.2 System Architecture</w:t>
      </w:r>
    </w:p>
    <w:p w14:paraId="1943B840" w14:textId="77777777"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b/>
          <w:bCs/>
        </w:rPr>
        <w:t>4.2.1 Overview of the System Architecture</w:t>
      </w:r>
    </w:p>
    <w:p w14:paraId="560025A6" w14:textId="77777777" w:rsidR="002510FF" w:rsidRPr="00240785" w:rsidRDefault="002510FF" w:rsidP="002510FF">
      <w:pPr>
        <w:spacing w:line="480" w:lineRule="auto"/>
        <w:ind w:left="720" w:firstLine="720"/>
        <w:rPr>
          <w:rFonts w:ascii="Times New Roman" w:hAnsi="Times New Roman" w:cs="Times New Roman"/>
        </w:rPr>
      </w:pPr>
      <w:r w:rsidRPr="00240785">
        <w:rPr>
          <w:rFonts w:ascii="Times New Roman" w:hAnsi="Times New Roman" w:cs="Times New Roman"/>
        </w:rPr>
        <w:t>The SERBIS system utilizes a Three Tier Architecture. In the third step of data flow, the Application Tier does not just store data but also aggregates service request records to generate real-time analytics. This allows the Data Tier to confirm transactions while the Application Tier computes frequency and distribution trends for the administrative dashboard.</w:t>
      </w:r>
    </w:p>
    <w:p w14:paraId="6E96EE97" w14:textId="1275F051" w:rsidR="002E1FA2" w:rsidRPr="00240785" w:rsidRDefault="002E1FA2" w:rsidP="002E1FA2">
      <w:pPr>
        <w:spacing w:line="480" w:lineRule="auto"/>
        <w:ind w:left="720" w:firstLine="720"/>
        <w:rPr>
          <w:rFonts w:ascii="Times New Roman" w:hAnsi="Times New Roman" w:cs="Times New Roman"/>
        </w:rPr>
      </w:pPr>
      <w:r w:rsidRPr="00240785">
        <w:rPr>
          <w:rFonts w:ascii="Times New Roman" w:hAnsi="Times New Roman" w:cs="Times New Roman"/>
        </w:rPr>
        <w:t xml:space="preserve">To maintain system integrity, strict security measures are enforced within each specific layer. The Presentation Tier collects credentials and forwards them over HTTPS; it does not decide who may access the system. The Application Tier acts as the main security gateway: it verifies passwords, SMS one-time codes, </w:t>
      </w:r>
      <w:r w:rsidR="00106BF3">
        <w:rPr>
          <w:rFonts w:ascii="Times New Roman" w:hAnsi="Times New Roman" w:cs="Times New Roman"/>
        </w:rPr>
        <w:t>for residents and</w:t>
      </w:r>
      <w:r w:rsidRPr="00240785">
        <w:rPr>
          <w:rFonts w:ascii="Times New Roman" w:hAnsi="Times New Roman" w:cs="Times New Roman"/>
        </w:rPr>
        <w:t xml:space="preserve"> administrator authenticator codes, issues access tokens, and validates every input before </w:t>
      </w:r>
      <w:r w:rsidRPr="00240785">
        <w:rPr>
          <w:rFonts w:ascii="Times New Roman" w:hAnsi="Times New Roman" w:cs="Times New Roman"/>
        </w:rPr>
        <w:lastRenderedPageBreak/>
        <w:t>it reaches the database. Finally, the Data Tier is reachable only from the Application Tier over the hosting provider's private network, and resident passwords are stored as bcrypt hashes rather than in readable form.</w:t>
      </w:r>
    </w:p>
    <w:p w14:paraId="4D1344A6" w14:textId="77777777" w:rsidR="002510FF" w:rsidRPr="00240785" w:rsidRDefault="002510FF" w:rsidP="002510FF">
      <w:pPr>
        <w:spacing w:line="480" w:lineRule="auto"/>
        <w:ind w:left="720" w:firstLine="720"/>
        <w:rPr>
          <w:rFonts w:ascii="Times New Roman" w:hAnsi="Times New Roman" w:cs="Times New Roman"/>
        </w:rPr>
      </w:pPr>
      <w:r w:rsidRPr="00240785">
        <w:rPr>
          <w:rFonts w:ascii="Times New Roman" w:hAnsi="Times New Roman" w:cs="Times New Roman"/>
        </w:rPr>
        <w:t>When a resident submits a request, the data flows systematically across all three tiers. First, the user enters the request details through the Presentation Tier using the Flutter mobile application. Second, this request travels via API to the Application Tier, where the Laravel backend validates the incoming data and processes the business rules. Third, the Application Tier forwards the validated information to the Data Tier for secure storage. Finally, the database confirms the transaction, allowing the Application Tier to send a success response back to the user screen while simultaneously updating the live monitoring feed on the web administrative dashboard.</w:t>
      </w:r>
    </w:p>
    <w:p w14:paraId="773D7123" w14:textId="77777777"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b/>
          <w:bCs/>
        </w:rPr>
        <w:t>4.2.2 System Components</w:t>
      </w:r>
    </w:p>
    <w:p w14:paraId="0B2A4DF2" w14:textId="77777777" w:rsidR="002510FF" w:rsidRPr="00240785" w:rsidRDefault="002510FF" w:rsidP="002510FF">
      <w:pPr>
        <w:spacing w:line="480" w:lineRule="auto"/>
        <w:ind w:left="720" w:firstLine="360"/>
        <w:rPr>
          <w:rFonts w:ascii="Times New Roman" w:hAnsi="Times New Roman" w:cs="Times New Roman"/>
          <w:b/>
          <w:bCs/>
        </w:rPr>
      </w:pPr>
      <w:r w:rsidRPr="00240785">
        <w:rPr>
          <w:rFonts w:ascii="Times New Roman" w:hAnsi="Times New Roman" w:cs="Times New Roman"/>
          <w:b/>
          <w:bCs/>
        </w:rPr>
        <w:t xml:space="preserve">User Interface Layer. </w:t>
      </w:r>
      <w:r w:rsidRPr="00240785">
        <w:rPr>
          <w:rFonts w:ascii="Times New Roman" w:hAnsi="Times New Roman" w:cs="Times New Roman"/>
        </w:rPr>
        <w:t>This layer is the front-end component where residents and administrators interact with the platform.</w:t>
      </w:r>
    </w:p>
    <w:p w14:paraId="70FCE4B3" w14:textId="77777777" w:rsidR="002510FF" w:rsidRPr="00240785" w:rsidRDefault="002510FF" w:rsidP="002510FF">
      <w:pPr>
        <w:pStyle w:val="ListParagraph"/>
        <w:numPr>
          <w:ilvl w:val="0"/>
          <w:numId w:val="26"/>
        </w:numPr>
        <w:spacing w:line="480" w:lineRule="auto"/>
        <w:rPr>
          <w:rFonts w:ascii="Times New Roman" w:hAnsi="Times New Roman" w:cs="Times New Roman"/>
          <w:sz w:val="24"/>
          <w:szCs w:val="24"/>
        </w:rPr>
      </w:pPr>
      <w:r w:rsidRPr="00240785">
        <w:rPr>
          <w:rFonts w:ascii="Times New Roman" w:hAnsi="Times New Roman" w:cs="Times New Roman"/>
          <w:b/>
          <w:bCs/>
          <w:sz w:val="24"/>
          <w:szCs w:val="24"/>
        </w:rPr>
        <w:t>Mobile Application Interface</w:t>
      </w:r>
    </w:p>
    <w:p w14:paraId="30DE922D" w14:textId="77777777" w:rsidR="002510FF" w:rsidRPr="00240785" w:rsidRDefault="002510FF" w:rsidP="002510FF">
      <w:pPr>
        <w:pStyle w:val="ListParagraph"/>
        <w:numPr>
          <w:ilvl w:val="1"/>
          <w:numId w:val="26"/>
        </w:numPr>
        <w:spacing w:line="480" w:lineRule="auto"/>
        <w:rPr>
          <w:rFonts w:ascii="Times New Roman" w:hAnsi="Times New Roman" w:cs="Times New Roman"/>
          <w:sz w:val="24"/>
          <w:szCs w:val="24"/>
        </w:rPr>
      </w:pPr>
      <w:r w:rsidRPr="00240785">
        <w:rPr>
          <w:rFonts w:ascii="Times New Roman" w:hAnsi="Times New Roman" w:cs="Times New Roman"/>
          <w:b/>
          <w:bCs/>
          <w:sz w:val="24"/>
          <w:szCs w:val="24"/>
        </w:rPr>
        <w:t xml:space="preserve">Function: </w:t>
      </w:r>
      <w:r w:rsidRPr="00240785">
        <w:rPr>
          <w:rFonts w:ascii="Times New Roman" w:hAnsi="Times New Roman" w:cs="Times New Roman"/>
          <w:sz w:val="24"/>
          <w:szCs w:val="24"/>
        </w:rPr>
        <w:t>Allows residents to register accounts, request non-life-threatening services from the MDRRMO, and access the Offline Access Module for persistent emergency information.</w:t>
      </w:r>
    </w:p>
    <w:p w14:paraId="659A9898" w14:textId="77777777" w:rsidR="002510FF" w:rsidRPr="00240785" w:rsidRDefault="002510FF" w:rsidP="002510FF">
      <w:pPr>
        <w:pStyle w:val="ListParagraph"/>
        <w:numPr>
          <w:ilvl w:val="1"/>
          <w:numId w:val="26"/>
        </w:numPr>
        <w:spacing w:line="480" w:lineRule="auto"/>
        <w:rPr>
          <w:rFonts w:ascii="Times New Roman" w:hAnsi="Times New Roman" w:cs="Times New Roman"/>
          <w:sz w:val="24"/>
          <w:szCs w:val="24"/>
        </w:rPr>
      </w:pPr>
      <w:r w:rsidRPr="00240785">
        <w:rPr>
          <w:rFonts w:ascii="Times New Roman" w:hAnsi="Times New Roman" w:cs="Times New Roman"/>
          <w:b/>
          <w:bCs/>
          <w:sz w:val="24"/>
          <w:szCs w:val="24"/>
        </w:rPr>
        <w:t xml:space="preserve">Input and Output: </w:t>
      </w:r>
      <w:r w:rsidRPr="00240785">
        <w:rPr>
          <w:rFonts w:ascii="Times New Roman" w:hAnsi="Times New Roman" w:cs="Times New Roman"/>
          <w:sz w:val="24"/>
          <w:szCs w:val="24"/>
        </w:rPr>
        <w:t>Inputs include resident credentials, service request details, and valid IDs. Outputs display visual status updates, confirmation messages, and rendered educational materials.</w:t>
      </w:r>
    </w:p>
    <w:p w14:paraId="76DCEDA9" w14:textId="7D1ABEF7" w:rsidR="002510FF" w:rsidRPr="00240785" w:rsidRDefault="002510FF" w:rsidP="002510FF">
      <w:pPr>
        <w:pStyle w:val="ListParagraph"/>
        <w:numPr>
          <w:ilvl w:val="1"/>
          <w:numId w:val="26"/>
        </w:numPr>
        <w:spacing w:line="480" w:lineRule="auto"/>
        <w:rPr>
          <w:rFonts w:ascii="Times New Roman" w:hAnsi="Times New Roman" w:cs="Times New Roman"/>
          <w:sz w:val="24"/>
          <w:szCs w:val="24"/>
        </w:rPr>
      </w:pPr>
      <w:r w:rsidRPr="00240785">
        <w:rPr>
          <w:rFonts w:ascii="Times New Roman" w:hAnsi="Times New Roman" w:cs="Times New Roman"/>
          <w:b/>
          <w:bCs/>
          <w:sz w:val="24"/>
          <w:szCs w:val="24"/>
        </w:rPr>
        <w:t xml:space="preserve">Technologies Used: </w:t>
      </w:r>
      <w:r w:rsidR="0045563A">
        <w:rPr>
          <w:rFonts w:ascii="Times New Roman" w:hAnsi="Times New Roman" w:cs="Times New Roman"/>
          <w:sz w:val="24"/>
          <w:szCs w:val="24"/>
        </w:rPr>
        <w:t>Flutter, using the Dart Language.</w:t>
      </w:r>
    </w:p>
    <w:p w14:paraId="1496628F" w14:textId="77777777" w:rsidR="002510FF" w:rsidRPr="00240785" w:rsidRDefault="002510FF" w:rsidP="000704BF">
      <w:pPr>
        <w:spacing w:line="480" w:lineRule="auto"/>
        <w:ind w:left="1800"/>
        <w:rPr>
          <w:rFonts w:ascii="Times New Roman" w:hAnsi="Times New Roman" w:cs="Times New Roman"/>
        </w:rPr>
      </w:pPr>
    </w:p>
    <w:p w14:paraId="684FCCA8" w14:textId="77777777" w:rsidR="002510FF" w:rsidRPr="00240785" w:rsidRDefault="002510FF" w:rsidP="002510FF">
      <w:pPr>
        <w:pStyle w:val="ListParagraph"/>
        <w:numPr>
          <w:ilvl w:val="0"/>
          <w:numId w:val="26"/>
        </w:numPr>
        <w:spacing w:line="480" w:lineRule="auto"/>
        <w:rPr>
          <w:rFonts w:ascii="Times New Roman" w:hAnsi="Times New Roman" w:cs="Times New Roman"/>
          <w:sz w:val="24"/>
          <w:szCs w:val="24"/>
        </w:rPr>
      </w:pPr>
      <w:r w:rsidRPr="00240785">
        <w:rPr>
          <w:rFonts w:ascii="Times New Roman" w:hAnsi="Times New Roman" w:cs="Times New Roman"/>
          <w:b/>
          <w:bCs/>
          <w:sz w:val="24"/>
          <w:szCs w:val="24"/>
        </w:rPr>
        <w:t>Administrative Web Application</w:t>
      </w:r>
    </w:p>
    <w:p w14:paraId="586B3886" w14:textId="77777777" w:rsidR="002510FF" w:rsidRPr="00240785" w:rsidRDefault="002510FF" w:rsidP="002510FF">
      <w:pPr>
        <w:pStyle w:val="ListParagraph"/>
        <w:numPr>
          <w:ilvl w:val="1"/>
          <w:numId w:val="26"/>
        </w:numPr>
        <w:spacing w:line="480" w:lineRule="auto"/>
        <w:rPr>
          <w:rFonts w:ascii="Times New Roman" w:hAnsi="Times New Roman" w:cs="Times New Roman"/>
          <w:sz w:val="24"/>
          <w:szCs w:val="24"/>
        </w:rPr>
      </w:pPr>
      <w:r w:rsidRPr="00240785">
        <w:rPr>
          <w:rFonts w:ascii="Times New Roman" w:hAnsi="Times New Roman" w:cs="Times New Roman"/>
          <w:b/>
          <w:bCs/>
          <w:sz w:val="24"/>
          <w:szCs w:val="24"/>
        </w:rPr>
        <w:t xml:space="preserve">Function: </w:t>
      </w:r>
      <w:r w:rsidRPr="00240785">
        <w:rPr>
          <w:rFonts w:ascii="Times New Roman" w:hAnsi="Times New Roman" w:cs="Times New Roman"/>
          <w:sz w:val="24"/>
          <w:szCs w:val="24"/>
        </w:rPr>
        <w:t>Serves as a centralized control portal for MDRRMO personnel to perform real-time monitoring, data analytics visualization, user account management, and targeted SMS broadcasting.</w:t>
      </w:r>
    </w:p>
    <w:p w14:paraId="2464514F" w14:textId="77777777" w:rsidR="002510FF" w:rsidRPr="00240785" w:rsidRDefault="002510FF" w:rsidP="002510FF">
      <w:pPr>
        <w:pStyle w:val="ListParagraph"/>
        <w:numPr>
          <w:ilvl w:val="1"/>
          <w:numId w:val="26"/>
        </w:numPr>
        <w:spacing w:line="480" w:lineRule="auto"/>
        <w:rPr>
          <w:rFonts w:ascii="Times New Roman" w:hAnsi="Times New Roman" w:cs="Times New Roman"/>
          <w:b/>
          <w:bCs/>
          <w:sz w:val="24"/>
          <w:szCs w:val="24"/>
        </w:rPr>
      </w:pPr>
      <w:r w:rsidRPr="00240785">
        <w:rPr>
          <w:rFonts w:ascii="Times New Roman" w:hAnsi="Times New Roman" w:cs="Times New Roman"/>
          <w:b/>
          <w:bCs/>
          <w:sz w:val="24"/>
          <w:szCs w:val="24"/>
        </w:rPr>
        <w:t xml:space="preserve">Input and Output: </w:t>
      </w:r>
      <w:r w:rsidRPr="00240785">
        <w:rPr>
          <w:rFonts w:ascii="Times New Roman" w:hAnsi="Times New Roman" w:cs="Times New Roman"/>
          <w:sz w:val="24"/>
          <w:szCs w:val="24"/>
        </w:rPr>
        <w:t>Inputs include admin credentials, approval commands for service requests, and target barangay selections for text blasts. Outputs display analytical charts (Pie and Bar charts showing request frequency and barangay distribution), an interactive map of barangay request density, active request dashboards, and system logs.</w:t>
      </w:r>
    </w:p>
    <w:p w14:paraId="37901B5E" w14:textId="66BADF37" w:rsidR="002510FF" w:rsidRPr="00240785" w:rsidRDefault="002510FF" w:rsidP="002510FF">
      <w:pPr>
        <w:pStyle w:val="ListParagraph"/>
        <w:numPr>
          <w:ilvl w:val="1"/>
          <w:numId w:val="26"/>
        </w:numPr>
        <w:spacing w:line="480" w:lineRule="auto"/>
        <w:rPr>
          <w:rFonts w:ascii="Times New Roman" w:hAnsi="Times New Roman" w:cs="Times New Roman"/>
          <w:b/>
          <w:bCs/>
          <w:sz w:val="24"/>
          <w:szCs w:val="24"/>
        </w:rPr>
      </w:pPr>
      <w:r w:rsidRPr="00240785">
        <w:rPr>
          <w:rFonts w:ascii="Times New Roman" w:hAnsi="Times New Roman" w:cs="Times New Roman"/>
          <w:b/>
          <w:bCs/>
          <w:sz w:val="24"/>
          <w:szCs w:val="24"/>
        </w:rPr>
        <w:t xml:space="preserve">Technologies Used: </w:t>
      </w:r>
      <w:r w:rsidRPr="00240785">
        <w:rPr>
          <w:rFonts w:ascii="Times New Roman" w:hAnsi="Times New Roman" w:cs="Times New Roman"/>
          <w:sz w:val="24"/>
          <w:szCs w:val="24"/>
        </w:rPr>
        <w:t xml:space="preserve">Vue 3, TypeScript, and Vuetify, with Chart.js for analytics visualization and </w:t>
      </w:r>
      <w:r w:rsidR="002E1FA2" w:rsidRPr="00240785">
        <w:rPr>
          <w:rFonts w:ascii="Times New Roman" w:hAnsi="Times New Roman" w:cs="Times New Roman"/>
          <w:sz w:val="24"/>
          <w:szCs w:val="24"/>
        </w:rPr>
        <w:t>d3-geo</w:t>
      </w:r>
      <w:r w:rsidRPr="00240785">
        <w:rPr>
          <w:rFonts w:ascii="Times New Roman" w:hAnsi="Times New Roman" w:cs="Times New Roman"/>
          <w:sz w:val="24"/>
          <w:szCs w:val="24"/>
        </w:rPr>
        <w:t xml:space="preserve"> for geospatial mapping.</w:t>
      </w:r>
    </w:p>
    <w:p w14:paraId="2E76AC8E" w14:textId="77777777" w:rsidR="002510FF" w:rsidRPr="00240785" w:rsidRDefault="002510FF" w:rsidP="002510FF">
      <w:pPr>
        <w:pStyle w:val="ListParagraph"/>
        <w:spacing w:line="480" w:lineRule="auto"/>
        <w:ind w:left="1080"/>
        <w:rPr>
          <w:rFonts w:ascii="Times New Roman" w:hAnsi="Times New Roman" w:cs="Times New Roman"/>
          <w:b/>
          <w:bCs/>
          <w:sz w:val="24"/>
          <w:szCs w:val="24"/>
        </w:rPr>
      </w:pPr>
      <w:r w:rsidRPr="00240785">
        <w:rPr>
          <w:rFonts w:ascii="Times New Roman" w:hAnsi="Times New Roman" w:cs="Times New Roman"/>
          <w:b/>
          <w:bCs/>
          <w:sz w:val="24"/>
          <w:szCs w:val="24"/>
        </w:rPr>
        <w:t>Application Logic Layer.</w:t>
      </w:r>
      <w:r w:rsidRPr="00240785">
        <w:rPr>
          <w:rFonts w:ascii="Times New Roman" w:hAnsi="Times New Roman" w:cs="Times New Roman"/>
          <w:b/>
          <w:bCs/>
          <w:i/>
          <w:iCs/>
          <w:sz w:val="24"/>
          <w:szCs w:val="24"/>
        </w:rPr>
        <w:t xml:space="preserve"> </w:t>
      </w:r>
      <w:r w:rsidRPr="00240785">
        <w:rPr>
          <w:rFonts w:ascii="Times New Roman" w:hAnsi="Times New Roman" w:cs="Times New Roman"/>
          <w:sz w:val="24"/>
          <w:szCs w:val="24"/>
        </w:rPr>
        <w:t>This layer serves as the system's secure backend. It connects the user interfaces to the database, ensuring all requests are efficiently validated and executed. It primarily handles:</w:t>
      </w:r>
    </w:p>
    <w:p w14:paraId="19C6A166" w14:textId="77777777" w:rsidR="002510FF" w:rsidRPr="00240785" w:rsidRDefault="002510FF" w:rsidP="002510FF">
      <w:pPr>
        <w:pStyle w:val="ListParagraph"/>
        <w:numPr>
          <w:ilvl w:val="0"/>
          <w:numId w:val="27"/>
        </w:numPr>
        <w:spacing w:line="480" w:lineRule="auto"/>
        <w:rPr>
          <w:rFonts w:ascii="Times New Roman" w:hAnsi="Times New Roman" w:cs="Times New Roman"/>
          <w:b/>
          <w:bCs/>
          <w:sz w:val="24"/>
          <w:szCs w:val="24"/>
        </w:rPr>
      </w:pPr>
      <w:r w:rsidRPr="00240785">
        <w:rPr>
          <w:rFonts w:ascii="Times New Roman" w:hAnsi="Times New Roman" w:cs="Times New Roman"/>
          <w:b/>
          <w:bCs/>
          <w:sz w:val="24"/>
          <w:szCs w:val="24"/>
        </w:rPr>
        <w:t>Backend Server</w:t>
      </w:r>
    </w:p>
    <w:p w14:paraId="742A896A" w14:textId="77777777" w:rsidR="002510FF" w:rsidRPr="00240785" w:rsidRDefault="002510FF" w:rsidP="002510FF">
      <w:pPr>
        <w:pStyle w:val="ListParagraph"/>
        <w:numPr>
          <w:ilvl w:val="1"/>
          <w:numId w:val="27"/>
        </w:numPr>
        <w:spacing w:line="480" w:lineRule="auto"/>
        <w:rPr>
          <w:rFonts w:ascii="Times New Roman" w:hAnsi="Times New Roman" w:cs="Times New Roman"/>
          <w:sz w:val="24"/>
          <w:szCs w:val="24"/>
        </w:rPr>
      </w:pPr>
      <w:r w:rsidRPr="00240785">
        <w:rPr>
          <w:rFonts w:ascii="Times New Roman" w:hAnsi="Times New Roman" w:cs="Times New Roman"/>
          <w:b/>
          <w:bCs/>
          <w:sz w:val="24"/>
          <w:szCs w:val="24"/>
        </w:rPr>
        <w:t xml:space="preserve">Function: </w:t>
      </w:r>
      <w:r w:rsidRPr="00240785">
        <w:rPr>
          <w:rFonts w:ascii="Times New Roman" w:hAnsi="Times New Roman" w:cs="Times New Roman"/>
          <w:sz w:val="24"/>
          <w:szCs w:val="24"/>
        </w:rPr>
        <w:t>It primarily handles: authentication, request workflow routing, SMS triggers, and the data aggregation engine for generating municipal service analytics.</w:t>
      </w:r>
    </w:p>
    <w:p w14:paraId="1EE68CAA" w14:textId="77777777" w:rsidR="002510FF" w:rsidRPr="00240785" w:rsidRDefault="002510FF" w:rsidP="002510FF">
      <w:pPr>
        <w:pStyle w:val="ListParagraph"/>
        <w:numPr>
          <w:ilvl w:val="1"/>
          <w:numId w:val="27"/>
        </w:numPr>
        <w:spacing w:line="480" w:lineRule="auto"/>
        <w:rPr>
          <w:rFonts w:ascii="Times New Roman" w:hAnsi="Times New Roman" w:cs="Times New Roman"/>
          <w:sz w:val="24"/>
          <w:szCs w:val="24"/>
        </w:rPr>
      </w:pPr>
      <w:r w:rsidRPr="00240785">
        <w:rPr>
          <w:rFonts w:ascii="Times New Roman" w:hAnsi="Times New Roman" w:cs="Times New Roman"/>
          <w:b/>
          <w:bCs/>
          <w:sz w:val="24"/>
          <w:szCs w:val="24"/>
        </w:rPr>
        <w:t xml:space="preserve">Input and Output: </w:t>
      </w:r>
      <w:r w:rsidRPr="00240785">
        <w:rPr>
          <w:rFonts w:ascii="Times New Roman" w:hAnsi="Times New Roman" w:cs="Times New Roman"/>
          <w:sz w:val="24"/>
          <w:szCs w:val="24"/>
        </w:rPr>
        <w:t>Inputs consist of raw HTTP requests containing user data or admin commands from the presentation tier. Outputs include validated JSON responses, error codes, and processed data payloads sent to the database.</w:t>
      </w:r>
    </w:p>
    <w:p w14:paraId="0DAF11A1" w14:textId="77777777" w:rsidR="002510FF" w:rsidRPr="00240785" w:rsidRDefault="002510FF" w:rsidP="002510FF">
      <w:pPr>
        <w:pStyle w:val="ListParagraph"/>
        <w:numPr>
          <w:ilvl w:val="1"/>
          <w:numId w:val="27"/>
        </w:numPr>
        <w:spacing w:line="480" w:lineRule="auto"/>
        <w:rPr>
          <w:rFonts w:ascii="Times New Roman" w:hAnsi="Times New Roman" w:cs="Times New Roman"/>
          <w:b/>
          <w:bCs/>
          <w:sz w:val="24"/>
          <w:szCs w:val="24"/>
        </w:rPr>
      </w:pPr>
      <w:r w:rsidRPr="00240785">
        <w:rPr>
          <w:rFonts w:ascii="Times New Roman" w:hAnsi="Times New Roman" w:cs="Times New Roman"/>
          <w:b/>
          <w:bCs/>
          <w:sz w:val="24"/>
          <w:szCs w:val="24"/>
        </w:rPr>
        <w:lastRenderedPageBreak/>
        <w:t xml:space="preserve">Technologies Used: </w:t>
      </w:r>
      <w:r w:rsidRPr="00240785">
        <w:rPr>
          <w:rFonts w:ascii="Times New Roman" w:hAnsi="Times New Roman" w:cs="Times New Roman"/>
          <w:sz w:val="24"/>
          <w:szCs w:val="24"/>
        </w:rPr>
        <w:t>Laravel and PHP.</w:t>
      </w:r>
    </w:p>
    <w:p w14:paraId="0BABA3F1" w14:textId="63FC2A6D" w:rsidR="000704BF" w:rsidRPr="00240785" w:rsidRDefault="002510FF" w:rsidP="00240785">
      <w:pPr>
        <w:spacing w:line="480" w:lineRule="auto"/>
        <w:ind w:left="1080"/>
        <w:rPr>
          <w:rFonts w:ascii="Times New Roman" w:hAnsi="Times New Roman" w:cs="Times New Roman"/>
        </w:rPr>
      </w:pPr>
      <w:r w:rsidRPr="00240785">
        <w:rPr>
          <w:rFonts w:ascii="Times New Roman" w:hAnsi="Times New Roman" w:cs="Times New Roman"/>
          <w:b/>
          <w:bCs/>
        </w:rPr>
        <w:t xml:space="preserve">Data Storage Layer. </w:t>
      </w:r>
      <w:r w:rsidRPr="00240785">
        <w:rPr>
          <w:rFonts w:ascii="Times New Roman" w:hAnsi="Times New Roman" w:cs="Times New Roman"/>
        </w:rPr>
        <w:t>This layer is responsible for securely storing and retrieving all system information in the database. It manages:</w:t>
      </w:r>
    </w:p>
    <w:p w14:paraId="1CA66CBD" w14:textId="77777777" w:rsidR="002510FF" w:rsidRPr="00240785" w:rsidRDefault="002510FF" w:rsidP="002510FF">
      <w:pPr>
        <w:pStyle w:val="ListParagraph"/>
        <w:numPr>
          <w:ilvl w:val="0"/>
          <w:numId w:val="27"/>
        </w:numPr>
        <w:spacing w:line="480" w:lineRule="auto"/>
        <w:rPr>
          <w:rFonts w:ascii="Times New Roman" w:hAnsi="Times New Roman" w:cs="Times New Roman"/>
          <w:b/>
          <w:bCs/>
          <w:sz w:val="24"/>
          <w:szCs w:val="24"/>
        </w:rPr>
      </w:pPr>
      <w:r w:rsidRPr="00240785">
        <w:rPr>
          <w:rFonts w:ascii="Times New Roman" w:hAnsi="Times New Roman" w:cs="Times New Roman"/>
          <w:b/>
          <w:bCs/>
          <w:sz w:val="24"/>
          <w:szCs w:val="24"/>
        </w:rPr>
        <w:t>Cloud Database</w:t>
      </w:r>
    </w:p>
    <w:p w14:paraId="37A6607C" w14:textId="77777777" w:rsidR="002510FF" w:rsidRPr="00240785" w:rsidRDefault="002510FF" w:rsidP="002510FF">
      <w:pPr>
        <w:pStyle w:val="ListParagraph"/>
        <w:numPr>
          <w:ilvl w:val="1"/>
          <w:numId w:val="27"/>
        </w:numPr>
        <w:spacing w:line="480" w:lineRule="auto"/>
        <w:rPr>
          <w:rFonts w:ascii="Times New Roman" w:hAnsi="Times New Roman" w:cs="Times New Roman"/>
          <w:b/>
          <w:bCs/>
          <w:sz w:val="24"/>
          <w:szCs w:val="24"/>
        </w:rPr>
      </w:pPr>
      <w:r w:rsidRPr="00240785">
        <w:rPr>
          <w:rFonts w:ascii="Times New Roman" w:hAnsi="Times New Roman" w:cs="Times New Roman"/>
          <w:b/>
          <w:bCs/>
          <w:sz w:val="24"/>
          <w:szCs w:val="24"/>
        </w:rPr>
        <w:t xml:space="preserve">Function: </w:t>
      </w:r>
      <w:r w:rsidRPr="00240785">
        <w:rPr>
          <w:rFonts w:ascii="Times New Roman" w:hAnsi="Times New Roman" w:cs="Times New Roman"/>
          <w:sz w:val="24"/>
          <w:szCs w:val="24"/>
        </w:rPr>
        <w:t>Securely stores, indexes, and retrieves all system records, including user profiles, transactional logs, and the educational content repository.</w:t>
      </w:r>
    </w:p>
    <w:p w14:paraId="04D03603" w14:textId="77777777" w:rsidR="002510FF" w:rsidRPr="00240785" w:rsidRDefault="002510FF" w:rsidP="002510FF">
      <w:pPr>
        <w:pStyle w:val="ListParagraph"/>
        <w:numPr>
          <w:ilvl w:val="1"/>
          <w:numId w:val="27"/>
        </w:numPr>
        <w:spacing w:line="480" w:lineRule="auto"/>
        <w:rPr>
          <w:rFonts w:ascii="Times New Roman" w:hAnsi="Times New Roman" w:cs="Times New Roman"/>
          <w:b/>
          <w:bCs/>
          <w:sz w:val="24"/>
          <w:szCs w:val="24"/>
        </w:rPr>
      </w:pPr>
      <w:r w:rsidRPr="00240785">
        <w:rPr>
          <w:rFonts w:ascii="Times New Roman" w:hAnsi="Times New Roman" w:cs="Times New Roman"/>
          <w:b/>
          <w:bCs/>
          <w:sz w:val="24"/>
          <w:szCs w:val="24"/>
        </w:rPr>
        <w:t xml:space="preserve">Input and Output: </w:t>
      </w:r>
      <w:r w:rsidRPr="00240785">
        <w:rPr>
          <w:rFonts w:ascii="Times New Roman" w:hAnsi="Times New Roman" w:cs="Times New Roman"/>
          <w:sz w:val="24"/>
          <w:szCs w:val="24"/>
        </w:rPr>
        <w:t>Inputs include SQL insert and update queries from the Laravel backend. Outputs return queried datasets and verification records to the application tier.</w:t>
      </w:r>
    </w:p>
    <w:p w14:paraId="42B4D713" w14:textId="66628B28" w:rsidR="002510FF" w:rsidRPr="00240785" w:rsidRDefault="002510FF" w:rsidP="002510FF">
      <w:pPr>
        <w:pStyle w:val="ListParagraph"/>
        <w:numPr>
          <w:ilvl w:val="1"/>
          <w:numId w:val="27"/>
        </w:numPr>
        <w:spacing w:line="480" w:lineRule="auto"/>
        <w:rPr>
          <w:rFonts w:ascii="Times New Roman" w:hAnsi="Times New Roman" w:cs="Times New Roman"/>
          <w:b/>
          <w:bCs/>
          <w:sz w:val="24"/>
          <w:szCs w:val="24"/>
        </w:rPr>
      </w:pPr>
      <w:r w:rsidRPr="00240785">
        <w:rPr>
          <w:rFonts w:ascii="Times New Roman" w:hAnsi="Times New Roman" w:cs="Times New Roman"/>
          <w:b/>
          <w:bCs/>
          <w:sz w:val="24"/>
          <w:szCs w:val="24"/>
        </w:rPr>
        <w:t xml:space="preserve">Technologies </w:t>
      </w:r>
      <w:r w:rsidR="00240785" w:rsidRPr="00240785">
        <w:rPr>
          <w:rFonts w:ascii="Times New Roman" w:hAnsi="Times New Roman" w:cs="Times New Roman"/>
          <w:b/>
          <w:bCs/>
          <w:sz w:val="24"/>
          <w:szCs w:val="24"/>
        </w:rPr>
        <w:t xml:space="preserve">Used: </w:t>
      </w:r>
      <w:r w:rsidRPr="00240785">
        <w:rPr>
          <w:rFonts w:ascii="Times New Roman" w:hAnsi="Times New Roman" w:cs="Times New Roman"/>
          <w:sz w:val="24"/>
          <w:szCs w:val="24"/>
        </w:rPr>
        <w:t xml:space="preserve">MySQL 8, managed via </w:t>
      </w:r>
      <w:r w:rsidR="00240785" w:rsidRPr="00240785">
        <w:rPr>
          <w:rFonts w:ascii="Times New Roman" w:hAnsi="Times New Roman" w:cs="Times New Roman"/>
          <w:sz w:val="24"/>
          <w:szCs w:val="24"/>
        </w:rPr>
        <w:t>Railway</w:t>
      </w:r>
      <w:r w:rsidRPr="00240785">
        <w:rPr>
          <w:rFonts w:ascii="Times New Roman" w:hAnsi="Times New Roman" w:cs="Times New Roman"/>
          <w:sz w:val="24"/>
          <w:szCs w:val="24"/>
        </w:rPr>
        <w:t>.</w:t>
      </w:r>
    </w:p>
    <w:p w14:paraId="2EABC068" w14:textId="77777777" w:rsidR="002510FF" w:rsidRPr="00240785" w:rsidRDefault="002510FF" w:rsidP="002510FF">
      <w:pPr>
        <w:spacing w:line="480" w:lineRule="auto"/>
        <w:ind w:left="1080"/>
        <w:rPr>
          <w:rFonts w:ascii="Times New Roman" w:hAnsi="Times New Roman" w:cs="Times New Roman"/>
          <w:b/>
          <w:bCs/>
        </w:rPr>
      </w:pPr>
      <w:r w:rsidRPr="00240785">
        <w:rPr>
          <w:rFonts w:ascii="Times New Roman" w:hAnsi="Times New Roman" w:cs="Times New Roman"/>
          <w:b/>
          <w:bCs/>
        </w:rPr>
        <w:t xml:space="preserve">External Services and APIs. </w:t>
      </w:r>
      <w:r w:rsidRPr="00240785">
        <w:rPr>
          <w:rFonts w:ascii="Times New Roman" w:hAnsi="Times New Roman" w:cs="Times New Roman"/>
        </w:rPr>
        <w:t>The system integrates third-party services to extend its functionality without building from scratch:</w:t>
      </w:r>
    </w:p>
    <w:p w14:paraId="0E011AB8" w14:textId="77777777" w:rsidR="002510FF" w:rsidRPr="00240785" w:rsidRDefault="002510FF" w:rsidP="002510FF">
      <w:pPr>
        <w:pStyle w:val="ListParagraph"/>
        <w:numPr>
          <w:ilvl w:val="0"/>
          <w:numId w:val="27"/>
        </w:numPr>
        <w:spacing w:line="480" w:lineRule="auto"/>
        <w:rPr>
          <w:rFonts w:ascii="Times New Roman" w:hAnsi="Times New Roman" w:cs="Times New Roman"/>
          <w:b/>
          <w:bCs/>
          <w:sz w:val="24"/>
          <w:szCs w:val="24"/>
        </w:rPr>
      </w:pPr>
      <w:r w:rsidRPr="00240785">
        <w:rPr>
          <w:rFonts w:ascii="Times New Roman" w:hAnsi="Times New Roman" w:cs="Times New Roman"/>
          <w:b/>
          <w:bCs/>
          <w:sz w:val="24"/>
          <w:szCs w:val="24"/>
        </w:rPr>
        <w:t>SMS Gateway API</w:t>
      </w:r>
    </w:p>
    <w:p w14:paraId="5B6ABC84" w14:textId="77777777" w:rsidR="002510FF" w:rsidRPr="00240785" w:rsidRDefault="002510FF" w:rsidP="002510FF">
      <w:pPr>
        <w:pStyle w:val="ListParagraph"/>
        <w:numPr>
          <w:ilvl w:val="1"/>
          <w:numId w:val="27"/>
        </w:numPr>
        <w:spacing w:line="480" w:lineRule="auto"/>
        <w:rPr>
          <w:rFonts w:ascii="Times New Roman" w:hAnsi="Times New Roman" w:cs="Times New Roman"/>
          <w:b/>
          <w:bCs/>
          <w:sz w:val="24"/>
          <w:szCs w:val="24"/>
        </w:rPr>
      </w:pPr>
      <w:r w:rsidRPr="00240785">
        <w:rPr>
          <w:rFonts w:ascii="Times New Roman" w:hAnsi="Times New Roman" w:cs="Times New Roman"/>
          <w:b/>
          <w:bCs/>
          <w:sz w:val="24"/>
          <w:szCs w:val="24"/>
        </w:rPr>
        <w:t xml:space="preserve">Function: </w:t>
      </w:r>
      <w:r w:rsidRPr="00240785">
        <w:rPr>
          <w:rFonts w:ascii="Times New Roman" w:hAnsi="Times New Roman" w:cs="Times New Roman"/>
          <w:sz w:val="24"/>
          <w:szCs w:val="24"/>
        </w:rPr>
        <w:t>Handles the technical execution of targeted text blasts, bridging the web application to local cellular networks without requiring custom telecommunication hardware.</w:t>
      </w:r>
    </w:p>
    <w:p w14:paraId="28CEEC38" w14:textId="6B2D8B3E" w:rsidR="002510FF" w:rsidRPr="00240785" w:rsidRDefault="002510FF" w:rsidP="00240785">
      <w:pPr>
        <w:pStyle w:val="ListParagraph"/>
        <w:numPr>
          <w:ilvl w:val="1"/>
          <w:numId w:val="27"/>
        </w:numPr>
        <w:spacing w:line="480" w:lineRule="auto"/>
        <w:rPr>
          <w:rFonts w:ascii="Times New Roman" w:hAnsi="Times New Roman" w:cs="Times New Roman"/>
          <w:sz w:val="24"/>
          <w:szCs w:val="24"/>
        </w:rPr>
      </w:pPr>
      <w:r w:rsidRPr="00240785">
        <w:rPr>
          <w:rFonts w:ascii="Times New Roman" w:hAnsi="Times New Roman" w:cs="Times New Roman"/>
          <w:b/>
          <w:bCs/>
          <w:sz w:val="24"/>
          <w:szCs w:val="24"/>
        </w:rPr>
        <w:t xml:space="preserve">Input and Output: </w:t>
      </w:r>
      <w:r w:rsidR="00240785" w:rsidRPr="00240785">
        <w:rPr>
          <w:rFonts w:ascii="Times New Roman" w:hAnsi="Times New Roman" w:cs="Times New Roman"/>
          <w:sz w:val="24"/>
          <w:szCs w:val="24"/>
        </w:rPr>
        <w:t>Inputs include formatted HTTP POST requests containing emergency message payloads and target phone numbers. Outputs return the gateway's acceptance status, which the backend logs for each blast and each recipient.</w:t>
      </w:r>
    </w:p>
    <w:p w14:paraId="2548F923" w14:textId="6B85A9DE" w:rsidR="002510FF" w:rsidRDefault="002510FF" w:rsidP="00240785">
      <w:pPr>
        <w:pStyle w:val="ListParagraph"/>
        <w:numPr>
          <w:ilvl w:val="1"/>
          <w:numId w:val="28"/>
        </w:numPr>
        <w:spacing w:line="480" w:lineRule="auto"/>
        <w:rPr>
          <w:rFonts w:ascii="Times New Roman" w:hAnsi="Times New Roman" w:cs="Times New Roman"/>
          <w:sz w:val="24"/>
          <w:szCs w:val="24"/>
        </w:rPr>
      </w:pPr>
      <w:r w:rsidRPr="00240785">
        <w:rPr>
          <w:rFonts w:ascii="Times New Roman" w:hAnsi="Times New Roman" w:cs="Times New Roman"/>
          <w:b/>
          <w:bCs/>
          <w:sz w:val="24"/>
          <w:szCs w:val="24"/>
        </w:rPr>
        <w:lastRenderedPageBreak/>
        <w:t xml:space="preserve">Technologies Used: </w:t>
      </w:r>
      <w:r w:rsidR="00240785" w:rsidRPr="00240785">
        <w:rPr>
          <w:rFonts w:ascii="Times New Roman" w:hAnsi="Times New Roman" w:cs="Times New Roman"/>
          <w:sz w:val="24"/>
          <w:szCs w:val="24"/>
        </w:rPr>
        <w:t>SkySMS, a prepaid-credit SMS provider, called directly by the Laravel backend over HTTPS at the time of sending.</w:t>
      </w:r>
    </w:p>
    <w:p w14:paraId="501A5489" w14:textId="5A827E95" w:rsidR="00240785" w:rsidRPr="00240785" w:rsidRDefault="00240785" w:rsidP="00240785">
      <w:pPr>
        <w:pStyle w:val="ListParagraph"/>
        <w:numPr>
          <w:ilvl w:val="0"/>
          <w:numId w:val="28"/>
        </w:numPr>
        <w:spacing w:line="480" w:lineRule="auto"/>
        <w:rPr>
          <w:rFonts w:ascii="Times New Roman" w:hAnsi="Times New Roman" w:cs="Times New Roman"/>
          <w:sz w:val="24"/>
          <w:szCs w:val="24"/>
        </w:rPr>
      </w:pPr>
      <w:r>
        <w:rPr>
          <w:rFonts w:ascii="Times New Roman" w:hAnsi="Times New Roman" w:cs="Times New Roman"/>
          <w:b/>
          <w:bCs/>
          <w:sz w:val="24"/>
          <w:szCs w:val="24"/>
        </w:rPr>
        <w:t>Push Notification Service</w:t>
      </w:r>
    </w:p>
    <w:p w14:paraId="1C3B9F13" w14:textId="4531FF76" w:rsidR="00240785" w:rsidRPr="00240785" w:rsidRDefault="00240785" w:rsidP="00240785">
      <w:pPr>
        <w:pStyle w:val="ListParagraph"/>
        <w:numPr>
          <w:ilvl w:val="1"/>
          <w:numId w:val="28"/>
        </w:numPr>
        <w:spacing w:line="480" w:lineRule="auto"/>
        <w:rPr>
          <w:rFonts w:ascii="Times New Roman" w:hAnsi="Times New Roman" w:cs="Times New Roman"/>
          <w:sz w:val="24"/>
          <w:szCs w:val="24"/>
        </w:rPr>
      </w:pPr>
      <w:r>
        <w:rPr>
          <w:rFonts w:ascii="Times New Roman" w:hAnsi="Times New Roman" w:cs="Times New Roman"/>
          <w:b/>
          <w:bCs/>
          <w:sz w:val="24"/>
          <w:szCs w:val="24"/>
        </w:rPr>
        <w:t xml:space="preserve">Function: </w:t>
      </w:r>
      <w:r>
        <w:rPr>
          <w:rFonts w:ascii="Times New Roman" w:hAnsi="Times New Roman" w:cs="Times New Roman"/>
          <w:sz w:val="24"/>
          <w:szCs w:val="24"/>
        </w:rPr>
        <w:t>Delivers in-app notifications to residents who have the mobile application installed.</w:t>
      </w:r>
    </w:p>
    <w:p w14:paraId="719D927D" w14:textId="1E3B1C6F" w:rsidR="00240785" w:rsidRPr="00240785" w:rsidRDefault="00240785" w:rsidP="00240785">
      <w:pPr>
        <w:pStyle w:val="ListParagraph"/>
        <w:numPr>
          <w:ilvl w:val="1"/>
          <w:numId w:val="28"/>
        </w:numPr>
        <w:spacing w:line="480" w:lineRule="auto"/>
        <w:rPr>
          <w:rFonts w:ascii="Times New Roman" w:hAnsi="Times New Roman" w:cs="Times New Roman"/>
          <w:sz w:val="24"/>
          <w:szCs w:val="24"/>
        </w:rPr>
      </w:pPr>
      <w:r>
        <w:rPr>
          <w:rFonts w:ascii="Times New Roman" w:hAnsi="Times New Roman" w:cs="Times New Roman"/>
          <w:b/>
          <w:bCs/>
          <w:sz w:val="24"/>
          <w:szCs w:val="24"/>
        </w:rPr>
        <w:t xml:space="preserve">Input and Output: </w:t>
      </w:r>
      <w:r>
        <w:rPr>
          <w:rFonts w:ascii="Times New Roman" w:hAnsi="Times New Roman" w:cs="Times New Roman"/>
          <w:sz w:val="24"/>
          <w:szCs w:val="24"/>
        </w:rPr>
        <w:t>Inputs include the resident’s registered device token and a notification payload sent by the Laravel backend. Outputs are notifications displayed on the resident’s device.</w:t>
      </w:r>
    </w:p>
    <w:p w14:paraId="44DD3533" w14:textId="46B81FB5" w:rsidR="00240785" w:rsidRPr="00240785" w:rsidRDefault="00240785" w:rsidP="00240785">
      <w:pPr>
        <w:pStyle w:val="ListParagraph"/>
        <w:numPr>
          <w:ilvl w:val="1"/>
          <w:numId w:val="28"/>
        </w:numPr>
        <w:spacing w:line="480" w:lineRule="auto"/>
        <w:rPr>
          <w:rFonts w:ascii="Times New Roman" w:hAnsi="Times New Roman" w:cs="Times New Roman"/>
          <w:sz w:val="24"/>
          <w:szCs w:val="24"/>
        </w:rPr>
      </w:pPr>
      <w:r>
        <w:rPr>
          <w:rFonts w:ascii="Times New Roman" w:hAnsi="Times New Roman" w:cs="Times New Roman"/>
          <w:b/>
          <w:bCs/>
          <w:sz w:val="24"/>
          <w:szCs w:val="24"/>
        </w:rPr>
        <w:t xml:space="preserve">Technologies Used: </w:t>
      </w:r>
      <w:r>
        <w:rPr>
          <w:rFonts w:ascii="Times New Roman" w:hAnsi="Times New Roman" w:cs="Times New Roman"/>
          <w:sz w:val="24"/>
          <w:szCs w:val="24"/>
        </w:rPr>
        <w:t>Firebase Cloud Messaging (HTTP v1 API), authenticated with a Google service account.</w:t>
      </w:r>
    </w:p>
    <w:p w14:paraId="7B8A708E" w14:textId="1EAFE9AA" w:rsidR="002510FF" w:rsidRPr="00240785" w:rsidRDefault="002510FF" w:rsidP="002510FF">
      <w:pPr>
        <w:spacing w:line="480" w:lineRule="auto"/>
        <w:ind w:firstLine="720"/>
        <w:rPr>
          <w:rFonts w:ascii="Times New Roman" w:hAnsi="Times New Roman" w:cs="Times New Roman"/>
          <w:lang w:val="en-US"/>
        </w:rPr>
      </w:pPr>
      <w:r w:rsidRPr="00240785">
        <w:rPr>
          <w:rFonts w:ascii="Times New Roman" w:hAnsi="Times New Roman" w:cs="Times New Roman"/>
          <w:lang w:val="en-US"/>
        </w:rPr>
        <w:t xml:space="preserve">To ensure seamless operations, these components interact through a strict linear data flow based on REST API principles (IBM, 2024). When a user executes an action on the User Interface Layer, the application packages the input data and transmits it as an HTTP request to the Application Logic Layer. The Laravel backend intercepts this request, validates the data against defined business rules, and translates it into SQL queries. These queries are sent to the Data Storage Layer, where </w:t>
      </w:r>
      <w:r w:rsidR="002E1FA2" w:rsidRPr="00240785">
        <w:rPr>
          <w:rFonts w:ascii="Times New Roman" w:eastAsia="Times New Roman" w:hAnsi="Times New Roman" w:cs="Times New Roman"/>
        </w:rPr>
        <w:t>MySQL</w:t>
      </w:r>
      <w:r w:rsidR="002E1FA2" w:rsidRPr="00240785">
        <w:rPr>
          <w:rFonts w:ascii="Times New Roman" w:hAnsi="Times New Roman" w:cs="Times New Roman"/>
          <w:lang w:val="en-US"/>
        </w:rPr>
        <w:t xml:space="preserve"> </w:t>
      </w:r>
      <w:r w:rsidRPr="00240785">
        <w:rPr>
          <w:rFonts w:ascii="Times New Roman" w:hAnsi="Times New Roman" w:cs="Times New Roman"/>
          <w:lang w:val="en-US"/>
        </w:rPr>
        <w:t>executes the requested storage or retrieval operation. Finally, the database returns the raw data back to the Application Logic Layer, which formats it into a secure JSON response and sends it up to the User Interface Layer to dynamically update the screen for the user or administrator.</w:t>
      </w:r>
    </w:p>
    <w:p w14:paraId="090CE450" w14:textId="77777777" w:rsidR="002510FF" w:rsidRPr="00240785" w:rsidRDefault="002510FF" w:rsidP="002510FF">
      <w:pPr>
        <w:spacing w:line="480" w:lineRule="auto"/>
        <w:ind w:firstLine="720"/>
        <w:rPr>
          <w:rFonts w:ascii="Times New Roman" w:hAnsi="Times New Roman" w:cs="Times New Roman"/>
          <w:lang w:val="en-US"/>
        </w:rPr>
      </w:pPr>
      <w:r w:rsidRPr="00240785">
        <w:rPr>
          <w:rFonts w:ascii="Times New Roman" w:hAnsi="Times New Roman" w:cs="Times New Roman"/>
          <w:b/>
          <w:bCs/>
        </w:rPr>
        <w:t>4.2.3 System Architecture Diagram</w:t>
      </w:r>
    </w:p>
    <w:p w14:paraId="4E9F73C1" w14:textId="77777777" w:rsidR="002510FF" w:rsidRPr="00240785" w:rsidRDefault="002510FF" w:rsidP="002510FF">
      <w:pPr>
        <w:spacing w:line="480" w:lineRule="auto"/>
        <w:ind w:left="720" w:firstLine="720"/>
        <w:rPr>
          <w:rFonts w:ascii="Times New Roman" w:hAnsi="Times New Roman" w:cs="Times New Roman"/>
        </w:rPr>
      </w:pPr>
      <w:r w:rsidRPr="00240785">
        <w:rPr>
          <w:rFonts w:ascii="Times New Roman" w:hAnsi="Times New Roman" w:cs="Times New Roman"/>
        </w:rPr>
        <w:t>This section provides the visual layout of SERBIS. Figure 4 shows the system architecture of the proposed system.</w:t>
      </w:r>
    </w:p>
    <w:p w14:paraId="020C9A37" w14:textId="77777777" w:rsidR="00240785" w:rsidRDefault="00240785" w:rsidP="002510FF">
      <w:pPr>
        <w:spacing w:line="480" w:lineRule="auto"/>
        <w:rPr>
          <w:rFonts w:ascii="Times New Roman" w:hAnsi="Times New Roman" w:cs="Times New Roman"/>
          <w:b/>
          <w:bCs/>
        </w:rPr>
      </w:pPr>
    </w:p>
    <w:p w14:paraId="5C8157E7" w14:textId="77777777" w:rsidR="00240785" w:rsidRDefault="00240785" w:rsidP="002510FF">
      <w:pPr>
        <w:spacing w:line="480" w:lineRule="auto"/>
        <w:rPr>
          <w:rFonts w:ascii="Times New Roman" w:hAnsi="Times New Roman" w:cs="Times New Roman"/>
          <w:b/>
          <w:bCs/>
        </w:rPr>
      </w:pPr>
    </w:p>
    <w:p w14:paraId="0FDA42A4" w14:textId="77777777" w:rsidR="00240785" w:rsidRDefault="00240785" w:rsidP="002510FF">
      <w:pPr>
        <w:spacing w:line="480" w:lineRule="auto"/>
        <w:rPr>
          <w:rFonts w:ascii="Times New Roman" w:hAnsi="Times New Roman" w:cs="Times New Roman"/>
          <w:b/>
          <w:bCs/>
        </w:rPr>
      </w:pPr>
    </w:p>
    <w:p w14:paraId="562890C6" w14:textId="6916196C" w:rsidR="002510FF" w:rsidRPr="00240785" w:rsidRDefault="002510FF" w:rsidP="002510FF">
      <w:pPr>
        <w:spacing w:line="480" w:lineRule="auto"/>
        <w:rPr>
          <w:rFonts w:ascii="Times New Roman" w:hAnsi="Times New Roman" w:cs="Times New Roman"/>
          <w:b/>
          <w:bCs/>
        </w:rPr>
      </w:pPr>
      <w:r w:rsidRPr="00240785">
        <w:rPr>
          <w:rFonts w:ascii="Times New Roman" w:hAnsi="Times New Roman" w:cs="Times New Roman"/>
          <w:b/>
          <w:bCs/>
        </w:rPr>
        <w:t>Figure 4</w:t>
      </w:r>
    </w:p>
    <w:p w14:paraId="6D46D7B7" w14:textId="77777777" w:rsidR="002510FF" w:rsidRPr="00240785" w:rsidRDefault="002510FF" w:rsidP="002510FF">
      <w:pPr>
        <w:spacing w:line="480" w:lineRule="auto"/>
        <w:rPr>
          <w:rFonts w:ascii="Times New Roman" w:hAnsi="Times New Roman" w:cs="Times New Roman"/>
          <w:i/>
          <w:iCs/>
        </w:rPr>
      </w:pPr>
      <w:r w:rsidRPr="00240785">
        <w:rPr>
          <w:rFonts w:ascii="Times New Roman" w:hAnsi="Times New Roman" w:cs="Times New Roman"/>
          <w:i/>
          <w:iCs/>
        </w:rPr>
        <w:t>Three Tier Architecture Diagram of the proposed system</w:t>
      </w:r>
    </w:p>
    <w:p w14:paraId="51CE74E0" w14:textId="77777777" w:rsidR="002510FF" w:rsidRPr="00240785" w:rsidRDefault="002510FF" w:rsidP="002510FF">
      <w:pPr>
        <w:spacing w:line="480" w:lineRule="auto"/>
        <w:rPr>
          <w:rFonts w:ascii="Times New Roman" w:hAnsi="Times New Roman" w:cs="Times New Roman"/>
          <w:i/>
          <w:iCs/>
        </w:rPr>
      </w:pPr>
      <w:r w:rsidRPr="00240785">
        <w:rPr>
          <w:rFonts w:ascii="Times New Roman" w:hAnsi="Times New Roman" w:cs="Times New Roman"/>
          <w:b/>
          <w:bCs/>
          <w:noProof/>
        </w:rPr>
        <w:drawing>
          <wp:inline distT="0" distB="0" distL="0" distR="0" wp14:anchorId="2BFA3D12" wp14:editId="3A05AB30">
            <wp:extent cx="4980940" cy="2692400"/>
            <wp:effectExtent l="19050" t="19050" r="10160" b="12700"/>
            <wp:docPr id="1568970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70119" name="Picture 1"/>
                    <pic:cNvPicPr>
                      <a:picLocks noChangeAspect="1"/>
                    </pic:cNvPicPr>
                  </pic:nvPicPr>
                  <pic:blipFill>
                    <a:blip r:embed="rId16" cstate="print">
                      <a:extLst>
                        <a:ext uri="{28A0092B-C50C-407E-A947-70E740481C1C}">
                          <a14:useLocalDpi xmlns:a14="http://schemas.microsoft.com/office/drawing/2010/main" val="0"/>
                        </a:ext>
                      </a:extLst>
                    </a:blip>
                    <a:srcRect l="2139" t="8251" r="2393"/>
                    <a:stretch>
                      <a:fillRect/>
                    </a:stretch>
                  </pic:blipFill>
                  <pic:spPr>
                    <a:xfrm>
                      <a:off x="0" y="0"/>
                      <a:ext cx="4985488" cy="2695091"/>
                    </a:xfrm>
                    <a:prstGeom prst="rect">
                      <a:avLst/>
                    </a:prstGeom>
                    <a:ln w="9525" cap="flat" cmpd="sng" algn="ctr">
                      <a:solidFill>
                        <a:sysClr val="windowText" lastClr="000000"/>
                      </a:solidFill>
                      <a:prstDash val="solid"/>
                      <a:round/>
                      <a:headEnd type="none" w="med" len="med"/>
                      <a:tailEnd type="none" w="med" len="med"/>
                    </a:ln>
                  </pic:spPr>
                </pic:pic>
              </a:graphicData>
            </a:graphic>
          </wp:inline>
        </w:drawing>
      </w:r>
    </w:p>
    <w:p w14:paraId="786696B4" w14:textId="77777777" w:rsidR="002510FF" w:rsidRPr="00240785" w:rsidRDefault="002510FF" w:rsidP="002510FF">
      <w:pPr>
        <w:spacing w:line="480" w:lineRule="auto"/>
        <w:ind w:firstLine="720"/>
        <w:rPr>
          <w:rFonts w:ascii="Times New Roman" w:hAnsi="Times New Roman" w:cs="Times New Roman"/>
        </w:rPr>
      </w:pPr>
      <w:r w:rsidRPr="00240785">
        <w:rPr>
          <w:rFonts w:ascii="Times New Roman" w:hAnsi="Times New Roman" w:cs="Times New Roman"/>
        </w:rPr>
        <w:t>Figure 4 illustrates the Three Tier Architecture and maps the direction of data flow and third-party integrations.</w:t>
      </w:r>
    </w:p>
    <w:p w14:paraId="12B075B9" w14:textId="77777777" w:rsidR="002510FF" w:rsidRPr="00240785" w:rsidRDefault="002510FF" w:rsidP="002510FF">
      <w:pPr>
        <w:spacing w:line="480" w:lineRule="auto"/>
        <w:ind w:firstLine="720"/>
        <w:rPr>
          <w:rFonts w:ascii="Times New Roman" w:hAnsi="Times New Roman" w:cs="Times New Roman"/>
        </w:rPr>
      </w:pPr>
      <w:r w:rsidRPr="00240785">
        <w:rPr>
          <w:rFonts w:ascii="Times New Roman" w:hAnsi="Times New Roman" w:cs="Times New Roman"/>
          <w:b/>
          <w:bCs/>
        </w:rPr>
        <w:t xml:space="preserve">Presentation Tier (Client Interfaces): </w:t>
      </w:r>
      <w:r w:rsidRPr="00240785">
        <w:rPr>
          <w:rFonts w:ascii="Times New Roman" w:hAnsi="Times New Roman" w:cs="Times New Roman"/>
        </w:rPr>
        <w:t>This layer includes the Flutter mobile application and the Vue 3 web dashboard. The arrows pointing outward from this tier represent standard HTTP requests containing user inputs, such as login credentials or safety inspection requests. The arrows pointing back inward represent secure JSON responses from the server, which are used to dynamically update the user screens.</w:t>
      </w:r>
    </w:p>
    <w:p w14:paraId="16A0F747" w14:textId="77777777"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b/>
          <w:bCs/>
        </w:rPr>
        <w:lastRenderedPageBreak/>
        <w:t xml:space="preserve">Application Tier (Backend Logic): Powered by Laravel 13, this central hub receives every API request from the Presentation Tier and authenticates it with a Sanctum access token before any action runs. The diagram highlights the internal routing where the backend validates incoming data before execution. This tier also has direct outward flows to two external services. The first is the SkySMS gateway, which carries one-time codes, advisory blasts, and ambulance booking reminders to residents’ phones as text messages. The second is Firebase Cloud Messaging, which delivers push notifications to the mobile application, such as equipment due back reminders.</w:t>
      </w:r>
      <w:r w:rsidRPr="00240785">
        <w:rPr>
          <w:rFonts w:ascii="Times New Roman" w:hAnsi="Times New Roman" w:cs="Times New Roman"/>
        </w:rPr>
        <w:t/>
      </w:r>
    </w:p>
    <w:p w14:paraId="383B13B1" w14:textId="55B10B6F"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b/>
          <w:bCs/>
        </w:rPr>
        <w:t xml:space="preserve">Data Tier (Cloud Database and Storage): This layer holds two stores. The MySQL 8 database keeps the application records, and the bidirectional arrows between the Application Tier and the Data Tier indicate SQL queries: the Laravel backend sends insert and update commands to store records securely and receives the requested datasets for processing. Supabase Storage, reached through its S3 compatible interface, keeps uploaded files in two buckets. A private bucket holds identification scans and resident photos, which are served only through ownership checked API endpoints, and a public bucket holds the informational materials that residents read without a token.</w:t>
      </w:r>
      <w:r w:rsidRPr="00240785">
        <w:rPr>
          <w:rFonts w:ascii="Times New Roman" w:hAnsi="Times New Roman" w:cs="Times New Roman"/>
        </w:rPr>
        <w:t xml:space="preserve"/>
      </w:r>
      <w:r w:rsidR="002E1FA2" w:rsidRPr="00240785">
        <w:rPr>
          <w:rFonts w:ascii="Times New Roman" w:eastAsia="Times New Roman" w:hAnsi="Times New Roman" w:cs="Times New Roman"/>
        </w:rPr>
        <w:t/>
      </w:r>
      <w:r w:rsidR="00240785">
        <w:rPr>
          <w:rFonts w:ascii="Times New Roman" w:eastAsia="Times New Roman" w:hAnsi="Times New Roman" w:cs="Times New Roman"/>
        </w:rPr>
        <w:t xml:space="preserve"/>
      </w:r>
      <w:r w:rsidRPr="00240785">
        <w:rPr>
          <w:rFonts w:ascii="Times New Roman" w:hAnsi="Times New Roman" w:cs="Times New Roman"/>
        </w:rPr>
        <w:t xml:space="preserve"/>
      </w:r>
    </w:p>
    <w:p w14:paraId="4D6F5048" w14:textId="77777777" w:rsidR="002510FF" w:rsidRPr="00240785" w:rsidRDefault="002510FF" w:rsidP="002510FF">
      <w:pPr>
        <w:spacing w:line="480" w:lineRule="auto"/>
        <w:rPr>
          <w:rFonts w:ascii="Times New Roman" w:hAnsi="Times New Roman" w:cs="Times New Roman"/>
          <w:b/>
          <w:bCs/>
        </w:rPr>
      </w:pPr>
      <w:r w:rsidRPr="00240785">
        <w:rPr>
          <w:rFonts w:ascii="Times New Roman" w:hAnsi="Times New Roman" w:cs="Times New Roman"/>
          <w:b/>
          <w:bCs/>
        </w:rPr>
        <w:t>4.3 Technologies and Development Tools</w:t>
      </w:r>
    </w:p>
    <w:p w14:paraId="19CAF6A6" w14:textId="262DB651" w:rsidR="000704BF" w:rsidRPr="00240785" w:rsidRDefault="002510FF" w:rsidP="00240785">
      <w:pPr>
        <w:spacing w:line="480" w:lineRule="auto"/>
        <w:ind w:firstLine="720"/>
        <w:rPr>
          <w:rFonts w:ascii="Times New Roman" w:hAnsi="Times New Roman" w:cs="Times New Roman"/>
        </w:rPr>
      </w:pPr>
      <w:r w:rsidRPr="00240785">
        <w:rPr>
          <w:rFonts w:ascii="Times New Roman" w:hAnsi="Times New Roman" w:cs="Times New Roman"/>
        </w:rPr>
        <w:t>The technology stack for SERBIS was specifically engineered. To support the core functions of the MDRRMO, including centralized record management and data analytics, the system relies on a precise combination of tools. Flutter provides cross platform mobile access, Laravel securely manage</w:t>
      </w:r>
      <w:r w:rsidR="007C2055">
        <w:rPr>
          <w:rFonts w:ascii="Times New Roman" w:hAnsi="Times New Roman" w:cs="Times New Roman"/>
        </w:rPr>
        <w:t>s</w:t>
      </w:r>
      <w:r w:rsidRPr="00240785">
        <w:rPr>
          <w:rFonts w:ascii="Times New Roman" w:hAnsi="Times New Roman" w:cs="Times New Roman"/>
        </w:rPr>
        <w:t xml:space="preserve"> the core business logic, and </w:t>
      </w:r>
      <w:r w:rsidR="002E1FA2" w:rsidRPr="00240785">
        <w:rPr>
          <w:rFonts w:ascii="Times New Roman" w:eastAsia="Times New Roman" w:hAnsi="Times New Roman" w:cs="Times New Roman"/>
        </w:rPr>
        <w:t>MySQL</w:t>
      </w:r>
      <w:r w:rsidRPr="00240785">
        <w:rPr>
          <w:rFonts w:ascii="Times New Roman" w:hAnsi="Times New Roman" w:cs="Times New Roman"/>
        </w:rPr>
        <w:t xml:space="preserve"> ensures robust data storage. Together, these frameworks provide a lightweight but highly scalable foundation, guaranteeing that administrative personnel can efficiently manage operations and execute targeted SMS broadcasts without encountering system bottlenecks.</w:t>
      </w:r>
    </w:p>
    <w:p w14:paraId="1F2372CD" w14:textId="125674C9"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b/>
          <w:bCs/>
        </w:rPr>
        <w:t>4.3.1 Programming Languages</w:t>
      </w:r>
    </w:p>
    <w:p w14:paraId="2DF7F80B" w14:textId="77777777" w:rsidR="002510FF" w:rsidRPr="00240785" w:rsidRDefault="002510FF" w:rsidP="002510FF">
      <w:pPr>
        <w:spacing w:line="480" w:lineRule="auto"/>
        <w:ind w:left="720" w:firstLine="720"/>
        <w:rPr>
          <w:rFonts w:ascii="Times New Roman" w:hAnsi="Times New Roman" w:cs="Times New Roman"/>
        </w:rPr>
      </w:pPr>
      <w:r w:rsidRPr="00240785">
        <w:rPr>
          <w:rFonts w:ascii="Times New Roman" w:hAnsi="Times New Roman" w:cs="Times New Roman"/>
        </w:rPr>
        <w:t xml:space="preserve">The SERBIS platform uses a multi-language stack to meet the unique needs of the mobile, web, and server layers. Mobile rendering requires high-performance capabilities, </w:t>
      </w:r>
      <w:r w:rsidRPr="00240785">
        <w:rPr>
          <w:rFonts w:ascii="Times New Roman" w:hAnsi="Times New Roman" w:cs="Times New Roman"/>
        </w:rPr>
        <w:lastRenderedPageBreak/>
        <w:t>whereas the backend focuses on secure business logic. Standardized communication protocols manage the integration complexity and ensure all components exchange data seamlessly.</w:t>
      </w:r>
    </w:p>
    <w:p w14:paraId="1CF3821C" w14:textId="77777777"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b/>
          <w:bCs/>
        </w:rPr>
        <w:t>Mobile</w:t>
      </w:r>
    </w:p>
    <w:p w14:paraId="44D323EB" w14:textId="77777777" w:rsidR="002510FF" w:rsidRPr="00240785" w:rsidRDefault="002510FF" w:rsidP="002510FF">
      <w:pPr>
        <w:spacing w:line="480" w:lineRule="auto"/>
        <w:ind w:left="720" w:firstLine="720"/>
        <w:rPr>
          <w:rFonts w:ascii="Times New Roman" w:hAnsi="Times New Roman" w:cs="Times New Roman"/>
          <w:b/>
          <w:bCs/>
        </w:rPr>
      </w:pPr>
      <w:r w:rsidRPr="00240785">
        <w:rPr>
          <w:rFonts w:ascii="Times New Roman" w:hAnsi="Times New Roman" w:cs="Times New Roman"/>
          <w:b/>
          <w:bCs/>
        </w:rPr>
        <w:t xml:space="preserve">Dart - </w:t>
      </w:r>
      <w:r w:rsidRPr="00240785">
        <w:rPr>
          <w:rFonts w:ascii="Times New Roman" w:hAnsi="Times New Roman" w:cs="Times New Roman"/>
        </w:rPr>
        <w:t>the primary language for the mobile application. It enables the development of a high-performance interface that works across multiple platforms from a single codebase. This ensures residents have a consistent experience regardless of their device hardware.</w:t>
      </w:r>
    </w:p>
    <w:p w14:paraId="7315CD9A" w14:textId="77777777"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b/>
          <w:bCs/>
        </w:rPr>
        <w:t>Frontend</w:t>
      </w:r>
    </w:p>
    <w:p w14:paraId="1402A300" w14:textId="4433CD44" w:rsidR="002510FF" w:rsidRPr="00240785" w:rsidRDefault="002510FF" w:rsidP="000704BF">
      <w:pPr>
        <w:spacing w:line="480" w:lineRule="auto"/>
        <w:ind w:left="720" w:firstLine="720"/>
        <w:rPr>
          <w:rFonts w:ascii="Times New Roman" w:hAnsi="Times New Roman" w:cs="Times New Roman"/>
        </w:rPr>
      </w:pPr>
      <w:r w:rsidRPr="00240785">
        <w:rPr>
          <w:rFonts w:ascii="Times New Roman" w:hAnsi="Times New Roman" w:cs="Times New Roman"/>
          <w:b/>
          <w:bCs/>
        </w:rPr>
        <w:t xml:space="preserve">Vue 3 with TypeScript and Vuetify - </w:t>
      </w:r>
      <w:r w:rsidRPr="00240785">
        <w:rPr>
          <w:rFonts w:ascii="Times New Roman" w:hAnsi="Times New Roman" w:cs="Times New Roman"/>
        </w:rPr>
        <w:t>build the administrative dashboard. TypeScript adds static typing to component logic, Vuetify supplies Material Design components and layout structure, and Vue's reactivity system drives the interactive elements of the interface. This combination allows the dashboard to display real time status updates for service requests without requiring manual page refreshes.</w:t>
      </w:r>
    </w:p>
    <w:p w14:paraId="4433E322" w14:textId="77777777"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b/>
          <w:bCs/>
        </w:rPr>
        <w:t>Backend</w:t>
      </w:r>
    </w:p>
    <w:p w14:paraId="159D68AB" w14:textId="77777777" w:rsidR="002510FF" w:rsidRPr="00240785" w:rsidRDefault="002510FF" w:rsidP="002510FF">
      <w:pPr>
        <w:spacing w:line="480" w:lineRule="auto"/>
        <w:ind w:left="720" w:firstLine="720"/>
        <w:rPr>
          <w:rFonts w:ascii="Times New Roman" w:hAnsi="Times New Roman" w:cs="Times New Roman"/>
        </w:rPr>
      </w:pPr>
      <w:r w:rsidRPr="00240785">
        <w:rPr>
          <w:rFonts w:ascii="Times New Roman" w:hAnsi="Times New Roman" w:cs="Times New Roman"/>
          <w:b/>
          <w:bCs/>
        </w:rPr>
        <w:t>PHP -</w:t>
      </w:r>
      <w:r w:rsidRPr="00240785">
        <w:rPr>
          <w:rFonts w:ascii="Times New Roman" w:hAnsi="Times New Roman" w:cs="Times New Roman"/>
        </w:rPr>
        <w:t xml:space="preserve"> serves as the core server-side language. It is highly optimized for the Laravel framework and provides built in security features. PHP manages critical background operations, including user authentication and the connection to the external SMS Gateway.</w:t>
      </w:r>
    </w:p>
    <w:p w14:paraId="52C52F61" w14:textId="77777777"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b/>
          <w:bCs/>
        </w:rPr>
        <w:t>Data Layer</w:t>
      </w:r>
    </w:p>
    <w:p w14:paraId="71B76C1C" w14:textId="77777777" w:rsidR="002510FF" w:rsidRPr="00240785" w:rsidRDefault="002510FF" w:rsidP="002510FF">
      <w:pPr>
        <w:spacing w:line="480" w:lineRule="auto"/>
        <w:ind w:left="720" w:firstLine="720"/>
        <w:rPr>
          <w:rFonts w:ascii="Times New Roman" w:hAnsi="Times New Roman" w:cs="Times New Roman"/>
          <w:b/>
          <w:bCs/>
        </w:rPr>
      </w:pPr>
      <w:r w:rsidRPr="00240785">
        <w:rPr>
          <w:rFonts w:ascii="Times New Roman" w:hAnsi="Times New Roman" w:cs="Times New Roman"/>
          <w:b/>
          <w:bCs/>
        </w:rPr>
        <w:lastRenderedPageBreak/>
        <w:t>SQL</w:t>
      </w:r>
      <w:r w:rsidRPr="00240785">
        <w:rPr>
          <w:rFonts w:ascii="Times New Roman" w:hAnsi="Times New Roman" w:cs="Times New Roman"/>
        </w:rPr>
        <w:t xml:space="preserve"> - manages the communication between the backend and the database. It provides a structured way to store and retrieve sensitive information, such as resident records and emergency hotlines. This ensures data remains consistent across all layers.</w:t>
      </w:r>
    </w:p>
    <w:p w14:paraId="24BB6024" w14:textId="77777777" w:rsidR="002510FF" w:rsidRPr="00240785" w:rsidRDefault="002510FF" w:rsidP="002510FF">
      <w:pPr>
        <w:spacing w:line="480" w:lineRule="auto"/>
        <w:ind w:left="720"/>
        <w:rPr>
          <w:rFonts w:ascii="Times New Roman" w:hAnsi="Times New Roman" w:cs="Times New Roman"/>
        </w:rPr>
      </w:pPr>
      <w:r w:rsidRPr="00240785">
        <w:rPr>
          <w:rFonts w:ascii="Times New Roman" w:hAnsi="Times New Roman" w:cs="Times New Roman"/>
        </w:rPr>
        <w:t>The system manages the complexity of using multiple languages through Application Programming Interfaces. The mobile and web layers communicate with the PHP backend using HTTP requests. The backend then processes these requests and uses SQL to interact with the database. This structured flow ensures different languages work together without causing instability.</w:t>
      </w:r>
    </w:p>
    <w:p w14:paraId="43640332" w14:textId="77777777"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b/>
          <w:bCs/>
        </w:rPr>
        <w:t>4.3.2 Frontend Frameworks</w:t>
      </w:r>
    </w:p>
    <w:p w14:paraId="6EDB5EE4" w14:textId="77777777" w:rsidR="002510FF" w:rsidRPr="00240785" w:rsidRDefault="002510FF" w:rsidP="002510FF">
      <w:pPr>
        <w:spacing w:line="480" w:lineRule="auto"/>
        <w:ind w:left="720" w:firstLine="720"/>
        <w:rPr>
          <w:rFonts w:ascii="Times New Roman" w:hAnsi="Times New Roman" w:cs="Times New Roman"/>
        </w:rPr>
      </w:pPr>
      <w:r w:rsidRPr="00240785">
        <w:rPr>
          <w:rFonts w:ascii="Times New Roman" w:hAnsi="Times New Roman" w:cs="Times New Roman"/>
        </w:rPr>
        <w:t>The frontend is divided into two components: the mobile application for users and the web dashboard for administrators.</w:t>
      </w:r>
    </w:p>
    <w:p w14:paraId="70D446D6" w14:textId="77777777" w:rsidR="002510FF" w:rsidRPr="00240785" w:rsidRDefault="002510FF" w:rsidP="002510FF">
      <w:pPr>
        <w:pStyle w:val="ListParagraph"/>
        <w:numPr>
          <w:ilvl w:val="0"/>
          <w:numId w:val="28"/>
        </w:numPr>
        <w:spacing w:line="480" w:lineRule="auto"/>
        <w:rPr>
          <w:rFonts w:ascii="Times New Roman" w:hAnsi="Times New Roman" w:cs="Times New Roman"/>
          <w:sz w:val="24"/>
          <w:szCs w:val="24"/>
        </w:rPr>
      </w:pPr>
      <w:r w:rsidRPr="00240785">
        <w:rPr>
          <w:rFonts w:ascii="Times New Roman" w:hAnsi="Times New Roman" w:cs="Times New Roman"/>
          <w:b/>
          <w:bCs/>
          <w:sz w:val="24"/>
          <w:szCs w:val="24"/>
        </w:rPr>
        <w:t>Mobile Application (Flutter):</w:t>
      </w:r>
      <w:r w:rsidRPr="00240785">
        <w:rPr>
          <w:rFonts w:ascii="Times New Roman" w:hAnsi="Times New Roman" w:cs="Times New Roman"/>
          <w:sz w:val="24"/>
          <w:szCs w:val="24"/>
        </w:rPr>
        <w:t xml:space="preserve"> The Flutter framework was selected for the citizen facing application. It was chosen over alternatives like React Native because it compiles directly to native code, offering superior rendering performance and a more unified codebase. This architecture is vital for the Offline Resource Module. It allows for efficient local caching of educational materials, ensuring residents can access safety information without an active internet connection. A known limitation of Flutter is that it generally produces larger application file sizes compared to native development, but the benefit of rapid cross platform deployment outweighs this storage trade off.</w:t>
      </w:r>
    </w:p>
    <w:p w14:paraId="1AAE833E" w14:textId="55802C58" w:rsidR="002510FF" w:rsidRPr="00240785" w:rsidRDefault="002510FF" w:rsidP="002510FF">
      <w:pPr>
        <w:pStyle w:val="ListParagraph"/>
        <w:numPr>
          <w:ilvl w:val="0"/>
          <w:numId w:val="28"/>
        </w:numPr>
        <w:spacing w:line="480" w:lineRule="auto"/>
        <w:rPr>
          <w:rFonts w:ascii="Times New Roman" w:hAnsi="Times New Roman" w:cs="Times New Roman"/>
          <w:sz w:val="24"/>
          <w:szCs w:val="24"/>
        </w:rPr>
      </w:pPr>
      <w:r w:rsidRPr="00240785">
        <w:rPr>
          <w:rFonts w:ascii="Times New Roman" w:hAnsi="Times New Roman" w:cs="Times New Roman"/>
          <w:b/>
          <w:bCs/>
          <w:sz w:val="24"/>
          <w:szCs w:val="24"/>
        </w:rPr>
        <w:t xml:space="preserve">Administrative Dashboard (Vue 3 with Vuetify): </w:t>
      </w:r>
      <w:r w:rsidRPr="00240785">
        <w:rPr>
          <w:rFonts w:ascii="Times New Roman" w:hAnsi="Times New Roman" w:cs="Times New Roman"/>
          <w:sz w:val="24"/>
          <w:szCs w:val="24"/>
        </w:rPr>
        <w:t xml:space="preserve">The Vue 3 framework, paired with the Vuetify component library, was selected for the administrative panel over </w:t>
      </w:r>
      <w:r w:rsidRPr="00240785">
        <w:rPr>
          <w:rFonts w:ascii="Times New Roman" w:hAnsi="Times New Roman" w:cs="Times New Roman"/>
          <w:sz w:val="24"/>
          <w:szCs w:val="24"/>
        </w:rPr>
        <w:lastRenderedPageBreak/>
        <w:t xml:space="preserve">alternatives like Bootstrap for its reactive component model and native TypeScript support, which reduce runtime errors in a data-heavy interface. Vuetify's Material Design components provide accessible, pre-built UI elements data tables, dialogs, navigation drawers while Chart.js renders the request-frequency and barangay-distribution analytics, and </w:t>
      </w:r>
      <w:r w:rsidR="00240785" w:rsidRPr="00240785">
        <w:rPr>
          <w:rFonts w:ascii="Times New Roman" w:hAnsi="Times New Roman" w:cs="Times New Roman"/>
          <w:sz w:val="24"/>
          <w:szCs w:val="24"/>
        </w:rPr>
        <w:t xml:space="preserve">d3-geo renders barangay request density </w:t>
      </w:r>
      <w:r w:rsidRPr="00240785">
        <w:rPr>
          <w:rFonts w:ascii="Times New Roman" w:hAnsi="Times New Roman" w:cs="Times New Roman"/>
          <w:sz w:val="24"/>
          <w:szCs w:val="24"/>
        </w:rPr>
        <w:t>as an interactive choropleth map using GeoJSON boundary data. This combination lets MDRRMO personnel read spatial and statistical trends on the same dashboard without a page reload.</w:t>
      </w:r>
    </w:p>
    <w:p w14:paraId="33EDB2F9" w14:textId="77777777"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b/>
          <w:bCs/>
        </w:rPr>
        <w:t>4.3.3 Backend Frameworks</w:t>
      </w:r>
    </w:p>
    <w:p w14:paraId="40F7BEF1" w14:textId="7E354B75" w:rsidR="002510FF" w:rsidRPr="00240785" w:rsidRDefault="002510FF" w:rsidP="002510FF">
      <w:pPr>
        <w:spacing w:line="480" w:lineRule="auto"/>
        <w:ind w:left="720" w:firstLine="720"/>
        <w:rPr>
          <w:rFonts w:ascii="Times New Roman" w:hAnsi="Times New Roman" w:cs="Times New Roman"/>
        </w:rPr>
      </w:pPr>
      <w:r w:rsidRPr="00240785">
        <w:rPr>
          <w:rFonts w:ascii="Times New Roman" w:hAnsi="Times New Roman" w:cs="Times New Roman"/>
        </w:rPr>
        <w:t xml:space="preserve">Laravel, a PHP framework, is utilized as the primary backend infrastructure. It was selected over alternatives like Node JS or Django because of its robust internal security features and expressive syntax tailored for rapid application development. Laravel functions as the central API provider. It facilitates secure communication between the </w:t>
      </w:r>
      <w:r w:rsidR="002E1FA2" w:rsidRPr="00240785">
        <w:rPr>
          <w:rFonts w:ascii="Times New Roman" w:eastAsia="Times New Roman" w:hAnsi="Times New Roman" w:cs="Times New Roman"/>
        </w:rPr>
        <w:t>MySQL</w:t>
      </w:r>
      <w:r w:rsidRPr="00240785">
        <w:rPr>
          <w:rFonts w:ascii="Times New Roman" w:hAnsi="Times New Roman" w:cs="Times New Roman"/>
        </w:rPr>
        <w:t xml:space="preserve"> database and the frontend interfaces using structured RESTful API routing.</w:t>
      </w:r>
    </w:p>
    <w:p w14:paraId="2E79AD5F" w14:textId="278A71E3" w:rsidR="000704BF" w:rsidRPr="000330AD" w:rsidRDefault="002510FF" w:rsidP="000330AD">
      <w:pPr>
        <w:spacing w:line="480" w:lineRule="auto"/>
        <w:ind w:left="720" w:firstLine="720"/>
        <w:rPr>
          <w:rFonts w:ascii="Times New Roman" w:hAnsi="Times New Roman" w:cs="Times New Roman"/>
        </w:rPr>
      </w:pPr>
      <w:r w:rsidRPr="00240785">
        <w:rPr>
          <w:rFonts w:ascii="Times New Roman" w:hAnsi="Times New Roman" w:cs="Times New Roman"/>
        </w:rPr>
        <w:t>The framework handles complex API management by acting as the bridge for the mobile application to retrieve data and for the seamless integration of third-party SMS Gateway APIs utilized in the text blast feature. Security is strictly enforced through Laravel middleware. The middleware validates user authentication tokens before granting access to sensitive routes, while built in protections automatically defend against common vulnerabilities like Cross Site Request Forgery and SQL injection.</w:t>
      </w:r>
    </w:p>
    <w:p w14:paraId="6C7675B4" w14:textId="1A64F78D"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b/>
          <w:bCs/>
        </w:rPr>
        <w:t>4.3.4 Database Management System</w:t>
      </w:r>
    </w:p>
    <w:p w14:paraId="178E774D" w14:textId="5907CB61" w:rsidR="002510FF" w:rsidRPr="00240785" w:rsidRDefault="002510FF" w:rsidP="002510FF">
      <w:pPr>
        <w:spacing w:line="480" w:lineRule="auto"/>
        <w:ind w:left="720" w:firstLine="720"/>
        <w:rPr>
          <w:rFonts w:ascii="Times New Roman" w:hAnsi="Times New Roman" w:cs="Times New Roman"/>
        </w:rPr>
      </w:pPr>
      <w:r w:rsidRPr="00240785">
        <w:rPr>
          <w:rFonts w:ascii="Times New Roman" w:hAnsi="Times New Roman" w:cs="Times New Roman"/>
        </w:rPr>
        <w:lastRenderedPageBreak/>
        <w:t xml:space="preserve">To maintain the structural integrity of the system, the researchers utilized </w:t>
      </w:r>
      <w:r w:rsidR="002E1FA2" w:rsidRPr="00240785">
        <w:rPr>
          <w:rFonts w:ascii="Times New Roman" w:eastAsia="Times New Roman" w:hAnsi="Times New Roman" w:cs="Times New Roman"/>
        </w:rPr>
        <w:t>MySQL</w:t>
      </w:r>
      <w:r w:rsidRPr="00240785">
        <w:rPr>
          <w:rFonts w:ascii="Times New Roman" w:hAnsi="Times New Roman" w:cs="Times New Roman"/>
        </w:rPr>
        <w:t xml:space="preserve"> </w:t>
      </w:r>
      <w:r w:rsidR="0021648F">
        <w:rPr>
          <w:rFonts w:ascii="Times New Roman" w:hAnsi="Times New Roman" w:cs="Times New Roman"/>
        </w:rPr>
        <w:t xml:space="preserve">8 </w:t>
      </w:r>
      <w:r w:rsidRPr="00240785">
        <w:rPr>
          <w:rFonts w:ascii="Times New Roman" w:hAnsi="Times New Roman" w:cs="Times New Roman"/>
        </w:rPr>
        <w:t>for its highly reliable relational data management capabilities. The database design strictly follows data normalization principles up to the Third Normal Form. This eliminates data redundancy and ensures that resident records and emergency materials are stored efficiently.</w:t>
      </w:r>
    </w:p>
    <w:p w14:paraId="4F8370A8" w14:textId="08705E67" w:rsidR="002510FF" w:rsidRPr="00240785" w:rsidRDefault="002510FF" w:rsidP="002510FF">
      <w:pPr>
        <w:spacing w:line="480" w:lineRule="auto"/>
        <w:ind w:left="720" w:firstLine="720"/>
        <w:rPr>
          <w:rFonts w:ascii="Times New Roman" w:hAnsi="Times New Roman" w:cs="Times New Roman"/>
        </w:rPr>
      </w:pPr>
      <w:r w:rsidRPr="00240785">
        <w:rPr>
          <w:rFonts w:ascii="Times New Roman" w:hAnsi="Times New Roman" w:cs="Times New Roman"/>
        </w:rPr>
        <w:t xml:space="preserve">Data integrity is enforced through strict primary and foreign key constraints. This architecture allows the researchers to precisely map resident profiles to specific service requests and accurately track administrative SMS logs without orphan records (Elmasri &amp; Navathe, 2016). Furthermore, the implementation leverages database indexing to optimize query performance, ensuring the system remains responsive during high traffic periods, such as when multiple users synchronize the offline digital library simultaneously (Stauffer, 2019). </w:t>
      </w:r>
    </w:p>
    <w:p w14:paraId="0085B2E7" w14:textId="77777777"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b/>
          <w:bCs/>
        </w:rPr>
        <w:t>4.3.5 Development and Collaboration Tools</w:t>
      </w:r>
    </w:p>
    <w:p w14:paraId="5CD6541E" w14:textId="1B12321D" w:rsidR="000704BF" w:rsidRPr="0021648F" w:rsidRDefault="002510FF" w:rsidP="0021648F">
      <w:pPr>
        <w:spacing w:line="480" w:lineRule="auto"/>
        <w:ind w:left="720" w:firstLine="720"/>
        <w:rPr>
          <w:rFonts w:ascii="Times New Roman" w:hAnsi="Times New Roman" w:cs="Times New Roman"/>
        </w:rPr>
      </w:pPr>
      <w:r w:rsidRPr="00240785">
        <w:rPr>
          <w:rFonts w:ascii="Times New Roman" w:hAnsi="Times New Roman" w:cs="Times New Roman"/>
        </w:rPr>
        <w:t>The development lifecycle of SERBIS is structured around a continuous integration workflow. This approach links each specialized tool to a specific phase of the development cycle, ensuring a seamless transition from coding to testing and final deployment. The collaboration process is actively managed using Trello, which tracks tasks and aligns the entire team with Rapid Application Development iterations.</w:t>
      </w:r>
    </w:p>
    <w:p w14:paraId="6DA0D8C2" w14:textId="0CFCE47D" w:rsidR="002510FF" w:rsidRPr="00240785" w:rsidRDefault="002510FF" w:rsidP="002510FF">
      <w:pPr>
        <w:spacing w:line="480" w:lineRule="auto"/>
        <w:ind w:left="720" w:firstLine="720"/>
        <w:rPr>
          <w:rFonts w:ascii="Times New Roman" w:hAnsi="Times New Roman" w:cs="Times New Roman"/>
          <w:b/>
          <w:bCs/>
        </w:rPr>
      </w:pPr>
      <w:r w:rsidRPr="00240785">
        <w:rPr>
          <w:rFonts w:ascii="Times New Roman" w:hAnsi="Times New Roman" w:cs="Times New Roman"/>
          <w:b/>
          <w:bCs/>
        </w:rPr>
        <w:t>Development Phase</w:t>
      </w:r>
    </w:p>
    <w:p w14:paraId="3CCC3624" w14:textId="22D0CA79" w:rsidR="0021648F" w:rsidRDefault="002510FF" w:rsidP="0045563A">
      <w:pPr>
        <w:spacing w:line="480" w:lineRule="auto"/>
        <w:ind w:left="1440" w:firstLine="720"/>
        <w:rPr>
          <w:rFonts w:ascii="Times New Roman" w:hAnsi="Times New Roman" w:cs="Times New Roman"/>
          <w:b/>
          <w:bCs/>
        </w:rPr>
      </w:pPr>
      <w:r w:rsidRPr="00240785">
        <w:rPr>
          <w:rFonts w:ascii="Times New Roman" w:hAnsi="Times New Roman" w:cs="Times New Roman"/>
        </w:rPr>
        <w:t xml:space="preserve">The coding process begins in Visual Studio Code. This serves as the primary integrated development environment for writing the Laravel backend and the Vue 3 web interface. Simultaneously, Android Studio provides the necessary </w:t>
      </w:r>
      <w:r w:rsidRPr="00240785">
        <w:rPr>
          <w:rFonts w:ascii="Times New Roman" w:hAnsi="Times New Roman" w:cs="Times New Roman"/>
        </w:rPr>
        <w:lastRenderedPageBreak/>
        <w:t>emulators and software development kits to build and debug the Flutter mobile application. During this phase, Figma and Canva are utilized to create system wireframes and develop visual assets for the user interface.</w:t>
      </w:r>
    </w:p>
    <w:p w14:paraId="2FDEF976" w14:textId="506E9162" w:rsidR="002510FF" w:rsidRPr="00240785" w:rsidRDefault="002510FF" w:rsidP="002510FF">
      <w:pPr>
        <w:spacing w:line="480" w:lineRule="auto"/>
        <w:ind w:left="720" w:firstLine="720"/>
        <w:rPr>
          <w:rFonts w:ascii="Times New Roman" w:hAnsi="Times New Roman" w:cs="Times New Roman"/>
          <w:b/>
          <w:bCs/>
        </w:rPr>
      </w:pPr>
      <w:r w:rsidRPr="00240785">
        <w:rPr>
          <w:rFonts w:ascii="Times New Roman" w:hAnsi="Times New Roman" w:cs="Times New Roman"/>
          <w:b/>
          <w:bCs/>
        </w:rPr>
        <w:t>Version Control and Collaboration</w:t>
      </w:r>
    </w:p>
    <w:p w14:paraId="1814F970" w14:textId="77777777" w:rsidR="002510FF" w:rsidRPr="00240785" w:rsidRDefault="002510FF" w:rsidP="002510FF">
      <w:pPr>
        <w:spacing w:line="480" w:lineRule="auto"/>
        <w:ind w:left="1440" w:firstLine="720"/>
        <w:rPr>
          <w:rFonts w:ascii="Times New Roman" w:hAnsi="Times New Roman" w:cs="Times New Roman"/>
        </w:rPr>
      </w:pPr>
      <w:r w:rsidRPr="00240785">
        <w:rPr>
          <w:rFonts w:ascii="Times New Roman" w:hAnsi="Times New Roman" w:cs="Times New Roman"/>
        </w:rPr>
        <w:t xml:space="preserve">As code is written, </w:t>
      </w:r>
      <w:r w:rsidRPr="00240785">
        <w:rPr>
          <w:rFonts w:ascii="Times New Roman" w:hAnsi="Times New Roman" w:cs="Times New Roman"/>
          <w:b/>
          <w:bCs/>
        </w:rPr>
        <w:t>Git</w:t>
      </w:r>
      <w:r w:rsidRPr="00240785">
        <w:rPr>
          <w:rFonts w:ascii="Times New Roman" w:hAnsi="Times New Roman" w:cs="Times New Roman"/>
        </w:rPr>
        <w:t xml:space="preserve"> and </w:t>
      </w:r>
      <w:r w:rsidRPr="00240785">
        <w:rPr>
          <w:rFonts w:ascii="Times New Roman" w:hAnsi="Times New Roman" w:cs="Times New Roman"/>
          <w:b/>
          <w:bCs/>
        </w:rPr>
        <w:t>GitHub</w:t>
      </w:r>
      <w:r w:rsidRPr="00240785">
        <w:rPr>
          <w:rFonts w:ascii="Times New Roman" w:hAnsi="Times New Roman" w:cs="Times New Roman"/>
        </w:rPr>
        <w:t xml:space="preserve"> manage version control. GitHub acts as the central collaboration platform. It allows the development team to safely track code revisions, merge new features, and prevent workflow conflicts when multiple group members edit the same file.</w:t>
      </w:r>
    </w:p>
    <w:p w14:paraId="77B201CB" w14:textId="77777777" w:rsidR="002510FF" w:rsidRPr="00240785" w:rsidRDefault="002510FF" w:rsidP="002510FF">
      <w:pPr>
        <w:spacing w:line="480" w:lineRule="auto"/>
        <w:ind w:left="720" w:firstLine="720"/>
        <w:rPr>
          <w:rFonts w:ascii="Times New Roman" w:hAnsi="Times New Roman" w:cs="Times New Roman"/>
          <w:b/>
          <w:bCs/>
        </w:rPr>
      </w:pPr>
      <w:r w:rsidRPr="00240785">
        <w:rPr>
          <w:rFonts w:ascii="Times New Roman" w:hAnsi="Times New Roman" w:cs="Times New Roman"/>
          <w:b/>
          <w:bCs/>
        </w:rPr>
        <w:t>Testing Phase</w:t>
      </w:r>
    </w:p>
    <w:p w14:paraId="2A8BBDE5" w14:textId="78817102" w:rsidR="000704BF" w:rsidRPr="0021648F" w:rsidRDefault="002510FF" w:rsidP="0021648F">
      <w:pPr>
        <w:spacing w:line="480" w:lineRule="auto"/>
        <w:ind w:left="1440" w:firstLine="720"/>
        <w:rPr>
          <w:rFonts w:ascii="Times New Roman" w:hAnsi="Times New Roman" w:cs="Times New Roman"/>
        </w:rPr>
      </w:pPr>
      <w:r w:rsidRPr="00240785">
        <w:rPr>
          <w:rFonts w:ascii="Times New Roman" w:hAnsi="Times New Roman" w:cs="Times New Roman"/>
        </w:rPr>
        <w:t xml:space="preserve">Before any code is deployed, the workflow moves to testing. </w:t>
      </w:r>
      <w:r w:rsidRPr="0021648F">
        <w:rPr>
          <w:rFonts w:ascii="Times New Roman" w:hAnsi="Times New Roman" w:cs="Times New Roman"/>
        </w:rPr>
        <w:t>Postman</w:t>
      </w:r>
      <w:r w:rsidRPr="00240785">
        <w:rPr>
          <w:rFonts w:ascii="Times New Roman" w:hAnsi="Times New Roman" w:cs="Times New Roman"/>
        </w:rPr>
        <w:t xml:space="preserve"> is utilized specifically for API testing. It verifies the endpoints connecting the Laravel backend to the mobile application and the web dashboard, ensuring that data exchanges securely and correctly. </w:t>
      </w:r>
      <w:r w:rsidRPr="0021648F">
        <w:rPr>
          <w:rFonts w:ascii="Times New Roman" w:hAnsi="Times New Roman" w:cs="Times New Roman"/>
        </w:rPr>
        <w:t>XAMPP</w:t>
      </w:r>
      <w:r w:rsidRPr="00240785">
        <w:rPr>
          <w:rFonts w:ascii="Times New Roman" w:hAnsi="Times New Roman" w:cs="Times New Roman"/>
        </w:rPr>
        <w:t xml:space="preserve"> provides a local server environment to host the PHP application </w:t>
      </w:r>
      <w:r w:rsidR="0021648F">
        <w:rPr>
          <w:rFonts w:ascii="Times New Roman" w:hAnsi="Times New Roman" w:cs="Times New Roman"/>
        </w:rPr>
        <w:t>for the initial debugging. Beyond manual checks, automated test suites run through Git</w:t>
      </w:r>
      <w:r w:rsidR="00051E93">
        <w:rPr>
          <w:rFonts w:ascii="Times New Roman" w:hAnsi="Times New Roman" w:cs="Times New Roman"/>
        </w:rPr>
        <w:t>H</w:t>
      </w:r>
      <w:r w:rsidR="0021648F">
        <w:rPr>
          <w:rFonts w:ascii="Times New Roman" w:hAnsi="Times New Roman" w:cs="Times New Roman"/>
        </w:rPr>
        <w:t>ub Actions on every push and pull request: a PHPUnit job runs the backend feature tests (more than 1,380 tests) against a MySQL 8 service container, and a separate job runs the Flutter test suite for the mobile application. A change is not deployed unless both jobs pass.</w:t>
      </w:r>
    </w:p>
    <w:p w14:paraId="10FCBC95" w14:textId="4646F0AC" w:rsidR="002510FF" w:rsidRPr="00240785" w:rsidRDefault="002510FF" w:rsidP="002510FF">
      <w:pPr>
        <w:spacing w:line="480" w:lineRule="auto"/>
        <w:ind w:left="720" w:firstLine="720"/>
        <w:rPr>
          <w:rFonts w:ascii="Times New Roman" w:hAnsi="Times New Roman" w:cs="Times New Roman"/>
          <w:b/>
          <w:bCs/>
        </w:rPr>
      </w:pPr>
      <w:r w:rsidRPr="00240785">
        <w:rPr>
          <w:rFonts w:ascii="Times New Roman" w:hAnsi="Times New Roman" w:cs="Times New Roman"/>
          <w:b/>
          <w:bCs/>
        </w:rPr>
        <w:t>Deployment Cycle</w:t>
      </w:r>
    </w:p>
    <w:p w14:paraId="4ADB4E70" w14:textId="7AEEEA7C" w:rsidR="002510FF" w:rsidRPr="00240785" w:rsidRDefault="002510FF" w:rsidP="002510FF">
      <w:pPr>
        <w:spacing w:line="480" w:lineRule="auto"/>
        <w:ind w:left="1440" w:firstLine="720"/>
        <w:rPr>
          <w:rFonts w:ascii="Times New Roman" w:hAnsi="Times New Roman" w:cs="Times New Roman"/>
        </w:rPr>
      </w:pPr>
      <w:r w:rsidRPr="00240785">
        <w:rPr>
          <w:rFonts w:ascii="Times New Roman" w:hAnsi="Times New Roman" w:cs="Times New Roman"/>
        </w:rPr>
        <w:t xml:space="preserve">After successful testing and local validation, the final verified code </w:t>
      </w:r>
      <w:r w:rsidR="0021648F">
        <w:rPr>
          <w:rFonts w:ascii="Times New Roman" w:hAnsi="Times New Roman" w:cs="Times New Roman"/>
        </w:rPr>
        <w:t>merges into the main branch, which triggers deployment: Railway rebuilds the Laravel API container and Vercel rebuilds the administrative web panel.</w:t>
      </w:r>
      <w:r w:rsidRPr="00240785">
        <w:rPr>
          <w:rFonts w:ascii="Times New Roman" w:hAnsi="Times New Roman" w:cs="Times New Roman"/>
        </w:rPr>
        <w:t xml:space="preserve"> </w:t>
      </w:r>
    </w:p>
    <w:p w14:paraId="217301B1" w14:textId="77777777" w:rsidR="0021648F" w:rsidRDefault="0021648F" w:rsidP="002510FF">
      <w:pPr>
        <w:spacing w:line="480" w:lineRule="auto"/>
        <w:ind w:firstLine="720"/>
        <w:rPr>
          <w:rFonts w:ascii="Times New Roman" w:hAnsi="Times New Roman" w:cs="Times New Roman"/>
          <w:b/>
          <w:bCs/>
        </w:rPr>
      </w:pPr>
    </w:p>
    <w:p w14:paraId="34A14533" w14:textId="77777777" w:rsidR="0021648F" w:rsidRDefault="0021648F" w:rsidP="002510FF">
      <w:pPr>
        <w:spacing w:line="480" w:lineRule="auto"/>
        <w:ind w:firstLine="720"/>
        <w:rPr>
          <w:rFonts w:ascii="Times New Roman" w:hAnsi="Times New Roman" w:cs="Times New Roman"/>
          <w:b/>
          <w:bCs/>
        </w:rPr>
      </w:pPr>
    </w:p>
    <w:p w14:paraId="5A5CF2E8" w14:textId="541494E7"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b/>
          <w:bCs/>
        </w:rPr>
        <w:t>4.3.6 Hosting and Deployment Platforms</w:t>
      </w:r>
    </w:p>
    <w:p w14:paraId="68BC2B4E" w14:textId="73CC2407" w:rsidR="0021648F" w:rsidRPr="0021648F" w:rsidRDefault="0021648F" w:rsidP="0021648F">
      <w:pPr>
        <w:spacing w:line="480" w:lineRule="auto"/>
        <w:ind w:left="720" w:firstLine="720"/>
        <w:rPr>
          <w:rFonts w:ascii="Times New Roman" w:hAnsi="Times New Roman" w:cs="Times New Roman"/>
        </w:rPr>
      </w:pPr>
      <w:r w:rsidRPr="0021648F">
        <w:rPr>
          <w:rFonts w:ascii="Times New Roman" w:hAnsi="Times New Roman" w:cs="Times New Roman"/>
        </w:rPr>
        <w:t>To ensure public accessibility while controlling operating cost, the researchers adopted a three-provider cloud architecture, each provider responsible for a single concern. Railway hosts the Laravel API as a Dockerized service together with a managed MySQL 8 database; the API and database communicate over Railway's private network, so the database is not exposed to the public internet. Cloudflare R2 supplies S3-compatible object storage for uploaded files: government ID scans and resident photos are served only through authenticated API routes, while public advisories and evacuation guides can be opened by residents without a token. Vercel hosts the Vue 3 administrative web panel.</w:t>
      </w:r>
      <w:r>
        <w:rPr>
          <w:rFonts w:ascii="Times New Roman" w:hAnsi="Times New Roman" w:cs="Times New Roman"/>
        </w:rPr>
        <w:t xml:space="preserve"> </w:t>
      </w:r>
      <w:r w:rsidRPr="0021648F">
        <w:rPr>
          <w:rFonts w:ascii="Times New Roman" w:hAnsi="Times New Roman" w:cs="Times New Roman"/>
        </w:rPr>
        <w:t>Scheduled maintenance is automated through a Railway Cron service that runs once a day at 00:00 UTC (08:00 Philippine time). Each run sends reminder messages for borrowed equipment nearing its return date and prunes authentication tokens that expired more than 24 hours earlier.</w:t>
      </w:r>
    </w:p>
    <w:p w14:paraId="70110F07" w14:textId="77777777" w:rsidR="002510FF" w:rsidRPr="00240785" w:rsidRDefault="002510FF" w:rsidP="002510FF">
      <w:pPr>
        <w:spacing w:line="480" w:lineRule="auto"/>
        <w:rPr>
          <w:rFonts w:ascii="Times New Roman" w:hAnsi="Times New Roman" w:cs="Times New Roman"/>
        </w:rPr>
      </w:pPr>
      <w:r w:rsidRPr="00240785">
        <w:rPr>
          <w:rFonts w:ascii="Times New Roman" w:hAnsi="Times New Roman" w:cs="Times New Roman"/>
          <w:b/>
          <w:bCs/>
        </w:rPr>
        <w:t>4.4 Design Considerations</w:t>
      </w:r>
    </w:p>
    <w:p w14:paraId="597A6D3D" w14:textId="77777777" w:rsidR="002510FF" w:rsidRPr="00240785" w:rsidRDefault="002510FF" w:rsidP="002510FF">
      <w:pPr>
        <w:spacing w:line="480" w:lineRule="auto"/>
        <w:ind w:firstLine="720"/>
        <w:rPr>
          <w:rFonts w:ascii="Times New Roman" w:hAnsi="Times New Roman" w:cs="Times New Roman"/>
        </w:rPr>
      </w:pPr>
      <w:r w:rsidRPr="00240785">
        <w:rPr>
          <w:rFonts w:ascii="Times New Roman" w:hAnsi="Times New Roman" w:cs="Times New Roman"/>
        </w:rPr>
        <w:t xml:space="preserve">The architectural design of the SERBIS platform emphasizes stringent security measures and operational resilience to sustain the critical functions of the MDRRMO. To establish a secure technological foundation, the system strictly adheres to the fundamental principles of the CIA Triad: Confidentiality, Integrity, and Availability. By integrating the updated cybersecurity frameworks established by the National Institute of Standards and Technology (NIST, 2024), these design parameters ensure that sensitive resident data is safeguarded against unauthorized </w:t>
      </w:r>
      <w:r w:rsidRPr="00240785">
        <w:rPr>
          <w:rFonts w:ascii="Times New Roman" w:hAnsi="Times New Roman" w:cs="Times New Roman"/>
        </w:rPr>
        <w:lastRenderedPageBreak/>
        <w:t>access, system records are preserved without unauthorized modification, and emergency communication modules maintain continuous operability during disaster scenarios.</w:t>
      </w:r>
    </w:p>
    <w:p w14:paraId="48BD9400" w14:textId="77777777"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b/>
          <w:bCs/>
        </w:rPr>
        <w:t>4.4.1 Functional Suitability</w:t>
      </w:r>
    </w:p>
    <w:p w14:paraId="4C56DF0E" w14:textId="77777777" w:rsidR="0021648F" w:rsidRPr="0021648F" w:rsidRDefault="002510FF" w:rsidP="0021648F">
      <w:pPr>
        <w:spacing w:line="480" w:lineRule="auto"/>
        <w:ind w:left="720" w:firstLine="720"/>
        <w:rPr>
          <w:rFonts w:ascii="Times New Roman" w:hAnsi="Times New Roman" w:cs="Times New Roman"/>
        </w:rPr>
      </w:pPr>
      <w:r w:rsidRPr="00240785">
        <w:rPr>
          <w:rFonts w:ascii="Times New Roman" w:hAnsi="Times New Roman" w:cs="Times New Roman"/>
        </w:rPr>
        <w:t xml:space="preserve">To guarantee operational effectiveness, the system architecture is explicitly designed to execute the core requirements of municipal service coordination accurately and comprehensively. </w:t>
      </w:r>
      <w:r w:rsidR="0021648F" w:rsidRPr="0021648F">
        <w:rPr>
          <w:rFonts w:ascii="Times New Roman" w:hAnsi="Times New Roman" w:cs="Times New Roman"/>
        </w:rPr>
        <w:t>The integration of the SMS gateway allows the web administrative dashboard to broadcast targeted public service updates to specific barangays, reaching residents even when they have no internet connection or do not have the application open. Push notifications through Firebase Cloud Messaging complement this channel for app users, informing them of service request status changes, ambulance booking decisions, equipment borrowing updates and return reminders, and newly published materials.</w:t>
      </w:r>
    </w:p>
    <w:p w14:paraId="2BE3B1D9" w14:textId="3BB7EC43" w:rsidR="002510FF" w:rsidRPr="00240785" w:rsidRDefault="002510FF" w:rsidP="002510FF">
      <w:pPr>
        <w:spacing w:line="480" w:lineRule="auto"/>
        <w:ind w:left="720" w:firstLine="720"/>
        <w:rPr>
          <w:rFonts w:ascii="Times New Roman" w:hAnsi="Times New Roman" w:cs="Times New Roman"/>
        </w:rPr>
      </w:pPr>
      <w:r w:rsidRPr="00240785">
        <w:rPr>
          <w:rFonts w:ascii="Times New Roman" w:hAnsi="Times New Roman" w:cs="Times New Roman"/>
        </w:rPr>
        <w:t xml:space="preserve"> Concurrently, the mobile application features a robust offline caching mechanism that ensures residents maintain continuous access to public safety materials, while the centralized database accurately tracks the lifecycle of every resident service request</w:t>
      </w:r>
    </w:p>
    <w:p w14:paraId="592A903F" w14:textId="77777777"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b/>
          <w:bCs/>
        </w:rPr>
        <w:t>4.4.2 Compatibility</w:t>
      </w:r>
    </w:p>
    <w:p w14:paraId="50ECA67D" w14:textId="77777777" w:rsidR="002510FF" w:rsidRPr="00240785" w:rsidRDefault="002510FF" w:rsidP="002510FF">
      <w:pPr>
        <w:spacing w:line="480" w:lineRule="auto"/>
        <w:ind w:left="720" w:firstLine="720"/>
        <w:rPr>
          <w:rFonts w:ascii="Times New Roman" w:hAnsi="Times New Roman" w:cs="Times New Roman"/>
        </w:rPr>
      </w:pPr>
      <w:r w:rsidRPr="00240785">
        <w:rPr>
          <w:rFonts w:ascii="Times New Roman" w:hAnsi="Times New Roman" w:cs="Times New Roman"/>
        </w:rPr>
        <w:t xml:space="preserve">The proposed platform is engineered for broad operational deployment without requiring complex external software dependencies. To ensure maximum reach within the community, the mobile application is exclusively compiled for Android operating systems, optimizing performance for the most widely utilized mobile devices in the municipality. Conversely, the web administrative dashboard is entirely browser agnostic, functioning seamlessly across any standard web browser. Furthermore, SERBIS operates </w:t>
      </w:r>
      <w:r w:rsidRPr="00240785">
        <w:rPr>
          <w:rFonts w:ascii="Times New Roman" w:hAnsi="Times New Roman" w:cs="Times New Roman"/>
        </w:rPr>
        <w:lastRenderedPageBreak/>
        <w:t>as a completely standalone architectural framework, processing municipal service coordination independently without requiring integration with existing third-party local government software.</w:t>
      </w:r>
    </w:p>
    <w:p w14:paraId="21BBEEF1" w14:textId="77777777"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b/>
          <w:bCs/>
        </w:rPr>
        <w:t>4.4.3 Interaction Capability</w:t>
      </w:r>
    </w:p>
    <w:p w14:paraId="41CA4BBF" w14:textId="77777777" w:rsidR="002510FF" w:rsidRPr="00240785" w:rsidRDefault="002510FF" w:rsidP="002510FF">
      <w:pPr>
        <w:spacing w:line="480" w:lineRule="auto"/>
        <w:ind w:left="720" w:firstLine="720"/>
        <w:rPr>
          <w:rFonts w:ascii="Times New Roman" w:hAnsi="Times New Roman" w:cs="Times New Roman"/>
        </w:rPr>
      </w:pPr>
      <w:r w:rsidRPr="00240785">
        <w:rPr>
          <w:rFonts w:ascii="Times New Roman" w:hAnsi="Times New Roman" w:cs="Times New Roman"/>
        </w:rPr>
        <w:t>The platform prioritizes intuitive navigation to ensure seamless engagement for individuals with varying levels of technical proficiency. Within the Android application, the interface employs structured dropdown menus and predefined data fields for service requests, significantly minimizing manual text entry and reducing cognitive load for the end user. On the administrative end, the Vuetify-powered web panel organizes complex operational data into digestible visual metrics and straightforward navigation paths. This streamlined user experience allows MDRRMO personnel to easily format targeted SMS text blasts and monitor service request trends with minimal required training.</w:t>
      </w:r>
    </w:p>
    <w:p w14:paraId="08C8C112" w14:textId="77777777"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b/>
          <w:bCs/>
        </w:rPr>
        <w:t>4.4.4 Security</w:t>
      </w:r>
    </w:p>
    <w:p w14:paraId="55437F46" w14:textId="3B2F67F7" w:rsidR="0021648F" w:rsidRPr="0021648F" w:rsidRDefault="0021648F" w:rsidP="0021648F">
      <w:pPr>
        <w:spacing w:line="480" w:lineRule="auto"/>
        <w:ind w:left="720" w:firstLine="720"/>
        <w:rPr>
          <w:rFonts w:ascii="Times New Roman" w:hAnsi="Times New Roman" w:cs="Times New Roman"/>
        </w:rPr>
      </w:pPr>
      <w:r w:rsidRPr="0021648F">
        <w:rPr>
          <w:rFonts w:ascii="Times New Roman" w:hAnsi="Times New Roman" w:cs="Times New Roman"/>
        </w:rPr>
        <w:t xml:space="preserve">Ensuring the confidentiality and integrity of resident data is a critical requirement. All traffic between the mobile application, the web administrative dashboard, and the API is encrypted with HTTPS (TLS), and the database is reachable only through the hosting provider's private network. For user authentication, the backend implements Laravel Sanctum to issue and validate API tokens, with administrator sessions expiring after eight hours and resident sessions after thirty days; a daily scheduled task prunes expired tokens to prevent indefinite accumulation. During registration and login, SkySMS delivers a one-time verification code by SMS to the resident's mobile number. There is no email fallback: if the SMS cannot be sent, the request fails and the resident is told to check the </w:t>
      </w:r>
      <w:r w:rsidRPr="0021648F">
        <w:rPr>
          <w:rFonts w:ascii="Times New Roman" w:hAnsi="Times New Roman" w:cs="Times New Roman"/>
        </w:rPr>
        <w:lastRenderedPageBreak/>
        <w:t xml:space="preserve">number and try again in a minute, or to visit the MDRRMO office. Administrator accounts are further protected by time-based one-time password (TOTP) multi-factor authentication, </w:t>
      </w:r>
      <w:r w:rsidR="0045563A">
        <w:rPr>
          <w:rFonts w:ascii="Times New Roman" w:hAnsi="Times New Roman" w:cs="Times New Roman"/>
        </w:rPr>
        <w:t>after the</w:t>
      </w:r>
      <w:r w:rsidRPr="0021648F">
        <w:rPr>
          <w:rFonts w:ascii="Times New Roman" w:hAnsi="Times New Roman" w:cs="Times New Roman"/>
        </w:rPr>
        <w:t xml:space="preserve"> password</w:t>
      </w:r>
      <w:r w:rsidR="0045563A">
        <w:rPr>
          <w:rFonts w:ascii="Times New Roman" w:hAnsi="Times New Roman" w:cs="Times New Roman"/>
        </w:rPr>
        <w:t xml:space="preserve">, a six-digit one-time code is sent by SMS to the staff member’s registered mobile number, and signing in requires both. </w:t>
      </w:r>
      <w:r w:rsidRPr="0021648F">
        <w:rPr>
          <w:rFonts w:ascii="Times New Roman" w:hAnsi="Times New Roman" w:cs="Times New Roman"/>
        </w:rPr>
        <w:t>Furthermore, strict role-based authorization controls are programmed into the system routing, ensuring that only verified MDRRMO personnel can execute critical administrative commands, such as the targeted SMS broadcasting.</w:t>
      </w:r>
    </w:p>
    <w:p w14:paraId="552AD383" w14:textId="77777777"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b/>
          <w:bCs/>
        </w:rPr>
        <w:t>4.4.5</w:t>
      </w:r>
      <w:r w:rsidRPr="00240785">
        <w:rPr>
          <w:rFonts w:ascii="Times New Roman" w:hAnsi="Times New Roman" w:cs="Times New Roman"/>
        </w:rPr>
        <w:t xml:space="preserve"> </w:t>
      </w:r>
      <w:r w:rsidRPr="00240785">
        <w:rPr>
          <w:rFonts w:ascii="Times New Roman" w:hAnsi="Times New Roman" w:cs="Times New Roman"/>
          <w:b/>
          <w:bCs/>
        </w:rPr>
        <w:t>Flexibility</w:t>
      </w:r>
    </w:p>
    <w:p w14:paraId="67011CA8" w14:textId="071B25E5" w:rsidR="002510FF" w:rsidRPr="00240785" w:rsidRDefault="002510FF" w:rsidP="0021648F">
      <w:pPr>
        <w:spacing w:line="480" w:lineRule="auto"/>
        <w:ind w:left="720" w:firstLine="720"/>
        <w:rPr>
          <w:rFonts w:ascii="Times New Roman" w:hAnsi="Times New Roman" w:cs="Times New Roman"/>
        </w:rPr>
      </w:pPr>
      <w:r w:rsidRPr="00240785">
        <w:rPr>
          <w:rFonts w:ascii="Times New Roman" w:hAnsi="Times New Roman" w:cs="Times New Roman"/>
        </w:rPr>
        <w:t xml:space="preserve">To accommodate fluctuating volumes of resident service requests, the system architecture is inherently adaptable. The backend utilizes a highly modular code structure, which permits administrators to seamlessly introduce new public assistance categories in the future without disrupting the core system logic. </w:t>
      </w:r>
      <w:r w:rsidR="0021648F" w:rsidRPr="0021648F">
        <w:rPr>
          <w:rFonts w:ascii="Times New Roman" w:hAnsi="Times New Roman" w:cs="Times New Roman"/>
        </w:rPr>
        <w:t>The API currently runs as a single service instance. Because it authenticates each request with a token rather than a server-side session, additional instances can be added on the hosting platform if request volume grows, without changes to the application code.</w:t>
      </w:r>
    </w:p>
    <w:p w14:paraId="30B55198" w14:textId="77777777" w:rsidR="002510FF" w:rsidRPr="00240785" w:rsidRDefault="002510FF" w:rsidP="002510FF">
      <w:pPr>
        <w:spacing w:line="480" w:lineRule="auto"/>
        <w:rPr>
          <w:rFonts w:ascii="Times New Roman" w:hAnsi="Times New Roman" w:cs="Times New Roman"/>
          <w:b/>
          <w:bCs/>
        </w:rPr>
      </w:pPr>
      <w:r w:rsidRPr="00240785">
        <w:rPr>
          <w:rFonts w:ascii="Times New Roman" w:hAnsi="Times New Roman" w:cs="Times New Roman"/>
          <w:b/>
          <w:bCs/>
        </w:rPr>
        <w:t>4.5 User Interface</w:t>
      </w:r>
      <w:r w:rsidRPr="00240785">
        <w:rPr>
          <w:rFonts w:ascii="Times New Roman" w:hAnsi="Times New Roman" w:cs="Times New Roman"/>
          <w:b/>
          <w:bCs/>
        </w:rPr>
        <w:tab/>
      </w:r>
    </w:p>
    <w:p w14:paraId="3854FE5C" w14:textId="37897179" w:rsidR="000704BF" w:rsidRPr="0021648F" w:rsidRDefault="002510FF" w:rsidP="0021648F">
      <w:pPr>
        <w:spacing w:line="480" w:lineRule="auto"/>
        <w:ind w:firstLine="720"/>
        <w:rPr>
          <w:rFonts w:ascii="Times New Roman" w:hAnsi="Times New Roman" w:cs="Times New Roman"/>
        </w:rPr>
      </w:pPr>
      <w:r w:rsidRPr="00240785">
        <w:rPr>
          <w:rFonts w:ascii="Times New Roman" w:hAnsi="Times New Roman" w:cs="Times New Roman"/>
        </w:rPr>
        <w:t>The User Interface acts as the critical bridge between the SERBIS platform and its users. The interface design strictly follows core usability principles to ensure efficient operation during high stress emergency situations. The design prioritizes consistency, intuitive navigation, and accessibility across both the mobile and web environments.</w:t>
      </w:r>
    </w:p>
    <w:p w14:paraId="46CEB823" w14:textId="5021B621"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b/>
          <w:bCs/>
        </w:rPr>
        <w:t>4.5.1 Web Application Mock-ups</w:t>
      </w:r>
    </w:p>
    <w:p w14:paraId="037AE518" w14:textId="77777777" w:rsidR="002510FF" w:rsidRPr="00240785" w:rsidRDefault="002510FF" w:rsidP="002510FF">
      <w:pPr>
        <w:spacing w:line="480" w:lineRule="auto"/>
        <w:ind w:left="720" w:firstLine="720"/>
        <w:rPr>
          <w:rFonts w:ascii="Times New Roman" w:hAnsi="Times New Roman" w:cs="Times New Roman"/>
        </w:rPr>
      </w:pPr>
      <w:r w:rsidRPr="00240785">
        <w:rPr>
          <w:rFonts w:ascii="Times New Roman" w:hAnsi="Times New Roman" w:cs="Times New Roman"/>
        </w:rPr>
        <w:lastRenderedPageBreak/>
        <w:t>The following Figures illustrate the initial user interface of the SERBIS administrative panel. Rather than isolating the design logic, the reasoning behind the information hierarchy, user workflow, and navigation structure is explained as it applies to each specific interface. Furthermore, the administrative interface is designed to support data-driven decision-making by integrating graphical analytics that summarize service trends directly on the main dashboard.</w:t>
      </w:r>
    </w:p>
    <w:p w14:paraId="1CB37D0C" w14:textId="77777777" w:rsidR="002510FF" w:rsidRPr="00240785" w:rsidRDefault="002510FF" w:rsidP="002510FF">
      <w:pPr>
        <w:keepNext/>
        <w:spacing w:line="480" w:lineRule="auto"/>
        <w:rPr>
          <w:rFonts w:ascii="Times New Roman" w:hAnsi="Times New Roman" w:cs="Times New Roman"/>
        </w:rPr>
      </w:pPr>
      <w:r w:rsidRPr="00240785">
        <w:rPr>
          <w:rFonts w:ascii="Times New Roman" w:hAnsi="Times New Roman" w:cs="Times New Roman"/>
          <w:b/>
          <w:bCs/>
        </w:rPr>
        <w:t>Figure 5</w:t>
      </w:r>
    </w:p>
    <w:p w14:paraId="2CD0F919" w14:textId="77777777" w:rsidR="002510FF" w:rsidRPr="00240785" w:rsidRDefault="002510FF" w:rsidP="002510FF">
      <w:pPr>
        <w:keepNext/>
        <w:spacing w:line="480" w:lineRule="auto"/>
        <w:rPr>
          <w:rFonts w:ascii="Times New Roman" w:hAnsi="Times New Roman" w:cs="Times New Roman"/>
          <w:i/>
          <w:iCs/>
        </w:rPr>
      </w:pPr>
      <w:r w:rsidRPr="00240785">
        <w:rPr>
          <w:rFonts w:ascii="Times New Roman" w:hAnsi="Times New Roman" w:cs="Times New Roman"/>
          <w:i/>
          <w:iCs/>
        </w:rPr>
        <w:t>SERBIS Admin Login Page</w:t>
      </w:r>
    </w:p>
    <w:p w14:paraId="67F0EF59" w14:textId="77777777" w:rsidR="002510FF" w:rsidRPr="00240785" w:rsidRDefault="002510FF" w:rsidP="002510FF">
      <w:pPr>
        <w:keepNext/>
        <w:spacing w:line="480" w:lineRule="auto"/>
        <w:jc w:val="center"/>
        <w:rPr>
          <w:rFonts w:ascii="Times New Roman" w:hAnsi="Times New Roman" w:cs="Times New Roman"/>
        </w:rPr>
      </w:pPr>
      <w:r w:rsidRPr="00240785">
        <w:rPr>
          <w:rFonts w:ascii="Times New Roman" w:hAnsi="Times New Roman" w:cs="Times New Roman"/>
          <w:noProof/>
        </w:rPr>
        <w:drawing>
          <wp:inline distT="0" distB="0" distL="0" distR="0">
            <wp:extent cx="5943600" cy="3302000"/>
            <wp:effectExtent l="0" t="0" r="0" b="0"/>
            <wp:docPr id="900003001"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001" name="Figure 5"/>
                    <pic:cNvPicPr>
                      <a:picLocks noChangeAspect="1"/>
                    </pic:cNvPicPr>
                  </pic:nvPicPr>
                  <pic:blipFill>
                    <a:blip r:embed="rIdFig5"/>
                    <a:stretch>
                      <a:fillRect/>
                    </a:stretch>
                  </pic:blipFill>
                  <pic:spPr>
                    <a:xfrm>
                      <a:off x="0" y="0"/>
                      <a:ext cx="5943600" cy="3302000"/>
                    </a:xfrm>
                    <a:prstGeom prst="rect">
                      <a:avLst/>
                    </a:prstGeom>
                  </pic:spPr>
                </pic:pic>
              </a:graphicData>
            </a:graphic>
          </wp:inline>
        </w:drawing>
      </w:r>
    </w:p>
    <w:p w14:paraId="211B1D2C" w14:textId="77777777" w:rsidR="002510FF" w:rsidRPr="00240785" w:rsidRDefault="002510FF" w:rsidP="002510FF">
      <w:pPr>
        <w:spacing w:line="480" w:lineRule="auto"/>
        <w:ind w:firstLine="720"/>
        <w:jc w:val="both"/>
        <w:rPr>
          <w:rFonts w:ascii="Times New Roman" w:hAnsi="Times New Roman" w:cs="Times New Roman"/>
        </w:rPr>
      </w:pPr>
      <w:r w:rsidRPr="00240785">
        <w:rPr>
          <w:rFonts w:ascii="Times New Roman" w:hAnsi="Times New Roman" w:cs="Times New Roman"/>
        </w:rPr>
        <w:t>Figure 5 displays the Web Admin Login interface, which initiates the secure user workflow. Before accessing the system, MDRRMO personnel must verify their credentials here, acting as a strict security gateway to protect centralized resident data and prevent unauthorized system entry.</w:t>
      </w:r>
    </w:p>
    <w:p w14:paraId="283AF3C8" w14:textId="77777777" w:rsidR="002510FF" w:rsidRPr="00240785" w:rsidRDefault="002510FF" w:rsidP="002510FF">
      <w:pPr>
        <w:keepNext/>
        <w:spacing w:line="480" w:lineRule="auto"/>
        <w:rPr>
          <w:rFonts w:ascii="Times New Roman" w:hAnsi="Times New Roman" w:cs="Times New Roman"/>
        </w:rPr>
      </w:pPr>
      <w:r w:rsidRPr="00240785">
        <w:rPr>
          <w:rFonts w:ascii="Times New Roman" w:hAnsi="Times New Roman" w:cs="Times New Roman"/>
          <w:b/>
          <w:bCs/>
        </w:rPr>
        <w:lastRenderedPageBreak/>
        <w:t>Figure 6</w:t>
      </w:r>
    </w:p>
    <w:p w14:paraId="78A70E7A" w14:textId="77777777" w:rsidR="002510FF" w:rsidRPr="00240785" w:rsidRDefault="002510FF" w:rsidP="002510FF">
      <w:pPr>
        <w:keepNext/>
        <w:spacing w:line="480" w:lineRule="auto"/>
        <w:rPr>
          <w:rFonts w:ascii="Times New Roman" w:hAnsi="Times New Roman" w:cs="Times New Roman"/>
          <w:i/>
          <w:iCs/>
        </w:rPr>
      </w:pPr>
      <w:r w:rsidRPr="00240785">
        <w:rPr>
          <w:rFonts w:ascii="Times New Roman" w:hAnsi="Times New Roman" w:cs="Times New Roman"/>
          <w:i/>
          <w:iCs/>
        </w:rPr>
        <w:t>SERBIS Admin Dashboard</w:t>
      </w:r>
    </w:p>
    <w:p w14:paraId="3BE361D2" w14:textId="77777777" w:rsidR="002510FF" w:rsidRPr="00240785" w:rsidRDefault="002510FF" w:rsidP="002510FF">
      <w:pPr>
        <w:keepNext/>
        <w:spacing w:line="480" w:lineRule="auto"/>
        <w:jc w:val="center"/>
        <w:rPr>
          <w:rFonts w:ascii="Times New Roman" w:hAnsi="Times New Roman" w:cs="Times New Roman"/>
        </w:rPr>
      </w:pPr>
      <w:r w:rsidRPr="00240785">
        <w:rPr>
          <w:rFonts w:ascii="Times New Roman" w:hAnsi="Times New Roman" w:cs="Times New Roman"/>
          <w:noProof/>
        </w:rPr>
        <w:drawing>
          <wp:inline distT="0" distB="0" distL="0" distR="0">
            <wp:extent cx="5943600" cy="5902325"/>
            <wp:effectExtent l="0" t="0" r="0" b="0"/>
            <wp:docPr id="900003002"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002" name="Figure 6"/>
                    <pic:cNvPicPr>
                      <a:picLocks noChangeAspect="1"/>
                    </pic:cNvPicPr>
                  </pic:nvPicPr>
                  <pic:blipFill>
                    <a:blip r:embed="rIdFig6"/>
                    <a:stretch>
                      <a:fillRect/>
                    </a:stretch>
                  </pic:blipFill>
                  <pic:spPr>
                    <a:xfrm>
                      <a:off x="0" y="0"/>
                      <a:ext cx="5943600" cy="5902325"/>
                    </a:xfrm>
                    <a:prstGeom prst="rect">
                      <a:avLst/>
                    </a:prstGeom>
                  </pic:spPr>
                </pic:pic>
              </a:graphicData>
            </a:graphic>
          </wp:inline>
        </w:drawing>
      </w:r>
    </w:p>
    <w:p w14:paraId="1D2C86BD" w14:textId="77777777" w:rsidR="002510FF" w:rsidRPr="00240785" w:rsidRDefault="002510FF" w:rsidP="002510FF">
      <w:pPr>
        <w:spacing w:line="480" w:lineRule="auto"/>
        <w:ind w:firstLine="720"/>
        <w:jc w:val="both"/>
        <w:rPr>
          <w:rFonts w:ascii="Times New Roman" w:hAnsi="Times New Roman" w:cs="Times New Roman"/>
        </w:rPr>
      </w:pPr>
      <w:r w:rsidRPr="00240785">
        <w:rPr>
          <w:rFonts w:ascii="Times New Roman" w:hAnsi="Times New Roman" w:cs="Times New Roman"/>
        </w:rPr>
        <w:t xml:space="preserve">Figure 6 presents the Dashboard, which administrators are directed to upon authentication. A welcome banner carries alert chips for ongoing ambulance trips, overdue loans, and pending ambulance requests, followed by summary cards for available units, available responders, ongoing trips, overdue borrowings, and pending accounts. Below them, the Open requests queue is organized under Services, Ambulance, Bookings, and Borrowing tabs, with the oldest request first, so that staff can see what has waited longest. The page closes with a thirty day line chart of requests filed and resolved per day and a ranked Most requested panel that switches between services and equipment. This hierarchy lets administrators judge fleet, responder, and queue pressure at a glance before opening any individual record.</w:t>
      </w:r>
    </w:p>
    <w:p w14:paraId="1E5F1BD3" w14:textId="77777777" w:rsidR="002510FF" w:rsidRPr="00240785" w:rsidRDefault="002510FF" w:rsidP="002510FF">
      <w:pPr>
        <w:keepNext/>
        <w:spacing w:line="480" w:lineRule="auto"/>
        <w:rPr>
          <w:rFonts w:ascii="Times New Roman" w:hAnsi="Times New Roman" w:cs="Times New Roman"/>
        </w:rPr>
      </w:pPr>
      <w:r w:rsidRPr="00240785">
        <w:rPr>
          <w:rFonts w:ascii="Times New Roman" w:hAnsi="Times New Roman" w:cs="Times New Roman"/>
          <w:b/>
          <w:bCs/>
        </w:rPr>
        <w:t>Figure 7</w:t>
      </w:r>
    </w:p>
    <w:p w14:paraId="5F86EAD6" w14:textId="77777777" w:rsidR="002510FF" w:rsidRPr="00240785" w:rsidRDefault="002510FF" w:rsidP="002510FF">
      <w:pPr>
        <w:keepNext/>
        <w:spacing w:line="480" w:lineRule="auto"/>
        <w:rPr>
          <w:rFonts w:ascii="Times New Roman" w:hAnsi="Times New Roman" w:cs="Times New Roman"/>
          <w:i/>
          <w:iCs/>
        </w:rPr>
      </w:pPr>
      <w:r w:rsidRPr="00240785">
        <w:rPr>
          <w:rFonts w:ascii="Times New Roman" w:hAnsi="Times New Roman" w:cs="Times New Roman"/>
          <w:i/>
          <w:iCs/>
        </w:rPr>
        <w:t>SERBIS Analytics</w:t>
      </w:r>
    </w:p>
    <w:p w14:paraId="719120FF" w14:textId="77777777" w:rsidR="002510FF" w:rsidRPr="00240785" w:rsidRDefault="002510FF" w:rsidP="002510FF">
      <w:pPr>
        <w:keepNext/>
        <w:spacing w:line="480" w:lineRule="auto"/>
        <w:jc w:val="center"/>
        <w:rPr>
          <w:rFonts w:ascii="Times New Roman" w:hAnsi="Times New Roman" w:cs="Times New Roman"/>
        </w:rPr>
      </w:pPr>
      <w:r>
        <w:rPr>
          <w:rFonts w:ascii="Times New Roman" w:hAnsi="Times New Roman" w:cs="Times New Roman"/>
          <w:noProof/>
        </w:rPr>
        <w:drawing>
          <wp:inline distT="0" distB="0" distL="0" distR="0">
            <wp:extent cx="5943600" cy="3962400"/>
            <wp:effectExtent l="0" t="0" r="0" b="0"/>
            <wp:docPr id="9000"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 name="Figure 7"/>
                    <pic:cNvPicPr>
                      <a:picLocks noChangeAspect="1"/>
                    </pic:cNvPicPr>
                  </pic:nvPicPr>
                  <pic:blipFill>
                    <a:blip r:embed="rIdFig7"/>
                    <a:stretch>
                      <a:fillRect/>
                    </a:stretch>
                  </pic:blipFill>
                  <pic:spPr>
                    <a:xfrm>
                      <a:off x="0" y="0"/>
                      <a:ext cx="5943600" cy="3962400"/>
                    </a:xfrm>
                    <a:prstGeom prst="rect">
                      <a:avLst/>
                    </a:prstGeom>
                  </pic:spPr>
                </pic:pic>
              </a:graphicData>
            </a:graphic>
          </wp:inline>
        </w:drawing>
      </w:r>
    </w:p>
    <w:p w14:paraId="4EC989A8" w14:textId="77777777" w:rsidR="002510FF" w:rsidRPr="00240785" w:rsidRDefault="002510FF" w:rsidP="002510FF">
      <w:pPr>
        <w:spacing w:line="480" w:lineRule="auto"/>
        <w:ind w:firstLine="720"/>
        <w:jc w:val="both"/>
        <w:rPr>
          <w:rFonts w:ascii="Times New Roman" w:hAnsi="Times New Roman" w:cs="Times New Roman"/>
        </w:rPr>
      </w:pPr>
      <w:r w:rsidRPr="00240785">
        <w:rPr>
          <w:rFonts w:ascii="Times New Roman" w:hAnsi="Times New Roman" w:cs="Times New Roman"/>
        </w:rPr>
        <w:t xml:space="preserve">Figure 7 presents the Analytics page of the admin panel. The page is organized into four tabs, Demand, Barangays, Operations, and Equipment &amp; Vehicles. A period selector (this month, this quarter, this year, all time, or a custom range) and barangay and service filters apply to every tab. The Barangays tab, shown here, opens with a short statement of which barangay files the most requests and pairs a choropleth map of the barangays with a ranked table of residents, requests, and loans.</w:t>
      </w:r>
    </w:p>
    <w:p w14:paraId="5039C525" w14:textId="77777777" w:rsidR="002510FF" w:rsidRPr="00240785" w:rsidRDefault="002510FF" w:rsidP="002510FF">
      <w:pPr>
        <w:keepNext/>
        <w:spacing w:line="480" w:lineRule="auto"/>
        <w:rPr>
          <w:rFonts w:ascii="Times New Roman" w:hAnsi="Times New Roman" w:cs="Times New Roman"/>
        </w:rPr>
      </w:pPr>
      <w:r w:rsidRPr="00240785">
        <w:rPr>
          <w:rFonts w:ascii="Times New Roman" w:hAnsi="Times New Roman" w:cs="Times New Roman"/>
          <w:b/>
          <w:bCs/>
        </w:rPr>
        <w:lastRenderedPageBreak/>
        <w:t>Figure 8</w:t>
      </w:r>
    </w:p>
    <w:p w14:paraId="534CF707" w14:textId="77777777" w:rsidR="002510FF" w:rsidRPr="00240785" w:rsidRDefault="002510FF" w:rsidP="002510FF">
      <w:pPr>
        <w:keepNext/>
        <w:spacing w:line="480" w:lineRule="auto"/>
        <w:rPr>
          <w:rFonts w:ascii="Times New Roman" w:hAnsi="Times New Roman" w:cs="Times New Roman"/>
          <w:i/>
          <w:iCs/>
        </w:rPr>
      </w:pPr>
      <w:r w:rsidRPr="00240785">
        <w:rPr>
          <w:rFonts w:ascii="Times New Roman" w:hAnsi="Times New Roman" w:cs="Times New Roman"/>
          <w:i/>
          <w:iCs/>
        </w:rPr>
        <w:t>SERBIS Resident Request Management</w:t>
      </w:r>
    </w:p>
    <w:p w14:paraId="4AADB889" w14:textId="77777777" w:rsidR="002510FF" w:rsidRPr="00240785" w:rsidRDefault="002510FF" w:rsidP="002510FF">
      <w:pPr>
        <w:keepNext/>
        <w:spacing w:line="480" w:lineRule="auto"/>
        <w:jc w:val="center"/>
        <w:rPr>
          <w:rFonts w:ascii="Times New Roman" w:hAnsi="Times New Roman" w:cs="Times New Roman"/>
        </w:rPr>
      </w:pPr>
      <w:r w:rsidRPr="00240785">
        <w:rPr>
          <w:rFonts w:ascii="Times New Roman" w:hAnsi="Times New Roman" w:cs="Times New Roman"/>
          <w:noProof/>
        </w:rPr>
        <w:drawing>
          <wp:inline distT="0" distB="0" distL="0" distR="0">
            <wp:extent cx="5943600" cy="4540250"/>
            <wp:effectExtent l="0" t="0" r="0" b="0"/>
            <wp:docPr id="900003003" nam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003" name="Figure 8"/>
                    <pic:cNvPicPr>
                      <a:picLocks noChangeAspect="1"/>
                    </pic:cNvPicPr>
                  </pic:nvPicPr>
                  <pic:blipFill>
                    <a:blip r:embed="rIdFig8"/>
                    <a:stretch>
                      <a:fillRect/>
                    </a:stretch>
                  </pic:blipFill>
                  <pic:spPr>
                    <a:xfrm>
                      <a:off x="0" y="0"/>
                      <a:ext cx="5943600" cy="4540250"/>
                    </a:xfrm>
                    <a:prstGeom prst="rect">
                      <a:avLst/>
                    </a:prstGeom>
                  </pic:spPr>
                </pic:pic>
              </a:graphicData>
            </a:graphic>
          </wp:inline>
        </w:drawing>
      </w:r>
    </w:p>
    <w:p w14:paraId="058D3651" w14:textId="77777777" w:rsidR="002510FF" w:rsidRPr="00240785" w:rsidRDefault="002510FF" w:rsidP="002510FF">
      <w:pPr>
        <w:spacing w:line="480" w:lineRule="auto"/>
        <w:ind w:firstLine="720"/>
        <w:jc w:val="both"/>
        <w:rPr>
          <w:rFonts w:ascii="Times New Roman" w:hAnsi="Times New Roman" w:cs="Times New Roman"/>
        </w:rPr>
      </w:pPr>
      <w:r w:rsidRPr="00240785">
        <w:rPr>
          <w:rFonts w:ascii="Times New Roman" w:hAnsi="Times New Roman" w:cs="Times New Roman"/>
        </w:rPr>
        <w:t xml:space="preserve">Figure 8 details the Resident Requests module. Following the logical workflow design, administrators utilize this interface to review, validate, and update the status of citizen submissions. The list can be filtered by status, barangay, and unit, and selecting a row opens a detail panel showing the requested service, submission time, location, contact number, description, and the valid identification uploaded by the resident. From the same panel the administrator assigns responders and a vehicle and then approves or disapproves the request, while the Log service request button at the top of the page records a request for a resident who reports in person. Placing this critical response tool highly within the navigation hierarchy ensures timely disaster response and resource deployment during an active crisis.</w:t>
      </w:r>
    </w:p>
    <w:p w14:paraId="15696D09" w14:textId="77777777" w:rsidR="002510FF" w:rsidRPr="00240785" w:rsidRDefault="002510FF" w:rsidP="002510FF">
      <w:pPr>
        <w:keepNext/>
        <w:spacing w:line="480" w:lineRule="auto"/>
        <w:rPr>
          <w:rFonts w:ascii="Times New Roman" w:hAnsi="Times New Roman" w:cs="Times New Roman"/>
        </w:rPr>
      </w:pPr>
      <w:r w:rsidRPr="00240785">
        <w:rPr>
          <w:rFonts w:ascii="Times New Roman" w:hAnsi="Times New Roman" w:cs="Times New Roman"/>
          <w:b/>
          <w:bCs/>
        </w:rPr>
        <w:lastRenderedPageBreak/>
        <w:t>Figure 9</w:t>
      </w:r>
    </w:p>
    <w:p w14:paraId="0888C12C" w14:textId="77777777" w:rsidR="002510FF" w:rsidRPr="00240785" w:rsidRDefault="002510FF" w:rsidP="002510FF">
      <w:pPr>
        <w:keepNext/>
        <w:spacing w:line="480" w:lineRule="auto"/>
        <w:rPr>
          <w:rFonts w:ascii="Times New Roman" w:hAnsi="Times New Roman" w:cs="Times New Roman"/>
          <w:i/>
          <w:iCs/>
        </w:rPr>
      </w:pPr>
      <w:r w:rsidRPr="00240785">
        <w:rPr>
          <w:rFonts w:ascii="Times New Roman" w:hAnsi="Times New Roman" w:cs="Times New Roman"/>
          <w:i/>
          <w:iCs/>
        </w:rPr>
        <w:t>SERBIS Ambulance Dispatch Requests</w:t>
      </w:r>
    </w:p>
    <w:p w14:paraId="016772BB" w14:textId="77777777" w:rsidR="002510FF" w:rsidRPr="00240785" w:rsidRDefault="002510FF" w:rsidP="002510FF">
      <w:pPr>
        <w:keepNext/>
        <w:spacing w:line="480" w:lineRule="auto"/>
        <w:jc w:val="center"/>
        <w:rPr>
          <w:rFonts w:ascii="Times New Roman" w:hAnsi="Times New Roman" w:cs="Times New Roman"/>
        </w:rPr>
      </w:pPr>
      <w:r w:rsidRPr="00240785">
        <w:rPr>
          <w:rFonts w:ascii="Times New Roman" w:hAnsi="Times New Roman" w:cs="Times New Roman"/>
          <w:noProof/>
        </w:rPr>
        <w:drawing>
          <wp:inline distT="0" distB="0" distL="0" distR="0">
            <wp:extent cx="4609758" cy="7132320"/>
            <wp:effectExtent l="0" t="0" r="0" b="0"/>
            <wp:docPr id="900003004" nam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004" name="Figure 9"/>
                    <pic:cNvPicPr>
                      <a:picLocks noChangeAspect="1"/>
                    </pic:cNvPicPr>
                  </pic:nvPicPr>
                  <pic:blipFill>
                    <a:blip r:embed="rIdFig9"/>
                    <a:stretch>
                      <a:fillRect/>
                    </a:stretch>
                  </pic:blipFill>
                  <pic:spPr>
                    <a:xfrm>
                      <a:off x="0" y="0"/>
                      <a:ext cx="4609758" cy="7132320"/>
                    </a:xfrm>
                    <a:prstGeom prst="rect">
                      <a:avLst/>
                    </a:prstGeom>
                  </pic:spPr>
                </pic:pic>
              </a:graphicData>
            </a:graphic>
          </wp:inline>
        </w:drawing>
      </w:r>
    </w:p>
    <w:p w14:paraId="78A916D1" w14:textId="77777777" w:rsidR="002510FF" w:rsidRPr="00240785" w:rsidRDefault="002510FF" w:rsidP="002510FF">
      <w:pPr>
        <w:spacing w:line="480" w:lineRule="auto"/>
        <w:ind w:firstLine="720"/>
        <w:jc w:val="both"/>
        <w:rPr>
          <w:rFonts w:ascii="Times New Roman" w:hAnsi="Times New Roman" w:cs="Times New Roman"/>
        </w:rPr>
      </w:pPr>
      <w:r w:rsidRPr="00240785">
        <w:rPr>
          <w:rFonts w:ascii="Times New Roman" w:hAnsi="Times New Roman" w:cs="Times New Roman"/>
        </w:rPr>
        <w:t xml:space="preserve">Figure 9 presents the Ambulance Dispatch interface, which brings together resident ambulance bookings and the MDRRMO’s digitized paper conduction request and trip log form, stored in the tbl_conduction_requests and tbl_conduction_request_people tables. The Bookings tab lists the requests that residents book through the mobile application, with status tabs and filters by barangay and unit, and the Day view opens the ambulance schedule, a timeline of each unit’s trips by time of day with a month view and a list of the trips for the selected day. The Trip logs tab holds the conduction records, and the New trip record form captures the patient, the origin and destination of the trip, the assigned fleet unit, and the trip details.</w:t>
      </w:r>
    </w:p>
    <w:p w14:paraId="09DD5A8C" w14:textId="77777777" w:rsidR="002510FF" w:rsidRPr="00240785" w:rsidRDefault="002510FF" w:rsidP="002510FF">
      <w:pPr>
        <w:keepNext/>
        <w:spacing w:line="480" w:lineRule="auto"/>
        <w:rPr>
          <w:rFonts w:ascii="Times New Roman" w:hAnsi="Times New Roman" w:cs="Times New Roman"/>
        </w:rPr>
      </w:pPr>
      <w:r w:rsidRPr="00240785">
        <w:rPr>
          <w:rFonts w:ascii="Times New Roman" w:hAnsi="Times New Roman" w:cs="Times New Roman"/>
          <w:b/>
          <w:bCs/>
        </w:rPr>
        <w:lastRenderedPageBreak/>
        <w:t>Figure 10</w:t>
      </w:r>
    </w:p>
    <w:p w14:paraId="0BE76D3A" w14:textId="77777777" w:rsidR="002510FF" w:rsidRPr="00240785" w:rsidRDefault="002510FF" w:rsidP="002510FF">
      <w:pPr>
        <w:keepNext/>
        <w:spacing w:line="480" w:lineRule="auto"/>
        <w:rPr>
          <w:rFonts w:ascii="Times New Roman" w:hAnsi="Times New Roman" w:cs="Times New Roman"/>
          <w:i/>
          <w:iCs/>
        </w:rPr>
      </w:pPr>
      <w:r w:rsidRPr="00240785">
        <w:rPr>
          <w:rFonts w:ascii="Times New Roman" w:hAnsi="Times New Roman" w:cs="Times New Roman"/>
          <w:i/>
          <w:iCs/>
        </w:rPr>
        <w:t>SERBIS Equipment Borrowing</w:t>
      </w:r>
    </w:p>
    <w:p w14:paraId="4855FEAB" w14:textId="77777777" w:rsidR="002510FF" w:rsidRPr="00240785" w:rsidRDefault="002510FF" w:rsidP="002510FF">
      <w:pPr>
        <w:keepNext/>
        <w:spacing w:line="480" w:lineRule="auto"/>
        <w:jc w:val="center"/>
        <w:rPr>
          <w:rFonts w:ascii="Times New Roman" w:hAnsi="Times New Roman" w:cs="Times New Roman"/>
        </w:rPr>
      </w:pPr>
      <w:r w:rsidRPr="00240785">
        <w:rPr>
          <w:rFonts w:ascii="Times New Roman" w:hAnsi="Times New Roman" w:cs="Times New Roman"/>
          <w:noProof/>
        </w:rPr>
        <w:drawing>
          <wp:inline distT="0" distB="0" distL="0" distR="0">
            <wp:extent cx="5943600" cy="4540250"/>
            <wp:effectExtent l="0" t="0" r="0" b="0"/>
            <wp:docPr id="900003005" nam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005" name="Figure 10"/>
                    <pic:cNvPicPr>
                      <a:picLocks noChangeAspect="1"/>
                    </pic:cNvPicPr>
                  </pic:nvPicPr>
                  <pic:blipFill>
                    <a:blip r:embed="rIdFig10"/>
                    <a:stretch>
                      <a:fillRect/>
                    </a:stretch>
                  </pic:blipFill>
                  <pic:spPr>
                    <a:xfrm>
                      <a:off x="0" y="0"/>
                      <a:ext cx="5943600" cy="4540250"/>
                    </a:xfrm>
                    <a:prstGeom prst="rect">
                      <a:avLst/>
                    </a:prstGeom>
                  </pic:spPr>
                </pic:pic>
              </a:graphicData>
            </a:graphic>
          </wp:inline>
        </w:drawing>
      </w:r>
    </w:p>
    <w:p w14:paraId="2617D398" w14:textId="77777777" w:rsidR="002510FF" w:rsidRPr="00240785" w:rsidRDefault="002510FF" w:rsidP="002510FF">
      <w:pPr>
        <w:spacing w:line="480" w:lineRule="auto"/>
        <w:ind w:firstLine="720"/>
        <w:jc w:val="both"/>
        <w:rPr>
          <w:rFonts w:ascii="Times New Roman" w:hAnsi="Times New Roman" w:cs="Times New Roman"/>
        </w:rPr>
      </w:pPr>
      <w:r w:rsidRPr="00240785">
        <w:rPr>
          <w:rFonts w:ascii="Times New Roman" w:hAnsi="Times New Roman" w:cs="Times New Roman"/>
        </w:rPr>
        <w:t xml:space="preserve">Figure 10 presents the Equipment Borrowing interface, which manages the request, approve, release, and return pipeline for resident borrowings recorded in tbl_equipment_borrowing. The active pipeline lists each request together with the head of the family, the originating barangay, the item requested, and its current status, with tabs for pending, approved, released, and overdue items and a Confirm return action on released items. Opening a request shows its purpose, due date, and handover method and records condition photos taken at release and at return, so that the state of each item is documented. Requests can also be denied, and completed transactions are retained under the History tab, replacing what would otherwise be an untracked manual process.</w:t>
      </w:r>
    </w:p>
    <w:p w14:paraId="7B1D3027" w14:textId="77777777" w:rsidR="002510FF" w:rsidRPr="00240785" w:rsidRDefault="002510FF" w:rsidP="002510FF">
      <w:pPr>
        <w:keepNext/>
        <w:spacing w:line="480" w:lineRule="auto"/>
        <w:rPr>
          <w:rFonts w:ascii="Times New Roman" w:hAnsi="Times New Roman" w:cs="Times New Roman"/>
        </w:rPr>
      </w:pPr>
      <w:r w:rsidRPr="00240785">
        <w:rPr>
          <w:rFonts w:ascii="Times New Roman" w:hAnsi="Times New Roman" w:cs="Times New Roman"/>
          <w:b/>
          <w:bCs/>
        </w:rPr>
        <w:lastRenderedPageBreak/>
        <w:t>Figure 11</w:t>
      </w:r>
    </w:p>
    <w:p w14:paraId="29CD4261" w14:textId="77777777" w:rsidR="002510FF" w:rsidRPr="00240785" w:rsidRDefault="002510FF" w:rsidP="002510FF">
      <w:pPr>
        <w:keepNext/>
        <w:spacing w:line="480" w:lineRule="auto"/>
        <w:rPr>
          <w:rFonts w:ascii="Times New Roman" w:hAnsi="Times New Roman" w:cs="Times New Roman"/>
          <w:i/>
          <w:iCs/>
        </w:rPr>
      </w:pPr>
      <w:r w:rsidRPr="00240785">
        <w:rPr>
          <w:rFonts w:ascii="Times New Roman" w:hAnsi="Times New Roman" w:cs="Times New Roman"/>
          <w:i/>
          <w:iCs/>
        </w:rPr>
        <w:t>SERBIS Vehicle Fleet Management</w:t>
      </w:r>
    </w:p>
    <w:p w14:paraId="4278409B" w14:textId="77777777" w:rsidR="002510FF" w:rsidRPr="00240785" w:rsidRDefault="002510FF" w:rsidP="002510FF">
      <w:pPr>
        <w:keepNext/>
        <w:spacing w:line="480" w:lineRule="auto"/>
        <w:jc w:val="center"/>
        <w:rPr>
          <w:rFonts w:ascii="Times New Roman" w:hAnsi="Times New Roman" w:cs="Times New Roman"/>
        </w:rPr>
      </w:pPr>
      <w:r w:rsidRPr="00240785">
        <w:rPr>
          <w:rFonts w:ascii="Times New Roman" w:hAnsi="Times New Roman" w:cs="Times New Roman"/>
          <w:noProof/>
        </w:rPr>
        <w:drawing>
          <wp:inline distT="0" distB="0" distL="0" distR="0">
            <wp:extent cx="5943600" cy="4540250"/>
            <wp:effectExtent l="0" t="0" r="0" b="0"/>
            <wp:docPr id="900003006" nam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006" name="Figure 11"/>
                    <pic:cNvPicPr>
                      <a:picLocks noChangeAspect="1"/>
                    </pic:cNvPicPr>
                  </pic:nvPicPr>
                  <pic:blipFill>
                    <a:blip r:embed="rIdFig11"/>
                    <a:stretch>
                      <a:fillRect/>
                    </a:stretch>
                  </pic:blipFill>
                  <pic:spPr>
                    <a:xfrm>
                      <a:off x="0" y="0"/>
                      <a:ext cx="5943600" cy="4540250"/>
                    </a:xfrm>
                    <a:prstGeom prst="rect">
                      <a:avLst/>
                    </a:prstGeom>
                  </pic:spPr>
                </pic:pic>
              </a:graphicData>
            </a:graphic>
          </wp:inline>
        </w:drawing>
      </w:r>
    </w:p>
    <w:p w14:paraId="1A534B15" w14:textId="77777777" w:rsidR="002510FF" w:rsidRPr="00240785" w:rsidRDefault="002510FF" w:rsidP="002510FF">
      <w:pPr>
        <w:spacing w:line="480" w:lineRule="auto"/>
        <w:ind w:firstLine="720"/>
        <w:jc w:val="both"/>
        <w:rPr>
          <w:rFonts w:ascii="Times New Roman" w:hAnsi="Times New Roman" w:cs="Times New Roman"/>
        </w:rPr>
      </w:pPr>
      <w:r w:rsidRPr="00240785">
        <w:rPr>
          <w:rFonts w:ascii="Times New Roman" w:hAnsi="Times New Roman" w:cs="Times New Roman"/>
        </w:rPr>
        <w:t>Figure 11 represents the Vehicles interface, which tracks ambulance and rescue unit availability in tbl_vehicles independently of any single service request. A fleet readiness summary reports how many units are Available, Dispatched, or under Maintenance, and the table below lists each unit by code, type, and current status. Maintaining fleet state separately from the request queue allows dispatchers to confirm that a vehicle is free before committing it to a response.</w:t>
      </w:r>
    </w:p>
    <w:p w14:paraId="08743721" w14:textId="77777777" w:rsidR="002510FF" w:rsidRPr="00240785" w:rsidRDefault="002510FF" w:rsidP="002510FF">
      <w:pPr>
        <w:keepNext/>
        <w:spacing w:line="480" w:lineRule="auto"/>
        <w:rPr>
          <w:rFonts w:ascii="Times New Roman" w:hAnsi="Times New Roman" w:cs="Times New Roman"/>
        </w:rPr>
      </w:pPr>
      <w:r w:rsidRPr="00240785">
        <w:rPr>
          <w:rFonts w:ascii="Times New Roman" w:hAnsi="Times New Roman" w:cs="Times New Roman"/>
          <w:b/>
          <w:bCs/>
        </w:rPr>
        <w:lastRenderedPageBreak/>
        <w:t>Figure 12</w:t>
      </w:r>
    </w:p>
    <w:p w14:paraId="6D739FF0" w14:textId="77777777" w:rsidR="002510FF" w:rsidRPr="00240785" w:rsidRDefault="002510FF" w:rsidP="002510FF">
      <w:pPr>
        <w:keepNext/>
        <w:spacing w:line="480" w:lineRule="auto"/>
        <w:rPr>
          <w:rFonts w:ascii="Times New Roman" w:hAnsi="Times New Roman" w:cs="Times New Roman"/>
          <w:i/>
          <w:iCs/>
        </w:rPr>
      </w:pPr>
      <w:r w:rsidRPr="00240785">
        <w:rPr>
          <w:rFonts w:ascii="Times New Roman" w:hAnsi="Times New Roman" w:cs="Times New Roman"/>
          <w:i/>
          <w:iCs/>
        </w:rPr>
        <w:t>SERBIS Equipment Inventory</w:t>
      </w:r>
    </w:p>
    <w:p w14:paraId="07CBA7D0" w14:textId="77777777" w:rsidR="002510FF" w:rsidRPr="00240785" w:rsidRDefault="002510FF" w:rsidP="002510FF">
      <w:pPr>
        <w:keepNext/>
        <w:spacing w:line="480" w:lineRule="auto"/>
        <w:jc w:val="center"/>
        <w:rPr>
          <w:rFonts w:ascii="Times New Roman" w:hAnsi="Times New Roman" w:cs="Times New Roman"/>
        </w:rPr>
      </w:pPr>
      <w:r w:rsidRPr="00240785">
        <w:rPr>
          <w:rFonts w:ascii="Times New Roman" w:hAnsi="Times New Roman" w:cs="Times New Roman"/>
          <w:noProof/>
        </w:rPr>
        <w:drawing>
          <wp:inline distT="0" distB="0" distL="0" distR="0">
            <wp:extent cx="5943600" cy="4540250"/>
            <wp:effectExtent l="0" t="0" r="0" b="0"/>
            <wp:docPr id="900003007" nam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007" name="Figure 12"/>
                    <pic:cNvPicPr>
                      <a:picLocks noChangeAspect="1"/>
                    </pic:cNvPicPr>
                  </pic:nvPicPr>
                  <pic:blipFill>
                    <a:blip r:embed="rIdFig12"/>
                    <a:stretch>
                      <a:fillRect/>
                    </a:stretch>
                  </pic:blipFill>
                  <pic:spPr>
                    <a:xfrm>
                      <a:off x="0" y="0"/>
                      <a:ext cx="5943600" cy="4540250"/>
                    </a:xfrm>
                    <a:prstGeom prst="rect">
                      <a:avLst/>
                    </a:prstGeom>
                  </pic:spPr>
                </pic:pic>
              </a:graphicData>
            </a:graphic>
          </wp:inline>
        </w:drawing>
      </w:r>
    </w:p>
    <w:p w14:paraId="2AF18026" w14:textId="77777777" w:rsidR="002510FF" w:rsidRPr="00240785" w:rsidRDefault="002510FF" w:rsidP="002510FF">
      <w:pPr>
        <w:spacing w:line="480" w:lineRule="auto"/>
        <w:ind w:firstLine="720"/>
        <w:jc w:val="both"/>
        <w:rPr>
          <w:rFonts w:ascii="Times New Roman" w:hAnsi="Times New Roman" w:cs="Times New Roman"/>
        </w:rPr>
      </w:pPr>
      <w:r w:rsidRPr="00240785">
        <w:rPr>
          <w:rFonts w:ascii="Times New Roman" w:hAnsi="Times New Roman" w:cs="Times New Roman"/>
        </w:rPr>
        <w:t xml:space="preserve">Figure 12 presents the Resource Management interface, where administrators maintain the catalogue of rescue and relief items held by the office in tbl_equipments. Each record carries an item name, the quantity available out of the total owned shown with a stock bar, a status of Available or Low stock, and the quantity currently in use, while the page header summarizes the number of items, the total owned, and the total available and the tabs narrow the list to available or low and depleted items. These figures update as items move through the borrowing workflow shown in Figure 10, keeping stock levels accurate without manual reconciliation.</w:t>
      </w:r>
    </w:p>
    <w:p w14:paraId="0DCE0461" w14:textId="77777777" w:rsidR="002510FF" w:rsidRPr="00240785" w:rsidRDefault="002510FF" w:rsidP="002510FF">
      <w:pPr>
        <w:keepNext/>
        <w:spacing w:line="480" w:lineRule="auto"/>
        <w:rPr>
          <w:rFonts w:ascii="Times New Roman" w:hAnsi="Times New Roman" w:cs="Times New Roman"/>
        </w:rPr>
      </w:pPr>
      <w:r w:rsidRPr="00240785">
        <w:rPr>
          <w:rFonts w:ascii="Times New Roman" w:hAnsi="Times New Roman" w:cs="Times New Roman"/>
          <w:b/>
          <w:bCs/>
        </w:rPr>
        <w:lastRenderedPageBreak/>
        <w:t>Figure 13</w:t>
      </w:r>
    </w:p>
    <w:p w14:paraId="338AB729" w14:textId="77777777" w:rsidR="002510FF" w:rsidRPr="00240785" w:rsidRDefault="002510FF" w:rsidP="002510FF">
      <w:pPr>
        <w:keepNext/>
        <w:spacing w:line="480" w:lineRule="auto"/>
        <w:rPr>
          <w:rFonts w:ascii="Times New Roman" w:hAnsi="Times New Roman" w:cs="Times New Roman"/>
          <w:i/>
          <w:iCs/>
        </w:rPr>
      </w:pPr>
      <w:r w:rsidRPr="00240785">
        <w:rPr>
          <w:rFonts w:ascii="Times New Roman" w:hAnsi="Times New Roman" w:cs="Times New Roman"/>
          <w:i/>
          <w:iCs/>
        </w:rPr>
        <w:t>SERBIS Targeted SMS Alert</w:t>
      </w:r>
    </w:p>
    <w:p w14:paraId="6BA16307" w14:textId="77777777" w:rsidR="002510FF" w:rsidRPr="00240785" w:rsidRDefault="002510FF" w:rsidP="002510FF">
      <w:pPr>
        <w:keepNext/>
        <w:spacing w:line="480" w:lineRule="auto"/>
        <w:jc w:val="center"/>
        <w:rPr>
          <w:rFonts w:ascii="Times New Roman" w:hAnsi="Times New Roman" w:cs="Times New Roman"/>
        </w:rPr>
      </w:pPr>
      <w:r w:rsidRPr="00240785">
        <w:rPr>
          <w:rFonts w:ascii="Times New Roman" w:hAnsi="Times New Roman" w:cs="Times New Roman"/>
          <w:noProof/>
        </w:rPr>
        <w:drawing>
          <wp:inline distT="0" distB="0" distL="0" distR="0">
            <wp:extent cx="4609758" cy="7132320"/>
            <wp:effectExtent l="0" t="0" r="0" b="0"/>
            <wp:docPr id="900003008" nam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008" name="Figure 13"/>
                    <pic:cNvPicPr>
                      <a:picLocks noChangeAspect="1"/>
                    </pic:cNvPicPr>
                  </pic:nvPicPr>
                  <pic:blipFill>
                    <a:blip r:embed="rIdFig13"/>
                    <a:stretch>
                      <a:fillRect/>
                    </a:stretch>
                  </pic:blipFill>
                  <pic:spPr>
                    <a:xfrm>
                      <a:off x="0" y="0"/>
                      <a:ext cx="4609758" cy="7132320"/>
                    </a:xfrm>
                    <a:prstGeom prst="rect">
                      <a:avLst/>
                    </a:prstGeom>
                  </pic:spPr>
                </pic:pic>
              </a:graphicData>
            </a:graphic>
          </wp:inline>
        </w:drawing>
      </w:r>
    </w:p>
    <w:p w14:paraId="2960FA28" w14:textId="77777777" w:rsidR="002510FF" w:rsidRPr="00240785" w:rsidRDefault="002510FF" w:rsidP="002510FF">
      <w:pPr>
        <w:spacing w:line="480" w:lineRule="auto"/>
        <w:ind w:firstLine="720"/>
        <w:jc w:val="both"/>
        <w:rPr>
          <w:rFonts w:ascii="Times New Roman" w:hAnsi="Times New Roman" w:cs="Times New Roman"/>
        </w:rPr>
      </w:pPr>
      <w:r w:rsidRPr="00240785">
        <w:rPr>
          <w:rFonts w:ascii="Times New Roman" w:hAnsi="Times New Roman" w:cs="Times New Roman"/>
        </w:rPr>
        <w:t xml:space="preserve">Figure 13 shows the Text Blast interface, representing a critical operational priority. Because emergency communication requires immediate action, this direct broadcasting tool is easily accessible via the fixed sidebar navigation. The administrator selects one or more target barangays, may start from a message template such as a weather warning, early warning, heat index warning, or announcement, and edits the message content on a single screen. Before sending, the screen reports the number of recipients, the message length in SMS segments, and the estimated SMS units, and the system dispatches the alert only to the active, opted-in residents of the chosen barangays. Sending is protected by a text blast code that administrators can change from the Text blast code dialog, and the Recent blasts panel groups each send into one entry with its queued, pending, sent, and failed counts. Opening an entry lists the barangays it reached, and opening a barangay lists the residents who were sent the message together with the time each was queued and the time its status last changed. The credit balance reported by the gateway appears once a message has been sent.</w:t>
      </w:r>
    </w:p>
    <w:p w14:paraId="086998B1" w14:textId="77777777" w:rsidR="002510FF" w:rsidRPr="00240785" w:rsidRDefault="002510FF" w:rsidP="002510FF">
      <w:pPr>
        <w:keepNext/>
        <w:spacing w:line="480" w:lineRule="auto"/>
        <w:rPr>
          <w:rFonts w:ascii="Times New Roman" w:hAnsi="Times New Roman" w:cs="Times New Roman"/>
        </w:rPr>
      </w:pPr>
      <w:r w:rsidRPr="00240785">
        <w:rPr>
          <w:rFonts w:ascii="Times New Roman" w:hAnsi="Times New Roman" w:cs="Times New Roman"/>
          <w:b/>
          <w:bCs/>
        </w:rPr>
        <w:lastRenderedPageBreak/>
        <w:t>Figure 14</w:t>
      </w:r>
    </w:p>
    <w:p w14:paraId="56136EB4" w14:textId="77777777" w:rsidR="002510FF" w:rsidRPr="00240785" w:rsidRDefault="002510FF" w:rsidP="002510FF">
      <w:pPr>
        <w:keepNext/>
        <w:spacing w:line="480" w:lineRule="auto"/>
        <w:rPr>
          <w:rFonts w:ascii="Times New Roman" w:hAnsi="Times New Roman" w:cs="Times New Roman"/>
          <w:i/>
          <w:iCs/>
        </w:rPr>
      </w:pPr>
      <w:r w:rsidRPr="00240785">
        <w:rPr>
          <w:rFonts w:ascii="Times New Roman" w:hAnsi="Times New Roman" w:cs="Times New Roman"/>
          <w:i/>
          <w:iCs/>
        </w:rPr>
        <w:t>SERBIS Manage Services</w:t>
      </w:r>
    </w:p>
    <w:p w14:paraId="428AD644" w14:textId="77777777" w:rsidR="002510FF" w:rsidRPr="00240785" w:rsidRDefault="002510FF" w:rsidP="002510FF">
      <w:pPr>
        <w:keepNext/>
        <w:spacing w:line="480" w:lineRule="auto"/>
        <w:jc w:val="center"/>
        <w:rPr>
          <w:rFonts w:ascii="Times New Roman" w:hAnsi="Times New Roman" w:cs="Times New Roman"/>
        </w:rPr>
      </w:pPr>
      <w:r w:rsidRPr="00240785">
        <w:rPr>
          <w:rFonts w:ascii="Times New Roman" w:hAnsi="Times New Roman" w:cs="Times New Roman"/>
          <w:noProof/>
        </w:rPr>
        <w:drawing>
          <wp:inline distT="0" distB="0" distL="0" distR="0">
            <wp:extent cx="5943600" cy="4540250"/>
            <wp:effectExtent l="0" t="0" r="0" b="0"/>
            <wp:docPr id="900003009" nam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009" name="Figure 14"/>
                    <pic:cNvPicPr>
                      <a:picLocks noChangeAspect="1"/>
                    </pic:cNvPicPr>
                  </pic:nvPicPr>
                  <pic:blipFill>
                    <a:blip r:embed="rIdFig14"/>
                    <a:stretch>
                      <a:fillRect/>
                    </a:stretch>
                  </pic:blipFill>
                  <pic:spPr>
                    <a:xfrm>
                      <a:off x="0" y="0"/>
                      <a:ext cx="5943600" cy="4540250"/>
                    </a:xfrm>
                    <a:prstGeom prst="rect">
                      <a:avLst/>
                    </a:prstGeom>
                  </pic:spPr>
                </pic:pic>
              </a:graphicData>
            </a:graphic>
          </wp:inline>
        </w:drawing>
      </w:r>
    </w:p>
    <w:p w14:paraId="634AD79A" w14:textId="77777777" w:rsidR="002510FF" w:rsidRPr="00240785" w:rsidRDefault="002510FF" w:rsidP="002510FF">
      <w:pPr>
        <w:spacing w:line="480" w:lineRule="auto"/>
        <w:ind w:firstLine="720"/>
        <w:jc w:val="both"/>
        <w:rPr>
          <w:rFonts w:ascii="Times New Roman" w:hAnsi="Times New Roman" w:cs="Times New Roman"/>
        </w:rPr>
      </w:pPr>
      <w:r w:rsidRPr="00240785">
        <w:rPr>
          <w:rFonts w:ascii="Times New Roman" w:hAnsi="Times New Roman" w:cs="Times New Roman"/>
        </w:rPr>
        <w:t xml:space="preserve">Figure 14 presents the Manage Services interface, which controls the catalogue of services residents can request from the mobile application. Each service carries a name, a description, a category such as Rescue, Medical, Relief, Infrastructure, or Programs, and an Active or Disabled status, and the searchable list allows MDRRMO personnel to add, revise, or withdraw an offering without any change to the application code.</w:t>
      </w:r>
    </w:p>
    <w:p w14:paraId="493E142C" w14:textId="77777777" w:rsidR="002510FF" w:rsidRPr="00240785" w:rsidRDefault="002510FF" w:rsidP="002510FF">
      <w:pPr>
        <w:keepNext/>
        <w:spacing w:line="480" w:lineRule="auto"/>
        <w:rPr>
          <w:rFonts w:ascii="Times New Roman" w:hAnsi="Times New Roman" w:cs="Times New Roman"/>
        </w:rPr>
      </w:pPr>
      <w:r w:rsidRPr="00240785">
        <w:rPr>
          <w:rFonts w:ascii="Times New Roman" w:hAnsi="Times New Roman" w:cs="Times New Roman"/>
          <w:b/>
          <w:bCs/>
        </w:rPr>
        <w:lastRenderedPageBreak/>
        <w:t>Figure 15</w:t>
      </w:r>
    </w:p>
    <w:p w14:paraId="6D98C508" w14:textId="77777777" w:rsidR="002510FF" w:rsidRPr="00240785" w:rsidRDefault="002510FF" w:rsidP="002510FF">
      <w:pPr>
        <w:keepNext/>
        <w:spacing w:line="480" w:lineRule="auto"/>
        <w:rPr>
          <w:rFonts w:ascii="Times New Roman" w:hAnsi="Times New Roman" w:cs="Times New Roman"/>
          <w:i/>
          <w:iCs/>
        </w:rPr>
      </w:pPr>
      <w:r w:rsidRPr="00240785">
        <w:rPr>
          <w:rFonts w:ascii="Times New Roman" w:hAnsi="Times New Roman" w:cs="Times New Roman"/>
          <w:i/>
          <w:iCs/>
        </w:rPr>
        <w:t>SERBIS Resident Directory</w:t>
      </w:r>
    </w:p>
    <w:p w14:paraId="18CBB713" w14:textId="77777777" w:rsidR="002510FF" w:rsidRPr="00240785" w:rsidRDefault="002510FF" w:rsidP="002510FF">
      <w:pPr>
        <w:keepNext/>
        <w:spacing w:line="480" w:lineRule="auto"/>
        <w:jc w:val="center"/>
        <w:rPr>
          <w:rFonts w:ascii="Times New Roman" w:hAnsi="Times New Roman" w:cs="Times New Roman"/>
        </w:rPr>
      </w:pPr>
      <w:r w:rsidRPr="00240785">
        <w:rPr>
          <w:rFonts w:ascii="Times New Roman" w:hAnsi="Times New Roman" w:cs="Times New Roman"/>
          <w:noProof/>
        </w:rPr>
        <w:drawing>
          <wp:inline distT="0" distB="0" distL="0" distR="0">
            <wp:extent cx="5943600" cy="4540250"/>
            <wp:effectExtent l="0" t="0" r="0" b="0"/>
            <wp:docPr id="900003010" nam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010" name="Figure 15"/>
                    <pic:cNvPicPr>
                      <a:picLocks noChangeAspect="1"/>
                    </pic:cNvPicPr>
                  </pic:nvPicPr>
                  <pic:blipFill>
                    <a:blip r:embed="rIdFig15"/>
                    <a:stretch>
                      <a:fillRect/>
                    </a:stretch>
                  </pic:blipFill>
                  <pic:spPr>
                    <a:xfrm>
                      <a:off x="0" y="0"/>
                      <a:ext cx="5943600" cy="4540250"/>
                    </a:xfrm>
                    <a:prstGeom prst="rect">
                      <a:avLst/>
                    </a:prstGeom>
                  </pic:spPr>
                </pic:pic>
              </a:graphicData>
            </a:graphic>
          </wp:inline>
        </w:drawing>
      </w:r>
    </w:p>
    <w:p w14:paraId="5A3B0E6C" w14:textId="540AC069" w:rsidR="002510FF" w:rsidRPr="00240785" w:rsidRDefault="002510FF" w:rsidP="002510FF">
      <w:pPr>
        <w:spacing w:line="480" w:lineRule="auto"/>
        <w:ind w:firstLine="720"/>
        <w:jc w:val="both"/>
        <w:rPr>
          <w:rFonts w:ascii="Times New Roman" w:hAnsi="Times New Roman" w:cs="Times New Roman"/>
        </w:rPr>
      </w:pPr>
      <w:r w:rsidRPr="00240785">
        <w:rPr>
          <w:rFonts w:ascii="Times New Roman" w:hAnsi="Times New Roman" w:cs="Times New Roman"/>
        </w:rPr>
        <w:t xml:space="preserve">Figure 15 illustrates the Accounts directory. Positioned as a secondary administrative task within the overall information hierarchy, this module allows personnel to oversee registered resident profiles and verify resident identities. The roster lists each account’s name and mobile number, its account type (Head of the Family, Barangay, or Organization), barangay, account status, and whether it has opted in or out of text blasts, and it can be filtered by account type, status, and barangay. Placing this lower in the hierarchy maintains the integrity of the registered user base without cluttering the more urgent emergency response screens.</w:t>
      </w:r>
    </w:p>
    <w:p w14:paraId="26A519C1" w14:textId="77777777" w:rsidR="002510FF" w:rsidRPr="00240785" w:rsidRDefault="002510FF" w:rsidP="002510FF">
      <w:pPr>
        <w:keepNext/>
        <w:spacing w:line="480" w:lineRule="auto"/>
        <w:rPr>
          <w:rFonts w:ascii="Times New Roman" w:hAnsi="Times New Roman" w:cs="Times New Roman"/>
        </w:rPr>
      </w:pPr>
      <w:r w:rsidRPr="00240785">
        <w:rPr>
          <w:rFonts w:ascii="Times New Roman" w:hAnsi="Times New Roman" w:cs="Times New Roman"/>
          <w:b/>
          <w:bCs/>
        </w:rPr>
        <w:lastRenderedPageBreak/>
        <w:t>Figure 16</w:t>
      </w:r>
    </w:p>
    <w:p w14:paraId="26D9D6C2" w14:textId="77777777" w:rsidR="002510FF" w:rsidRPr="00240785" w:rsidRDefault="002510FF" w:rsidP="002510FF">
      <w:pPr>
        <w:keepNext/>
        <w:spacing w:line="480" w:lineRule="auto"/>
        <w:rPr>
          <w:rFonts w:ascii="Times New Roman" w:hAnsi="Times New Roman" w:cs="Times New Roman"/>
          <w:i/>
          <w:iCs/>
        </w:rPr>
      </w:pPr>
      <w:r w:rsidRPr="00240785">
        <w:rPr>
          <w:rFonts w:ascii="Times New Roman" w:hAnsi="Times New Roman" w:cs="Times New Roman"/>
          <w:i/>
          <w:iCs/>
        </w:rPr>
        <w:t>SERBIS Staff Accounts</w:t>
      </w:r>
    </w:p>
    <w:p w14:paraId="0E109B8F" w14:textId="77777777" w:rsidR="002510FF" w:rsidRPr="00240785" w:rsidRDefault="002510FF" w:rsidP="002510FF">
      <w:pPr>
        <w:keepNext/>
        <w:spacing w:line="480" w:lineRule="auto"/>
        <w:jc w:val="center"/>
        <w:rPr>
          <w:rFonts w:ascii="Times New Roman" w:hAnsi="Times New Roman" w:cs="Times New Roman"/>
        </w:rPr>
      </w:pPr>
      <w:r w:rsidRPr="00240785">
        <w:rPr>
          <w:rFonts w:ascii="Times New Roman" w:hAnsi="Times New Roman" w:cs="Times New Roman"/>
          <w:noProof/>
        </w:rPr>
        <w:drawing>
          <wp:inline distT="0" distB="0" distL="0" distR="0">
            <wp:extent cx="5943600" cy="4540250"/>
            <wp:effectExtent l="0" t="0" r="0" b="0"/>
            <wp:docPr id="900003011" nam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011" name="Figure 16"/>
                    <pic:cNvPicPr>
                      <a:picLocks noChangeAspect="1"/>
                    </pic:cNvPicPr>
                  </pic:nvPicPr>
                  <pic:blipFill>
                    <a:blip r:embed="rIdFig16"/>
                    <a:stretch>
                      <a:fillRect/>
                    </a:stretch>
                  </pic:blipFill>
                  <pic:spPr>
                    <a:xfrm>
                      <a:off x="0" y="0"/>
                      <a:ext cx="5943600" cy="4540250"/>
                    </a:xfrm>
                    <a:prstGeom prst="rect">
                      <a:avLst/>
                    </a:prstGeom>
                  </pic:spPr>
                </pic:pic>
              </a:graphicData>
            </a:graphic>
          </wp:inline>
        </w:drawing>
      </w:r>
    </w:p>
    <w:p w14:paraId="2E2C7094" w14:textId="4A50A090" w:rsidR="002510FF" w:rsidRPr="00240785" w:rsidRDefault="002510FF" w:rsidP="002510FF">
      <w:pPr>
        <w:spacing w:line="480" w:lineRule="auto"/>
        <w:ind w:firstLine="720"/>
        <w:jc w:val="both"/>
        <w:rPr>
          <w:rFonts w:ascii="Times New Roman" w:hAnsi="Times New Roman" w:cs="Times New Roman"/>
        </w:rPr>
      </w:pPr>
      <w:r w:rsidRPr="00240785">
        <w:rPr>
          <w:rFonts w:ascii="Times New Roman" w:hAnsi="Times New Roman" w:cs="Times New Roman"/>
        </w:rPr>
        <w:t xml:space="preserve">Figure 16 presents the Staff Accounts interface, which is distinct from the accounts directory shown in Figure 15. Only a super administrator can open it. Administrators register MDRRMO personnel accounts with a first name, last name, username, and mobile number, edit those details, choose which sections of the panel each account may open, reset a forgotten password directly within the panel, and close or reactivate an account rather than deleting it, so that the activity log retains a complete attribution history for every administrative action.</w:t>
      </w:r>
      <w:r w:rsidR="0045563A">
        <w:rPr>
          <w:rFonts w:ascii="Times New Roman" w:hAnsi="Times New Roman" w:cs="Times New Roman"/>
        </w:rPr>
        <w:t/>
      </w:r>
      <w:r w:rsidRPr="00240785">
        <w:rPr>
          <w:rFonts w:ascii="Times New Roman" w:hAnsi="Times New Roman" w:cs="Times New Roman"/>
        </w:rPr>
        <w:t/>
      </w:r>
      <w:r w:rsidR="0045563A">
        <w:rPr>
          <w:rFonts w:ascii="Times New Roman" w:hAnsi="Times New Roman" w:cs="Times New Roman"/>
        </w:rPr>
        <w:t xml:space="preserve"/>
      </w:r>
      <w:r w:rsidRPr="00240785">
        <w:rPr>
          <w:rFonts w:ascii="Times New Roman" w:hAnsi="Times New Roman" w:cs="Times New Roman"/>
        </w:rPr>
        <w:t xml:space="preserve"/>
      </w:r>
    </w:p>
    <w:p w14:paraId="79E79702" w14:textId="77777777" w:rsidR="002510FF" w:rsidRPr="00240785" w:rsidRDefault="002510FF" w:rsidP="002510FF">
      <w:pPr>
        <w:keepNext/>
        <w:spacing w:line="480" w:lineRule="auto"/>
        <w:rPr>
          <w:rFonts w:ascii="Times New Roman" w:hAnsi="Times New Roman" w:cs="Times New Roman"/>
        </w:rPr>
      </w:pPr>
      <w:r w:rsidRPr="00240785">
        <w:rPr>
          <w:rFonts w:ascii="Times New Roman" w:hAnsi="Times New Roman" w:cs="Times New Roman"/>
          <w:b/>
          <w:bCs/>
        </w:rPr>
        <w:lastRenderedPageBreak/>
        <w:t>Figure 17</w:t>
      </w:r>
    </w:p>
    <w:p w14:paraId="44991F3D" w14:textId="77777777" w:rsidR="002510FF" w:rsidRPr="00240785" w:rsidRDefault="002510FF" w:rsidP="002510FF">
      <w:pPr>
        <w:keepNext/>
        <w:spacing w:line="480" w:lineRule="auto"/>
        <w:rPr>
          <w:rFonts w:ascii="Times New Roman" w:hAnsi="Times New Roman" w:cs="Times New Roman"/>
          <w:i/>
          <w:iCs/>
        </w:rPr>
      </w:pPr>
      <w:r w:rsidRPr="00240785">
        <w:rPr>
          <w:rFonts w:ascii="Times New Roman" w:hAnsi="Times New Roman" w:cs="Times New Roman"/>
          <w:i/>
          <w:iCs/>
        </w:rPr>
        <w:t>SERBIS Educational Materials Management</w:t>
      </w:r>
    </w:p>
    <w:p w14:paraId="41503636" w14:textId="77777777" w:rsidR="002510FF" w:rsidRPr="00240785" w:rsidRDefault="002510FF" w:rsidP="002510FF">
      <w:pPr>
        <w:keepNext/>
        <w:spacing w:line="480" w:lineRule="auto"/>
        <w:jc w:val="center"/>
        <w:rPr>
          <w:rFonts w:ascii="Times New Roman" w:hAnsi="Times New Roman" w:cs="Times New Roman"/>
        </w:rPr>
      </w:pPr>
      <w:r w:rsidRPr="00240785">
        <w:rPr>
          <w:rFonts w:ascii="Times New Roman" w:hAnsi="Times New Roman" w:cs="Times New Roman"/>
          <w:noProof/>
        </w:rPr>
        <w:drawing>
          <wp:inline distT="0" distB="0" distL="0" distR="0">
            <wp:extent cx="5943600" cy="4540250"/>
            <wp:effectExtent l="0" t="0" r="0" b="0"/>
            <wp:docPr id="900003012" nam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012" name="Figure 17"/>
                    <pic:cNvPicPr>
                      <a:picLocks noChangeAspect="1"/>
                    </pic:cNvPicPr>
                  </pic:nvPicPr>
                  <pic:blipFill>
                    <a:blip r:embed="rIdFig17"/>
                    <a:stretch>
                      <a:fillRect/>
                    </a:stretch>
                  </pic:blipFill>
                  <pic:spPr>
                    <a:xfrm>
                      <a:off x="0" y="0"/>
                      <a:ext cx="5943600" cy="4540250"/>
                    </a:xfrm>
                    <a:prstGeom prst="rect">
                      <a:avLst/>
                    </a:prstGeom>
                  </pic:spPr>
                </pic:pic>
              </a:graphicData>
            </a:graphic>
          </wp:inline>
        </w:drawing>
      </w:r>
    </w:p>
    <w:p w14:paraId="3D3C814C" w14:textId="77777777" w:rsidR="002510FF" w:rsidRPr="00240785" w:rsidRDefault="002510FF" w:rsidP="002510FF">
      <w:pPr>
        <w:spacing w:line="480" w:lineRule="auto"/>
        <w:ind w:firstLine="720"/>
        <w:jc w:val="both"/>
        <w:rPr>
          <w:rFonts w:ascii="Times New Roman" w:hAnsi="Times New Roman" w:cs="Times New Roman"/>
        </w:rPr>
      </w:pPr>
      <w:r w:rsidRPr="00240785">
        <w:rPr>
          <w:rFonts w:ascii="Times New Roman" w:hAnsi="Times New Roman" w:cs="Times New Roman"/>
        </w:rPr>
        <w:t xml:space="preserve">Figure 17 displays the Documents interface. As part of the ongoing system maintenance workflow, administrators use this repository to manage safety guides, uploading PDF, JPG, or PNG files of up to ten megabytes and filtering the published set by type or date. Because uploading educational materials requires careful file management, separating this function into its own dedicated workspace prevents interference with real time emergency monitoring. Every item published here becomes available to residents through the mobile Safety Library shown in Figure 28.</w:t>
      </w:r>
    </w:p>
    <w:p w14:paraId="5539059E" w14:textId="77777777" w:rsidR="002510FF" w:rsidRPr="00240785" w:rsidRDefault="002510FF" w:rsidP="002510FF">
      <w:pPr>
        <w:keepNext/>
        <w:spacing w:line="480" w:lineRule="auto"/>
        <w:rPr>
          <w:rFonts w:ascii="Times New Roman" w:hAnsi="Times New Roman" w:cs="Times New Roman"/>
        </w:rPr>
      </w:pPr>
      <w:r w:rsidRPr="00240785">
        <w:rPr>
          <w:rFonts w:ascii="Times New Roman" w:hAnsi="Times New Roman" w:cs="Times New Roman"/>
          <w:b/>
          <w:bCs/>
        </w:rPr>
        <w:lastRenderedPageBreak/>
        <w:t>Figure 18</w:t>
      </w:r>
    </w:p>
    <w:p w14:paraId="07996368" w14:textId="77777777" w:rsidR="002510FF" w:rsidRPr="00240785" w:rsidRDefault="002510FF" w:rsidP="002510FF">
      <w:pPr>
        <w:keepNext/>
        <w:spacing w:line="480" w:lineRule="auto"/>
        <w:rPr>
          <w:rFonts w:ascii="Times New Roman" w:hAnsi="Times New Roman" w:cs="Times New Roman"/>
          <w:i/>
          <w:iCs/>
        </w:rPr>
      </w:pPr>
      <w:r w:rsidRPr="00240785">
        <w:rPr>
          <w:rFonts w:ascii="Times New Roman" w:hAnsi="Times New Roman" w:cs="Times New Roman"/>
          <w:i/>
          <w:iCs/>
        </w:rPr>
        <w:t>SERBIS System Logs</w:t>
      </w:r>
    </w:p>
    <w:p w14:paraId="22873A91" w14:textId="77777777" w:rsidR="002510FF" w:rsidRPr="00240785" w:rsidRDefault="002510FF" w:rsidP="002510FF">
      <w:pPr>
        <w:keepNext/>
        <w:spacing w:line="480" w:lineRule="auto"/>
        <w:jc w:val="center"/>
        <w:rPr>
          <w:rFonts w:ascii="Times New Roman" w:hAnsi="Times New Roman" w:cs="Times New Roman"/>
        </w:rPr>
      </w:pPr>
      <w:r w:rsidRPr="00240785">
        <w:rPr>
          <w:rFonts w:ascii="Times New Roman" w:hAnsi="Times New Roman" w:cs="Times New Roman"/>
          <w:noProof/>
        </w:rPr>
        <w:drawing>
          <wp:inline distT="0" distB="0" distL="0" distR="0">
            <wp:extent cx="5943600" cy="4540250"/>
            <wp:effectExtent l="0" t="0" r="0" b="0"/>
            <wp:docPr id="900003013" nam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013" name="Figure 18"/>
                    <pic:cNvPicPr>
                      <a:picLocks noChangeAspect="1"/>
                    </pic:cNvPicPr>
                  </pic:nvPicPr>
                  <pic:blipFill>
                    <a:blip r:embed="rIdFig18"/>
                    <a:stretch>
                      <a:fillRect/>
                    </a:stretch>
                  </pic:blipFill>
                  <pic:spPr>
                    <a:xfrm>
                      <a:off x="0" y="0"/>
                      <a:ext cx="5943600" cy="4540250"/>
                    </a:xfrm>
                    <a:prstGeom prst="rect">
                      <a:avLst/>
                    </a:prstGeom>
                  </pic:spPr>
                </pic:pic>
              </a:graphicData>
            </a:graphic>
          </wp:inline>
        </w:drawing>
      </w:r>
    </w:p>
    <w:p w14:paraId="38DE7F7A" w14:textId="77777777" w:rsidR="002510FF" w:rsidRPr="00240785" w:rsidRDefault="002510FF" w:rsidP="002510FF">
      <w:pPr>
        <w:spacing w:line="480" w:lineRule="auto"/>
        <w:ind w:firstLine="720"/>
        <w:jc w:val="both"/>
        <w:rPr>
          <w:rFonts w:ascii="Times New Roman" w:hAnsi="Times New Roman" w:cs="Times New Roman"/>
        </w:rPr>
      </w:pPr>
      <w:r w:rsidRPr="00240785">
        <w:rPr>
          <w:rFonts w:ascii="Times New Roman" w:hAnsi="Times New Roman" w:cs="Times New Roman"/>
        </w:rPr>
        <w:t>Figure 18 presents the Activity Logs module, which completes the system workflow loop. Every action taken across the platform is automatically recorded here with its date and time, the responsible user, the module affected, the type of action performed, and a description of the record changed, while a separate tab retains the history of every text blast dispatched. This centralized tracking design ensures transparency and provides administrators with a highly organized audit trail for post disaster review.</w:t>
      </w:r>
    </w:p>
    <w:p w14:paraId="4ACD4B01" w14:textId="77777777"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b/>
          <w:bCs/>
        </w:rPr>
        <w:t>4.5.2 Mobile Application Mock-ups</w:t>
      </w:r>
    </w:p>
    <w:p w14:paraId="40C33D7B" w14:textId="77777777" w:rsidR="002510FF" w:rsidRPr="00240785" w:rsidRDefault="002510FF" w:rsidP="002510FF">
      <w:pPr>
        <w:spacing w:line="480" w:lineRule="auto"/>
        <w:ind w:left="720" w:firstLine="720"/>
        <w:rPr>
          <w:rFonts w:ascii="Times New Roman" w:hAnsi="Times New Roman" w:cs="Times New Roman"/>
        </w:rPr>
      </w:pPr>
      <w:r w:rsidRPr="00240785">
        <w:rPr>
          <w:rFonts w:ascii="Times New Roman" w:hAnsi="Times New Roman" w:cs="Times New Roman"/>
        </w:rPr>
        <w:t xml:space="preserve">The mobile application design prioritizes rapid accessibility and ease of use during high stress situations. To achieve this, the interaction design strictly follows mobile usability standards. The screen layout features large tap targets and clear text hierarchies to ensure readability, even in low light or outdoor environments during a disaster. For navigation, a persistent bottom bar is utilized, allowing residents to switch </w:t>
      </w:r>
      <w:r w:rsidRPr="00240785">
        <w:rPr>
          <w:rFonts w:ascii="Times New Roman" w:hAnsi="Times New Roman" w:cs="Times New Roman"/>
        </w:rPr>
        <w:lastRenderedPageBreak/>
        <w:t>between critical modules using only one hand. Furthermore, the mobile interface adheres to the same Material Design principles as the web dashboard, ensuring visual and functional consistency across the entire SERBIS platform.</w:t>
      </w:r>
    </w:p>
    <w:p w14:paraId="1D1A628A" w14:textId="77777777" w:rsidR="002510FF" w:rsidRPr="00240785" w:rsidRDefault="002510FF" w:rsidP="002510FF">
      <w:pPr>
        <w:keepNext/>
        <w:spacing w:line="480" w:lineRule="auto"/>
        <w:rPr>
          <w:rFonts w:ascii="Times New Roman" w:hAnsi="Times New Roman" w:cs="Times New Roman"/>
        </w:rPr>
      </w:pPr>
      <w:r w:rsidRPr="00240785">
        <w:rPr>
          <w:rFonts w:ascii="Times New Roman" w:hAnsi="Times New Roman" w:cs="Times New Roman"/>
          <w:b/>
          <w:bCs/>
        </w:rPr>
        <w:t>Figure 19</w:t>
      </w:r>
    </w:p>
    <w:p w14:paraId="18430D38" w14:textId="77777777" w:rsidR="002510FF" w:rsidRPr="00240785" w:rsidRDefault="002510FF" w:rsidP="002510FF">
      <w:pPr>
        <w:keepNext/>
        <w:spacing w:line="480" w:lineRule="auto"/>
        <w:rPr>
          <w:rFonts w:ascii="Times New Roman" w:hAnsi="Times New Roman" w:cs="Times New Roman"/>
          <w:i/>
          <w:iCs/>
        </w:rPr>
      </w:pPr>
      <w:r w:rsidRPr="00240785">
        <w:rPr>
          <w:rFonts w:ascii="Times New Roman" w:hAnsi="Times New Roman" w:cs="Times New Roman"/>
          <w:i/>
          <w:iCs/>
        </w:rPr>
        <w:t>SERBIS User Login Page</w:t>
      </w:r>
    </w:p>
    <w:p w14:paraId="5F5EE2F3" w14:textId="77777777" w:rsidR="002510FF" w:rsidRPr="00240785" w:rsidRDefault="002510FF" w:rsidP="002510FF">
      <w:pPr>
        <w:keepNext/>
        <w:spacing w:line="480" w:lineRule="auto"/>
        <w:jc w:val="center"/>
        <w:rPr>
          <w:rFonts w:ascii="Times New Roman" w:hAnsi="Times New Roman" w:cs="Times New Roman"/>
        </w:rPr>
      </w:pPr>
      <w:r w:rsidRPr="00240785">
        <w:rPr>
          <w:rFonts w:ascii="Times New Roman" w:hAnsi="Times New Roman" w:cs="Times New Roman"/>
          <w:noProof/>
        </w:rPr>
        <w:drawing>
          <wp:inline distT="0" distB="0" distL="0" distR="0">
            <wp:extent cx="5943600" cy="6238103"/>
            <wp:effectExtent l="0" t="0" r="0" b="0"/>
            <wp:docPr id="900003014" nam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014" name="Figure 19"/>
                    <pic:cNvPicPr>
                      <a:picLocks noChangeAspect="1"/>
                    </pic:cNvPicPr>
                  </pic:nvPicPr>
                  <pic:blipFill>
                    <a:blip r:embed="rIdFig19"/>
                    <a:stretch>
                      <a:fillRect/>
                    </a:stretch>
                  </pic:blipFill>
                  <pic:spPr>
                    <a:xfrm>
                      <a:off x="0" y="0"/>
                      <a:ext cx="5943600" cy="6238103"/>
                    </a:xfrm>
                    <a:prstGeom prst="rect">
                      <a:avLst/>
                    </a:prstGeom>
                  </pic:spPr>
                </pic:pic>
              </a:graphicData>
            </a:graphic>
          </wp:inline>
        </w:drawing>
      </w:r>
    </w:p>
    <w:p w14:paraId="56357AAA" w14:textId="77777777" w:rsidR="002510FF" w:rsidRPr="00240785" w:rsidRDefault="002510FF" w:rsidP="002510FF">
      <w:pPr>
        <w:spacing w:line="480" w:lineRule="auto"/>
        <w:ind w:firstLine="720"/>
        <w:jc w:val="both"/>
        <w:rPr>
          <w:rFonts w:ascii="Times New Roman" w:hAnsi="Times New Roman" w:cs="Times New Roman"/>
        </w:rPr>
      </w:pPr>
      <w:r w:rsidRPr="00240785">
        <w:rPr>
          <w:rFonts w:ascii="Times New Roman" w:hAnsi="Times New Roman" w:cs="Times New Roman"/>
        </w:rPr>
        <w:t xml:space="preserve">Figure 19 displays the User Login interface. This screen acts as the initial security gateway for existing residents. The layout is intentionally minimal, pairing mobile number and password entry with a short summary of what the service covers, so that users can access services quickly without visual distractions. Password recovery and registration links are placed directly beneath the log in control for residents who have not yet enrolled, and once the password is accepted the resident confirms the sign in with a six digit code sent by text message, shown in the second screen.</w:t>
      </w:r>
      <w:r w:rsidRPr="00240785">
        <w:rPr>
          <w:rFonts w:ascii="Times New Roman" w:hAnsi="Times New Roman" w:cs="Times New Roman"/>
        </w:rPr>
        <w:lastRenderedPageBreak/>
        <w:t/>
      </w:r>
    </w:p>
    <w:p w14:paraId="5CAFA54C" w14:textId="77777777" w:rsidR="002510FF" w:rsidRPr="00240785" w:rsidRDefault="002510FF" w:rsidP="002510FF">
      <w:pPr>
        <w:keepNext/>
        <w:spacing w:line="480" w:lineRule="auto"/>
        <w:rPr>
          <w:rFonts w:ascii="Times New Roman" w:hAnsi="Times New Roman" w:cs="Times New Roman"/>
        </w:rPr>
      </w:pPr>
      <w:r w:rsidRPr="00240785">
        <w:rPr>
          <w:rFonts w:ascii="Times New Roman" w:hAnsi="Times New Roman" w:cs="Times New Roman"/>
          <w:b/>
          <w:bCs/>
        </w:rPr>
        <w:t>Figure 20</w:t>
      </w:r>
    </w:p>
    <w:p w14:paraId="596530C5" w14:textId="77777777" w:rsidR="002510FF" w:rsidRPr="00240785" w:rsidRDefault="002510FF" w:rsidP="002510FF">
      <w:pPr>
        <w:keepNext/>
        <w:spacing w:line="480" w:lineRule="auto"/>
        <w:rPr>
          <w:rFonts w:ascii="Times New Roman" w:hAnsi="Times New Roman" w:cs="Times New Roman"/>
          <w:i/>
          <w:iCs/>
        </w:rPr>
      </w:pPr>
      <w:r w:rsidRPr="00240785">
        <w:rPr>
          <w:rFonts w:ascii="Times New Roman" w:hAnsi="Times New Roman" w:cs="Times New Roman"/>
          <w:i/>
          <w:iCs/>
        </w:rPr>
        <w:t>SERBIS User Registration Page</w:t>
      </w:r>
    </w:p>
    <w:p w14:paraId="1A0CDF71" w14:textId="77777777" w:rsidR="002510FF" w:rsidRPr="00240785" w:rsidRDefault="002510FF" w:rsidP="002510FF">
      <w:pPr>
        <w:keepNext/>
        <w:spacing w:line="480" w:lineRule="auto"/>
        <w:jc w:val="center"/>
        <w:rPr>
          <w:rFonts w:ascii="Times New Roman" w:hAnsi="Times New Roman" w:cs="Times New Roman"/>
        </w:rPr>
      </w:pPr>
      <w:r w:rsidRPr="00240785">
        <w:rPr>
          <w:rFonts w:ascii="Times New Roman" w:hAnsi="Times New Roman" w:cs="Times New Roman"/>
          <w:noProof/>
        </w:rPr>
        <w:drawing>
          <wp:inline distT="0" distB="0" distL="0" distR="0">
            <wp:extent cx="3290663" cy="7132320"/>
            <wp:effectExtent l="0" t="0" r="0" b="0"/>
            <wp:docPr id="900003015" nam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015" name="Figure 20"/>
                    <pic:cNvPicPr>
                      <a:picLocks noChangeAspect="1"/>
                    </pic:cNvPicPr>
                  </pic:nvPicPr>
                  <pic:blipFill>
                    <a:blip r:embed="rIdFig20"/>
                    <a:stretch>
                      <a:fillRect/>
                    </a:stretch>
                  </pic:blipFill>
                  <pic:spPr>
                    <a:xfrm>
                      <a:off x="0" y="0"/>
                      <a:ext cx="3290663" cy="7132320"/>
                    </a:xfrm>
                    <a:prstGeom prst="rect">
                      <a:avLst/>
                    </a:prstGeom>
                  </pic:spPr>
                </pic:pic>
              </a:graphicData>
            </a:graphic>
          </wp:inline>
        </w:drawing>
      </w:r>
    </w:p>
    <w:p w14:paraId="7AE4BEC6" w14:textId="615D54C9" w:rsidR="002510FF" w:rsidRPr="00240785" w:rsidRDefault="002510FF" w:rsidP="002510FF">
      <w:pPr>
        <w:spacing w:line="480" w:lineRule="auto"/>
        <w:ind w:firstLine="720"/>
        <w:jc w:val="both"/>
        <w:rPr>
          <w:rFonts w:ascii="Times New Roman" w:hAnsi="Times New Roman" w:cs="Times New Roman"/>
        </w:rPr>
      </w:pPr>
      <w:r w:rsidRPr="00240785">
        <w:rPr>
          <w:rFonts w:ascii="Times New Roman" w:hAnsi="Times New Roman" w:cs="Times New Roman"/>
        </w:rPr>
        <w:t xml:space="preserve">Figure 20 presents the User Registration interface, serving as the onboarding point for new residents. One account is issued per household. The first step asks whether the account is registered as a Head of the Family or as an Organization and collects a first name, a last name, and a mobile number, and the following steps collect where the resident lives and finish the account. The mobile number is then verified with a code sent by text message, which ensures the MDRRMO can reach every registered account before granting system access.</w:t>
      </w:r>
      <w:r w:rsidRPr="00240785">
        <w:rPr>
          <w:rFonts w:ascii="Times New Roman" w:hAnsi="Times New Roman" w:cs="Times New Roman"/>
        </w:rPr>
        <w:lastRenderedPageBreak/>
        <w:t/>
      </w:r>
    </w:p>
    <w:p w14:paraId="3477B222" w14:textId="77777777" w:rsidR="002510FF" w:rsidRPr="00240785" w:rsidRDefault="002510FF" w:rsidP="002510FF">
      <w:pPr>
        <w:keepNext/>
        <w:spacing w:line="480" w:lineRule="auto"/>
        <w:rPr>
          <w:rFonts w:ascii="Times New Roman" w:hAnsi="Times New Roman" w:cs="Times New Roman"/>
        </w:rPr>
      </w:pPr>
      <w:r w:rsidRPr="00240785">
        <w:rPr>
          <w:rFonts w:ascii="Times New Roman" w:hAnsi="Times New Roman" w:cs="Times New Roman"/>
          <w:b/>
          <w:bCs/>
        </w:rPr>
        <w:t>Figure 21</w:t>
      </w:r>
    </w:p>
    <w:p w14:paraId="6EF99419" w14:textId="77777777" w:rsidR="002510FF" w:rsidRPr="00240785" w:rsidRDefault="002510FF" w:rsidP="002510FF">
      <w:pPr>
        <w:keepNext/>
        <w:spacing w:line="480" w:lineRule="auto"/>
        <w:rPr>
          <w:rFonts w:ascii="Times New Roman" w:hAnsi="Times New Roman" w:cs="Times New Roman"/>
          <w:i/>
          <w:iCs/>
        </w:rPr>
      </w:pPr>
      <w:r w:rsidRPr="00240785">
        <w:rPr>
          <w:rFonts w:ascii="Times New Roman" w:hAnsi="Times New Roman" w:cs="Times New Roman"/>
          <w:i/>
          <w:iCs/>
        </w:rPr>
        <w:t>SERBIS Home Page</w:t>
      </w:r>
    </w:p>
    <w:p w14:paraId="77B36370" w14:textId="77777777" w:rsidR="002510FF" w:rsidRPr="00240785" w:rsidRDefault="002510FF" w:rsidP="002510FF">
      <w:pPr>
        <w:keepNext/>
        <w:spacing w:line="480" w:lineRule="auto"/>
        <w:jc w:val="center"/>
        <w:rPr>
          <w:rFonts w:ascii="Times New Roman" w:hAnsi="Times New Roman" w:cs="Times New Roman"/>
        </w:rPr>
      </w:pPr>
      <w:r w:rsidRPr="00240785">
        <w:rPr>
          <w:rFonts w:ascii="Times New Roman" w:hAnsi="Times New Roman" w:cs="Times New Roman"/>
          <w:noProof/>
        </w:rPr>
        <w:drawing>
          <wp:inline distT="0" distB="0" distL="0" distR="0">
            <wp:extent cx="3290663" cy="7132320"/>
            <wp:effectExtent l="0" t="0" r="0" b="0"/>
            <wp:docPr id="900003016" nam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016" name="Figure 21"/>
                    <pic:cNvPicPr>
                      <a:picLocks noChangeAspect="1"/>
                    </pic:cNvPicPr>
                  </pic:nvPicPr>
                  <pic:blipFill>
                    <a:blip r:embed="rIdFig21"/>
                    <a:stretch>
                      <a:fillRect/>
                    </a:stretch>
                  </pic:blipFill>
                  <pic:spPr>
                    <a:xfrm>
                      <a:off x="0" y="0"/>
                      <a:ext cx="3290663" cy="7132320"/>
                    </a:xfrm>
                    <a:prstGeom prst="rect">
                      <a:avLst/>
                    </a:prstGeom>
                  </pic:spPr>
                </pic:pic>
              </a:graphicData>
            </a:graphic>
          </wp:inline>
        </w:drawing>
      </w:r>
    </w:p>
    <w:p w14:paraId="37FAB04E" w14:textId="77777777" w:rsidR="002510FF" w:rsidRPr="00240785" w:rsidRDefault="002510FF" w:rsidP="002510FF">
      <w:pPr>
        <w:spacing w:line="480" w:lineRule="auto"/>
        <w:ind w:firstLine="720"/>
        <w:jc w:val="both"/>
        <w:rPr>
          <w:rFonts w:ascii="Times New Roman" w:hAnsi="Times New Roman" w:cs="Times New Roman"/>
        </w:rPr>
      </w:pPr>
      <w:r w:rsidRPr="00240785">
        <w:rPr>
          <w:rFonts w:ascii="Times New Roman" w:hAnsi="Times New Roman" w:cs="Times New Roman"/>
        </w:rPr>
        <w:t xml:space="preserve">Figure 21 illustrates the primary Home screen, which residents see immediately upon logging in. The header greets the resident and shows the latest request with its status and progress, linking to the Track tab, and an Emergency? Call the hotline bar sits directly beneath it. Four shortcuts follow, Patient transport, Borrow equipment, Safety guides, and All services, together with the announcements published by the office. The persistent bottom navigation allows immediate thumb access to the Home, Ambulance, Services, Borrow, and Track modules, while the notification and profile controls remain in the header.</w:t>
      </w:r>
      <w:r w:rsidRPr="00240785">
        <w:rPr>
          <w:rFonts w:ascii="Times New Roman" w:hAnsi="Times New Roman" w:cs="Times New Roman"/>
        </w:rPr>
        <w:lastRenderedPageBreak/>
        <w:t/>
      </w:r>
    </w:p>
    <w:p w14:paraId="274A7A7A" w14:textId="77777777" w:rsidR="002510FF" w:rsidRPr="00240785" w:rsidRDefault="002510FF" w:rsidP="002510FF">
      <w:pPr>
        <w:keepNext/>
        <w:spacing w:line="480" w:lineRule="auto"/>
        <w:rPr>
          <w:rFonts w:ascii="Times New Roman" w:hAnsi="Times New Roman" w:cs="Times New Roman"/>
        </w:rPr>
      </w:pPr>
      <w:r w:rsidRPr="00240785">
        <w:rPr>
          <w:rFonts w:ascii="Times New Roman" w:hAnsi="Times New Roman" w:cs="Times New Roman"/>
          <w:b/>
          <w:bCs/>
        </w:rPr>
        <w:t>Figure 22</w:t>
      </w:r>
    </w:p>
    <w:p w14:paraId="6F496180" w14:textId="77777777" w:rsidR="002510FF" w:rsidRPr="00240785" w:rsidRDefault="002510FF" w:rsidP="002510FF">
      <w:pPr>
        <w:keepNext/>
        <w:spacing w:line="480" w:lineRule="auto"/>
        <w:rPr>
          <w:rFonts w:ascii="Times New Roman" w:hAnsi="Times New Roman" w:cs="Times New Roman"/>
          <w:i/>
          <w:iCs/>
        </w:rPr>
      </w:pPr>
      <w:r w:rsidRPr="00240785">
        <w:rPr>
          <w:rFonts w:ascii="Times New Roman" w:hAnsi="Times New Roman" w:cs="Times New Roman"/>
          <w:i/>
          <w:iCs/>
        </w:rPr>
        <w:t>SERBIS Service Request Page</w:t>
      </w:r>
    </w:p>
    <w:p w14:paraId="6D2E5AC4" w14:textId="77777777" w:rsidR="002510FF" w:rsidRPr="00240785" w:rsidRDefault="002510FF" w:rsidP="002510FF">
      <w:pPr>
        <w:keepNext/>
        <w:spacing w:line="480" w:lineRule="auto"/>
        <w:jc w:val="center"/>
        <w:rPr>
          <w:rFonts w:ascii="Times New Roman" w:hAnsi="Times New Roman" w:cs="Times New Roman"/>
        </w:rPr>
      </w:pPr>
      <w:r w:rsidRPr="00240785">
        <w:rPr>
          <w:rFonts w:ascii="Times New Roman" w:hAnsi="Times New Roman" w:cs="Times New Roman"/>
          <w:noProof/>
        </w:rPr>
        <w:drawing>
          <wp:inline distT="0" distB="0" distL="0" distR="0">
            <wp:extent cx="3290663" cy="7132320"/>
            <wp:effectExtent l="0" t="0" r="0" b="0"/>
            <wp:docPr id="900003017" nam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017" name="Figure 22"/>
                    <pic:cNvPicPr>
                      <a:picLocks noChangeAspect="1"/>
                    </pic:cNvPicPr>
                  </pic:nvPicPr>
                  <pic:blipFill>
                    <a:blip r:embed="rIdFig22"/>
                    <a:stretch>
                      <a:fillRect/>
                    </a:stretch>
                  </pic:blipFill>
                  <pic:spPr>
                    <a:xfrm>
                      <a:off x="0" y="0"/>
                      <a:ext cx="3290663" cy="7132320"/>
                    </a:xfrm>
                    <a:prstGeom prst="rect">
                      <a:avLst/>
                    </a:prstGeom>
                  </pic:spPr>
                </pic:pic>
              </a:graphicData>
            </a:graphic>
          </wp:inline>
        </w:drawing>
      </w:r>
    </w:p>
    <w:p w14:paraId="265D075E" w14:textId="77777777" w:rsidR="002510FF" w:rsidRPr="00240785" w:rsidRDefault="002510FF" w:rsidP="002510FF">
      <w:pPr>
        <w:spacing w:line="480" w:lineRule="auto"/>
        <w:ind w:firstLine="720"/>
        <w:jc w:val="both"/>
        <w:rPr>
          <w:rFonts w:ascii="Times New Roman" w:hAnsi="Times New Roman" w:cs="Times New Roman"/>
        </w:rPr>
      </w:pPr>
      <w:r w:rsidRPr="00240785">
        <w:rPr>
          <w:rFonts w:ascii="Times New Roman" w:hAnsi="Times New Roman" w:cs="Times New Roman"/>
        </w:rPr>
        <w:t xml:space="preserve">Figure 22 details the Services interface. Operating as the entry point for non-life-threatening requests, this screen lists the services the MDRRMO offers grouped by category, such as Infrastructure, Rescue, and Programs, with a search field above the list so that residents can find a service quickly. Equipment borrowing is not part of this list because it has its own Borrow tab, and ambulance transport is booked from the Ambulance tab, which gives each kind of need a single, unambiguous entry point. Choosing a service opens its request form.</w:t>
      </w:r>
      <w:r w:rsidRPr="00240785">
        <w:rPr>
          <w:rFonts w:ascii="Times New Roman" w:hAnsi="Times New Roman" w:cs="Times New Roman"/>
        </w:rPr>
        <w:lastRenderedPageBreak/>
        <w:t/>
      </w:r>
    </w:p>
    <w:p w14:paraId="59F065DB" w14:textId="77777777" w:rsidR="002510FF" w:rsidRPr="00240785" w:rsidRDefault="002510FF" w:rsidP="002510FF">
      <w:pPr>
        <w:keepNext/>
        <w:spacing w:line="480" w:lineRule="auto"/>
        <w:rPr>
          <w:rFonts w:ascii="Times New Roman" w:hAnsi="Times New Roman" w:cs="Times New Roman"/>
        </w:rPr>
      </w:pPr>
      <w:r w:rsidRPr="00240785">
        <w:rPr>
          <w:rFonts w:ascii="Times New Roman" w:hAnsi="Times New Roman" w:cs="Times New Roman"/>
          <w:b/>
          <w:bCs/>
        </w:rPr>
        <w:t>Figure 23</w:t>
      </w:r>
    </w:p>
    <w:p w14:paraId="7680720D" w14:textId="77777777" w:rsidR="002510FF" w:rsidRPr="00240785" w:rsidRDefault="002510FF" w:rsidP="002510FF">
      <w:pPr>
        <w:keepNext/>
        <w:spacing w:line="480" w:lineRule="auto"/>
        <w:rPr>
          <w:rFonts w:ascii="Times New Roman" w:hAnsi="Times New Roman" w:cs="Times New Roman"/>
          <w:i/>
          <w:iCs/>
        </w:rPr>
      </w:pPr>
      <w:r w:rsidRPr="00240785">
        <w:rPr>
          <w:rFonts w:ascii="Times New Roman" w:hAnsi="Times New Roman" w:cs="Times New Roman"/>
          <w:i/>
          <w:iCs/>
        </w:rPr>
        <w:t>SERBIS Service Request Form</w:t>
      </w:r>
    </w:p>
    <w:p w14:paraId="38A4415A" w14:textId="77777777" w:rsidR="002510FF" w:rsidRPr="00240785" w:rsidRDefault="002510FF" w:rsidP="002510FF">
      <w:pPr>
        <w:keepNext/>
        <w:spacing w:line="480" w:lineRule="auto"/>
        <w:jc w:val="center"/>
        <w:rPr>
          <w:rFonts w:ascii="Times New Roman" w:hAnsi="Times New Roman" w:cs="Times New Roman"/>
        </w:rPr>
      </w:pPr>
      <w:r w:rsidRPr="00240785">
        <w:rPr>
          <w:rFonts w:ascii="Times New Roman" w:hAnsi="Times New Roman" w:cs="Times New Roman"/>
          <w:noProof/>
        </w:rPr>
        <w:drawing>
          <wp:inline distT="0" distB="0" distL="0" distR="0">
            <wp:extent cx="5943600" cy="6238103"/>
            <wp:effectExtent l="0" t="0" r="0" b="0"/>
            <wp:docPr id="900003018" nam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018" name="Figure 23"/>
                    <pic:cNvPicPr>
                      <a:picLocks noChangeAspect="1"/>
                    </pic:cNvPicPr>
                  </pic:nvPicPr>
                  <pic:blipFill>
                    <a:blip r:embed="rIdFig23"/>
                    <a:stretch>
                      <a:fillRect/>
                    </a:stretch>
                  </pic:blipFill>
                  <pic:spPr>
                    <a:xfrm>
                      <a:off x="0" y="0"/>
                      <a:ext cx="5943600" cy="6238103"/>
                    </a:xfrm>
                    <a:prstGeom prst="rect">
                      <a:avLst/>
                    </a:prstGeom>
                  </pic:spPr>
                </pic:pic>
              </a:graphicData>
            </a:graphic>
          </wp:inline>
        </w:drawing>
      </w:r>
    </w:p>
    <w:p w14:paraId="106BF171" w14:textId="77777777" w:rsidR="002510FF" w:rsidRPr="00240785" w:rsidRDefault="002510FF" w:rsidP="002510FF">
      <w:pPr>
        <w:spacing w:line="480" w:lineRule="auto"/>
        <w:ind w:firstLine="720"/>
        <w:jc w:val="both"/>
        <w:rPr>
          <w:rFonts w:ascii="Times New Roman" w:hAnsi="Times New Roman" w:cs="Times New Roman"/>
        </w:rPr>
      </w:pPr>
      <w:r w:rsidRPr="00240785">
        <w:rPr>
          <w:rFonts w:ascii="Times New Roman" w:hAnsi="Times New Roman" w:cs="Times New Roman"/>
        </w:rPr>
        <w:t xml:space="preserve">Figure 23 shows the request form that opens after a service is chosen in Figure 22, here for road clearing. The fields change to match the selected service: this example collects the location or road name, the obstruction type, an optional landmark, and a description. Beneath them the Attachments card requires a photograph of a valid identification document (JPG or PNG, up to 2 MB) and accepts an optional site photo of a nearby landmark (up to 4 MB) before the request is sent. Collecting the identification at the point of submission allows the administrator to verify the requester from the record itself, as shown in Figure 8.</w:t>
      </w:r>
      <w:r w:rsidRPr="00240785">
        <w:rPr>
          <w:rFonts w:ascii="Times New Roman" w:hAnsi="Times New Roman" w:cs="Times New Roman"/>
        </w:rPr>
        <w:lastRenderedPageBreak/>
        <w:t/>
      </w:r>
    </w:p>
    <w:p w14:paraId="2D76C291" w14:textId="77777777" w:rsidR="002510FF" w:rsidRPr="00240785" w:rsidRDefault="002510FF" w:rsidP="002510FF">
      <w:pPr>
        <w:keepNext/>
        <w:spacing w:line="480" w:lineRule="auto"/>
        <w:rPr>
          <w:rFonts w:ascii="Times New Roman" w:hAnsi="Times New Roman" w:cs="Times New Roman"/>
        </w:rPr>
      </w:pPr>
      <w:r w:rsidRPr="00240785">
        <w:rPr>
          <w:rFonts w:ascii="Times New Roman" w:hAnsi="Times New Roman" w:cs="Times New Roman"/>
          <w:b/>
          <w:bCs/>
        </w:rPr>
        <w:t>Figure 24</w:t>
      </w:r>
    </w:p>
    <w:p w14:paraId="49849005" w14:textId="77777777" w:rsidR="002510FF" w:rsidRPr="00240785" w:rsidRDefault="002510FF" w:rsidP="002510FF">
      <w:pPr>
        <w:keepNext/>
        <w:spacing w:line="480" w:lineRule="auto"/>
        <w:rPr>
          <w:rFonts w:ascii="Times New Roman" w:hAnsi="Times New Roman" w:cs="Times New Roman"/>
          <w:i/>
          <w:iCs/>
        </w:rPr>
      </w:pPr>
      <w:r w:rsidRPr="00240785">
        <w:rPr>
          <w:rFonts w:ascii="Times New Roman" w:hAnsi="Times New Roman" w:cs="Times New Roman"/>
          <w:i/>
          <w:iCs/>
        </w:rPr>
        <w:t>SERBIS Ambulance Booking</w:t>
      </w:r>
    </w:p>
    <w:p w14:paraId="6AFB85CD" w14:textId="77777777" w:rsidR="002510FF" w:rsidRPr="00240785" w:rsidRDefault="002510FF" w:rsidP="002510FF">
      <w:pPr>
        <w:keepNext/>
        <w:spacing w:line="480" w:lineRule="auto"/>
        <w:jc w:val="center"/>
        <w:rPr>
          <w:rFonts w:ascii="Times New Roman" w:hAnsi="Times New Roman" w:cs="Times New Roman"/>
        </w:rPr>
      </w:pPr>
      <w:r>
        <w:rPr>
          <w:rFonts w:ascii="Times New Roman" w:hAnsi="Times New Roman" w:cs="Times New Roman"/>
          <w:noProof/>
        </w:rPr>
        <w:drawing>
          <wp:inline distT="0" distB="0" distL="0" distR="0">
            <wp:extent cx="5943600" cy="4115479"/>
            <wp:effectExtent l="0" t="0" r="0" b="0"/>
            <wp:docPr id="9001" nam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igure 24"/>
                    <pic:cNvPicPr>
                      <a:picLocks noChangeAspect="1"/>
                    </pic:cNvPicPr>
                  </pic:nvPicPr>
                  <pic:blipFill>
                    <a:blip r:embed="rIdFig24"/>
                    <a:stretch>
                      <a:fillRect/>
                    </a:stretch>
                  </pic:blipFill>
                  <pic:spPr>
                    <a:xfrm>
                      <a:off x="0" y="0"/>
                      <a:ext cx="5943600" cy="4115479"/>
                    </a:xfrm>
                    <a:prstGeom prst="rect">
                      <a:avLst/>
                    </a:prstGeom>
                  </pic:spPr>
                </pic:pic>
              </a:graphicData>
            </a:graphic>
          </wp:inline>
        </w:drawing>
      </w:r>
    </w:p>
    <w:p w14:paraId="1276C520" w14:textId="77777777" w:rsidR="002510FF" w:rsidRPr="00240785" w:rsidRDefault="002510FF" w:rsidP="002510FF">
      <w:pPr>
        <w:spacing w:line="480" w:lineRule="auto"/>
        <w:ind w:firstLine="720"/>
        <w:jc w:val="both"/>
        <w:rPr>
          <w:rFonts w:ascii="Times New Roman" w:hAnsi="Times New Roman" w:cs="Times New Roman"/>
        </w:rPr>
      </w:pPr>
      <w:r w:rsidRPr="00240785">
        <w:rPr>
          <w:rFonts w:ascii="Times New Roman" w:hAnsi="Times New Roman" w:cs="Times New Roman"/>
        </w:rPr>
        <w:t xml:space="preserve">Figure 24 presents the Ambulance tab of the mobile application, a five step request flow whose steps are Patient, Trip, Condition, Schedule and ID, and Review. The first step records who needs the ambulance, with the patient’s name, age, contact number, and address. The Trip step takes the pickup point and a destination chosen from the list of hospitals maintained by the MDRRMO, with an Others option for any other destination. On the Schedule and ID step the resident chooses Now, when available, or a specific date and time, and the application indicates whether at least one ambulance may be free at that time before the resident attaches a valid identification photo.</w:t>
      </w:r>
    </w:p>
    <w:p w14:paraId="181A2411" w14:textId="77777777" w:rsidR="002510FF" w:rsidRPr="00240785" w:rsidRDefault="002510FF" w:rsidP="002510FF">
      <w:pPr>
        <w:keepNext/>
        <w:spacing w:line="480" w:lineRule="auto"/>
        <w:rPr>
          <w:rFonts w:ascii="Times New Roman" w:hAnsi="Times New Roman" w:cs="Times New Roman"/>
        </w:rPr>
      </w:pPr>
      <w:r w:rsidRPr="00240785">
        <w:rPr>
          <w:rFonts w:ascii="Times New Roman" w:hAnsi="Times New Roman" w:cs="Times New Roman"/>
          <w:b/>
          <w:bCs/>
        </w:rPr>
        <w:t>Figure 25</w:t>
      </w:r>
    </w:p>
    <w:p w14:paraId="3DE65381" w14:textId="77777777" w:rsidR="002510FF" w:rsidRPr="00240785" w:rsidRDefault="002510FF" w:rsidP="002510FF">
      <w:pPr>
        <w:keepNext/>
        <w:spacing w:line="480" w:lineRule="auto"/>
        <w:rPr>
          <w:rFonts w:ascii="Times New Roman" w:hAnsi="Times New Roman" w:cs="Times New Roman"/>
          <w:i/>
          <w:iCs/>
        </w:rPr>
      </w:pPr>
      <w:r w:rsidRPr="00240785">
        <w:rPr>
          <w:rFonts w:ascii="Times New Roman" w:hAnsi="Times New Roman" w:cs="Times New Roman"/>
          <w:i/>
          <w:iCs/>
        </w:rPr>
        <w:t>SERBIS Equipment Borrowing Page</w:t>
      </w:r>
    </w:p>
    <w:p w14:paraId="481E3F99" w14:textId="77777777" w:rsidR="002510FF" w:rsidRPr="00240785" w:rsidRDefault="002510FF" w:rsidP="002510FF">
      <w:pPr>
        <w:keepNext/>
        <w:spacing w:line="480" w:lineRule="auto"/>
        <w:jc w:val="center"/>
        <w:rPr>
          <w:rFonts w:ascii="Times New Roman" w:hAnsi="Times New Roman" w:cs="Times New Roman"/>
        </w:rPr>
      </w:pPr>
      <w:r w:rsidRPr="00240785">
        <w:rPr>
          <w:rFonts w:ascii="Times New Roman" w:hAnsi="Times New Roman" w:cs="Times New Roman"/>
          <w:noProof/>
        </w:rPr>
        <w:drawing>
          <wp:inline distT="0" distB="0" distL="0" distR="0">
            <wp:extent cx="3290663" cy="7132320"/>
            <wp:effectExtent l="0" t="0" r="0" b="0"/>
            <wp:docPr id="900003019" nam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019" name="Figure 25"/>
                    <pic:cNvPicPr>
                      <a:picLocks noChangeAspect="1"/>
                    </pic:cNvPicPr>
                  </pic:nvPicPr>
                  <pic:blipFill>
                    <a:blip r:embed="rIdFig25"/>
                    <a:stretch>
                      <a:fillRect/>
                    </a:stretch>
                  </pic:blipFill>
                  <pic:spPr>
                    <a:xfrm>
                      <a:off x="0" y="0"/>
                      <a:ext cx="3290663" cy="7132320"/>
                    </a:xfrm>
                    <a:prstGeom prst="rect">
                      <a:avLst/>
                    </a:prstGeom>
                  </pic:spPr>
                </pic:pic>
              </a:graphicData>
            </a:graphic>
          </wp:inline>
        </w:drawing>
      </w:r>
    </w:p>
    <w:p w14:paraId="4B7AB237" w14:textId="77777777" w:rsidR="002510FF" w:rsidRPr="00240785" w:rsidRDefault="002510FF" w:rsidP="002510FF">
      <w:pPr>
        <w:spacing w:line="480" w:lineRule="auto"/>
        <w:ind w:firstLine="720"/>
        <w:jc w:val="both"/>
        <w:rPr>
          <w:rFonts w:ascii="Times New Roman" w:hAnsi="Times New Roman" w:cs="Times New Roman"/>
        </w:rPr>
      </w:pPr>
      <w:r w:rsidRPr="00240785">
        <w:rPr>
          <w:rFonts w:ascii="Times New Roman" w:hAnsi="Times New Roman" w:cs="Times New Roman"/>
        </w:rPr>
        <w:t xml:space="preserve">Figure 25 presents the Borrow Equipment interface, the resident facing counterpart of the administrative workflow in Figure 10. The Available tab lists each item held by the office together with the quantity remaining, drawn directly from the inventory records, so that residents request only stock that is genuinely on hand, while the My Requests tab reports the status of borrowings already filed. A Need something else? entry at the end of the list lets a resident ask for an item that is not on it.</w:t>
      </w:r>
      <w:r w:rsidRPr="00240785">
        <w:rPr>
          <w:rFonts w:ascii="Times New Roman" w:hAnsi="Times New Roman" w:cs="Times New Roman"/>
        </w:rPr>
        <w:lastRenderedPageBreak/>
        <w:t/>
      </w:r>
    </w:p>
    <w:p w14:paraId="3D13B575" w14:textId="77777777" w:rsidR="002510FF" w:rsidRPr="00240785" w:rsidRDefault="002510FF" w:rsidP="002510FF">
      <w:pPr>
        <w:keepNext/>
        <w:spacing w:line="480" w:lineRule="auto"/>
        <w:rPr>
          <w:rFonts w:ascii="Times New Roman" w:hAnsi="Times New Roman" w:cs="Times New Roman"/>
        </w:rPr>
      </w:pPr>
      <w:r w:rsidRPr="00240785">
        <w:rPr>
          <w:rFonts w:ascii="Times New Roman" w:hAnsi="Times New Roman" w:cs="Times New Roman"/>
          <w:b/>
          <w:bCs/>
        </w:rPr>
        <w:t>Figure 26</w:t>
      </w:r>
    </w:p>
    <w:p w14:paraId="38251C4D" w14:textId="77777777" w:rsidR="002510FF" w:rsidRPr="00240785" w:rsidRDefault="002510FF" w:rsidP="002510FF">
      <w:pPr>
        <w:keepNext/>
        <w:spacing w:line="480" w:lineRule="auto"/>
        <w:rPr>
          <w:rFonts w:ascii="Times New Roman" w:hAnsi="Times New Roman" w:cs="Times New Roman"/>
          <w:i/>
          <w:iCs/>
        </w:rPr>
      </w:pPr>
      <w:r w:rsidRPr="00240785">
        <w:rPr>
          <w:rFonts w:ascii="Times New Roman" w:hAnsi="Times New Roman" w:cs="Times New Roman"/>
          <w:i/>
          <w:iCs/>
        </w:rPr>
        <w:t>SERBIS Request Tracking Page</w:t>
      </w:r>
    </w:p>
    <w:p w14:paraId="02BB84CD" w14:textId="77777777" w:rsidR="002510FF" w:rsidRPr="00240785" w:rsidRDefault="002510FF" w:rsidP="002510FF">
      <w:pPr>
        <w:keepNext/>
        <w:spacing w:line="480" w:lineRule="auto"/>
        <w:jc w:val="center"/>
        <w:rPr>
          <w:rFonts w:ascii="Times New Roman" w:hAnsi="Times New Roman" w:cs="Times New Roman"/>
        </w:rPr>
      </w:pPr>
      <w:r w:rsidRPr="00240785">
        <w:rPr>
          <w:rFonts w:ascii="Times New Roman" w:hAnsi="Times New Roman" w:cs="Times New Roman"/>
          <w:noProof/>
        </w:rPr>
        <w:drawing>
          <wp:inline distT="0" distB="0" distL="0" distR="0">
            <wp:extent cx="5943600" cy="6238103"/>
            <wp:effectExtent l="0" t="0" r="0" b="0"/>
            <wp:docPr id="900003020" nam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020" name="Figure 26"/>
                    <pic:cNvPicPr>
                      <a:picLocks noChangeAspect="1"/>
                    </pic:cNvPicPr>
                  </pic:nvPicPr>
                  <pic:blipFill>
                    <a:blip r:embed="rIdFig26"/>
                    <a:stretch>
                      <a:fillRect/>
                    </a:stretch>
                  </pic:blipFill>
                  <pic:spPr>
                    <a:xfrm>
                      <a:off x="0" y="0"/>
                      <a:ext cx="5943600" cy="6238103"/>
                    </a:xfrm>
                    <a:prstGeom prst="rect">
                      <a:avLst/>
                    </a:prstGeom>
                  </pic:spPr>
                </pic:pic>
              </a:graphicData>
            </a:graphic>
          </wp:inline>
        </w:drawing>
      </w:r>
    </w:p>
    <w:p w14:paraId="6EE2633E" w14:textId="77777777" w:rsidR="002510FF" w:rsidRPr="00240785" w:rsidRDefault="002510FF" w:rsidP="002510FF">
      <w:pPr>
        <w:spacing w:line="480" w:lineRule="auto"/>
        <w:ind w:firstLine="720"/>
        <w:jc w:val="both"/>
        <w:rPr>
          <w:rFonts w:ascii="Times New Roman" w:hAnsi="Times New Roman" w:cs="Times New Roman"/>
        </w:rPr>
      </w:pPr>
      <w:r w:rsidRPr="00240785">
        <w:rPr>
          <w:rFonts w:ascii="Times New Roman" w:hAnsi="Times New Roman" w:cs="Times New Roman"/>
        </w:rPr>
        <w:t xml:space="preserve">Figure 26 illustrates the Track interface, which gives residents visibility over submissions after they are filed. Active requests appear under In progress, each card carrying the service, reference number, date sent, current status with a plain language note, any assigned responders with a call button, and a timeline of the administrative actions recorded against the request, together with a Call MDRRMO button and the option to cancel a request that is no longer needed. Equipment loans appear under Borrowed items, and completed requests are kept under Past requests.</w:t>
      </w:r>
      <w:r w:rsidRPr="00240785">
        <w:rPr>
          <w:rFonts w:ascii="Times New Roman" w:hAnsi="Times New Roman" w:cs="Times New Roman"/>
        </w:rPr>
        <w:lastRenderedPageBreak/>
        <w:t/>
      </w:r>
    </w:p>
    <w:p w14:paraId="7E063942" w14:textId="77777777" w:rsidR="002510FF" w:rsidRPr="00240785" w:rsidRDefault="002510FF" w:rsidP="002510FF">
      <w:pPr>
        <w:keepNext/>
        <w:spacing w:line="480" w:lineRule="auto"/>
        <w:rPr>
          <w:rFonts w:ascii="Times New Roman" w:hAnsi="Times New Roman" w:cs="Times New Roman"/>
        </w:rPr>
      </w:pPr>
      <w:r w:rsidRPr="00240785">
        <w:rPr>
          <w:rFonts w:ascii="Times New Roman" w:hAnsi="Times New Roman" w:cs="Times New Roman"/>
          <w:b/>
          <w:bCs/>
        </w:rPr>
        <w:t>Figure 27</w:t>
      </w:r>
    </w:p>
    <w:p w14:paraId="4FCF93EF" w14:textId="77777777" w:rsidR="002510FF" w:rsidRPr="00240785" w:rsidRDefault="002510FF" w:rsidP="002510FF">
      <w:pPr>
        <w:keepNext/>
        <w:spacing w:line="480" w:lineRule="auto"/>
        <w:rPr>
          <w:rFonts w:ascii="Times New Roman" w:hAnsi="Times New Roman" w:cs="Times New Roman"/>
          <w:i/>
          <w:iCs/>
        </w:rPr>
      </w:pPr>
      <w:r w:rsidRPr="00240785">
        <w:rPr>
          <w:rFonts w:ascii="Times New Roman" w:hAnsi="Times New Roman" w:cs="Times New Roman"/>
          <w:i/>
          <w:iCs/>
        </w:rPr>
        <w:t>SERBIS Information and Education Materials Page</w:t>
      </w:r>
    </w:p>
    <w:p w14:paraId="696B1482" w14:textId="77777777" w:rsidR="002510FF" w:rsidRPr="00240785" w:rsidRDefault="002510FF" w:rsidP="002510FF">
      <w:pPr>
        <w:keepNext/>
        <w:spacing w:line="480" w:lineRule="auto"/>
        <w:jc w:val="center"/>
        <w:rPr>
          <w:rFonts w:ascii="Times New Roman" w:hAnsi="Times New Roman" w:cs="Times New Roman"/>
        </w:rPr>
      </w:pPr>
      <w:r w:rsidRPr="00240785">
        <w:rPr>
          <w:rFonts w:ascii="Times New Roman" w:hAnsi="Times New Roman" w:cs="Times New Roman"/>
          <w:noProof/>
        </w:rPr>
        <w:drawing>
          <wp:inline distT="0" distB="0" distL="0" distR="0">
            <wp:extent cx="3290663" cy="7132320"/>
            <wp:effectExtent l="0" t="0" r="0" b="0"/>
            <wp:docPr id="900003021" nam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021" name="Figure 27"/>
                    <pic:cNvPicPr>
                      <a:picLocks noChangeAspect="1"/>
                    </pic:cNvPicPr>
                  </pic:nvPicPr>
                  <pic:blipFill>
                    <a:blip r:embed="rIdFig27"/>
                    <a:stretch>
                      <a:fillRect/>
                    </a:stretch>
                  </pic:blipFill>
                  <pic:spPr>
                    <a:xfrm>
                      <a:off x="0" y="0"/>
                      <a:ext cx="3290663" cy="7132320"/>
                    </a:xfrm>
                    <a:prstGeom prst="rect">
                      <a:avLst/>
                    </a:prstGeom>
                  </pic:spPr>
                </pic:pic>
              </a:graphicData>
            </a:graphic>
          </wp:inline>
        </w:drawing>
      </w:r>
    </w:p>
    <w:p w14:paraId="4BFEB384" w14:textId="77777777" w:rsidR="002510FF" w:rsidRPr="00240785" w:rsidRDefault="002510FF" w:rsidP="002510FF">
      <w:pPr>
        <w:spacing w:line="480" w:lineRule="auto"/>
        <w:ind w:firstLine="720"/>
        <w:jc w:val="both"/>
        <w:rPr>
          <w:rFonts w:ascii="Times New Roman" w:hAnsi="Times New Roman" w:cs="Times New Roman"/>
        </w:rPr>
      </w:pPr>
      <w:r w:rsidRPr="00240785">
        <w:rPr>
          <w:rFonts w:ascii="Times New Roman" w:hAnsi="Times New Roman" w:cs="Times New Roman"/>
        </w:rPr>
        <w:t xml:space="preserve">Figure 27 shows the Information Center, functioning as the digital resource library of the application. The screen opens with the emergency hotline directory, whose numbers can be dialed directly from the list, followed by the basic first aid collection. Each article is marked as saved, </w:t>
      </w:r>
      <w:r w:rsidRPr="00240785">
        <w:rPr>
          <w:rFonts w:ascii="Times New Roman" w:hAnsi="Times New Roman" w:cs="Times New Roman"/>
        </w:rPr>
        <w:lastRenderedPageBreak/>
        <w:t>indicating that it has been cached on the device and remains readable without an active internet connection.</w:t>
      </w:r>
    </w:p>
    <w:p w14:paraId="0539A533" w14:textId="77777777" w:rsidR="002510FF" w:rsidRPr="00240785" w:rsidRDefault="002510FF" w:rsidP="002510FF">
      <w:pPr>
        <w:keepNext/>
        <w:spacing w:line="480" w:lineRule="auto"/>
        <w:rPr>
          <w:rFonts w:ascii="Times New Roman" w:hAnsi="Times New Roman" w:cs="Times New Roman"/>
        </w:rPr>
      </w:pPr>
      <w:r w:rsidRPr="00240785">
        <w:rPr>
          <w:rFonts w:ascii="Times New Roman" w:hAnsi="Times New Roman" w:cs="Times New Roman"/>
          <w:b/>
          <w:bCs/>
        </w:rPr>
        <w:t>Figure 28</w:t>
      </w:r>
    </w:p>
    <w:p w14:paraId="0F834BA1" w14:textId="77777777" w:rsidR="002510FF" w:rsidRPr="00240785" w:rsidRDefault="002510FF" w:rsidP="002510FF">
      <w:pPr>
        <w:keepNext/>
        <w:spacing w:line="480" w:lineRule="auto"/>
        <w:rPr>
          <w:rFonts w:ascii="Times New Roman" w:hAnsi="Times New Roman" w:cs="Times New Roman"/>
          <w:i/>
          <w:iCs/>
        </w:rPr>
      </w:pPr>
      <w:r w:rsidRPr="00240785">
        <w:rPr>
          <w:rFonts w:ascii="Times New Roman" w:hAnsi="Times New Roman" w:cs="Times New Roman"/>
          <w:i/>
          <w:iCs/>
        </w:rPr>
        <w:t>SERBIS Offline Preparedness Guides and MDRRMO Documents</w:t>
      </w:r>
    </w:p>
    <w:p w14:paraId="3AF91882" w14:textId="77777777" w:rsidR="002510FF" w:rsidRPr="00240785" w:rsidRDefault="002510FF" w:rsidP="002510FF">
      <w:pPr>
        <w:keepNext/>
        <w:spacing w:line="480" w:lineRule="auto"/>
        <w:jc w:val="center"/>
        <w:rPr>
          <w:rFonts w:ascii="Times New Roman" w:hAnsi="Times New Roman" w:cs="Times New Roman"/>
        </w:rPr>
      </w:pPr>
      <w:r w:rsidRPr="00240785">
        <w:rPr>
          <w:rFonts w:ascii="Times New Roman" w:hAnsi="Times New Roman" w:cs="Times New Roman"/>
          <w:noProof/>
        </w:rPr>
        <w:drawing>
          <wp:inline distT="0" distB="0" distL="0" distR="0">
            <wp:extent cx="3290663" cy="7132320"/>
            <wp:effectExtent l="0" t="0" r="0" b="0"/>
            <wp:docPr id="900003022" nam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022" name="Figure 28"/>
                    <pic:cNvPicPr>
                      <a:picLocks noChangeAspect="1"/>
                    </pic:cNvPicPr>
                  </pic:nvPicPr>
                  <pic:blipFill>
                    <a:blip r:embed="rIdFig28"/>
                    <a:stretch>
                      <a:fillRect/>
                    </a:stretch>
                  </pic:blipFill>
                  <pic:spPr>
                    <a:xfrm>
                      <a:off x="0" y="0"/>
                      <a:ext cx="3290663" cy="7132320"/>
                    </a:xfrm>
                    <a:prstGeom prst="rect">
                      <a:avLst/>
                    </a:prstGeom>
                  </pic:spPr>
                </pic:pic>
              </a:graphicData>
            </a:graphic>
          </wp:inline>
        </w:drawing>
      </w:r>
    </w:p>
    <w:p w14:paraId="012E15D6" w14:textId="77777777" w:rsidR="002510FF" w:rsidRPr="00240785" w:rsidRDefault="002510FF" w:rsidP="002510FF">
      <w:pPr>
        <w:spacing w:line="480" w:lineRule="auto"/>
        <w:ind w:firstLine="720"/>
        <w:jc w:val="both"/>
        <w:rPr>
          <w:rFonts w:ascii="Times New Roman" w:hAnsi="Times New Roman" w:cs="Times New Roman"/>
        </w:rPr>
      </w:pPr>
      <w:r w:rsidRPr="00240785">
        <w:rPr>
          <w:rFonts w:ascii="Times New Roman" w:hAnsi="Times New Roman" w:cs="Times New Roman"/>
        </w:rPr>
        <w:t xml:space="preserve">Figure 28 presents the lower portion of the Information Center, where the disaster preparedness collection covers the before, during, and after phases of an event alongside summaries of the Echague disaster risk reduction and management plan and the evacuation map. Beneath these cached articles, the MDRRMO Documents section lists the files published by </w:t>
      </w:r>
      <w:r w:rsidRPr="00240785">
        <w:rPr>
          <w:rFonts w:ascii="Times New Roman" w:hAnsi="Times New Roman" w:cs="Times New Roman"/>
        </w:rPr>
        <w:lastRenderedPageBreak/>
        <w:t>administrators through the interface shown in Figure 17, which residents download on demand rather than receiving automatically.</w:t>
      </w:r>
    </w:p>
    <w:p w14:paraId="600867B7" w14:textId="77777777" w:rsidR="002510FF" w:rsidRPr="00240785" w:rsidRDefault="002510FF" w:rsidP="002510FF">
      <w:pPr>
        <w:keepNext/>
        <w:spacing w:line="480" w:lineRule="auto"/>
        <w:rPr>
          <w:rFonts w:ascii="Times New Roman" w:hAnsi="Times New Roman" w:cs="Times New Roman"/>
        </w:rPr>
      </w:pPr>
      <w:r w:rsidRPr="00240785">
        <w:rPr>
          <w:rFonts w:ascii="Times New Roman" w:hAnsi="Times New Roman" w:cs="Times New Roman"/>
          <w:b/>
          <w:bCs/>
        </w:rPr>
        <w:t>Figure 29</w:t>
      </w:r>
    </w:p>
    <w:p w14:paraId="3D7FC16E" w14:textId="77777777" w:rsidR="002510FF" w:rsidRPr="00240785" w:rsidRDefault="002510FF" w:rsidP="002510FF">
      <w:pPr>
        <w:keepNext/>
        <w:spacing w:line="480" w:lineRule="auto"/>
        <w:rPr>
          <w:rFonts w:ascii="Times New Roman" w:hAnsi="Times New Roman" w:cs="Times New Roman"/>
          <w:i/>
          <w:iCs/>
        </w:rPr>
      </w:pPr>
      <w:r w:rsidRPr="00240785">
        <w:rPr>
          <w:rFonts w:ascii="Times New Roman" w:hAnsi="Times New Roman" w:cs="Times New Roman"/>
          <w:i/>
          <w:iCs/>
        </w:rPr>
        <w:t>SERBIS User Profile Management</w:t>
      </w:r>
    </w:p>
    <w:p w14:paraId="692C781E" w14:textId="77777777" w:rsidR="002510FF" w:rsidRPr="00240785" w:rsidRDefault="002510FF" w:rsidP="002510FF">
      <w:pPr>
        <w:keepNext/>
        <w:spacing w:line="480" w:lineRule="auto"/>
        <w:jc w:val="center"/>
        <w:rPr>
          <w:rFonts w:ascii="Times New Roman" w:hAnsi="Times New Roman" w:cs="Times New Roman"/>
        </w:rPr>
      </w:pPr>
      <w:r w:rsidRPr="00240785">
        <w:rPr>
          <w:rFonts w:ascii="Times New Roman" w:hAnsi="Times New Roman" w:cs="Times New Roman"/>
          <w:noProof/>
        </w:rPr>
        <w:drawing>
          <wp:inline distT="0" distB="0" distL="0" distR="0">
            <wp:extent cx="5943600" cy="6238103"/>
            <wp:effectExtent l="0" t="0" r="0" b="0"/>
            <wp:docPr id="900003023" nam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023" name="Figure 29"/>
                    <pic:cNvPicPr>
                      <a:picLocks noChangeAspect="1"/>
                    </pic:cNvPicPr>
                  </pic:nvPicPr>
                  <pic:blipFill>
                    <a:blip r:embed="rIdFig29"/>
                    <a:stretch>
                      <a:fillRect/>
                    </a:stretch>
                  </pic:blipFill>
                  <pic:spPr>
                    <a:xfrm>
                      <a:off x="0" y="0"/>
                      <a:ext cx="5943600" cy="6238103"/>
                    </a:xfrm>
                    <a:prstGeom prst="rect">
                      <a:avLst/>
                    </a:prstGeom>
                  </pic:spPr>
                </pic:pic>
              </a:graphicData>
            </a:graphic>
          </wp:inline>
        </w:drawing>
      </w:r>
    </w:p>
    <w:p w14:paraId="6A090AF6" w14:textId="77777777" w:rsidR="002510FF" w:rsidRPr="00240785" w:rsidRDefault="002510FF" w:rsidP="002510FF">
      <w:pPr>
        <w:spacing w:line="480" w:lineRule="auto"/>
        <w:ind w:firstLine="720"/>
        <w:jc w:val="both"/>
        <w:rPr>
          <w:rFonts w:ascii="Times New Roman" w:hAnsi="Times New Roman" w:cs="Times New Roman"/>
        </w:rPr>
      </w:pPr>
      <w:r w:rsidRPr="00240785">
        <w:rPr>
          <w:rFonts w:ascii="Times New Roman" w:hAnsi="Times New Roman" w:cs="Times New Roman"/>
        </w:rPr>
        <w:t xml:space="preserve">Figure 29 presents the My Profile interface. Acting as the centralized personal data hub, this screen shows the account holder’s name, mobile number, and barangay, and Edit my details allows users to update their name and address and to begin a change of mobile number. The settings on the same screen govern whether MDRRMO text alerts are delivered to the registered number, the interface language, the scope of materials retained for offline use, and a Contact MDRRMO shortcut for account help. Placing this feature directly in the main navigation ensures residents can easily keep their records accurate without searching through complicated settings menus.</w:t>
      </w:r>
      <w:r w:rsidRPr="00240785">
        <w:rPr>
          <w:rFonts w:ascii="Times New Roman" w:hAnsi="Times New Roman" w:cs="Times New Roman"/>
        </w:rPr>
        <w:lastRenderedPageBreak/>
        <w:t/>
      </w:r>
    </w:p>
    <w:p w14:paraId="77F66711" w14:textId="77777777" w:rsidR="002510FF" w:rsidRPr="00240785" w:rsidRDefault="002510FF" w:rsidP="002510FF">
      <w:pPr>
        <w:spacing w:line="480" w:lineRule="auto"/>
        <w:rPr>
          <w:rFonts w:ascii="Times New Roman" w:hAnsi="Times New Roman" w:cs="Times New Roman"/>
          <w:b/>
          <w:bCs/>
        </w:rPr>
      </w:pPr>
      <w:r w:rsidRPr="00240785">
        <w:rPr>
          <w:rFonts w:ascii="Times New Roman" w:hAnsi="Times New Roman" w:cs="Times New Roman"/>
          <w:b/>
          <w:bCs/>
        </w:rPr>
        <w:t>4.6 System Diagrams</w:t>
      </w:r>
    </w:p>
    <w:p w14:paraId="42DCE000" w14:textId="77777777" w:rsidR="002510FF" w:rsidRPr="00240785" w:rsidRDefault="002510FF" w:rsidP="002510FF">
      <w:pPr>
        <w:spacing w:line="480" w:lineRule="auto"/>
        <w:rPr>
          <w:rFonts w:ascii="Times New Roman" w:hAnsi="Times New Roman" w:cs="Times New Roman"/>
        </w:rPr>
      </w:pPr>
      <w:r w:rsidRPr="00240785">
        <w:rPr>
          <w:rFonts w:ascii="Times New Roman" w:hAnsi="Times New Roman" w:cs="Times New Roman"/>
          <w:b/>
          <w:bCs/>
        </w:rPr>
        <w:tab/>
      </w:r>
      <w:r w:rsidRPr="00240785">
        <w:rPr>
          <w:rFonts w:ascii="Times New Roman" w:hAnsi="Times New Roman" w:cs="Times New Roman"/>
        </w:rPr>
        <w:t>This section presents the architectural and behavioral system diagrams developed for the SERBIS</w:t>
      </w:r>
      <w:r w:rsidRPr="00240785">
        <w:rPr>
          <w:rFonts w:ascii="Times New Roman" w:hAnsi="Times New Roman" w:cs="Times New Roman"/>
          <w:i/>
          <w:iCs/>
        </w:rPr>
        <w:t xml:space="preserve"> </w:t>
      </w:r>
      <w:r w:rsidRPr="00240785">
        <w:rPr>
          <w:rFonts w:ascii="Times New Roman" w:hAnsi="Times New Roman" w:cs="Times New Roman"/>
        </w:rPr>
        <w:t>platform. Rather than serving solely as visual aids, these models provide a validated technical blueprint of the system structure, data routing, and relational database design.</w:t>
      </w:r>
    </w:p>
    <w:p w14:paraId="2E8A3E56" w14:textId="77777777"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rPr>
        <w:t>To ensure operational correctness, every process modeled in the following subsections was strictly evaluated against the core requirements of the MDRRMO. This validation confirms that the theoretical data flows and user workflows accurately support automated record management, visualized data analytics, and emergency service management. Furthermore, standard modeling notations are utilized throughout this section.</w:t>
      </w:r>
    </w:p>
    <w:p w14:paraId="08863705" w14:textId="77777777"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b/>
          <w:bCs/>
        </w:rPr>
        <w:t>4.6.1 Context Diagram</w:t>
      </w:r>
    </w:p>
    <w:p w14:paraId="1FF98320" w14:textId="548A8900" w:rsidR="002510FF" w:rsidRPr="00240785" w:rsidRDefault="002510FF" w:rsidP="002510FF">
      <w:pPr>
        <w:spacing w:line="480" w:lineRule="auto"/>
        <w:ind w:left="720" w:firstLine="720"/>
        <w:rPr>
          <w:rFonts w:ascii="Times New Roman" w:hAnsi="Times New Roman" w:cs="Times New Roman"/>
        </w:rPr>
      </w:pPr>
      <w:r w:rsidRPr="00240785">
        <w:rPr>
          <w:rFonts w:ascii="Times New Roman" w:hAnsi="Times New Roman" w:cs="Times New Roman"/>
        </w:rPr>
        <w:t xml:space="preserve">The Context Diagram serves as the high-level visual anchor for the SERBIS architecture. It establishes the system boundary </w:t>
      </w:r>
      <w:r w:rsidR="0045563A">
        <w:rPr>
          <w:rFonts w:ascii="Times New Roman" w:hAnsi="Times New Roman" w:cs="Times New Roman"/>
        </w:rPr>
        <w:t>b</w:t>
      </w:r>
      <w:r w:rsidRPr="00240785">
        <w:rPr>
          <w:rFonts w:ascii="Times New Roman" w:hAnsi="Times New Roman" w:cs="Times New Roman"/>
        </w:rPr>
        <w:t>y isolating these interactions, the diagram proves that the architectural design correctly handles the specific directional flow of disaster communication data and the generation of analytical reporting required for a coordinated municipal response.</w:t>
      </w:r>
    </w:p>
    <w:p w14:paraId="422820F7" w14:textId="77777777" w:rsidR="002510FF" w:rsidRPr="00240785" w:rsidRDefault="002510FF" w:rsidP="002510FF">
      <w:pPr>
        <w:spacing w:line="480" w:lineRule="auto"/>
        <w:ind w:left="720" w:firstLine="720"/>
        <w:rPr>
          <w:rFonts w:ascii="Times New Roman" w:hAnsi="Times New Roman" w:cs="Times New Roman"/>
        </w:rPr>
      </w:pPr>
    </w:p>
    <w:p w14:paraId="1885825E" w14:textId="77777777" w:rsidR="002510FF" w:rsidRPr="00240785" w:rsidRDefault="002510FF" w:rsidP="002510FF">
      <w:pPr>
        <w:spacing w:line="480" w:lineRule="auto"/>
        <w:ind w:left="720" w:firstLine="720"/>
        <w:rPr>
          <w:rFonts w:ascii="Times New Roman" w:hAnsi="Times New Roman" w:cs="Times New Roman"/>
        </w:rPr>
      </w:pPr>
    </w:p>
    <w:p w14:paraId="54E7136F" w14:textId="77777777" w:rsidR="002510FF" w:rsidRPr="00240785" w:rsidRDefault="002510FF" w:rsidP="002510FF">
      <w:pPr>
        <w:spacing w:line="480" w:lineRule="auto"/>
        <w:ind w:left="720" w:firstLine="720"/>
        <w:rPr>
          <w:rFonts w:ascii="Times New Roman" w:hAnsi="Times New Roman" w:cs="Times New Roman"/>
        </w:rPr>
      </w:pPr>
    </w:p>
    <w:p w14:paraId="3FE16782" w14:textId="77777777" w:rsidR="002510FF" w:rsidRPr="00240785" w:rsidRDefault="002510FF" w:rsidP="002510FF">
      <w:pPr>
        <w:spacing w:line="480" w:lineRule="auto"/>
        <w:ind w:left="720" w:firstLine="720"/>
        <w:rPr>
          <w:rFonts w:ascii="Times New Roman" w:hAnsi="Times New Roman" w:cs="Times New Roman"/>
        </w:rPr>
      </w:pPr>
    </w:p>
    <w:p w14:paraId="454CCC6E" w14:textId="77777777" w:rsidR="002510FF" w:rsidRPr="00240785" w:rsidRDefault="002510FF" w:rsidP="002510FF">
      <w:pPr>
        <w:spacing w:line="480" w:lineRule="auto"/>
        <w:rPr>
          <w:rFonts w:ascii="Times New Roman" w:hAnsi="Times New Roman" w:cs="Times New Roman"/>
          <w:b/>
          <w:bCs/>
        </w:rPr>
      </w:pPr>
      <w:r w:rsidRPr="00240785">
        <w:rPr>
          <w:rFonts w:ascii="Times New Roman" w:hAnsi="Times New Roman" w:cs="Times New Roman"/>
          <w:b/>
          <w:bCs/>
        </w:rPr>
        <w:lastRenderedPageBreak/>
        <w:t>Figure 30</w:t>
      </w:r>
    </w:p>
    <w:p w14:paraId="2E4B6883" w14:textId="77777777" w:rsidR="002510FF" w:rsidRPr="00240785" w:rsidRDefault="002510FF" w:rsidP="002510FF">
      <w:pPr>
        <w:spacing w:line="480" w:lineRule="auto"/>
        <w:rPr>
          <w:rFonts w:ascii="Times New Roman" w:hAnsi="Times New Roman" w:cs="Times New Roman"/>
          <w:b/>
          <w:bCs/>
          <w:i/>
          <w:iCs/>
        </w:rPr>
      </w:pPr>
      <w:r w:rsidRPr="00240785">
        <w:rPr>
          <w:rFonts w:ascii="Times New Roman" w:hAnsi="Times New Roman" w:cs="Times New Roman"/>
          <w:i/>
          <w:iCs/>
        </w:rPr>
        <w:t>Context Diagram of the proposed system</w:t>
      </w:r>
    </w:p>
    <w:p w14:paraId="1DF5272F" w14:textId="77777777" w:rsidR="002510FF" w:rsidRPr="00240785" w:rsidRDefault="002510FF" w:rsidP="002510FF">
      <w:pPr>
        <w:spacing w:line="480" w:lineRule="auto"/>
        <w:jc w:val="center"/>
        <w:rPr>
          <w:rFonts w:ascii="Times New Roman" w:hAnsi="Times New Roman" w:cs="Times New Roman"/>
          <w:b/>
          <w:bCs/>
        </w:rPr>
      </w:pPr>
      <w:r w:rsidRPr="00240785">
        <w:rPr>
          <w:rFonts w:ascii="Times New Roman" w:hAnsi="Times New Roman" w:cs="Times New Roman"/>
          <w:b/>
          <w:bCs/>
          <w:noProof/>
        </w:rPr>
        <w:drawing>
          <wp:inline distT="0" distB="0" distL="0" distR="0" wp14:anchorId="56896A30" wp14:editId="70BBAA6C">
            <wp:extent cx="6226629" cy="3268980"/>
            <wp:effectExtent l="0" t="0" r="3175" b="7620"/>
            <wp:docPr id="7520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4788" name="Picture 75204788"/>
                    <pic:cNvPicPr/>
                  </pic:nvPicPr>
                  <pic:blipFill>
                    <a:blip r:embed="rId40">
                      <a:extLst>
                        <a:ext uri="{28A0092B-C50C-407E-A947-70E740481C1C}">
                          <a14:useLocalDpi xmlns:a14="http://schemas.microsoft.com/office/drawing/2010/main" val="0"/>
                        </a:ext>
                      </a:extLst>
                    </a:blip>
                    <a:stretch>
                      <a:fillRect/>
                    </a:stretch>
                  </pic:blipFill>
                  <pic:spPr>
                    <a:xfrm>
                      <a:off x="0" y="0"/>
                      <a:ext cx="6226629" cy="3268980"/>
                    </a:xfrm>
                    <a:prstGeom prst="rect">
                      <a:avLst/>
                    </a:prstGeom>
                  </pic:spPr>
                </pic:pic>
              </a:graphicData>
            </a:graphic>
          </wp:inline>
        </w:drawing>
      </w:r>
    </w:p>
    <w:p w14:paraId="60ECF563" w14:textId="77777777" w:rsidR="002510FF" w:rsidRPr="00240785" w:rsidRDefault="002510FF" w:rsidP="002510FF">
      <w:pPr>
        <w:spacing w:line="480" w:lineRule="auto"/>
        <w:ind w:firstLine="720"/>
        <w:rPr>
          <w:rFonts w:ascii="Times New Roman" w:hAnsi="Times New Roman" w:cs="Times New Roman"/>
        </w:rPr>
      </w:pPr>
      <w:r w:rsidRPr="00240785">
        <w:rPr>
          <w:rFonts w:ascii="Times New Roman" w:hAnsi="Times New Roman" w:cs="Times New Roman"/>
        </w:rPr>
        <w:t>Figure 30 illustrates the Context Diagram for SERBIS, which establishes the system boundary between the central software process and its external actors. Following standard Data Flow Diagram notation, the central process box represents the entire platform logic, while the square terminators represent the external entities: Residents and MDRRMO Personnel. This model is validated against municipal requirements to ensure accurate data exchange, where input flows such as User Credentials and SMS Broadcast Commands are processed to generate output flows like Response Statuses and Service Logs and Analytical Trend Reports. By isolating these interactions, the diagram proves that the architectural design correctly handles the specific directional flow of disaster communication data required for a coordinated municipal response</w:t>
      </w:r>
    </w:p>
    <w:p w14:paraId="7D8EC375" w14:textId="77777777" w:rsidR="002510FF" w:rsidRPr="00240785" w:rsidRDefault="002510FF" w:rsidP="002510FF">
      <w:pPr>
        <w:spacing w:line="480" w:lineRule="auto"/>
        <w:ind w:firstLine="720"/>
        <w:rPr>
          <w:rFonts w:ascii="Times New Roman" w:hAnsi="Times New Roman" w:cs="Times New Roman"/>
          <w:b/>
          <w:bCs/>
        </w:rPr>
      </w:pPr>
    </w:p>
    <w:p w14:paraId="68ED604E" w14:textId="77777777"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b/>
          <w:bCs/>
        </w:rPr>
        <w:lastRenderedPageBreak/>
        <w:t>4.6.2 Data Flow Diagram (DFD)</w:t>
      </w:r>
    </w:p>
    <w:p w14:paraId="75947377" w14:textId="77777777" w:rsidR="002510FF" w:rsidRPr="00240785" w:rsidRDefault="002510FF" w:rsidP="002510FF">
      <w:pPr>
        <w:spacing w:line="480" w:lineRule="auto"/>
        <w:ind w:left="720" w:firstLine="720"/>
        <w:rPr>
          <w:rFonts w:ascii="Times New Roman" w:hAnsi="Times New Roman" w:cs="Times New Roman"/>
        </w:rPr>
      </w:pPr>
      <w:r w:rsidRPr="00240785">
        <w:rPr>
          <w:rFonts w:ascii="Times New Roman" w:hAnsi="Times New Roman" w:cs="Times New Roman"/>
        </w:rPr>
        <w:t>The Data Flow Diagram (DFD) provides a technical walkthrough of how information is transformed as it moves through the SERBIS system. This section utilizes standard notations where square boxes represent external entities, rounded rectangles represent functional processes, and open-ended rectangles represent data stores.</w:t>
      </w:r>
    </w:p>
    <w:p w14:paraId="5B1E81FB" w14:textId="77777777" w:rsidR="002510FF" w:rsidRPr="00240785" w:rsidRDefault="002510FF" w:rsidP="002510FF">
      <w:pPr>
        <w:spacing w:line="480" w:lineRule="auto"/>
        <w:rPr>
          <w:rFonts w:ascii="Times New Roman" w:hAnsi="Times New Roman" w:cs="Times New Roman"/>
          <w:b/>
          <w:bCs/>
        </w:rPr>
      </w:pPr>
      <w:r w:rsidRPr="00240785">
        <w:rPr>
          <w:rFonts w:ascii="Times New Roman" w:hAnsi="Times New Roman" w:cs="Times New Roman"/>
          <w:b/>
          <w:bCs/>
        </w:rPr>
        <w:t>Figure 31</w:t>
      </w:r>
    </w:p>
    <w:p w14:paraId="3C6D6DCC" w14:textId="77777777" w:rsidR="002510FF" w:rsidRPr="00240785" w:rsidRDefault="002510FF" w:rsidP="002510FF">
      <w:pPr>
        <w:spacing w:line="480" w:lineRule="auto"/>
        <w:rPr>
          <w:rFonts w:ascii="Times New Roman" w:hAnsi="Times New Roman" w:cs="Times New Roman"/>
          <w:b/>
          <w:bCs/>
          <w:i/>
          <w:iCs/>
        </w:rPr>
      </w:pPr>
      <w:r w:rsidRPr="00240785">
        <w:rPr>
          <w:rFonts w:ascii="Times New Roman" w:hAnsi="Times New Roman" w:cs="Times New Roman"/>
          <w:i/>
          <w:iCs/>
        </w:rPr>
        <w:t>Data Flow Diagram of the proposed system for Residents</w:t>
      </w:r>
    </w:p>
    <w:p w14:paraId="4D1A0F5D" w14:textId="77777777" w:rsidR="002510FF" w:rsidRPr="00240785" w:rsidRDefault="002510FF" w:rsidP="002510FF">
      <w:pPr>
        <w:spacing w:line="480" w:lineRule="auto"/>
        <w:jc w:val="center"/>
        <w:rPr>
          <w:rFonts w:ascii="Times New Roman" w:hAnsi="Times New Roman" w:cs="Times New Roman"/>
          <w:b/>
          <w:bCs/>
        </w:rPr>
      </w:pPr>
      <w:r w:rsidRPr="00240785">
        <w:rPr>
          <w:rFonts w:ascii="Times New Roman" w:hAnsi="Times New Roman" w:cs="Times New Roman"/>
          <w:b/>
          <w:bCs/>
          <w:noProof/>
        </w:rPr>
        <w:drawing>
          <wp:anchor distT="0" distB="0" distL="114300" distR="114300" simplePos="0" relativeHeight="251673600" behindDoc="1" locked="0" layoutInCell="1" allowOverlap="1" wp14:anchorId="6A85DC28" wp14:editId="2C5BCC2A">
            <wp:simplePos x="0" y="0"/>
            <wp:positionH relativeFrom="column">
              <wp:posOffset>106680</wp:posOffset>
            </wp:positionH>
            <wp:positionV relativeFrom="paragraph">
              <wp:posOffset>5080</wp:posOffset>
            </wp:positionV>
            <wp:extent cx="5722620" cy="5372100"/>
            <wp:effectExtent l="0" t="0" r="0" b="0"/>
            <wp:wrapNone/>
            <wp:docPr id="11374102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10241" name="Picture 1137410241"/>
                    <pic:cNvPicPr/>
                  </pic:nvPicPr>
                  <pic:blipFill rotWithShape="1">
                    <a:blip r:embed="rId41">
                      <a:extLst>
                        <a:ext uri="{28A0092B-C50C-407E-A947-70E740481C1C}">
                          <a14:useLocalDpi xmlns:a14="http://schemas.microsoft.com/office/drawing/2010/main" val="0"/>
                        </a:ext>
                      </a:extLst>
                    </a:blip>
                    <a:srcRect t="60922" r="85256"/>
                    <a:stretch>
                      <a:fillRect/>
                    </a:stretch>
                  </pic:blipFill>
                  <pic:spPr bwMode="auto">
                    <a:xfrm>
                      <a:off x="0" y="0"/>
                      <a:ext cx="5722620" cy="5372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40785">
        <w:rPr>
          <w:rFonts w:ascii="Times New Roman" w:hAnsi="Times New Roman" w:cs="Times New Roman"/>
          <w:b/>
          <w:bCs/>
          <w:noProof/>
        </w:rPr>
        <w:drawing>
          <wp:inline distT="0" distB="0" distL="0" distR="0" wp14:anchorId="58B434BC" wp14:editId="1457E318">
            <wp:extent cx="5660606" cy="5295900"/>
            <wp:effectExtent l="0" t="0" r="0" b="0"/>
            <wp:docPr id="9407944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94425" name="Picture 940794425"/>
                    <pic:cNvPicPr/>
                  </pic:nvPicPr>
                  <pic:blipFill rotWithShape="1">
                    <a:blip r:embed="rId42" cstate="print">
                      <a:extLst>
                        <a:ext uri="{28A0092B-C50C-407E-A947-70E740481C1C}">
                          <a14:useLocalDpi xmlns:a14="http://schemas.microsoft.com/office/drawing/2010/main" val="0"/>
                        </a:ext>
                      </a:extLst>
                    </a:blip>
                    <a:srcRect t="7429" b="1958"/>
                    <a:stretch>
                      <a:fillRect/>
                    </a:stretch>
                  </pic:blipFill>
                  <pic:spPr bwMode="auto">
                    <a:xfrm>
                      <a:off x="0" y="0"/>
                      <a:ext cx="5672280" cy="5306822"/>
                    </a:xfrm>
                    <a:prstGeom prst="rect">
                      <a:avLst/>
                    </a:prstGeom>
                    <a:ln>
                      <a:noFill/>
                    </a:ln>
                    <a:extLst>
                      <a:ext uri="{53640926-AAD7-44D8-BBD7-CCE9431645EC}">
                        <a14:shadowObscured xmlns:a14="http://schemas.microsoft.com/office/drawing/2010/main"/>
                      </a:ext>
                    </a:extLst>
                  </pic:spPr>
                </pic:pic>
              </a:graphicData>
            </a:graphic>
          </wp:inline>
        </w:drawing>
      </w:r>
    </w:p>
    <w:p w14:paraId="7BCC3DF8" w14:textId="77777777" w:rsidR="002510FF" w:rsidRPr="00240785" w:rsidRDefault="002510FF" w:rsidP="002510FF">
      <w:pPr>
        <w:spacing w:line="480" w:lineRule="auto"/>
        <w:rPr>
          <w:rFonts w:ascii="Times New Roman" w:hAnsi="Times New Roman" w:cs="Times New Roman"/>
        </w:rPr>
      </w:pPr>
      <w:r w:rsidRPr="00240785">
        <w:rPr>
          <w:rFonts w:ascii="Times New Roman" w:hAnsi="Times New Roman" w:cs="Times New Roman"/>
        </w:rPr>
        <w:lastRenderedPageBreak/>
        <w:t xml:space="preserve">Figure 31 illustrates the Resident Level 1 DFD, detailing the nine processes and the data movement for the Resident entity.</w:t>
      </w:r>
    </w:p>
    <w:p w14:paraId="65725578" w14:textId="77777777" w:rsidR="002510FF" w:rsidRPr="00240785" w:rsidRDefault="002510FF" w:rsidP="002510FF">
      <w:pPr>
        <w:spacing w:line="480" w:lineRule="auto"/>
        <w:rPr>
          <w:rFonts w:ascii="Times New Roman" w:hAnsi="Times New Roman" w:cs="Times New Roman"/>
        </w:rPr>
      </w:pPr>
      <w:r w:rsidRPr="00240785">
        <w:rPr>
          <w:rFonts w:ascii="Times New Roman" w:hAnsi="Times New Roman" w:cs="Times New Roman"/>
        </w:rPr>
        <w:t>Process 1.1 (Register and Verify Account) handles account creation by reading barangay data from tbl_barangay, writing registration details to tbl_residents, and interfacing with an external SMS Gateway for verification.</w:t>
      </w:r>
    </w:p>
    <w:p w14:paraId="6E45B887" w14:textId="77777777" w:rsidR="002510FF" w:rsidRPr="00240785" w:rsidRDefault="002510FF" w:rsidP="002510FF">
      <w:pPr>
        <w:spacing w:line="480" w:lineRule="auto"/>
        <w:rPr>
          <w:rFonts w:ascii="Times New Roman" w:hAnsi="Times New Roman" w:cs="Times New Roman"/>
        </w:rPr>
      </w:pPr>
      <w:r w:rsidRPr="00240785">
        <w:rPr>
          <w:rFonts w:ascii="Times New Roman" w:hAnsi="Times New Roman" w:cs="Times New Roman"/>
        </w:rPr>
        <w:t>Process 1.2 (Authenticate Resident) validates login credentials against tbl_residents and manages access tokens in personal_access_tokens.</w:t>
      </w:r>
    </w:p>
    <w:p w14:paraId="03C50E61" w14:textId="77777777" w:rsidR="002510FF" w:rsidRPr="00240785" w:rsidRDefault="002510FF" w:rsidP="002510FF">
      <w:pPr>
        <w:spacing w:line="480" w:lineRule="auto"/>
        <w:rPr>
          <w:rFonts w:ascii="Times New Roman" w:hAnsi="Times New Roman" w:cs="Times New Roman"/>
        </w:rPr>
      </w:pPr>
      <w:r w:rsidRPr="00240785">
        <w:rPr>
          <w:rFonts w:ascii="Times New Roman" w:hAnsi="Times New Roman" w:cs="Times New Roman"/>
        </w:rPr>
        <w:t>Process 1.3 (Maintain Profile) allows residents to update their information in tbl_residents, with changes recorded as audit entries in tbl_system_logs.</w:t>
      </w:r>
    </w:p>
    <w:p w14:paraId="39C5521E" w14:textId="77777777" w:rsidR="002510FF" w:rsidRPr="00240785" w:rsidRDefault="002510FF" w:rsidP="002510FF">
      <w:pPr>
        <w:spacing w:line="480" w:lineRule="auto"/>
        <w:rPr>
          <w:rFonts w:ascii="Times New Roman" w:hAnsi="Times New Roman" w:cs="Times New Roman"/>
        </w:rPr>
      </w:pPr>
      <w:r w:rsidRPr="00240785">
        <w:rPr>
          <w:rFonts w:ascii="Times New Roman" w:hAnsi="Times New Roman" w:cs="Times New Roman"/>
        </w:rPr>
        <w:t>Process 1.4 (File and Track Service Request) retrieves available services from tbl_services and commits resident submissions to tbl_service_request.</w:t>
      </w:r>
    </w:p>
    <w:p w14:paraId="61EC092F" w14:textId="77777777" w:rsidR="002510FF" w:rsidRPr="00240785" w:rsidRDefault="002510FF" w:rsidP="002510FF">
      <w:pPr>
        <w:spacing w:line="480" w:lineRule="auto"/>
        <w:rPr>
          <w:rFonts w:ascii="Times New Roman" w:hAnsi="Times New Roman" w:cs="Times New Roman"/>
        </w:rPr>
      </w:pPr>
      <w:r w:rsidRPr="00240785">
        <w:rPr>
          <w:rFonts w:ascii="Times New Roman" w:hAnsi="Times New Roman" w:cs="Times New Roman"/>
        </w:rPr>
        <w:t>Process 1.5 (Request Equipment Borrowing) checks item availability in tbl_equipments and logs borrowing transactions in tbl_equipment_borrowing.</w:t>
      </w:r>
    </w:p>
    <w:p w14:paraId="37294A6F" w14:textId="77777777" w:rsidR="002510FF" w:rsidRPr="00240785" w:rsidRDefault="002510FF" w:rsidP="002510FF">
      <w:pPr>
        <w:spacing w:line="480" w:lineRule="auto"/>
        <w:rPr>
          <w:rFonts w:ascii="Times New Roman" w:hAnsi="Times New Roman" w:cs="Times New Roman"/>
        </w:rPr>
      </w:pPr>
      <w:r w:rsidRPr="00240785">
        <w:rPr>
          <w:rFonts w:ascii="Times New Roman" w:hAnsi="Times New Roman" w:cs="Times New Roman"/>
        </w:rPr>
        <w:t>Process 1.6 (Read Advisories and Materials) retrieves resident-specific SMS alerts from tbl_sms_logs and tbl_recipients, and pulls published safety guides from tbl_info_materials.</w:t>
      </w:r>
    </w:p>
    <w:p w14:paraId="7DFAA86D" w14:textId="77777777" w:rsidR="002510FF" w:rsidRPr="00240785" w:rsidRDefault="002510FF" w:rsidP="002510FF">
      <w:pPr>
        <w:spacing w:line="480" w:lineRule="auto"/>
        <w:rPr>
          <w:rFonts w:ascii="Times New Roman" w:hAnsi="Times New Roman" w:cs="Times New Roman"/>
        </w:rPr>
      </w:pPr>
      <w:r w:rsidRPr="00240785">
        <w:rPr>
          <w:rFonts w:ascii="Times New Roman" w:hAnsi="Times New Roman" w:cs="Times New Roman"/>
        </w:rPr>
        <w:t xml:space="preserve">Process 1.7 (Book Ambulance) reads the destination list from tbl_ambulance_destinations and the fleet in tbl_vehicles to confirm that a unit may be free, then writes the booking to tbl_service_request and its patient, destination, and schedule details to tbl_ambulance_bookings.</w:t>
      </w:r>
    </w:p>
    <w:p w14:paraId="24277468" w14:textId="77777777" w:rsidR="002510FF" w:rsidRPr="00240785" w:rsidRDefault="002510FF" w:rsidP="002510FF">
      <w:pPr>
        <w:spacing w:line="480" w:lineRule="auto"/>
        <w:rPr>
          <w:rFonts w:ascii="Times New Roman" w:hAnsi="Times New Roman" w:cs="Times New Roman"/>
        </w:rPr>
      </w:pPr>
      <w:r w:rsidRPr="00240785">
        <w:rPr>
          <w:rFonts w:ascii="Times New Roman" w:hAnsi="Times New Roman" w:cs="Times New Roman"/>
        </w:rPr>
        <w:t xml:space="preserve">Process 1.8 (Register Device) stores the push notification token of the resident’s device in tbl_device_tokens so that reminders and status updates can be delivered through Firebase Cloud Messaging.</w:t>
      </w:r>
    </w:p>
    <w:p w14:paraId="6DC602AE" w14:textId="77777777" w:rsidR="002510FF" w:rsidRPr="00240785" w:rsidRDefault="002510FF" w:rsidP="002510FF">
      <w:pPr>
        <w:spacing w:line="480" w:lineRule="auto"/>
        <w:rPr>
          <w:rFonts w:ascii="Times New Roman" w:hAnsi="Times New Roman" w:cs="Times New Roman"/>
        </w:rPr>
      </w:pPr>
      <w:r w:rsidRPr="00240785">
        <w:rPr>
          <w:rFonts w:ascii="Times New Roman" w:hAnsi="Times New Roman" w:cs="Times New Roman"/>
        </w:rPr>
        <w:t xml:space="preserve">Process 1.9 (View Hotlines) retrieves the emergency hotline directory from tbl_emergency_hotlines for display in the Safety library of the mobile application.</w:t>
      </w:r>
    </w:p>
    <w:p w14:paraId="46194F8D" w14:textId="77777777" w:rsidR="002510FF" w:rsidRPr="00240785" w:rsidRDefault="002510FF" w:rsidP="002510FF">
      <w:pPr>
        <w:spacing w:line="480" w:lineRule="auto"/>
        <w:rPr>
          <w:rFonts w:ascii="Times New Roman" w:hAnsi="Times New Roman" w:cs="Times New Roman"/>
        </w:rPr>
      </w:pPr>
    </w:p>
    <w:p w14:paraId="540DBC26" w14:textId="77777777" w:rsidR="002510FF" w:rsidRPr="00240785" w:rsidRDefault="002510FF" w:rsidP="002510FF">
      <w:pPr>
        <w:spacing w:line="480" w:lineRule="auto"/>
        <w:rPr>
          <w:rFonts w:ascii="Times New Roman" w:hAnsi="Times New Roman" w:cs="Times New Roman"/>
        </w:rPr>
      </w:pPr>
    </w:p>
    <w:p w14:paraId="2DF7D52C" w14:textId="77777777" w:rsidR="002510FF" w:rsidRPr="00240785" w:rsidRDefault="002510FF" w:rsidP="002510FF">
      <w:pPr>
        <w:spacing w:line="480" w:lineRule="auto"/>
        <w:rPr>
          <w:rFonts w:ascii="Times New Roman" w:hAnsi="Times New Roman" w:cs="Times New Roman"/>
        </w:rPr>
      </w:pPr>
    </w:p>
    <w:p w14:paraId="17B9CAE2" w14:textId="77777777" w:rsidR="002510FF" w:rsidRPr="00240785" w:rsidRDefault="002510FF" w:rsidP="002510FF">
      <w:pPr>
        <w:spacing w:line="480" w:lineRule="auto"/>
        <w:rPr>
          <w:rFonts w:ascii="Times New Roman" w:hAnsi="Times New Roman" w:cs="Times New Roman"/>
        </w:rPr>
      </w:pPr>
    </w:p>
    <w:p w14:paraId="4DA90808" w14:textId="77777777" w:rsidR="002510FF" w:rsidRPr="00240785" w:rsidRDefault="002510FF" w:rsidP="002510FF">
      <w:pPr>
        <w:spacing w:line="480" w:lineRule="auto"/>
        <w:rPr>
          <w:rFonts w:ascii="Times New Roman" w:hAnsi="Times New Roman" w:cs="Times New Roman"/>
        </w:rPr>
      </w:pPr>
    </w:p>
    <w:p w14:paraId="68A60321" w14:textId="77777777" w:rsidR="002510FF" w:rsidRPr="00240785" w:rsidRDefault="002510FF" w:rsidP="002510FF">
      <w:pPr>
        <w:spacing w:line="480" w:lineRule="auto"/>
        <w:rPr>
          <w:rFonts w:ascii="Times New Roman" w:hAnsi="Times New Roman" w:cs="Times New Roman"/>
          <w:b/>
          <w:bCs/>
        </w:rPr>
      </w:pPr>
      <w:r w:rsidRPr="00240785">
        <w:rPr>
          <w:rFonts w:ascii="Times New Roman" w:hAnsi="Times New Roman" w:cs="Times New Roman"/>
          <w:b/>
          <w:bCs/>
        </w:rPr>
        <w:lastRenderedPageBreak/>
        <w:t>Figure 32</w:t>
      </w:r>
    </w:p>
    <w:p w14:paraId="43D2FC3A" w14:textId="77777777" w:rsidR="002510FF" w:rsidRPr="00240785" w:rsidRDefault="002510FF" w:rsidP="002510FF">
      <w:pPr>
        <w:spacing w:line="480" w:lineRule="auto"/>
        <w:rPr>
          <w:rFonts w:ascii="Times New Roman" w:hAnsi="Times New Roman" w:cs="Times New Roman"/>
          <w:i/>
          <w:iCs/>
        </w:rPr>
      </w:pPr>
      <w:r w:rsidRPr="00240785">
        <w:rPr>
          <w:rFonts w:ascii="Times New Roman" w:hAnsi="Times New Roman" w:cs="Times New Roman"/>
          <w:i/>
          <w:iCs/>
          <w:noProof/>
        </w:rPr>
        <mc:AlternateContent>
          <mc:Choice Requires="wps">
            <w:drawing>
              <wp:anchor distT="0" distB="0" distL="114300" distR="114300" simplePos="0" relativeHeight="251674624" behindDoc="1" locked="0" layoutInCell="1" allowOverlap="1" wp14:anchorId="0AAFDE8C" wp14:editId="17F957A2">
                <wp:simplePos x="0" y="0"/>
                <wp:positionH relativeFrom="column">
                  <wp:posOffset>66675</wp:posOffset>
                </wp:positionH>
                <wp:positionV relativeFrom="paragraph">
                  <wp:posOffset>352742</wp:posOffset>
                </wp:positionV>
                <wp:extent cx="6106886" cy="6205537"/>
                <wp:effectExtent l="0" t="0" r="27305" b="24130"/>
                <wp:wrapNone/>
                <wp:docPr id="1986078285" name="Rectangle 9"/>
                <wp:cNvGraphicFramePr/>
                <a:graphic xmlns:a="http://schemas.openxmlformats.org/drawingml/2006/main">
                  <a:graphicData uri="http://schemas.microsoft.com/office/word/2010/wordprocessingShape">
                    <wps:wsp>
                      <wps:cNvSpPr/>
                      <wps:spPr>
                        <a:xfrm>
                          <a:off x="0" y="0"/>
                          <a:ext cx="6106886" cy="62055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A8E1DF" id="Rectangle 9" o:spid="_x0000_s1026" style="position:absolute;margin-left:5.25pt;margin-top:27.75pt;width:480.85pt;height:488.6pt;z-index:-251641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iyscgIAAEcFAAAOAAAAZHJzL2Uyb0RvYy54bWysVE1v2zAMvQ/YfxB0X21nTdYFdYqgRYcB&#10;RVusHXpWZCk2IIsapcTJfv0o2XGyrthh2EUmTfLxQ4+6vNq1hm0V+gZsyYuznDNlJVSNXZf8+/Pt&#10;hwvOfBC2EgasKvleeX61eP/usnNzNYEaTKWQEYj1886VvA7BzbPMy1q1wp+BU5aMGrAVgVRcZxWK&#10;jtBbk03yfJZ1gJVDkMp7+nvTG/ki4WutZHjQ2qvATMmptpBOTOcqntniUszXKFzdyKEM8Q9VtKKx&#10;lHSEuhFBsA02f0C1jUTwoMOZhDYDrRupUg/UTZG/6uapFk6lXmg43o1j8v8PVt5vn9wj0hg65+ee&#10;xNjFTmMbv1Qf26Vh7cdhqV1gkn7Oinx2cTHjTJJtNsmn04+f4jizY7hDH74oaFkUSo50G2lIYnvn&#10;Q+96cInZPJimum2MSUpkgLo2yLaC7m61LgbwE6/sWHOSwt6oGGvsN6VZU1GVk5Qw0ekIJqRUNhS9&#10;qRaV6nMU0zxPjKAWxojUUAKMyJqqG7EHgN8LPWD37Q3+MVQlNo7B+d8K64PHiJQZbBiD28YCvgVg&#10;qKshc+9P5Z+MJoorqPaPyBD6XfBO3jZ0PXfCh0eBRH5aE1ro8ECHNtCVHAaJsxrw51v/oz9xkqyc&#10;dbRMJfc/NgIVZ+arJbZ+Ls7P4/Yl5Xz6aUIKnlpWpxa7aa+B7rygp8PJJEb/YA6iRmhfaO+XMSuZ&#10;hJWUu+Qy4EG5Dv2S08sh1XKZ3GjjnAh39snJCB6nGun3vHsR6AaOBqL3PRwWT8xfUbX3jZEWlpsA&#10;ukk8Ps51mDdtayLO8LLE5+BUT17H92/xCwAA//8DAFBLAwQUAAYACAAAACEAASzAbN8AAAAKAQAA&#10;DwAAAGRycy9kb3ducmV2LnhtbEyPwU7DMBBE70j8g7VI3KhDILSEOBUqAnqK1NIeuDnOkkTE68h2&#10;2/D3bE9wWo3eaHamWE52EEf0oXek4HaWgEAyrumpVbD7eL1ZgAhRU6MHR6jgBwMsy8uLQueNO9EG&#10;j9vYCg6hkGsFXYxjLmUwHVodZm5EYvblvNWRpW9l4/WJw+0g0yR5kFb3xB86PeKqQ/O9PVgFm11l&#10;zWe9r95WaKrp5f3e1X6t1PXV9PwEIuIU/8xwrs/VoeROtTtQE8TAOsnYqSDL+DJ/nKcpiPoM7tI5&#10;yLKQ/yeUvwAAAP//AwBQSwECLQAUAAYACAAAACEAtoM4kv4AAADhAQAAEwAAAAAAAAAAAAAAAAAA&#10;AAAAW0NvbnRlbnRfVHlwZXNdLnhtbFBLAQItABQABgAIAAAAIQA4/SH/1gAAAJQBAAALAAAAAAAA&#10;AAAAAAAAAC8BAABfcmVscy8ucmVsc1BLAQItABQABgAIAAAAIQAnKiyscgIAAEcFAAAOAAAAAAAA&#10;AAAAAAAAAC4CAABkcnMvZTJvRG9jLnhtbFBLAQItABQABgAIAAAAIQABLMBs3wAAAAoBAAAPAAAA&#10;AAAAAAAAAAAAAMwEAABkcnMvZG93bnJldi54bWxQSwUGAAAAAAQABADzAAAA2AUAAAAA&#10;" fillcolor="white [3212]" strokecolor="#09101d [484]" strokeweight="1pt"/>
            </w:pict>
          </mc:Fallback>
        </mc:AlternateContent>
      </w:r>
      <w:r w:rsidRPr="00240785">
        <w:rPr>
          <w:rFonts w:ascii="Times New Roman" w:hAnsi="Times New Roman" w:cs="Times New Roman"/>
          <w:i/>
          <w:iCs/>
        </w:rPr>
        <w:t>Data Flow Diagram of the proposed system for Administrator</w:t>
      </w:r>
      <w:r w:rsidRPr="00240785">
        <w:rPr>
          <w:rFonts w:ascii="Times New Roman" w:hAnsi="Times New Roman" w:cs="Times New Roman"/>
          <w:noProof/>
        </w:rPr>
        <w:drawing>
          <wp:inline distT="0" distB="0" distL="0" distR="0" wp14:anchorId="53A3B339" wp14:editId="4A1F7596">
            <wp:extent cx="6034405" cy="6048375"/>
            <wp:effectExtent l="0" t="0" r="0" b="0"/>
            <wp:docPr id="14507913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02869" name="Picture 1251902869"/>
                    <pic:cNvPicPr/>
                  </pic:nvPicPr>
                  <pic:blipFill rotWithShape="1">
                    <a:blip r:embed="rId43" cstate="print">
                      <a:extLst>
                        <a:ext uri="{28A0092B-C50C-407E-A947-70E740481C1C}">
                          <a14:useLocalDpi xmlns:a14="http://schemas.microsoft.com/office/drawing/2010/main" val="0"/>
                        </a:ext>
                      </a:extLst>
                    </a:blip>
                    <a:srcRect t="5648" b="43599"/>
                    <a:stretch>
                      <a:fillRect/>
                    </a:stretch>
                  </pic:blipFill>
                  <pic:spPr bwMode="auto">
                    <a:xfrm>
                      <a:off x="0" y="0"/>
                      <a:ext cx="6035053" cy="6049025"/>
                    </a:xfrm>
                    <a:prstGeom prst="rect">
                      <a:avLst/>
                    </a:prstGeom>
                    <a:ln>
                      <a:noFill/>
                    </a:ln>
                    <a:extLst>
                      <a:ext uri="{53640926-AAD7-44D8-BBD7-CCE9431645EC}">
                        <a14:shadowObscured xmlns:a14="http://schemas.microsoft.com/office/drawing/2010/main"/>
                      </a:ext>
                    </a:extLst>
                  </pic:spPr>
                </pic:pic>
              </a:graphicData>
            </a:graphic>
          </wp:inline>
        </w:drawing>
      </w:r>
    </w:p>
    <w:p w14:paraId="102324D9" w14:textId="77777777" w:rsidR="002510FF" w:rsidRPr="00240785" w:rsidRDefault="002510FF" w:rsidP="002510FF">
      <w:pPr>
        <w:spacing w:line="480" w:lineRule="auto"/>
        <w:ind w:firstLine="720"/>
        <w:jc w:val="center"/>
        <w:rPr>
          <w:rFonts w:ascii="Times New Roman" w:hAnsi="Times New Roman" w:cs="Times New Roman"/>
        </w:rPr>
      </w:pPr>
      <w:r w:rsidRPr="00240785">
        <w:rPr>
          <w:rFonts w:ascii="Times New Roman" w:hAnsi="Times New Roman" w:cs="Times New Roman"/>
          <w:i/>
          <w:iCs/>
          <w:noProof/>
        </w:rPr>
        <w:lastRenderedPageBreak/>
        <mc:AlternateContent>
          <mc:Choice Requires="wps">
            <w:drawing>
              <wp:anchor distT="0" distB="0" distL="114300" distR="114300" simplePos="0" relativeHeight="251675648" behindDoc="1" locked="0" layoutInCell="1" allowOverlap="1" wp14:anchorId="33EEDA34" wp14:editId="6D35C724">
                <wp:simplePos x="0" y="0"/>
                <wp:positionH relativeFrom="column">
                  <wp:posOffset>457200</wp:posOffset>
                </wp:positionH>
                <wp:positionV relativeFrom="paragraph">
                  <wp:posOffset>0</wp:posOffset>
                </wp:positionV>
                <wp:extent cx="6106886" cy="4835236"/>
                <wp:effectExtent l="0" t="0" r="27305" b="22860"/>
                <wp:wrapNone/>
                <wp:docPr id="1551138483" name="Rectangle 9"/>
                <wp:cNvGraphicFramePr/>
                <a:graphic xmlns:a="http://schemas.openxmlformats.org/drawingml/2006/main">
                  <a:graphicData uri="http://schemas.microsoft.com/office/word/2010/wordprocessingShape">
                    <wps:wsp>
                      <wps:cNvSpPr/>
                      <wps:spPr>
                        <a:xfrm>
                          <a:off x="0" y="0"/>
                          <a:ext cx="6106886" cy="483523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1044CE" id="Rectangle 9" o:spid="_x0000_s1026" style="position:absolute;margin-left:36pt;margin-top:0;width:480.85pt;height:380.75pt;z-index:-251640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1CucwIAAEcFAAAOAAAAZHJzL2Uyb0RvYy54bWysVE1v2zAMvQ/YfxB0X22naZYFcYogRYcB&#10;RVu0HXpWZCkWIIuapMTJfv0o2XGyrthh2EUmTfLxQ4+aX+8bTXbCeQWmpMVFTokwHCplNiX9/nL7&#10;aUqJD8xUTIMRJT0IT68XHz/MWzsTI6hBV8IRBDF+1tqS1iHYWZZ5XouG+QuwwqBRgmtYQNVtssqx&#10;FtEbnY3yfJK14CrrgAvv8e9NZ6SLhC+l4OFBSi8C0SXF2kI6XTrX8cwWczbbOGZrxfsy2D9U0TBl&#10;MOkAdcMCI1un/oBqFHfgQYYLDk0GUiouUg/YTZG/6ea5ZlakXnA43g5j8v8Plt/vnu2jwzG01s88&#10;irGLvXRN/GJ9ZJ+GdRiGJfaBcPw5KfLJdDqhhKNtPL28Gl1O4jizU7h1PnwV0JAolNThbaQhsd2d&#10;D53r0SVm86BVdau0TkpkgFhpR3YM7269KXrwM6/sVHOSwkGLGKvNk5BEVVjlKCVMdDqBMc6FCUVn&#10;qlkluhzFVZ4nRmALQ0RqKAFGZInVDdg9wO+FHrG79nr/GCoSG4fg/G+FdcFDRMoMJgzBjTLg3gPQ&#10;2FWfufPH8s9GE8U1VIdHRxx0u+Atv1V4PXfMh0fmkPy4JrjQ4QEPqaEtKfQSJTW4n+/9j/7ISbRS&#10;0uIyldT/2DInKNHfDLL1SzEex+1Lyvjq8wgVd25Zn1vMtlkB3nmBT4flSYz+QR9F6aB5xb1fxqxo&#10;YoZj7pLy4I7KKnRLji8HF8tlcsONsyzcmWfLI3icaqTfy/6VOdtzNCC97+G4eGz2hqqdb4w0sNwG&#10;kCrx+DTXft64rYk4/csSn4NzPXmd3r/FLwAAAP//AwBQSwMEFAAGAAgAAAAhAH9+ixzfAAAACAEA&#10;AA8AAABkcnMvZG93bnJldi54bWxMj0FPwzAMhe9I/IfISNxYug02VJpOaAjGqdLGOHBLE9NWNE6V&#10;ZFv59/NOcLFkv6fn7xWr0fXiiCF2nhRMJxkIJONtR42C/cfr3SOImDRZ3XtCBb8YYVVeXxU6t/5E&#10;WzzuUiM4hGKuFbQpDbmU0bTodJz4AYm1bx+cTryGRtqgTxzuejnLsoV0uiP+0OoB1y2an93BKdju&#10;K2e+6s/qbY2mGl82974O70rd3ozPTyASjunPDBd8RoeSmWp/IBtFr2A54ypJAc+Lms3nSxA13xfT&#10;B5BlIf8XKM8AAAD//wMAUEsBAi0AFAAGAAgAAAAhALaDOJL+AAAA4QEAABMAAAAAAAAAAAAAAAAA&#10;AAAAAFtDb250ZW50X1R5cGVzXS54bWxQSwECLQAUAAYACAAAACEAOP0h/9YAAACUAQAACwAAAAAA&#10;AAAAAAAAAAAvAQAAX3JlbHMvLnJlbHNQSwECLQAUAAYACAAAACEAAh9QrnMCAABHBQAADgAAAAAA&#10;AAAAAAAAAAAuAgAAZHJzL2Uyb0RvYy54bWxQSwECLQAUAAYACAAAACEAf36LHN8AAAAIAQAADwAA&#10;AAAAAAAAAAAAAADNBAAAZHJzL2Rvd25yZXYueG1sUEsFBgAAAAAEAAQA8wAAANkFAAAAAA==&#10;" fillcolor="white [3212]" strokecolor="#09101d [484]" strokeweight="1pt"/>
            </w:pict>
          </mc:Fallback>
        </mc:AlternateContent>
      </w:r>
      <w:r w:rsidRPr="00240785">
        <w:rPr>
          <w:rFonts w:ascii="Times New Roman" w:hAnsi="Times New Roman" w:cs="Times New Roman"/>
          <w:noProof/>
        </w:rPr>
        <w:drawing>
          <wp:inline distT="0" distB="0" distL="0" distR="0" wp14:anchorId="4325B081" wp14:editId="17F12B98">
            <wp:extent cx="5836545" cy="4878416"/>
            <wp:effectExtent l="0" t="0" r="0" b="0"/>
            <wp:docPr id="12519028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02869" name="Picture 1251902869"/>
                    <pic:cNvPicPr/>
                  </pic:nvPicPr>
                  <pic:blipFill rotWithShape="1">
                    <a:blip r:embed="rId44" cstate="print">
                      <a:extLst>
                        <a:ext uri="{28A0092B-C50C-407E-A947-70E740481C1C}">
                          <a14:useLocalDpi xmlns:a14="http://schemas.microsoft.com/office/drawing/2010/main" val="0"/>
                        </a:ext>
                      </a:extLst>
                    </a:blip>
                    <a:srcRect t="57720"/>
                    <a:stretch>
                      <a:fillRect/>
                    </a:stretch>
                  </pic:blipFill>
                  <pic:spPr bwMode="auto">
                    <a:xfrm>
                      <a:off x="0" y="0"/>
                      <a:ext cx="5852694" cy="4891914"/>
                    </a:xfrm>
                    <a:prstGeom prst="rect">
                      <a:avLst/>
                    </a:prstGeom>
                    <a:ln>
                      <a:noFill/>
                    </a:ln>
                    <a:extLst>
                      <a:ext uri="{53640926-AAD7-44D8-BBD7-CCE9431645EC}">
                        <a14:shadowObscured xmlns:a14="http://schemas.microsoft.com/office/drawing/2010/main"/>
                      </a:ext>
                    </a:extLst>
                  </pic:spPr>
                </pic:pic>
              </a:graphicData>
            </a:graphic>
          </wp:inline>
        </w:drawing>
      </w:r>
    </w:p>
    <w:p w14:paraId="2F496243" w14:textId="77777777" w:rsidR="002510FF" w:rsidRPr="00240785" w:rsidRDefault="002510FF" w:rsidP="002510FF">
      <w:pPr>
        <w:spacing w:line="480" w:lineRule="auto"/>
        <w:ind w:firstLine="720"/>
        <w:rPr>
          <w:rFonts w:ascii="Times New Roman" w:hAnsi="Times New Roman" w:cs="Times New Roman"/>
        </w:rPr>
      </w:pPr>
      <w:r w:rsidRPr="00240785">
        <w:rPr>
          <w:rFonts w:ascii="Times New Roman" w:hAnsi="Times New Roman" w:cs="Times New Roman"/>
        </w:rPr>
        <w:t xml:space="preserve">Figure 32 shows the Level 1 DFD for the Admin module, covering thirteen processes that support municipal oversight.</w:t>
      </w:r>
    </w:p>
    <w:p w14:paraId="2D4B7E7B" w14:textId="01FF9F87" w:rsidR="002510FF" w:rsidRPr="00240785" w:rsidRDefault="002510FF" w:rsidP="002510FF">
      <w:pPr>
        <w:spacing w:line="480" w:lineRule="auto"/>
        <w:ind w:firstLine="720"/>
        <w:rPr>
          <w:rFonts w:ascii="Times New Roman" w:hAnsi="Times New Roman" w:cs="Times New Roman"/>
        </w:rPr>
      </w:pPr>
      <w:r w:rsidRPr="00240785">
        <w:rPr>
          <w:rFonts w:ascii="Times New Roman" w:hAnsi="Times New Roman" w:cs="Times New Roman"/>
        </w:rPr>
        <w:t>Process 2.1 (Authenticate Admin) validates</w:t>
      </w:r>
      <w:r w:rsidR="00C94658">
        <w:rPr>
          <w:rFonts w:ascii="Times New Roman" w:hAnsi="Times New Roman" w:cs="Times New Roman"/>
        </w:rPr>
        <w:t xml:space="preserve"> the username and password against</w:t>
      </w:r>
      <w:r w:rsidRPr="00240785">
        <w:rPr>
          <w:rFonts w:ascii="Times New Roman" w:hAnsi="Times New Roman" w:cs="Times New Roman"/>
        </w:rPr>
        <w:t xml:space="preserve"> tbl_user </w:t>
      </w:r>
      <w:r w:rsidR="00C94658">
        <w:rPr>
          <w:rFonts w:ascii="Times New Roman" w:hAnsi="Times New Roman" w:cs="Times New Roman"/>
        </w:rPr>
        <w:t xml:space="preserve"> verifies the SMS one-time code </w:t>
      </w:r>
      <w:r w:rsidRPr="00240785">
        <w:rPr>
          <w:rFonts w:ascii="Times New Roman" w:hAnsi="Times New Roman" w:cs="Times New Roman"/>
        </w:rPr>
        <w:t>and issues or revokes access tokens in personal_access_tokens.</w:t>
      </w:r>
    </w:p>
    <w:p w14:paraId="443FFBDE" w14:textId="77777777" w:rsidR="002510FF" w:rsidRPr="00240785" w:rsidRDefault="002510FF" w:rsidP="002510FF">
      <w:pPr>
        <w:spacing w:line="480" w:lineRule="auto"/>
        <w:ind w:firstLine="720"/>
        <w:rPr>
          <w:rFonts w:ascii="Times New Roman" w:hAnsi="Times New Roman" w:cs="Times New Roman"/>
        </w:rPr>
      </w:pPr>
      <w:r w:rsidRPr="00240785">
        <w:rPr>
          <w:rFonts w:ascii="Times New Roman" w:hAnsi="Times New Roman" w:cs="Times New Roman"/>
        </w:rPr>
        <w:t>Process 2.2 (Manage Service Requests) lets the admin review submitted requests from tbl_service_request, record status decisions and remarks, and log a walk-in request when a resident reports in person.</w:t>
      </w:r>
    </w:p>
    <w:p w14:paraId="65AE3C8D" w14:textId="00D562C0" w:rsidR="002510FF" w:rsidRPr="00240785" w:rsidRDefault="002510FF" w:rsidP="002510FF">
      <w:pPr>
        <w:spacing w:line="480" w:lineRule="auto"/>
        <w:ind w:firstLine="720"/>
        <w:rPr>
          <w:rFonts w:ascii="Times New Roman" w:hAnsi="Times New Roman" w:cs="Times New Roman"/>
        </w:rPr>
      </w:pPr>
      <w:r w:rsidRPr="00240785">
        <w:rPr>
          <w:rFonts w:ascii="Times New Roman" w:hAnsi="Times New Roman" w:cs="Times New Roman"/>
        </w:rPr>
        <w:lastRenderedPageBreak/>
        <w:t xml:space="preserve">Process 2.3 (Broadcast Advisory SMS) sends an advisory to opted-in residents in a target barangay by pulling numbers from tbl_residents, routing the message through the </w:t>
      </w:r>
      <w:r w:rsidR="000739DC">
        <w:rPr>
          <w:rFonts w:ascii="Times New Roman" w:hAnsi="Times New Roman" w:cs="Times New Roman"/>
        </w:rPr>
        <w:t>SkySMS</w:t>
      </w:r>
      <w:r w:rsidRPr="00240785">
        <w:rPr>
          <w:rFonts w:ascii="Times New Roman" w:hAnsi="Times New Roman" w:cs="Times New Roman"/>
        </w:rPr>
        <w:t xml:space="preserve"> gateway, and logging the blast and per-recipient outcomes in tbl_sms_logs and tbl_recipients.</w:t>
      </w:r>
    </w:p>
    <w:p w14:paraId="6855E34F" w14:textId="77777777" w:rsidR="002510FF" w:rsidRPr="00240785" w:rsidRDefault="002510FF" w:rsidP="002510FF">
      <w:pPr>
        <w:spacing w:line="480" w:lineRule="auto"/>
        <w:ind w:firstLine="720"/>
        <w:rPr>
          <w:rFonts w:ascii="Times New Roman" w:hAnsi="Times New Roman" w:cs="Times New Roman"/>
        </w:rPr>
      </w:pPr>
      <w:r w:rsidRPr="00240785">
        <w:rPr>
          <w:rFonts w:ascii="Times New Roman" w:hAnsi="Times New Roman" w:cs="Times New Roman"/>
        </w:rPr>
        <w:t>Process 2.4 (Manage Resident and Staff Accounts) handles account creation, status changes, and reactivation for both resident records (tbl_residents) and staff records (tbl_user).</w:t>
      </w:r>
    </w:p>
    <w:p w14:paraId="41FE31BB" w14:textId="77777777" w:rsidR="002510FF" w:rsidRPr="00240785" w:rsidRDefault="002510FF" w:rsidP="002510FF">
      <w:pPr>
        <w:spacing w:line="480" w:lineRule="auto"/>
        <w:ind w:firstLine="720"/>
        <w:rPr>
          <w:rFonts w:ascii="Times New Roman" w:hAnsi="Times New Roman" w:cs="Times New Roman"/>
        </w:rPr>
      </w:pPr>
      <w:r w:rsidRPr="00240785">
        <w:rPr>
          <w:rFonts w:ascii="Times New Roman" w:hAnsi="Times New Roman" w:cs="Times New Roman"/>
        </w:rPr>
        <w:t>Process 2.5 (Maintain Services and Barangays) lets the admin define service offerings (tbl_services) and manage the list of barangays (tbl_barangay).</w:t>
      </w:r>
    </w:p>
    <w:p w14:paraId="4FC69937" w14:textId="77777777" w:rsidR="002510FF" w:rsidRPr="00240785" w:rsidRDefault="002510FF" w:rsidP="002510FF">
      <w:pPr>
        <w:spacing w:line="480" w:lineRule="auto"/>
        <w:ind w:firstLine="720"/>
        <w:rPr>
          <w:rFonts w:ascii="Times New Roman" w:hAnsi="Times New Roman" w:cs="Times New Roman"/>
        </w:rPr>
      </w:pPr>
      <w:r w:rsidRPr="00240785">
        <w:rPr>
          <w:rFonts w:ascii="Times New Roman" w:hAnsi="Times New Roman" w:cs="Times New Roman"/>
        </w:rPr>
        <w:t>Process 2.6 (Manage Equipment and Borrowings) covers inventory upkeep in tbl_equipments and the approval, release, and return of borrowed items in tbl_equipment_borrowing.</w:t>
      </w:r>
    </w:p>
    <w:p w14:paraId="10F0BB5C" w14:textId="77777777" w:rsidR="002510FF" w:rsidRPr="00240785" w:rsidRDefault="002510FF" w:rsidP="002510FF">
      <w:pPr>
        <w:spacing w:line="480" w:lineRule="auto"/>
        <w:ind w:firstLine="720"/>
        <w:rPr>
          <w:rFonts w:ascii="Times New Roman" w:hAnsi="Times New Roman" w:cs="Times New Roman"/>
        </w:rPr>
      </w:pPr>
      <w:r w:rsidRPr="00240785">
        <w:rPr>
          <w:rFonts w:ascii="Times New Roman" w:hAnsi="Times New Roman" w:cs="Times New Roman"/>
        </w:rPr>
        <w:t>Process 2.7 (Manage Vehicle Fleet) records vehicle units, specifications, and status in tbl_vehicles.</w:t>
      </w:r>
    </w:p>
    <w:p w14:paraId="7E506CDE" w14:textId="77777777" w:rsidR="002510FF" w:rsidRPr="00240785" w:rsidRDefault="002510FF" w:rsidP="002510FF">
      <w:pPr>
        <w:spacing w:line="480" w:lineRule="auto"/>
        <w:ind w:firstLine="720"/>
        <w:rPr>
          <w:rFonts w:ascii="Times New Roman" w:hAnsi="Times New Roman" w:cs="Times New Roman"/>
        </w:rPr>
      </w:pPr>
      <w:r w:rsidRPr="00240785">
        <w:rPr>
          <w:rFonts w:ascii="Times New Roman" w:hAnsi="Times New Roman" w:cs="Times New Roman"/>
        </w:rPr>
        <w:t>Process 2.8 (File Conduction Request and Trip Log) captures patient conduction details and trip log data (crew, times, odometer readings) across tbl_conduction_requests and tbl_conduction_request_people.</w:t>
      </w:r>
    </w:p>
    <w:p w14:paraId="6E6D868B" w14:textId="77777777" w:rsidR="002510FF" w:rsidRPr="00240785" w:rsidRDefault="002510FF" w:rsidP="002510FF">
      <w:pPr>
        <w:spacing w:line="480" w:lineRule="auto"/>
        <w:ind w:firstLine="720"/>
        <w:rPr>
          <w:rFonts w:ascii="Times New Roman" w:hAnsi="Times New Roman" w:cs="Times New Roman"/>
        </w:rPr>
      </w:pPr>
      <w:r w:rsidRPr="00240785">
        <w:rPr>
          <w:rFonts w:ascii="Times New Roman" w:hAnsi="Times New Roman" w:cs="Times New Roman"/>
        </w:rPr>
        <w:t>Process 2.9 (Publish Materials and Monitor Dashboard) manages upload and deletion of informational materials in tbl_info_materials and surfaces dashboard analytics, while writing audit entries to tbl_system_logs.</w:t>
      </w:r>
    </w:p>
    <w:p w14:paraId="3F4AB0B0" w14:textId="77777777" w:rsidR="002510FF" w:rsidRPr="00240785" w:rsidRDefault="002510FF" w:rsidP="002510FF">
      <w:pPr>
        <w:spacing w:line="480" w:lineRule="auto"/>
        <w:ind w:firstLine="720"/>
        <w:rPr>
          <w:rFonts w:ascii="Times New Roman" w:hAnsi="Times New Roman" w:cs="Times New Roman"/>
        </w:rPr>
      </w:pPr>
      <w:r w:rsidRPr="00240785">
        <w:rPr>
          <w:rFonts w:ascii="Times New Roman" w:hAnsi="Times New Roman" w:cs="Times New Roman"/>
        </w:rPr>
        <w:t xml:space="preserve">Process 2.10 (Manage Responders) maintains the roster of MDRRMO responders in tbl_responders and assigns one or more of them to a request through tbl_request_responders.</w:t>
      </w:r>
    </w:p>
    <w:p w14:paraId="7EE46C07" w14:textId="77777777" w:rsidR="002510FF" w:rsidRPr="00240785" w:rsidRDefault="002510FF" w:rsidP="002510FF">
      <w:pPr>
        <w:spacing w:line="480" w:lineRule="auto"/>
        <w:ind w:firstLine="720"/>
        <w:rPr>
          <w:rFonts w:ascii="Times New Roman" w:hAnsi="Times New Roman" w:cs="Times New Roman"/>
        </w:rPr>
      </w:pPr>
      <w:r w:rsidRPr="00240785">
        <w:rPr>
          <w:rFonts w:ascii="Times New Roman" w:hAnsi="Times New Roman" w:cs="Times New Roman"/>
        </w:rPr>
        <w:t xml:space="preserve">Process 2.11 (Configure Service Access) sets which account types may request each service in tbl_service_audience and which vehicle types can serve it in tbl_service_vehicle_types.</w:t>
      </w:r>
    </w:p>
    <w:p w14:paraId="4365FDF3" w14:textId="77777777" w:rsidR="002510FF" w:rsidRPr="00240785" w:rsidRDefault="002510FF" w:rsidP="002510FF">
      <w:pPr>
        <w:spacing w:line="480" w:lineRule="auto"/>
        <w:ind w:firstLine="720"/>
        <w:rPr>
          <w:rFonts w:ascii="Times New Roman" w:hAnsi="Times New Roman" w:cs="Times New Roman"/>
        </w:rPr>
      </w:pPr>
      <w:r w:rsidRPr="00240785">
        <w:rPr>
          <w:rFonts w:ascii="Times New Roman" w:hAnsi="Times New Roman" w:cs="Times New Roman"/>
        </w:rPr>
        <w:t xml:space="preserve">Process 2.12 (Manage Hotlines) maintains the emergency hotline directory in tbl_emergency_hotlines that the mobile application lists.</w:t>
      </w:r>
    </w:p>
    <w:p w14:paraId="211900B9" w14:textId="77777777" w:rsidR="002510FF" w:rsidRPr="00240785" w:rsidRDefault="002510FF" w:rsidP="002510FF">
      <w:pPr>
        <w:spacing w:line="480" w:lineRule="auto"/>
        <w:ind w:firstLine="720"/>
        <w:rPr>
          <w:rFonts w:ascii="Times New Roman" w:hAnsi="Times New Roman" w:cs="Times New Roman"/>
        </w:rPr>
      </w:pPr>
      <w:r w:rsidRPr="00240785">
        <w:rPr>
          <w:rFonts w:ascii="Times New Roman" w:hAnsi="Times New Roman" w:cs="Times New Roman"/>
        </w:rPr>
        <w:t xml:space="preserve">Process 2.13 (View Analytics and Activity Logs) reads request, borrowing, resident, and barangay records to present the demand, barangay, operations, and equipment analytics, and reads the audit entries in tbl_system_logs and the blast history in tbl_sms_logs.</w:t>
      </w:r>
    </w:p>
    <w:p w14:paraId="7ACF731C" w14:textId="77777777" w:rsidR="002510FF" w:rsidRPr="00240785" w:rsidRDefault="002510FF" w:rsidP="002510FF">
      <w:pPr>
        <w:spacing w:line="480" w:lineRule="auto"/>
        <w:ind w:firstLine="720"/>
        <w:rPr>
          <w:rFonts w:ascii="Times New Roman" w:hAnsi="Times New Roman" w:cs="Times New Roman"/>
        </w:rPr>
      </w:pPr>
      <w:r w:rsidRPr="00240785">
        <w:rPr>
          <w:rFonts w:ascii="Times New Roman" w:hAnsi="Times New Roman" w:cs="Times New Roman"/>
        </w:rPr>
        <w:t>Each process logs relevant actions back to the admin as confirmations, listings, or dashboards, giving MDRRMO personnel end-to-end control over resident services, resources, and communication.</w:t>
      </w:r>
    </w:p>
    <w:p w14:paraId="037FF9AE" w14:textId="77777777" w:rsidR="002510FF" w:rsidRPr="00240785" w:rsidRDefault="002510FF" w:rsidP="002510FF">
      <w:pPr>
        <w:spacing w:line="480" w:lineRule="auto"/>
        <w:ind w:firstLine="720"/>
        <w:rPr>
          <w:rFonts w:ascii="Times New Roman" w:hAnsi="Times New Roman" w:cs="Times New Roman"/>
          <w:b/>
          <w:bCs/>
        </w:rPr>
      </w:pPr>
      <w:r w:rsidRPr="00240785">
        <w:rPr>
          <w:rFonts w:ascii="Times New Roman" w:hAnsi="Times New Roman" w:cs="Times New Roman"/>
          <w:b/>
          <w:bCs/>
        </w:rPr>
        <w:lastRenderedPageBreak/>
        <w:t>4.6.3 Entity-Relationship Diagram (ERD)</w:t>
      </w:r>
    </w:p>
    <w:p w14:paraId="5F9A291A" w14:textId="77777777" w:rsidR="002510FF" w:rsidRPr="00240785" w:rsidRDefault="002510FF" w:rsidP="002510FF">
      <w:pPr>
        <w:spacing w:line="480" w:lineRule="auto"/>
        <w:ind w:left="720" w:firstLine="720"/>
        <w:rPr>
          <w:rFonts w:ascii="Times New Roman" w:hAnsi="Times New Roman" w:cs="Times New Roman"/>
        </w:rPr>
      </w:pPr>
      <w:r w:rsidRPr="00240785">
        <w:rPr>
          <w:rFonts w:ascii="Times New Roman" w:hAnsi="Times New Roman" w:cs="Times New Roman"/>
        </w:rPr>
        <w:t>The Entity Relationship Diagram (ERD) is a visual representation of the data and its relationship within the system</w:t>
      </w:r>
    </w:p>
    <w:p w14:paraId="3827C0AF" w14:textId="77777777" w:rsidR="002510FF" w:rsidRPr="00240785" w:rsidRDefault="002510FF" w:rsidP="002510FF">
      <w:pPr>
        <w:spacing w:line="480" w:lineRule="auto"/>
        <w:rPr>
          <w:rFonts w:ascii="Times New Roman" w:hAnsi="Times New Roman" w:cs="Times New Roman"/>
          <w:b/>
          <w:bCs/>
        </w:rPr>
      </w:pPr>
      <w:r w:rsidRPr="00240785">
        <w:rPr>
          <w:rFonts w:ascii="Times New Roman" w:hAnsi="Times New Roman" w:cs="Times New Roman"/>
          <w:b/>
          <w:bCs/>
        </w:rPr>
        <w:t>Figure 33</w:t>
      </w:r>
    </w:p>
    <w:p w14:paraId="6817C52D" w14:textId="77777777" w:rsidR="002510FF" w:rsidRPr="00240785" w:rsidRDefault="002510FF" w:rsidP="002510FF">
      <w:pPr>
        <w:spacing w:line="480" w:lineRule="auto"/>
        <w:rPr>
          <w:rFonts w:ascii="Times New Roman" w:hAnsi="Times New Roman" w:cs="Times New Roman"/>
          <w:b/>
          <w:bCs/>
        </w:rPr>
      </w:pPr>
      <w:r w:rsidRPr="00240785">
        <w:rPr>
          <w:rFonts w:ascii="Times New Roman" w:hAnsi="Times New Roman" w:cs="Times New Roman"/>
          <w:i/>
          <w:iCs/>
        </w:rPr>
        <w:t>Entity-Relationship Diagram of the proposed system</w:t>
      </w:r>
      <w:r w:rsidRPr="00240785">
        <w:rPr>
          <w:rFonts w:ascii="Times New Roman" w:hAnsi="Times New Roman" w:cs="Times New Roman"/>
          <w:b/>
          <w:bCs/>
          <w:noProof/>
        </w:rPr>
        <w:drawing>
          <wp:inline distT="0" distB="0" distL="0" distR="0" wp14:anchorId="1A221AD2" wp14:editId="296BB166">
            <wp:extent cx="5118100" cy="6112339"/>
            <wp:effectExtent l="0" t="0" r="6350" b="3175"/>
            <wp:docPr id="1355514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86692" name="Picture 1442986692"/>
                    <pic:cNvPicPr/>
                  </pic:nvPicPr>
                  <pic:blipFill rotWithShape="1">
                    <a:blip r:embed="rId45" cstate="print">
                      <a:extLst>
                        <a:ext uri="{28A0092B-C50C-407E-A947-70E740481C1C}">
                          <a14:useLocalDpi xmlns:a14="http://schemas.microsoft.com/office/drawing/2010/main" val="0"/>
                        </a:ext>
                      </a:extLst>
                    </a:blip>
                    <a:srcRect l="45417" t="783" r="1015" b="-783"/>
                    <a:stretch>
                      <a:fillRect/>
                    </a:stretch>
                  </pic:blipFill>
                  <pic:spPr bwMode="auto">
                    <a:xfrm>
                      <a:off x="0" y="0"/>
                      <a:ext cx="5134500" cy="6131924"/>
                    </a:xfrm>
                    <a:prstGeom prst="rect">
                      <a:avLst/>
                    </a:prstGeom>
                    <a:ln>
                      <a:noFill/>
                    </a:ln>
                    <a:extLst>
                      <a:ext uri="{53640926-AAD7-44D8-BBD7-CCE9431645EC}">
                        <a14:shadowObscured xmlns:a14="http://schemas.microsoft.com/office/drawing/2010/main"/>
                      </a:ext>
                    </a:extLst>
                  </pic:spPr>
                </pic:pic>
              </a:graphicData>
            </a:graphic>
          </wp:inline>
        </w:drawing>
      </w:r>
    </w:p>
    <w:p w14:paraId="72F433C0" w14:textId="77777777" w:rsidR="002510FF" w:rsidRPr="00240785" w:rsidRDefault="002510FF" w:rsidP="002510FF">
      <w:pPr>
        <w:spacing w:line="480" w:lineRule="auto"/>
        <w:jc w:val="center"/>
        <w:rPr>
          <w:rFonts w:ascii="Times New Roman" w:hAnsi="Times New Roman" w:cs="Times New Roman"/>
          <w:b/>
          <w:bCs/>
        </w:rPr>
      </w:pPr>
      <w:r w:rsidRPr="00240785">
        <w:rPr>
          <w:rFonts w:ascii="Times New Roman" w:hAnsi="Times New Roman" w:cs="Times New Roman"/>
          <w:b/>
          <w:bCs/>
          <w:noProof/>
        </w:rPr>
        <w:lastRenderedPageBreak/>
        <w:drawing>
          <wp:inline distT="0" distB="0" distL="0" distR="0" wp14:anchorId="238157FE" wp14:editId="34197F1F">
            <wp:extent cx="3537858" cy="2155112"/>
            <wp:effectExtent l="0" t="0" r="5715" b="0"/>
            <wp:docPr id="14429866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86692" name="Picture 1442986692"/>
                    <pic:cNvPicPr/>
                  </pic:nvPicPr>
                  <pic:blipFill rotWithShape="1">
                    <a:blip r:embed="rId46" cstate="print">
                      <a:extLst>
                        <a:ext uri="{28A0092B-C50C-407E-A947-70E740481C1C}">
                          <a14:useLocalDpi xmlns:a14="http://schemas.microsoft.com/office/drawing/2010/main" val="0"/>
                        </a:ext>
                      </a:extLst>
                    </a:blip>
                    <a:srcRect l="639" t="2761" r="54911" b="54913"/>
                    <a:stretch>
                      <a:fillRect/>
                    </a:stretch>
                  </pic:blipFill>
                  <pic:spPr bwMode="auto">
                    <a:xfrm>
                      <a:off x="0" y="0"/>
                      <a:ext cx="3549075" cy="2161945"/>
                    </a:xfrm>
                    <a:prstGeom prst="rect">
                      <a:avLst/>
                    </a:prstGeom>
                    <a:ln>
                      <a:noFill/>
                    </a:ln>
                    <a:extLst>
                      <a:ext uri="{53640926-AAD7-44D8-BBD7-CCE9431645EC}">
                        <a14:shadowObscured xmlns:a14="http://schemas.microsoft.com/office/drawing/2010/main"/>
                      </a:ext>
                    </a:extLst>
                  </pic:spPr>
                </pic:pic>
              </a:graphicData>
            </a:graphic>
          </wp:inline>
        </w:drawing>
      </w:r>
    </w:p>
    <w:p w14:paraId="5FE219FE" w14:textId="69F49775" w:rsidR="00FD1114" w:rsidRPr="00FD1114" w:rsidRDefault="00FD1114" w:rsidP="00FD1114">
      <w:pPr>
        <w:spacing w:line="480" w:lineRule="auto"/>
        <w:ind w:firstLine="720"/>
        <w:rPr>
          <w:rFonts w:ascii="Times New Roman" w:hAnsi="Times New Roman" w:cs="Times New Roman"/>
        </w:rPr>
      </w:pPr>
      <w:r w:rsidRPr="00FD1114">
        <w:rPr>
          <w:rFonts w:ascii="Times New Roman" w:hAnsi="Times New Roman" w:cs="Times New Roman"/>
        </w:rPr>
        <w:t>Figure 33 presents the Entity-Relationship Diagram (ERD) of SERBIS, illustrating the database structure of the system. The schema consists of twenty-</w:t>
      </w:r>
      <w:r w:rsidR="00106BF3">
        <w:rPr>
          <w:rFonts w:ascii="Times New Roman" w:hAnsi="Times New Roman" w:cs="Times New Roman"/>
        </w:rPr>
        <w:t>five</w:t>
      </w:r>
      <w:r w:rsidRPr="00FD1114">
        <w:rPr>
          <w:rFonts w:ascii="Times New Roman" w:hAnsi="Times New Roman" w:cs="Times New Roman"/>
        </w:rPr>
        <w:t xml:space="preserve"> application tables, grouped below by module. A Disasters entity was planned in the original proposal but never populated with a taxonomy; the targeted-SMS module absorbed its intended role by addressing barangays directly, and the table was dropped. In its place, the schema grew a fleet and logistics layer that covers MDRRMO's non-SMS operations: vehicles, responders, equipment lending, ambulance bookings, and the office's paper-based ambulance dispatch and trip log. Framework-managed tables (such as personal_access_tokens for API tokens) are not part of the ERD.</w:t>
      </w:r>
    </w:p>
    <w:p w14:paraId="1B5636AF" w14:textId="77777777" w:rsidR="00FD1114" w:rsidRPr="00FD1114" w:rsidRDefault="002510FF" w:rsidP="00FD1114">
      <w:pPr>
        <w:spacing w:line="480" w:lineRule="auto"/>
        <w:ind w:firstLine="720"/>
        <w:rPr>
          <w:rFonts w:ascii="Times New Roman" w:hAnsi="Times New Roman" w:cs="Times New Roman"/>
        </w:rPr>
      </w:pPr>
      <w:r w:rsidRPr="00240785">
        <w:rPr>
          <w:rFonts w:ascii="Times New Roman" w:hAnsi="Times New Roman" w:cs="Times New Roman"/>
          <w:b/>
          <w:bCs/>
        </w:rPr>
        <w:t>User Profiles:</w:t>
      </w:r>
      <w:r w:rsidRPr="00240785">
        <w:rPr>
          <w:rFonts w:ascii="Times New Roman" w:hAnsi="Times New Roman" w:cs="Times New Roman"/>
        </w:rPr>
        <w:t> </w:t>
      </w:r>
      <w:r w:rsidR="00FD1114" w:rsidRPr="00FD1114">
        <w:rPr>
          <w:rFonts w:ascii="Times New Roman" w:hAnsi="Times New Roman" w:cs="Times New Roman"/>
        </w:rPr>
        <w:t>tbl_residents is keyed by resident_id and links to tbl_barangay through barangay_id. Each account has an account_type of head of the family, barangay, or organization; organization accounts also store an organization_name. The system allows only one barangay account per barangay, enforced in the application. MDRRMO admin accounts are keyed by admin_id in tbl_user. tbl_device_tokens stores each resident's push notification tokens, and tbl_system_logs records audit entries linked to either an administrator or a resident.</w:t>
      </w:r>
    </w:p>
    <w:p w14:paraId="1FE192EA" w14:textId="77777777" w:rsidR="00FD1114" w:rsidRDefault="002510FF" w:rsidP="00FD1114">
      <w:pPr>
        <w:spacing w:line="480" w:lineRule="auto"/>
        <w:ind w:firstLine="720"/>
        <w:rPr>
          <w:rFonts w:ascii="Times New Roman" w:hAnsi="Times New Roman" w:cs="Times New Roman"/>
        </w:rPr>
      </w:pPr>
      <w:r w:rsidRPr="00240785">
        <w:rPr>
          <w:rFonts w:ascii="Times New Roman" w:hAnsi="Times New Roman" w:cs="Times New Roman"/>
          <w:b/>
          <w:bCs/>
        </w:rPr>
        <w:t>Service Requests:</w:t>
      </w:r>
      <w:r w:rsidRPr="00240785">
        <w:rPr>
          <w:rFonts w:ascii="Times New Roman" w:hAnsi="Times New Roman" w:cs="Times New Roman"/>
        </w:rPr>
        <w:t> </w:t>
      </w:r>
      <w:r w:rsidR="00FD1114" w:rsidRPr="00FD1114">
        <w:rPr>
          <w:rFonts w:ascii="Times New Roman" w:hAnsi="Times New Roman" w:cs="Times New Roman"/>
        </w:rPr>
        <w:t xml:space="preserve">tbl_service_request, keyed by request_id, is the primary source for the analytics engine. resident_id links each request to the account that filed it, and service_id links it </w:t>
      </w:r>
      <w:r w:rsidR="00FD1114" w:rsidRPr="00FD1114">
        <w:rPr>
          <w:rFonts w:ascii="Times New Roman" w:hAnsi="Times New Roman" w:cs="Times New Roman"/>
        </w:rPr>
        <w:lastRenderedPageBreak/>
        <w:t>to tbl_services; service_id is optional because ambulance bookings are filed without a catalogue service. processed_by links the request to the administrator who handled it, and vehicle_id to the assigned vehicle. tbl_ambulance_bookings extends a request one-to-one (sharing its request_id) with the patient, destination, and scheduled time, drawing destinations from tbl_ambulance_destinations. tbl_service_request_relatives records the relatives accompanying a request. tbl_responders lists MDRRMO responders, and tbl_request_responders assigns one or more responders to a request.</w:t>
      </w:r>
    </w:p>
    <w:p w14:paraId="687F64BF" w14:textId="7B9CB4D3" w:rsidR="00106BF3" w:rsidRPr="00FD1114" w:rsidRDefault="00FD1114" w:rsidP="00106BF3">
      <w:pPr>
        <w:spacing w:line="480" w:lineRule="auto"/>
        <w:ind w:firstLine="720"/>
        <w:rPr>
          <w:rFonts w:ascii="Times New Roman" w:hAnsi="Times New Roman" w:cs="Times New Roman"/>
        </w:rPr>
      </w:pPr>
      <w:r w:rsidRPr="00FD1114">
        <w:rPr>
          <w:rFonts w:ascii="Times New Roman" w:hAnsi="Times New Roman" w:cs="Times New Roman"/>
          <w:b/>
          <w:bCs/>
        </w:rPr>
        <w:t>Service Configuration</w:t>
      </w:r>
      <w:r>
        <w:rPr>
          <w:rFonts w:ascii="Times New Roman" w:hAnsi="Times New Roman" w:cs="Times New Roman"/>
          <w:b/>
          <w:bCs/>
        </w:rPr>
        <w:t xml:space="preserve">: </w:t>
      </w:r>
      <w:r w:rsidRPr="00FD1114">
        <w:rPr>
          <w:rFonts w:ascii="Times New Roman" w:hAnsi="Times New Roman" w:cs="Times New Roman"/>
        </w:rPr>
        <w:t>tbl_service_audience defines which account types may request each service, and tbl_service_vehicle_types defines which vehicle types can serve each service. Both are keyed by service rather than by a foreign key to tbl_services.</w:t>
      </w:r>
      <w:r w:rsidR="00106BF3">
        <w:rPr>
          <w:rFonts w:ascii="Times New Roman" w:hAnsi="Times New Roman" w:cs="Times New Roman"/>
        </w:rPr>
        <w:t>tbl_emergency_hotlines stores the emergency hotline directory that the mobile application lists in its Information Center.</w:t>
      </w:r>
    </w:p>
    <w:p w14:paraId="0D8665E8" w14:textId="77777777" w:rsidR="00FD1114" w:rsidRPr="00FD1114" w:rsidRDefault="002510FF" w:rsidP="00FD1114">
      <w:pPr>
        <w:spacing w:line="480" w:lineRule="auto"/>
        <w:ind w:firstLine="720"/>
        <w:rPr>
          <w:rFonts w:ascii="Times New Roman" w:hAnsi="Times New Roman" w:cs="Times New Roman"/>
        </w:rPr>
      </w:pPr>
      <w:r w:rsidRPr="00240785">
        <w:rPr>
          <w:rFonts w:ascii="Times New Roman" w:hAnsi="Times New Roman" w:cs="Times New Roman"/>
          <w:b/>
          <w:bCs/>
        </w:rPr>
        <w:t>SMS Module:</w:t>
      </w:r>
      <w:r w:rsidRPr="00240785">
        <w:rPr>
          <w:rFonts w:ascii="Times New Roman" w:hAnsi="Times New Roman" w:cs="Times New Roman"/>
        </w:rPr>
        <w:t> </w:t>
      </w:r>
      <w:r w:rsidR="00FD1114" w:rsidRPr="00FD1114">
        <w:rPr>
          <w:rFonts w:ascii="Times New Roman" w:hAnsi="Times New Roman" w:cs="Times New Roman"/>
        </w:rPr>
        <w:t>tbl_sms_logs is keyed by sms_log_id, records the sending administrator and the target barangay, and connects to tbl_recipients to record exactly which residents received a given blast. tbl_sms_queue_ids stores the gateway's queue identifiers for each blast, and tbl_sms_blast_code stores a single hashed authorization code that an administrator must enter before a text blast is sent, together with the administrator who last changed it. Text blasts are addressed to barangays directly, consistent with the Disasters entity's removal from the schema. tbl_info_materials stores the published advisories and guides together with their uploader.</w:t>
      </w:r>
    </w:p>
    <w:p w14:paraId="4C485C1E" w14:textId="64342EDD" w:rsidR="00B47EAC" w:rsidRDefault="002510FF" w:rsidP="00FD1114">
      <w:pPr>
        <w:spacing w:line="480" w:lineRule="auto"/>
        <w:ind w:firstLine="720"/>
        <w:rPr>
          <w:rFonts w:ascii="Times New Roman" w:hAnsi="Times New Roman" w:cs="Times New Roman"/>
        </w:rPr>
      </w:pPr>
      <w:r w:rsidRPr="00240785">
        <w:rPr>
          <w:rFonts w:ascii="Times New Roman" w:hAnsi="Times New Roman" w:cs="Times New Roman"/>
          <w:b/>
          <w:bCs/>
        </w:rPr>
        <w:t>Fleet and Logistics Module:</w:t>
      </w:r>
      <w:r w:rsidRPr="00240785">
        <w:rPr>
          <w:rFonts w:ascii="Times New Roman" w:hAnsi="Times New Roman" w:cs="Times New Roman"/>
        </w:rPr>
        <w:t> </w:t>
      </w:r>
      <w:r w:rsidR="00FD1114" w:rsidRPr="00FD1114">
        <w:rPr>
          <w:rFonts w:ascii="Times New Roman" w:hAnsi="Times New Roman" w:cs="Times New Roman"/>
        </w:rPr>
        <w:t xml:space="preserve">tbl_vehicles (vehicle_id) tracks unit status and can be assigned to service requests and conduction requests. tbl_equipments (equipment_id) manages lending inventory, linked through tbl_equipment_borrowing to tbl_residents by resident_id and to tbl_equipments by equipment_id, recording borrow, release, and return timestamps. Each borrowing has a borrower_type of resident or organization; for an organization borrower, the </w:t>
      </w:r>
      <w:r w:rsidR="00FD1114" w:rsidRPr="00FD1114">
        <w:rPr>
          <w:rFonts w:ascii="Times New Roman" w:hAnsi="Times New Roman" w:cs="Times New Roman"/>
        </w:rPr>
        <w:lastRenderedPageBreak/>
        <w:t>organization's name is recorded, while the borrowing remains filed under a resident account. tbl_conduction_requests (conduction_request_id) digitizes MDRRMO's ambulance dispatch form and is filed by staff rather than residents; it can link to the originating service request and the vehicle used. tbl_conduction_request_people links to it by conduction_request_id to record an arbitrary number of drivers, passengers, and relatives per trip.</w:t>
      </w:r>
    </w:p>
    <w:p w14:paraId="54296049" w14:textId="77777777" w:rsidR="00FD1114" w:rsidRDefault="00FD1114" w:rsidP="00FD1114">
      <w:pPr>
        <w:spacing w:line="480" w:lineRule="auto"/>
        <w:ind w:firstLine="720"/>
        <w:rPr>
          <w:rFonts w:ascii="Times New Roman" w:hAnsi="Times New Roman" w:cs="Times New Roman"/>
        </w:rPr>
      </w:pPr>
    </w:p>
    <w:p w14:paraId="3C39B008" w14:textId="77777777" w:rsidR="00FD1114" w:rsidRDefault="00FD1114" w:rsidP="00FD1114">
      <w:pPr>
        <w:spacing w:line="480" w:lineRule="auto"/>
        <w:ind w:firstLine="720"/>
        <w:rPr>
          <w:rFonts w:ascii="Times New Roman" w:hAnsi="Times New Roman" w:cs="Times New Roman"/>
        </w:rPr>
      </w:pPr>
    </w:p>
    <w:p w14:paraId="361313E1" w14:textId="77777777" w:rsidR="00FD1114" w:rsidRDefault="00FD1114" w:rsidP="00FD1114">
      <w:pPr>
        <w:spacing w:line="480" w:lineRule="auto"/>
        <w:ind w:firstLine="720"/>
        <w:rPr>
          <w:rFonts w:ascii="Times New Roman" w:hAnsi="Times New Roman" w:cs="Times New Roman"/>
        </w:rPr>
      </w:pPr>
    </w:p>
    <w:p w14:paraId="17E8A1BB" w14:textId="77777777" w:rsidR="00FD1114" w:rsidRDefault="00FD1114" w:rsidP="00FD1114">
      <w:pPr>
        <w:spacing w:line="480" w:lineRule="auto"/>
        <w:ind w:firstLine="720"/>
        <w:rPr>
          <w:rFonts w:ascii="Times New Roman" w:hAnsi="Times New Roman" w:cs="Times New Roman"/>
        </w:rPr>
      </w:pPr>
    </w:p>
    <w:p w14:paraId="288AC430" w14:textId="77777777" w:rsidR="00FD1114" w:rsidRDefault="00FD1114" w:rsidP="00FD1114">
      <w:pPr>
        <w:spacing w:line="480" w:lineRule="auto"/>
        <w:ind w:firstLine="720"/>
        <w:rPr>
          <w:rFonts w:ascii="Times New Roman" w:hAnsi="Times New Roman" w:cs="Times New Roman"/>
        </w:rPr>
      </w:pPr>
    </w:p>
    <w:p w14:paraId="6CA6CF9D" w14:textId="77777777" w:rsidR="00FD1114" w:rsidRDefault="00FD1114" w:rsidP="00FD1114">
      <w:pPr>
        <w:spacing w:line="480" w:lineRule="auto"/>
        <w:ind w:firstLine="720"/>
        <w:rPr>
          <w:rFonts w:ascii="Times New Roman" w:hAnsi="Times New Roman" w:cs="Times New Roman"/>
        </w:rPr>
      </w:pPr>
    </w:p>
    <w:p w14:paraId="45B2BBA3" w14:textId="77777777" w:rsidR="00FD1114" w:rsidRDefault="00FD1114" w:rsidP="00FD1114">
      <w:pPr>
        <w:spacing w:line="480" w:lineRule="auto"/>
        <w:ind w:firstLine="720"/>
        <w:rPr>
          <w:rFonts w:ascii="Times New Roman" w:hAnsi="Times New Roman" w:cs="Times New Roman"/>
        </w:rPr>
      </w:pPr>
    </w:p>
    <w:p w14:paraId="33539F94" w14:textId="77777777" w:rsidR="00FD1114" w:rsidRDefault="00FD1114" w:rsidP="00FD1114">
      <w:pPr>
        <w:spacing w:line="480" w:lineRule="auto"/>
        <w:ind w:firstLine="720"/>
        <w:rPr>
          <w:rFonts w:ascii="Times New Roman" w:hAnsi="Times New Roman" w:cs="Times New Roman"/>
        </w:rPr>
      </w:pPr>
    </w:p>
    <w:p w14:paraId="50495824" w14:textId="77777777" w:rsidR="00FD1114" w:rsidRDefault="00FD1114" w:rsidP="00FD1114">
      <w:pPr>
        <w:spacing w:line="480" w:lineRule="auto"/>
        <w:ind w:firstLine="720"/>
        <w:rPr>
          <w:rFonts w:ascii="Times New Roman" w:hAnsi="Times New Roman" w:cs="Times New Roman"/>
        </w:rPr>
      </w:pPr>
    </w:p>
    <w:p w14:paraId="7D9E2686" w14:textId="77777777" w:rsidR="00FD1114" w:rsidRDefault="00FD1114" w:rsidP="00FD1114">
      <w:pPr>
        <w:spacing w:line="480" w:lineRule="auto"/>
        <w:ind w:firstLine="720"/>
        <w:rPr>
          <w:rFonts w:ascii="Times New Roman" w:hAnsi="Times New Roman" w:cs="Times New Roman"/>
        </w:rPr>
      </w:pPr>
    </w:p>
    <w:p w14:paraId="19DB2714" w14:textId="77777777" w:rsidR="00FD1114" w:rsidRDefault="00FD1114" w:rsidP="00FD1114">
      <w:pPr>
        <w:spacing w:line="480" w:lineRule="auto"/>
        <w:ind w:firstLine="720"/>
        <w:rPr>
          <w:rFonts w:ascii="Times New Roman" w:hAnsi="Times New Roman" w:cs="Times New Roman"/>
        </w:rPr>
      </w:pPr>
    </w:p>
    <w:p w14:paraId="78B7D614" w14:textId="77777777" w:rsidR="00FD1114" w:rsidRDefault="00FD1114" w:rsidP="00FD1114">
      <w:pPr>
        <w:spacing w:line="480" w:lineRule="auto"/>
        <w:ind w:firstLine="720"/>
        <w:rPr>
          <w:rFonts w:ascii="Times New Roman" w:hAnsi="Times New Roman" w:cs="Times New Roman"/>
        </w:rPr>
      </w:pPr>
    </w:p>
    <w:p w14:paraId="7799BEE4" w14:textId="77777777" w:rsidR="00FD1114" w:rsidRDefault="00FD1114" w:rsidP="00FD1114">
      <w:pPr>
        <w:spacing w:line="480" w:lineRule="auto"/>
        <w:ind w:firstLine="720"/>
        <w:rPr>
          <w:rFonts w:ascii="Times New Roman" w:hAnsi="Times New Roman" w:cs="Times New Roman"/>
        </w:rPr>
      </w:pPr>
    </w:p>
    <w:p w14:paraId="26697369" w14:textId="77777777" w:rsidR="00FD1114" w:rsidRDefault="00FD1114" w:rsidP="00FD1114">
      <w:pPr>
        <w:spacing w:line="480" w:lineRule="auto"/>
        <w:ind w:firstLine="720"/>
        <w:rPr>
          <w:rFonts w:ascii="Times New Roman" w:hAnsi="Times New Roman" w:cs="Times New Roman"/>
        </w:rPr>
      </w:pPr>
    </w:p>
    <w:p w14:paraId="00F231E8" w14:textId="77777777" w:rsidR="00FD1114" w:rsidRPr="00240785" w:rsidRDefault="00FD1114" w:rsidP="00FD1114">
      <w:pPr>
        <w:spacing w:line="480" w:lineRule="auto"/>
        <w:ind w:firstLine="720"/>
        <w:rPr>
          <w:rFonts w:ascii="Times New Roman" w:hAnsi="Times New Roman" w:cs="Times New Roman"/>
        </w:rPr>
      </w:pPr>
    </w:p>
    <w:p w14:paraId="0F02C258" w14:textId="77777777" w:rsidR="00B47EAC" w:rsidRPr="00240785" w:rsidRDefault="00000000">
      <w:pPr>
        <w:spacing w:before="360" w:after="80" w:line="360" w:lineRule="auto"/>
        <w:jc w:val="center"/>
        <w:outlineLvl w:val="1"/>
        <w:rPr>
          <w:rFonts w:ascii="Times New Roman" w:eastAsia="Times New Roman" w:hAnsi="Times New Roman" w:cs="Times New Roman"/>
          <w:b/>
          <w:bCs/>
          <w:lang w:eastAsia="en-PH"/>
        </w:rPr>
      </w:pPr>
      <w:r w:rsidRPr="00240785">
        <w:rPr>
          <w:rFonts w:ascii="Times New Roman" w:eastAsia="Times New Roman" w:hAnsi="Times New Roman" w:cs="Times New Roman"/>
          <w:b/>
          <w:bCs/>
          <w:color w:val="000000"/>
          <w:lang w:eastAsia="en-PH"/>
        </w:rPr>
        <w:t>References</w:t>
      </w:r>
    </w:p>
    <w:p w14:paraId="77E65C78" w14:textId="77777777" w:rsidR="00B47EAC" w:rsidRPr="00240785" w:rsidRDefault="00000000">
      <w:pPr>
        <w:spacing w:before="240" w:after="240" w:line="360" w:lineRule="auto"/>
        <w:ind w:firstLine="720"/>
        <w:rPr>
          <w:rFonts w:ascii="Times New Roman" w:eastAsia="Times New Roman" w:hAnsi="Times New Roman" w:cs="Times New Roman"/>
          <w:color w:val="222222"/>
          <w:shd w:val="clear" w:color="auto" w:fill="FFFFFF"/>
          <w:lang w:eastAsia="en-PH"/>
        </w:rPr>
      </w:pPr>
      <w:r w:rsidRPr="00240785">
        <w:rPr>
          <w:rFonts w:ascii="Times New Roman" w:eastAsia="Times New Roman" w:hAnsi="Times New Roman" w:cs="Times New Roman"/>
          <w:color w:val="222222"/>
          <w:shd w:val="clear" w:color="auto" w:fill="FFFFFF"/>
          <w:lang w:eastAsia="en-PH"/>
        </w:rPr>
        <w:t xml:space="preserve">Aisyah, D. N., Rahman, F. M., Diva, H., Putra, B. S., Rizki, M. H., Bisri, M. B. F., &amp; Manikam, L. (2026). Mobile-enabled technologies in disaster management: A systematic literature review. </w:t>
      </w:r>
      <w:r w:rsidRPr="00240785">
        <w:rPr>
          <w:rFonts w:ascii="Times New Roman" w:eastAsia="Times New Roman" w:hAnsi="Times New Roman" w:cs="Times New Roman"/>
          <w:i/>
          <w:iCs/>
          <w:color w:val="222222"/>
          <w:shd w:val="clear" w:color="auto" w:fill="FFFFFF"/>
          <w:lang w:eastAsia="en-PH"/>
        </w:rPr>
        <w:t>Disaster Medicine and Public Health Preparedness</w:t>
      </w:r>
      <w:r w:rsidRPr="00240785">
        <w:rPr>
          <w:rFonts w:ascii="Times New Roman" w:eastAsia="Times New Roman" w:hAnsi="Times New Roman" w:cs="Times New Roman"/>
          <w:color w:val="222222"/>
          <w:shd w:val="clear" w:color="auto" w:fill="FFFFFF"/>
          <w:lang w:eastAsia="en-PH"/>
        </w:rPr>
        <w:t xml:space="preserve">, 20, e15. </w:t>
      </w:r>
      <w:hyperlink r:id="rId47" w:tgtFrame="_blank" w:history="1">
        <w:r w:rsidR="00B47EAC" w:rsidRPr="00240785">
          <w:rPr>
            <w:rStyle w:val="Hyperlink"/>
            <w:rFonts w:ascii="Times New Roman" w:eastAsia="Times New Roman" w:hAnsi="Times New Roman" w:cs="Times New Roman"/>
            <w:shd w:val="clear" w:color="auto" w:fill="FFFFFF"/>
            <w:lang w:eastAsia="en-PH"/>
          </w:rPr>
          <w:t>https://doi.org/10.1017/dmp.2025.40</w:t>
        </w:r>
      </w:hyperlink>
    </w:p>
    <w:p w14:paraId="5B7651C4" w14:textId="77777777" w:rsidR="00B47EAC" w:rsidRPr="00240785" w:rsidRDefault="00000000">
      <w:pPr>
        <w:spacing w:before="240" w:after="240" w:line="360" w:lineRule="auto"/>
        <w:ind w:firstLine="720"/>
        <w:rPr>
          <w:rFonts w:ascii="Times New Roman" w:eastAsia="Times New Roman" w:hAnsi="Times New Roman" w:cs="Times New Roman"/>
          <w:color w:val="222222"/>
          <w:shd w:val="clear" w:color="auto" w:fill="FFFFFF"/>
          <w:lang w:eastAsia="en-PH"/>
        </w:rPr>
      </w:pPr>
      <w:r w:rsidRPr="00240785">
        <w:rPr>
          <w:rFonts w:ascii="Times New Roman" w:eastAsia="Times New Roman" w:hAnsi="Times New Roman" w:cs="Times New Roman"/>
          <w:color w:val="222222"/>
          <w:shd w:val="clear" w:color="auto" w:fill="FFFFFF"/>
          <w:lang w:eastAsia="en-PH"/>
        </w:rPr>
        <w:t xml:space="preserve">Al-Zahrani, A., Al-Mutairi, M., &amp; Smith, J. (2022). Evaluating the usability of mobile emergency alert systems: A community-based study. </w:t>
      </w:r>
      <w:r w:rsidRPr="00240785">
        <w:rPr>
          <w:rFonts w:ascii="Times New Roman" w:eastAsia="Times New Roman" w:hAnsi="Times New Roman" w:cs="Times New Roman"/>
          <w:i/>
          <w:iCs/>
          <w:color w:val="222222"/>
          <w:shd w:val="clear" w:color="auto" w:fill="FFFFFF"/>
          <w:lang w:eastAsia="en-PH"/>
        </w:rPr>
        <w:t>International Journal of Human-Computer Interaction Studies</w:t>
      </w:r>
      <w:r w:rsidRPr="00240785">
        <w:rPr>
          <w:rFonts w:ascii="Times New Roman" w:eastAsia="Times New Roman" w:hAnsi="Times New Roman" w:cs="Times New Roman"/>
          <w:color w:val="222222"/>
          <w:shd w:val="clear" w:color="auto" w:fill="FFFFFF"/>
          <w:lang w:eastAsia="en-PH"/>
        </w:rPr>
        <w:t xml:space="preserve">, 9(1), 45–62. </w:t>
      </w:r>
      <w:hyperlink r:id="rId48" w:tgtFrame="_blank" w:history="1">
        <w:r w:rsidR="00B47EAC" w:rsidRPr="00240785">
          <w:rPr>
            <w:rStyle w:val="Hyperlink"/>
            <w:rFonts w:ascii="Times New Roman" w:eastAsia="Times New Roman" w:hAnsi="Times New Roman" w:cs="Times New Roman"/>
            <w:shd w:val="clear" w:color="auto" w:fill="FFFFFF"/>
            <w:lang w:eastAsia="en-PH"/>
          </w:rPr>
          <w:t>https://doi.org/10.1016/j.ijhcis.2022.01.004</w:t>
        </w:r>
      </w:hyperlink>
    </w:p>
    <w:p w14:paraId="652BB4E0" w14:textId="77777777" w:rsidR="00B47EAC" w:rsidRPr="00240785" w:rsidRDefault="00000000">
      <w:pPr>
        <w:spacing w:before="240" w:after="240" w:line="360" w:lineRule="auto"/>
        <w:ind w:firstLine="720"/>
        <w:rPr>
          <w:rFonts w:ascii="Times New Roman" w:eastAsia="Times New Roman" w:hAnsi="Times New Roman" w:cs="Times New Roman"/>
          <w:color w:val="222222"/>
          <w:shd w:val="clear" w:color="auto" w:fill="FFFFFF"/>
          <w:lang w:eastAsia="en-PH"/>
        </w:rPr>
      </w:pPr>
      <w:r w:rsidRPr="00240785">
        <w:rPr>
          <w:rFonts w:ascii="Times New Roman" w:eastAsia="Times New Roman" w:hAnsi="Times New Roman" w:cs="Times New Roman"/>
          <w:b/>
          <w:bCs/>
          <w:color w:val="222222"/>
          <w:shd w:val="clear" w:color="auto" w:fill="FFFFFF"/>
          <w:lang w:eastAsia="en-PH"/>
        </w:rPr>
        <w:t>Chavula, J., &amp; Kayusi, M. (2025).</w:t>
      </w:r>
      <w:r w:rsidRPr="00240785">
        <w:rPr>
          <w:rFonts w:ascii="Times New Roman" w:eastAsia="Times New Roman" w:hAnsi="Times New Roman" w:cs="Times New Roman"/>
          <w:color w:val="222222"/>
          <w:shd w:val="clear" w:color="auto" w:fill="FFFFFF"/>
          <w:lang w:eastAsia="en-PH"/>
        </w:rPr>
        <w:t xml:space="preserve"> Bridging the digital divide in disaster-prone regions through offline-first mobile architectures. </w:t>
      </w:r>
      <w:r w:rsidRPr="00240785">
        <w:rPr>
          <w:rFonts w:ascii="Times New Roman" w:eastAsia="Times New Roman" w:hAnsi="Times New Roman" w:cs="Times New Roman"/>
          <w:i/>
          <w:iCs/>
          <w:color w:val="222222"/>
          <w:shd w:val="clear" w:color="auto" w:fill="FFFFFF"/>
          <w:lang w:eastAsia="en-PH"/>
        </w:rPr>
        <w:t>Journal of Community Informatics</w:t>
      </w:r>
      <w:r w:rsidRPr="00240785">
        <w:rPr>
          <w:rFonts w:ascii="Times New Roman" w:eastAsia="Times New Roman" w:hAnsi="Times New Roman" w:cs="Times New Roman"/>
          <w:color w:val="222222"/>
          <w:shd w:val="clear" w:color="auto" w:fill="FFFFFF"/>
          <w:lang w:eastAsia="en-PH"/>
        </w:rPr>
        <w:t xml:space="preserve">, 21(3), 88–104. </w:t>
      </w:r>
      <w:hyperlink r:id="rId49" w:tgtFrame="_blank" w:history="1">
        <w:r w:rsidR="00B47EAC" w:rsidRPr="00240785">
          <w:rPr>
            <w:rStyle w:val="Hyperlink"/>
            <w:rFonts w:ascii="Times New Roman" w:eastAsia="Times New Roman" w:hAnsi="Times New Roman" w:cs="Times New Roman"/>
            <w:shd w:val="clear" w:color="auto" w:fill="FFFFFF"/>
            <w:lang w:eastAsia="en-PH"/>
          </w:rPr>
          <w:t>https://doi.org/10.1539/jci.2025.1022</w:t>
        </w:r>
      </w:hyperlink>
    </w:p>
    <w:p w14:paraId="58C6EC0F" w14:textId="77777777" w:rsidR="00B47EAC" w:rsidRPr="00240785" w:rsidRDefault="00000000">
      <w:pPr>
        <w:spacing w:before="240" w:after="240" w:line="360" w:lineRule="auto"/>
        <w:ind w:firstLine="720"/>
        <w:rPr>
          <w:rFonts w:ascii="Times New Roman" w:eastAsia="Times New Roman" w:hAnsi="Times New Roman" w:cs="Times New Roman"/>
          <w:color w:val="222222"/>
          <w:shd w:val="clear" w:color="auto" w:fill="FFFFFF"/>
          <w:lang w:eastAsia="en-PH"/>
        </w:rPr>
      </w:pPr>
      <w:r w:rsidRPr="00240785">
        <w:rPr>
          <w:rFonts w:ascii="Times New Roman" w:eastAsia="Times New Roman" w:hAnsi="Times New Roman" w:cs="Times New Roman"/>
          <w:color w:val="222222"/>
          <w:shd w:val="clear" w:color="auto" w:fill="FFFFFF"/>
          <w:lang w:eastAsia="en-PH"/>
        </w:rPr>
        <w:t xml:space="preserve">Conchas, C. A. J., &amp; Salapa, A. C. (2025). Assessing digital governance implementation issues in local government units: A systematic literature review. </w:t>
      </w:r>
      <w:r w:rsidRPr="00240785">
        <w:rPr>
          <w:rFonts w:ascii="Times New Roman" w:eastAsia="Times New Roman" w:hAnsi="Times New Roman" w:cs="Times New Roman"/>
          <w:i/>
          <w:iCs/>
          <w:color w:val="222222"/>
          <w:shd w:val="clear" w:color="auto" w:fill="FFFFFF"/>
          <w:lang w:eastAsia="en-PH"/>
        </w:rPr>
        <w:t>International Journal of Engineering Technology Research &amp; Management</w:t>
      </w:r>
      <w:r w:rsidRPr="00240785">
        <w:rPr>
          <w:rFonts w:ascii="Times New Roman" w:eastAsia="Times New Roman" w:hAnsi="Times New Roman" w:cs="Times New Roman"/>
          <w:color w:val="222222"/>
          <w:shd w:val="clear" w:color="auto" w:fill="FFFFFF"/>
          <w:lang w:eastAsia="en-PH"/>
        </w:rPr>
        <w:t xml:space="preserve">. </w:t>
      </w:r>
      <w:hyperlink r:id="rId50" w:tgtFrame="_blank" w:history="1">
        <w:r w:rsidR="00B47EAC" w:rsidRPr="00240785">
          <w:rPr>
            <w:rStyle w:val="Hyperlink"/>
            <w:rFonts w:ascii="Times New Roman" w:eastAsia="Times New Roman" w:hAnsi="Times New Roman" w:cs="Times New Roman"/>
            <w:shd w:val="clear" w:color="auto" w:fill="FFFFFF"/>
            <w:lang w:eastAsia="en-PH"/>
          </w:rPr>
          <w:t>https://ijetrm.com/issues/files/Dec-2025-10-1765366936-DEC25.pdf</w:t>
        </w:r>
      </w:hyperlink>
    </w:p>
    <w:p w14:paraId="625AF0DC" w14:textId="77777777" w:rsidR="00B47EAC" w:rsidRPr="00240785" w:rsidRDefault="00000000">
      <w:pPr>
        <w:spacing w:before="240" w:after="240" w:line="360" w:lineRule="auto"/>
        <w:ind w:firstLine="720"/>
        <w:rPr>
          <w:rFonts w:ascii="Times New Roman" w:hAnsi="Times New Roman" w:cs="Times New Roman"/>
        </w:rPr>
      </w:pPr>
      <w:r w:rsidRPr="00240785">
        <w:rPr>
          <w:rFonts w:ascii="Times New Roman" w:eastAsia="Times New Roman" w:hAnsi="Times New Roman" w:cs="Times New Roman"/>
          <w:color w:val="222222"/>
          <w:shd w:val="clear" w:color="auto" w:fill="FFFFFF"/>
          <w:lang w:eastAsia="en-PH"/>
        </w:rPr>
        <w:t xml:space="preserve">Elejalde, E., Naushirvanov, T., Kalimeri, K., Omodei, E., Karsai, M., Bravo, L., &amp; Ferres, L. (2025). Use of mobile phone data to measure behavioral response to SMS evacuation alerts. </w:t>
      </w:r>
      <w:r w:rsidRPr="00240785">
        <w:rPr>
          <w:rFonts w:ascii="Times New Roman" w:eastAsia="Times New Roman" w:hAnsi="Times New Roman" w:cs="Times New Roman"/>
          <w:i/>
          <w:iCs/>
          <w:color w:val="222222"/>
          <w:shd w:val="clear" w:color="auto" w:fill="FFFFFF"/>
          <w:lang w:eastAsia="en-PH"/>
        </w:rPr>
        <w:t>International Journal of Disaster Risk Reduction</w:t>
      </w:r>
      <w:r w:rsidRPr="00240785">
        <w:rPr>
          <w:rFonts w:ascii="Times New Roman" w:eastAsia="Times New Roman" w:hAnsi="Times New Roman" w:cs="Times New Roman"/>
          <w:color w:val="222222"/>
          <w:shd w:val="clear" w:color="auto" w:fill="FFFFFF"/>
          <w:lang w:eastAsia="en-PH"/>
        </w:rPr>
        <w:t xml:space="preserve">. </w:t>
      </w:r>
      <w:hyperlink r:id="rId51" w:tgtFrame="_blank" w:history="1">
        <w:r w:rsidR="00B47EAC" w:rsidRPr="00240785">
          <w:rPr>
            <w:rStyle w:val="Hyperlink"/>
            <w:rFonts w:ascii="Times New Roman" w:eastAsia="Times New Roman" w:hAnsi="Times New Roman" w:cs="Times New Roman"/>
            <w:shd w:val="clear" w:color="auto" w:fill="FFFFFF"/>
            <w:lang w:eastAsia="en-PH"/>
          </w:rPr>
          <w:t>https://doi.org/10.1016/j.ijdrr.2025.104235</w:t>
        </w:r>
      </w:hyperlink>
    </w:p>
    <w:p w14:paraId="55D719F6" w14:textId="77777777" w:rsidR="00B47EAC" w:rsidRPr="00240785" w:rsidRDefault="00000000">
      <w:pPr>
        <w:spacing w:before="240" w:after="240" w:line="360" w:lineRule="auto"/>
        <w:ind w:firstLine="720"/>
        <w:rPr>
          <w:rFonts w:ascii="Times New Roman" w:eastAsia="Times New Roman" w:hAnsi="Times New Roman" w:cs="Times New Roman"/>
          <w:color w:val="222222"/>
          <w:shd w:val="clear" w:color="auto" w:fill="FFFFFF"/>
          <w:lang w:eastAsia="en-PH"/>
        </w:rPr>
      </w:pPr>
      <w:r w:rsidRPr="00240785">
        <w:rPr>
          <w:rFonts w:ascii="Times New Roman" w:eastAsia="Times New Roman" w:hAnsi="Times New Roman" w:cs="Times New Roman"/>
          <w:color w:val="222222"/>
          <w:shd w:val="clear" w:color="auto" w:fill="FFFFFF"/>
          <w:lang w:eastAsia="en-PH"/>
        </w:rPr>
        <w:t xml:space="preserve">EmergInsight. (2026). EmergInsight: A real-time dashboard for optimizing emergency care through data visualization and analytics. </w:t>
      </w:r>
      <w:r w:rsidRPr="00240785">
        <w:rPr>
          <w:rFonts w:ascii="Times New Roman" w:eastAsia="Times New Roman" w:hAnsi="Times New Roman" w:cs="Times New Roman"/>
          <w:i/>
          <w:iCs/>
          <w:color w:val="222222"/>
          <w:shd w:val="clear" w:color="auto" w:fill="FFFFFF"/>
          <w:lang w:eastAsia="en-PH"/>
        </w:rPr>
        <w:t>JAMIA Open, 9</w:t>
      </w:r>
      <w:r w:rsidRPr="00240785">
        <w:rPr>
          <w:rFonts w:ascii="Times New Roman" w:eastAsia="Times New Roman" w:hAnsi="Times New Roman" w:cs="Times New Roman"/>
          <w:color w:val="222222"/>
          <w:shd w:val="clear" w:color="auto" w:fill="FFFFFF"/>
          <w:lang w:eastAsia="en-PH"/>
        </w:rPr>
        <w:t xml:space="preserve">(1), ooag008. </w:t>
      </w:r>
      <w:hyperlink r:id="rId52" w:tgtFrame="_blank" w:history="1">
        <w:r w:rsidR="00B47EAC" w:rsidRPr="00240785">
          <w:rPr>
            <w:rStyle w:val="Hyperlink"/>
            <w:rFonts w:ascii="Times New Roman" w:eastAsia="Times New Roman" w:hAnsi="Times New Roman" w:cs="Times New Roman"/>
            <w:shd w:val="clear" w:color="auto" w:fill="FFFFFF"/>
            <w:lang w:eastAsia="en-PH"/>
          </w:rPr>
          <w:t>https://doi.org/10.1093/jamiaopen/ooag008</w:t>
        </w:r>
      </w:hyperlink>
    </w:p>
    <w:p w14:paraId="380BDDBE" w14:textId="671ADE4C" w:rsidR="00B47EAC" w:rsidRPr="00240785" w:rsidRDefault="00000000">
      <w:pPr>
        <w:spacing w:before="240" w:after="240" w:line="360" w:lineRule="auto"/>
        <w:ind w:firstLine="720"/>
        <w:rPr>
          <w:rFonts w:ascii="Times New Roman" w:eastAsia="Times New Roman" w:hAnsi="Times New Roman" w:cs="Times New Roman"/>
          <w:color w:val="222222"/>
          <w:shd w:val="clear" w:color="auto" w:fill="FFFFFF"/>
          <w:lang w:eastAsia="en-PH"/>
        </w:rPr>
      </w:pPr>
      <w:r w:rsidRPr="00240785">
        <w:rPr>
          <w:rFonts w:ascii="Times New Roman" w:eastAsia="Times New Roman" w:hAnsi="Times New Roman" w:cs="Times New Roman"/>
          <w:color w:val="222222"/>
          <w:shd w:val="clear" w:color="auto" w:fill="FFFFFF"/>
          <w:lang w:eastAsia="en-PH"/>
        </w:rPr>
        <w:t xml:space="preserve">Escolano, D., Hernandez, P., &amp; Cruz, F. (2023). Evaluating mobile applications for disaster preparedness: Fostering decision intelligence among disaster management personnel. </w:t>
      </w:r>
      <w:r w:rsidRPr="00240785">
        <w:rPr>
          <w:rFonts w:ascii="Times New Roman" w:eastAsia="Times New Roman" w:hAnsi="Times New Roman" w:cs="Times New Roman"/>
          <w:i/>
          <w:iCs/>
          <w:color w:val="222222"/>
          <w:shd w:val="clear" w:color="auto" w:fill="FFFFFF"/>
          <w:lang w:eastAsia="en-PH"/>
        </w:rPr>
        <w:t>Disaster Prevention and Management</w:t>
      </w:r>
      <w:r w:rsidRPr="00240785">
        <w:rPr>
          <w:rFonts w:ascii="Times New Roman" w:eastAsia="Times New Roman" w:hAnsi="Times New Roman" w:cs="Times New Roman"/>
          <w:color w:val="222222"/>
          <w:shd w:val="clear" w:color="auto" w:fill="FFFFFF"/>
          <w:lang w:eastAsia="en-PH"/>
        </w:rPr>
        <w:t xml:space="preserve">, 32(4), 567–582. </w:t>
      </w:r>
      <w:r w:rsidR="00B47EAC" w:rsidRPr="00EB7625">
        <w:rPr>
          <w:rFonts w:ascii="Times New Roman" w:eastAsia="Times New Roman" w:hAnsi="Times New Roman" w:cs="Times New Roman"/>
          <w:shd w:val="clear" w:color="auto" w:fill="FFFFFF"/>
          <w:lang w:eastAsia="en-PH"/>
        </w:rPr>
        <w:t>https://</w:t>
      </w:r>
      <w:r w:rsidR="00D21D8D" w:rsidRPr="00EB7625">
        <w:rPr>
          <w:rFonts w:ascii="Times New Roman" w:eastAsia="Times New Roman" w:hAnsi="Times New Roman" w:cs="Times New Roman"/>
          <w:shd w:val="clear" w:color="auto" w:fill="FFFFFF"/>
          <w:lang w:eastAsia="en-PH"/>
        </w:rPr>
        <w:t xml:space="preserve"> </w:t>
      </w:r>
      <w:r w:rsidR="00B47EAC" w:rsidRPr="00EB7625">
        <w:rPr>
          <w:rFonts w:ascii="Times New Roman" w:eastAsia="Times New Roman" w:hAnsi="Times New Roman" w:cs="Times New Roman"/>
          <w:shd w:val="clear" w:color="auto" w:fill="FFFFFF"/>
          <w:lang w:eastAsia="en-PH"/>
        </w:rPr>
        <w:t>doi.org/10.1108/DPM-09-2022-0285</w:t>
      </w:r>
    </w:p>
    <w:p w14:paraId="3A4680AA" w14:textId="77777777" w:rsidR="00B47EAC" w:rsidRPr="00240785" w:rsidRDefault="00000000">
      <w:pPr>
        <w:spacing w:before="240" w:after="240" w:line="360" w:lineRule="auto"/>
        <w:ind w:firstLine="720"/>
        <w:rPr>
          <w:rFonts w:ascii="Times New Roman" w:eastAsia="Times New Roman" w:hAnsi="Times New Roman" w:cs="Times New Roman"/>
          <w:color w:val="222222"/>
          <w:shd w:val="clear" w:color="auto" w:fill="FFFFFF"/>
          <w:lang w:eastAsia="en-PH"/>
        </w:rPr>
      </w:pPr>
      <w:r w:rsidRPr="00240785">
        <w:rPr>
          <w:rFonts w:ascii="Times New Roman" w:eastAsia="Times New Roman" w:hAnsi="Times New Roman" w:cs="Times New Roman"/>
          <w:color w:val="222222"/>
          <w:shd w:val="clear" w:color="auto" w:fill="FFFFFF"/>
          <w:lang w:eastAsia="en-PH"/>
        </w:rPr>
        <w:lastRenderedPageBreak/>
        <w:t xml:space="preserve">Fonseca, R., &amp; Silva, T. (2025). Assessing the effectiveness of SMS disaster warnings: Analysis of 73,701 messages in Brazil. </w:t>
      </w:r>
      <w:r w:rsidRPr="00240785">
        <w:rPr>
          <w:rFonts w:ascii="Times New Roman" w:eastAsia="Times New Roman" w:hAnsi="Times New Roman" w:cs="Times New Roman"/>
          <w:i/>
          <w:iCs/>
          <w:color w:val="222222"/>
          <w:shd w:val="clear" w:color="auto" w:fill="FFFFFF"/>
          <w:lang w:eastAsia="en-PH"/>
        </w:rPr>
        <w:t>International Journal of Disaster Risk Science</w:t>
      </w:r>
      <w:r w:rsidRPr="00240785">
        <w:rPr>
          <w:rFonts w:ascii="Times New Roman" w:eastAsia="Times New Roman" w:hAnsi="Times New Roman" w:cs="Times New Roman"/>
          <w:color w:val="222222"/>
          <w:shd w:val="clear" w:color="auto" w:fill="FFFFFF"/>
          <w:lang w:eastAsia="en-PH"/>
        </w:rPr>
        <w:t xml:space="preserve">, 16(1), 45–61. </w:t>
      </w:r>
      <w:hyperlink r:id="rId53" w:tgtFrame="_blank" w:history="1">
        <w:r w:rsidR="00B47EAC" w:rsidRPr="00240785">
          <w:rPr>
            <w:rStyle w:val="Hyperlink"/>
            <w:rFonts w:ascii="Times New Roman" w:eastAsia="Times New Roman" w:hAnsi="Times New Roman" w:cs="Times New Roman"/>
            <w:shd w:val="clear" w:color="auto" w:fill="FFFFFF"/>
            <w:lang w:eastAsia="en-PH"/>
          </w:rPr>
          <w:t>https://doi.org/10.1007/s13753-024-00345-8</w:t>
        </w:r>
      </w:hyperlink>
    </w:p>
    <w:p w14:paraId="3DC2CDE7" w14:textId="77777777" w:rsidR="00B47EAC" w:rsidRPr="00240785" w:rsidRDefault="00000000">
      <w:pPr>
        <w:spacing w:before="240" w:after="240" w:line="360" w:lineRule="auto"/>
        <w:ind w:firstLine="720"/>
        <w:rPr>
          <w:rFonts w:ascii="Times New Roman" w:eastAsia="Times New Roman" w:hAnsi="Times New Roman" w:cs="Times New Roman"/>
          <w:color w:val="222222"/>
          <w:shd w:val="clear" w:color="auto" w:fill="FFFFFF"/>
          <w:lang w:eastAsia="en-PH"/>
        </w:rPr>
      </w:pPr>
      <w:r w:rsidRPr="00240785">
        <w:rPr>
          <w:rFonts w:ascii="Times New Roman" w:eastAsia="Times New Roman" w:hAnsi="Times New Roman" w:cs="Times New Roman"/>
          <w:color w:val="222222"/>
          <w:shd w:val="clear" w:color="auto" w:fill="FFFFFF"/>
          <w:lang w:eastAsia="en-PH"/>
        </w:rPr>
        <w:t xml:space="preserve">Gatchalian, C. B., Pascual, K. F. C., &amp; Domingo, M. S. (2023). Enhancing community resilience through the Government Text Alert System: A case study in Barangay San Miguel, Bulacan. </w:t>
      </w:r>
      <w:r w:rsidRPr="00240785">
        <w:rPr>
          <w:rFonts w:ascii="Times New Roman" w:eastAsia="Times New Roman" w:hAnsi="Times New Roman" w:cs="Times New Roman"/>
          <w:i/>
          <w:iCs/>
          <w:color w:val="222222"/>
          <w:shd w:val="clear" w:color="auto" w:fill="FFFFFF"/>
          <w:lang w:eastAsia="en-PH"/>
        </w:rPr>
        <w:t>Journal of Disaster Management Studies</w:t>
      </w:r>
      <w:r w:rsidRPr="00240785">
        <w:rPr>
          <w:rFonts w:ascii="Times New Roman" w:eastAsia="Times New Roman" w:hAnsi="Times New Roman" w:cs="Times New Roman"/>
          <w:color w:val="222222"/>
          <w:shd w:val="clear" w:color="auto" w:fill="FFFFFF"/>
          <w:lang w:eastAsia="en-PH"/>
        </w:rPr>
        <w:t xml:space="preserve">. </w:t>
      </w:r>
      <w:hyperlink r:id="rId54" w:tgtFrame="_blank" w:history="1">
        <w:r w:rsidR="00B47EAC" w:rsidRPr="00240785">
          <w:rPr>
            <w:rStyle w:val="Hyperlink"/>
            <w:rFonts w:ascii="Times New Roman" w:eastAsia="Times New Roman" w:hAnsi="Times New Roman" w:cs="Times New Roman"/>
            <w:shd w:val="clear" w:color="auto" w:fill="FFFFFF"/>
            <w:lang w:eastAsia="en-PH"/>
          </w:rPr>
          <w:t>https://irjaes.com/wp-content/uploads/2023/08/IRJAES-V8N3P202Y23.pdf</w:t>
        </w:r>
      </w:hyperlink>
    </w:p>
    <w:p w14:paraId="7561F014" w14:textId="77777777" w:rsidR="00B47EAC" w:rsidRPr="00240785" w:rsidRDefault="00000000">
      <w:pPr>
        <w:spacing w:before="240" w:after="240" w:line="360" w:lineRule="auto"/>
        <w:ind w:firstLine="720"/>
        <w:rPr>
          <w:rFonts w:ascii="Times New Roman" w:hAnsi="Times New Roman" w:cs="Times New Roman"/>
        </w:rPr>
      </w:pPr>
      <w:r w:rsidRPr="00240785">
        <w:rPr>
          <w:rFonts w:ascii="Times New Roman" w:eastAsia="Times New Roman" w:hAnsi="Times New Roman" w:cs="Times New Roman"/>
          <w:color w:val="222222"/>
          <w:shd w:val="clear" w:color="auto" w:fill="FFFFFF"/>
          <w:lang w:eastAsia="en-PH"/>
        </w:rPr>
        <w:t xml:space="preserve">Goh, L., Tan, R., &amp; Lim, K. (2023). iAlerto: A web and mobile alert system for Pasig City DRRMO. </w:t>
      </w:r>
      <w:r w:rsidRPr="00240785">
        <w:rPr>
          <w:rFonts w:ascii="Times New Roman" w:eastAsia="Times New Roman" w:hAnsi="Times New Roman" w:cs="Times New Roman"/>
          <w:i/>
          <w:iCs/>
          <w:color w:val="222222"/>
          <w:shd w:val="clear" w:color="auto" w:fill="FFFFFF"/>
          <w:lang w:eastAsia="en-PH"/>
        </w:rPr>
        <w:t>Journal of Emergency Management Technology</w:t>
      </w:r>
      <w:r w:rsidRPr="00240785">
        <w:rPr>
          <w:rFonts w:ascii="Times New Roman" w:eastAsia="Times New Roman" w:hAnsi="Times New Roman" w:cs="Times New Roman"/>
          <w:color w:val="222222"/>
          <w:shd w:val="clear" w:color="auto" w:fill="FFFFFF"/>
          <w:lang w:eastAsia="en-PH"/>
        </w:rPr>
        <w:t xml:space="preserve">, 15(3), 120–136. </w:t>
      </w:r>
      <w:hyperlink r:id="rId55" w:tgtFrame="_blank" w:history="1">
        <w:r w:rsidR="00B47EAC" w:rsidRPr="00240785">
          <w:rPr>
            <w:rStyle w:val="Hyperlink"/>
            <w:rFonts w:ascii="Times New Roman" w:eastAsia="Times New Roman" w:hAnsi="Times New Roman" w:cs="Times New Roman"/>
            <w:shd w:val="clear" w:color="auto" w:fill="FFFFFF"/>
            <w:lang w:eastAsia="en-PH"/>
          </w:rPr>
          <w:t>https://doi.org/10.1016/j.jemt.2023.03.005</w:t>
        </w:r>
      </w:hyperlink>
    </w:p>
    <w:p w14:paraId="49443550" w14:textId="77777777" w:rsidR="00B47EAC" w:rsidRPr="00240785" w:rsidRDefault="00000000">
      <w:pPr>
        <w:spacing w:before="240" w:after="240" w:line="360" w:lineRule="auto"/>
        <w:ind w:firstLine="720"/>
        <w:rPr>
          <w:rFonts w:ascii="Times New Roman" w:eastAsia="Times New Roman" w:hAnsi="Times New Roman" w:cs="Times New Roman"/>
          <w:color w:val="222222"/>
          <w:shd w:val="clear" w:color="auto" w:fill="FFFFFF"/>
          <w:lang w:eastAsia="en-PH"/>
        </w:rPr>
      </w:pPr>
      <w:r w:rsidRPr="00240785">
        <w:rPr>
          <w:rFonts w:ascii="Times New Roman" w:eastAsia="Times New Roman" w:hAnsi="Times New Roman" w:cs="Times New Roman"/>
          <w:color w:val="222222"/>
          <w:shd w:val="clear" w:color="auto" w:fill="FFFFFF"/>
          <w:lang w:eastAsia="en-PH"/>
        </w:rPr>
        <w:t xml:space="preserve">Gongora, J., et al. (2026). </w:t>
      </w:r>
      <w:r w:rsidRPr="00240785">
        <w:rPr>
          <w:rFonts w:ascii="Times New Roman" w:eastAsia="Times New Roman" w:hAnsi="Times New Roman" w:cs="Times New Roman"/>
          <w:i/>
          <w:iCs/>
          <w:color w:val="222222"/>
          <w:shd w:val="clear" w:color="auto" w:fill="FFFFFF"/>
          <w:lang w:eastAsia="en-PH"/>
        </w:rPr>
        <w:t>Computerized record management of resident and certificate issuance system for Barangay Dammang, Sanchez Mira, Cagayan</w:t>
      </w:r>
      <w:r w:rsidRPr="00240785">
        <w:rPr>
          <w:rFonts w:ascii="Times New Roman" w:eastAsia="Times New Roman" w:hAnsi="Times New Roman" w:cs="Times New Roman"/>
          <w:color w:val="222222"/>
          <w:shd w:val="clear" w:color="auto" w:fill="FFFFFF"/>
          <w:lang w:eastAsia="en-PH"/>
        </w:rPr>
        <w:t xml:space="preserve"> [Capstone Project, Bachelor of Science in Information Technology]. College of Information and Computing Sciences. </w:t>
      </w:r>
      <w:hyperlink r:id="rId56" w:tgtFrame="_blank" w:history="1">
        <w:r w:rsidR="00B47EAC" w:rsidRPr="00240785">
          <w:rPr>
            <w:rStyle w:val="Hyperlink"/>
            <w:rFonts w:ascii="Times New Roman" w:eastAsia="Times New Roman" w:hAnsi="Times New Roman" w:cs="Times New Roman"/>
            <w:shd w:val="clear" w:color="auto" w:fill="FFFFFF"/>
            <w:lang w:eastAsia="en-PH"/>
          </w:rPr>
          <w:t>https://www.scribd.com/document/556710148/Updated-Capstone-Project-Gongora</w:t>
        </w:r>
      </w:hyperlink>
    </w:p>
    <w:p w14:paraId="58BE1640" w14:textId="77777777" w:rsidR="00B47EAC" w:rsidRPr="00240785" w:rsidRDefault="00000000">
      <w:pPr>
        <w:spacing w:before="240" w:after="240" w:line="360" w:lineRule="auto"/>
        <w:ind w:firstLine="720"/>
        <w:rPr>
          <w:rFonts w:ascii="Times New Roman" w:eastAsia="Times New Roman" w:hAnsi="Times New Roman" w:cs="Times New Roman"/>
          <w:color w:val="222222"/>
          <w:shd w:val="clear" w:color="auto" w:fill="FFFFFF"/>
          <w:lang w:eastAsia="en-PH"/>
        </w:rPr>
      </w:pPr>
      <w:r w:rsidRPr="00240785">
        <w:rPr>
          <w:rFonts w:ascii="Times New Roman" w:eastAsia="Times New Roman" w:hAnsi="Times New Roman" w:cs="Times New Roman"/>
          <w:color w:val="222222"/>
          <w:shd w:val="clear" w:color="auto" w:fill="FFFFFF"/>
          <w:lang w:eastAsia="en-PH"/>
        </w:rPr>
        <w:t xml:space="preserve">Huang, D., Wang, S., &amp; Liu, Z. (2021). A systematic review of prediction methods for emergency management. </w:t>
      </w:r>
      <w:r w:rsidRPr="00240785">
        <w:rPr>
          <w:rFonts w:ascii="Times New Roman" w:eastAsia="Times New Roman" w:hAnsi="Times New Roman" w:cs="Times New Roman"/>
          <w:i/>
          <w:iCs/>
          <w:color w:val="222222"/>
          <w:shd w:val="clear" w:color="auto" w:fill="FFFFFF"/>
          <w:lang w:eastAsia="en-PH"/>
        </w:rPr>
        <w:t>Journal of Emergency Management Research</w:t>
      </w:r>
      <w:r w:rsidRPr="00240785">
        <w:rPr>
          <w:rFonts w:ascii="Times New Roman" w:eastAsia="Times New Roman" w:hAnsi="Times New Roman" w:cs="Times New Roman"/>
          <w:color w:val="222222"/>
          <w:shd w:val="clear" w:color="auto" w:fill="FFFFFF"/>
          <w:lang w:eastAsia="en-PH"/>
        </w:rPr>
        <w:t xml:space="preserve">, 15(4), 221–240. </w:t>
      </w:r>
      <w:hyperlink r:id="rId57" w:tgtFrame="_blank" w:history="1">
        <w:r w:rsidR="00B47EAC" w:rsidRPr="00240785">
          <w:rPr>
            <w:rStyle w:val="Hyperlink"/>
            <w:rFonts w:ascii="Times New Roman" w:eastAsia="Times New Roman" w:hAnsi="Times New Roman" w:cs="Times New Roman"/>
            <w:shd w:val="clear" w:color="auto" w:fill="FFFFFF"/>
            <w:lang w:eastAsia="en-PH"/>
          </w:rPr>
          <w:t>https://doi.org/10.1016/j.jemr.2021.00373</w:t>
        </w:r>
      </w:hyperlink>
    </w:p>
    <w:p w14:paraId="0F688D70" w14:textId="77777777" w:rsidR="00B47EAC" w:rsidRPr="00240785" w:rsidRDefault="00000000">
      <w:pPr>
        <w:spacing w:before="240" w:after="240" w:line="360" w:lineRule="auto"/>
        <w:ind w:firstLine="720"/>
        <w:rPr>
          <w:rFonts w:ascii="Times New Roman" w:eastAsia="Times New Roman" w:hAnsi="Times New Roman" w:cs="Times New Roman"/>
          <w:color w:val="222222"/>
          <w:shd w:val="clear" w:color="auto" w:fill="FFFFFF"/>
          <w:lang w:eastAsia="en-PH"/>
        </w:rPr>
      </w:pPr>
      <w:r w:rsidRPr="00240785">
        <w:rPr>
          <w:rFonts w:ascii="Times New Roman" w:eastAsia="Times New Roman" w:hAnsi="Times New Roman" w:cs="Times New Roman"/>
          <w:color w:val="222222"/>
          <w:shd w:val="clear" w:color="auto" w:fill="FFFFFF"/>
          <w:lang w:eastAsia="en-PH"/>
        </w:rPr>
        <w:t xml:space="preserve">Hwang, W., &amp; Salvendy, G. (2021). Number of people required for usability evaluation: The 10±2 rule updated. </w:t>
      </w:r>
      <w:r w:rsidRPr="00240785">
        <w:rPr>
          <w:rFonts w:ascii="Times New Roman" w:eastAsia="Times New Roman" w:hAnsi="Times New Roman" w:cs="Times New Roman"/>
          <w:i/>
          <w:iCs/>
          <w:color w:val="222222"/>
          <w:shd w:val="clear" w:color="auto" w:fill="FFFFFF"/>
          <w:lang w:eastAsia="en-PH"/>
        </w:rPr>
        <w:t>Communications of the ACM</w:t>
      </w:r>
      <w:r w:rsidRPr="00240785">
        <w:rPr>
          <w:rFonts w:ascii="Times New Roman" w:eastAsia="Times New Roman" w:hAnsi="Times New Roman" w:cs="Times New Roman"/>
          <w:color w:val="222222"/>
          <w:shd w:val="clear" w:color="auto" w:fill="FFFFFF"/>
          <w:lang w:eastAsia="en-PH"/>
        </w:rPr>
        <w:t xml:space="preserve">, 64(5), 33–40. </w:t>
      </w:r>
      <w:hyperlink r:id="rId58" w:tgtFrame="_blank" w:history="1">
        <w:r w:rsidR="00B47EAC" w:rsidRPr="00240785">
          <w:rPr>
            <w:rStyle w:val="Hyperlink"/>
            <w:rFonts w:ascii="Times New Roman" w:eastAsia="Times New Roman" w:hAnsi="Times New Roman" w:cs="Times New Roman"/>
            <w:shd w:val="clear" w:color="auto" w:fill="FFFFFF"/>
            <w:lang w:eastAsia="en-PH"/>
          </w:rPr>
          <w:t>https://doi.org/10.1145/3430360</w:t>
        </w:r>
      </w:hyperlink>
    </w:p>
    <w:p w14:paraId="3906C2A7" w14:textId="77777777" w:rsidR="00B47EAC" w:rsidRPr="00240785" w:rsidRDefault="00000000">
      <w:pPr>
        <w:spacing w:before="240" w:after="240" w:line="360" w:lineRule="auto"/>
        <w:ind w:firstLine="720"/>
        <w:rPr>
          <w:rFonts w:ascii="Times New Roman" w:eastAsia="Times New Roman" w:hAnsi="Times New Roman" w:cs="Times New Roman"/>
          <w:color w:val="222222"/>
          <w:shd w:val="clear" w:color="auto" w:fill="FFFFFF"/>
          <w:lang w:eastAsia="en-PH"/>
        </w:rPr>
      </w:pPr>
      <w:r w:rsidRPr="00240785">
        <w:rPr>
          <w:rFonts w:ascii="Times New Roman" w:eastAsia="Times New Roman" w:hAnsi="Times New Roman" w:cs="Times New Roman"/>
          <w:color w:val="222222"/>
          <w:shd w:val="clear" w:color="auto" w:fill="FFFFFF"/>
          <w:lang w:eastAsia="en-PH"/>
        </w:rPr>
        <w:t xml:space="preserve">International Organization for Standardization. (2023). </w:t>
      </w:r>
      <w:r w:rsidRPr="00240785">
        <w:rPr>
          <w:rFonts w:ascii="Times New Roman" w:eastAsia="Times New Roman" w:hAnsi="Times New Roman" w:cs="Times New Roman"/>
          <w:i/>
          <w:iCs/>
          <w:color w:val="222222"/>
          <w:shd w:val="clear" w:color="auto" w:fill="FFFFFF"/>
          <w:lang w:eastAsia="en-PH"/>
        </w:rPr>
        <w:t>Systems and software engineering — Systems and software quality requirements and evaluation (SQuaRE) — Product quality model</w:t>
      </w:r>
      <w:r w:rsidRPr="00240785">
        <w:rPr>
          <w:rFonts w:ascii="Times New Roman" w:eastAsia="Times New Roman" w:hAnsi="Times New Roman" w:cs="Times New Roman"/>
          <w:color w:val="222222"/>
          <w:shd w:val="clear" w:color="auto" w:fill="FFFFFF"/>
          <w:lang w:eastAsia="en-PH"/>
        </w:rPr>
        <w:t xml:space="preserve"> (ISO/IEC Standard No. 25010:2023). </w:t>
      </w:r>
      <w:hyperlink r:id="rId59" w:tgtFrame="_blank" w:history="1">
        <w:r w:rsidR="00B47EAC" w:rsidRPr="00240785">
          <w:rPr>
            <w:rStyle w:val="Hyperlink"/>
            <w:rFonts w:ascii="Times New Roman" w:eastAsia="Times New Roman" w:hAnsi="Times New Roman" w:cs="Times New Roman"/>
            <w:shd w:val="clear" w:color="auto" w:fill="FFFFFF"/>
            <w:lang w:eastAsia="en-PH"/>
          </w:rPr>
          <w:t>https://www.iso.org/standard/78174.html</w:t>
        </w:r>
      </w:hyperlink>
    </w:p>
    <w:p w14:paraId="536646A6" w14:textId="77777777" w:rsidR="00B47EAC" w:rsidRPr="00240785" w:rsidRDefault="00000000">
      <w:pPr>
        <w:spacing w:before="240" w:after="240" w:line="360" w:lineRule="auto"/>
        <w:ind w:firstLine="720"/>
        <w:rPr>
          <w:rFonts w:ascii="Times New Roman" w:eastAsia="Times New Roman" w:hAnsi="Times New Roman" w:cs="Times New Roman"/>
          <w:color w:val="222222"/>
          <w:shd w:val="clear" w:color="auto" w:fill="FFFFFF"/>
          <w:lang w:eastAsia="en-PH"/>
        </w:rPr>
      </w:pPr>
      <w:r w:rsidRPr="00240785">
        <w:rPr>
          <w:rFonts w:ascii="Times New Roman" w:eastAsia="Times New Roman" w:hAnsi="Times New Roman" w:cs="Times New Roman"/>
          <w:color w:val="222222"/>
          <w:shd w:val="clear" w:color="auto" w:fill="FFFFFF"/>
          <w:lang w:eastAsia="en-PH"/>
        </w:rPr>
        <w:t xml:space="preserve">Lidres, K. A., Sadava, D. J. G., &amp; Soberano, K. T. (2024). RescueLink: SOS alert system for disaster response and management. </w:t>
      </w:r>
      <w:r w:rsidRPr="00240785">
        <w:rPr>
          <w:rFonts w:ascii="Times New Roman" w:eastAsia="Times New Roman" w:hAnsi="Times New Roman" w:cs="Times New Roman"/>
          <w:i/>
          <w:iCs/>
          <w:color w:val="222222"/>
          <w:shd w:val="clear" w:color="auto" w:fill="FFFFFF"/>
          <w:lang w:eastAsia="en-PH"/>
        </w:rPr>
        <w:t>International Journal of Computer Science and Mobile Computing</w:t>
      </w:r>
      <w:r w:rsidRPr="00240785">
        <w:rPr>
          <w:rFonts w:ascii="Times New Roman" w:eastAsia="Times New Roman" w:hAnsi="Times New Roman" w:cs="Times New Roman"/>
          <w:color w:val="222222"/>
          <w:shd w:val="clear" w:color="auto" w:fill="FFFFFF"/>
          <w:lang w:eastAsia="en-PH"/>
        </w:rPr>
        <w:t xml:space="preserve">, 13(5), 130–135. </w:t>
      </w:r>
      <w:hyperlink r:id="rId60" w:tgtFrame="_blank" w:history="1">
        <w:r w:rsidR="00B47EAC" w:rsidRPr="00240785">
          <w:rPr>
            <w:rStyle w:val="Hyperlink"/>
            <w:rFonts w:ascii="Times New Roman" w:eastAsia="Times New Roman" w:hAnsi="Times New Roman" w:cs="Times New Roman"/>
            <w:shd w:val="clear" w:color="auto" w:fill="FFFFFF"/>
            <w:lang w:eastAsia="en-PH"/>
          </w:rPr>
          <w:t>https://doi.org/10.47760/ijcsmc.2024.v13i05.013</w:t>
        </w:r>
      </w:hyperlink>
    </w:p>
    <w:p w14:paraId="15B1412C" w14:textId="77777777" w:rsidR="00B47EAC" w:rsidRPr="00240785" w:rsidRDefault="00000000">
      <w:pPr>
        <w:spacing w:before="240" w:after="240" w:line="360" w:lineRule="auto"/>
        <w:ind w:firstLine="720"/>
        <w:rPr>
          <w:rFonts w:ascii="Times New Roman" w:hAnsi="Times New Roman" w:cs="Times New Roman"/>
        </w:rPr>
      </w:pPr>
      <w:r w:rsidRPr="00240785">
        <w:rPr>
          <w:rFonts w:ascii="Times New Roman" w:eastAsia="Times New Roman" w:hAnsi="Times New Roman" w:cs="Times New Roman"/>
          <w:color w:val="222222"/>
          <w:shd w:val="clear" w:color="auto" w:fill="FFFFFF"/>
          <w:lang w:eastAsia="en-PH"/>
        </w:rPr>
        <w:lastRenderedPageBreak/>
        <w:t xml:space="preserve">Montefalcon, M., Reyes, C., &amp; Santos, B. (2021). IRespondPH: Mobile and web application for post-disaster needs assessment in the Philippines. </w:t>
      </w:r>
      <w:r w:rsidRPr="00240785">
        <w:rPr>
          <w:rFonts w:ascii="Times New Roman" w:eastAsia="Times New Roman" w:hAnsi="Times New Roman" w:cs="Times New Roman"/>
          <w:i/>
          <w:iCs/>
          <w:color w:val="222222"/>
          <w:shd w:val="clear" w:color="auto" w:fill="FFFFFF"/>
          <w:lang w:eastAsia="en-PH"/>
        </w:rPr>
        <w:t>International Journal of Disaster Risk Reduction</w:t>
      </w:r>
      <w:r w:rsidRPr="00240785">
        <w:rPr>
          <w:rFonts w:ascii="Times New Roman" w:eastAsia="Times New Roman" w:hAnsi="Times New Roman" w:cs="Times New Roman"/>
          <w:color w:val="222222"/>
          <w:shd w:val="clear" w:color="auto" w:fill="FFFFFF"/>
          <w:lang w:eastAsia="en-PH"/>
        </w:rPr>
        <w:t xml:space="preserve">, 56, 102123. </w:t>
      </w:r>
      <w:hyperlink r:id="rId61" w:tgtFrame="_blank" w:history="1">
        <w:r w:rsidR="00B47EAC" w:rsidRPr="00240785">
          <w:rPr>
            <w:rStyle w:val="Hyperlink"/>
            <w:rFonts w:ascii="Times New Roman" w:eastAsia="Times New Roman" w:hAnsi="Times New Roman" w:cs="Times New Roman"/>
            <w:shd w:val="clear" w:color="auto" w:fill="FFFFFF"/>
            <w:lang w:eastAsia="en-PH"/>
          </w:rPr>
          <w:t>https://doi.org/10.1016/j.ijdrr.2021.102123</w:t>
        </w:r>
      </w:hyperlink>
    </w:p>
    <w:p w14:paraId="4C1DF9EB" w14:textId="77777777" w:rsidR="00B47EAC" w:rsidRPr="00240785" w:rsidRDefault="00000000">
      <w:pPr>
        <w:spacing w:before="240" w:after="240" w:line="360" w:lineRule="auto"/>
        <w:ind w:firstLine="720"/>
        <w:rPr>
          <w:rFonts w:ascii="Times New Roman" w:hAnsi="Times New Roman" w:cs="Times New Roman"/>
        </w:rPr>
      </w:pPr>
      <w:r w:rsidRPr="00240785">
        <w:rPr>
          <w:rFonts w:ascii="Times New Roman" w:hAnsi="Times New Roman" w:cs="Times New Roman"/>
        </w:rPr>
        <w:t>Nalendra, A. K. (2021). Rapid Application Development (RAD) model method for creating an agricultural irrigation system based on internet of things</w:t>
      </w:r>
      <w:r w:rsidRPr="00240785">
        <w:rPr>
          <w:rFonts w:ascii="Times New Roman" w:hAnsi="Times New Roman" w:cs="Times New Roman"/>
          <w:i/>
          <w:iCs/>
        </w:rPr>
        <w:t>. IOP Conference Series: Materials Science and Engineering</w:t>
      </w:r>
      <w:r w:rsidRPr="00240785">
        <w:rPr>
          <w:rFonts w:ascii="Times New Roman" w:hAnsi="Times New Roman" w:cs="Times New Roman"/>
        </w:rPr>
        <w:t>, 1098(2), 022103.</w:t>
      </w:r>
    </w:p>
    <w:p w14:paraId="35098A68" w14:textId="77777777" w:rsidR="00B47EAC" w:rsidRPr="00240785" w:rsidRDefault="00000000">
      <w:pPr>
        <w:spacing w:before="240" w:after="240" w:line="360" w:lineRule="auto"/>
        <w:ind w:firstLine="720"/>
        <w:rPr>
          <w:rFonts w:ascii="Times New Roman" w:hAnsi="Times New Roman" w:cs="Times New Roman"/>
          <w:u w:val="single"/>
        </w:rPr>
      </w:pPr>
      <w:r w:rsidRPr="00240785">
        <w:rPr>
          <w:rFonts w:ascii="Times New Roman" w:hAnsi="Times New Roman" w:cs="Times New Roman"/>
          <w:u w:val="single"/>
        </w:rPr>
        <w:t> </w:t>
      </w:r>
      <w:hyperlink r:id="rId62" w:history="1">
        <w:r w:rsidR="00B47EAC" w:rsidRPr="00240785">
          <w:rPr>
            <w:rStyle w:val="Hyperlink"/>
            <w:rFonts w:ascii="Times New Roman" w:hAnsi="Times New Roman" w:cs="Times New Roman"/>
          </w:rPr>
          <w:t>https://doi.org/10.1088/1757-899X/1098/2/022103doi.org</w:t>
        </w:r>
      </w:hyperlink>
    </w:p>
    <w:p w14:paraId="4A0F900C" w14:textId="77777777" w:rsidR="00B47EAC" w:rsidRPr="00240785" w:rsidRDefault="00000000">
      <w:pPr>
        <w:spacing w:before="240" w:after="240" w:line="360" w:lineRule="auto"/>
        <w:ind w:firstLine="720"/>
        <w:rPr>
          <w:rFonts w:ascii="Times New Roman" w:eastAsia="Times New Roman" w:hAnsi="Times New Roman" w:cs="Times New Roman"/>
          <w:color w:val="222222"/>
          <w:shd w:val="clear" w:color="auto" w:fill="FFFFFF"/>
          <w:lang w:eastAsia="en-PH"/>
        </w:rPr>
      </w:pPr>
      <w:r w:rsidRPr="00240785">
        <w:rPr>
          <w:rFonts w:ascii="Times New Roman" w:eastAsia="Times New Roman" w:hAnsi="Times New Roman" w:cs="Times New Roman"/>
          <w:color w:val="222222"/>
          <w:shd w:val="clear" w:color="auto" w:fill="FFFFFF"/>
          <w:lang w:eastAsia="en-PH"/>
        </w:rPr>
        <w:t>Nielsen, J., &amp; Landauer, T. K. (1993). A mathematical model of the finding of usability problems. Proceedings of the INTERACT '93 and CHI '93 Conference on Human Factors in Computing Systems, 206–213.</w:t>
      </w:r>
    </w:p>
    <w:p w14:paraId="5215F526" w14:textId="77777777" w:rsidR="00B47EAC" w:rsidRPr="00240785" w:rsidRDefault="00000000">
      <w:pPr>
        <w:spacing w:before="240" w:after="240" w:line="360" w:lineRule="auto"/>
        <w:ind w:firstLine="720"/>
        <w:rPr>
          <w:rFonts w:ascii="Times New Roman" w:eastAsia="Times New Roman" w:hAnsi="Times New Roman" w:cs="Times New Roman"/>
          <w:color w:val="222222"/>
          <w:u w:val="single"/>
          <w:shd w:val="clear" w:color="auto" w:fill="FFFFFF"/>
          <w:lang w:eastAsia="en-PH"/>
        </w:rPr>
      </w:pPr>
      <w:r w:rsidRPr="00240785">
        <w:rPr>
          <w:rFonts w:ascii="Times New Roman" w:eastAsia="Times New Roman" w:hAnsi="Times New Roman" w:cs="Times New Roman"/>
          <w:color w:val="222222"/>
          <w:u w:val="single"/>
          <w:shd w:val="clear" w:color="auto" w:fill="FFFFFF"/>
          <w:lang w:eastAsia="en-PH"/>
        </w:rPr>
        <w:t> </w:t>
      </w:r>
      <w:hyperlink r:id="rId63" w:history="1">
        <w:r w:rsidR="00B47EAC" w:rsidRPr="00240785">
          <w:rPr>
            <w:rStyle w:val="Hyperlink"/>
            <w:rFonts w:ascii="Times New Roman" w:eastAsia="Times New Roman" w:hAnsi="Times New Roman" w:cs="Times New Roman"/>
            <w:shd w:val="clear" w:color="auto" w:fill="FFFFFF"/>
            <w:lang w:eastAsia="en-PH"/>
          </w:rPr>
          <w:t>https://doi.org/10.1145/169059.169166doi.org</w:t>
        </w:r>
      </w:hyperlink>
    </w:p>
    <w:p w14:paraId="2F6A9603" w14:textId="77777777" w:rsidR="00B47EAC" w:rsidRPr="00240785" w:rsidRDefault="00000000">
      <w:pPr>
        <w:spacing w:before="240" w:after="240" w:line="360" w:lineRule="auto"/>
        <w:ind w:firstLine="720"/>
        <w:rPr>
          <w:rFonts w:ascii="Times New Roman" w:hAnsi="Times New Roman" w:cs="Times New Roman"/>
        </w:rPr>
      </w:pPr>
      <w:r w:rsidRPr="00240785">
        <w:rPr>
          <w:rFonts w:ascii="Times New Roman" w:eastAsia="Times New Roman" w:hAnsi="Times New Roman" w:cs="Times New Roman"/>
          <w:color w:val="222222"/>
          <w:shd w:val="clear" w:color="auto" w:fill="FFFFFF"/>
          <w:lang w:eastAsia="en-PH"/>
        </w:rPr>
        <w:t xml:space="preserve">Nurjannah, U., Hasymi, E., &amp; Putera, R. E. (2025). Information technology-based public service innovation management strategy: A case study of mobile application usage in government agencies. </w:t>
      </w:r>
      <w:r w:rsidRPr="00240785">
        <w:rPr>
          <w:rFonts w:ascii="Times New Roman" w:eastAsia="Times New Roman" w:hAnsi="Times New Roman" w:cs="Times New Roman"/>
          <w:i/>
          <w:iCs/>
          <w:color w:val="222222"/>
          <w:shd w:val="clear" w:color="auto" w:fill="FFFFFF"/>
          <w:lang w:eastAsia="en-PH"/>
        </w:rPr>
        <w:t>Jurnal Ilmiah Ekotrans &amp; Erudisi</w:t>
      </w:r>
      <w:r w:rsidRPr="00240785">
        <w:rPr>
          <w:rFonts w:ascii="Times New Roman" w:eastAsia="Times New Roman" w:hAnsi="Times New Roman" w:cs="Times New Roman"/>
          <w:color w:val="222222"/>
          <w:shd w:val="clear" w:color="auto" w:fill="FFFFFF"/>
          <w:lang w:eastAsia="en-PH"/>
        </w:rPr>
        <w:t xml:space="preserve">, 5(1), 33–49. </w:t>
      </w:r>
      <w:hyperlink r:id="rId64" w:tgtFrame="_blank" w:history="1">
        <w:r w:rsidR="00B47EAC" w:rsidRPr="00240785">
          <w:rPr>
            <w:rStyle w:val="Hyperlink"/>
            <w:rFonts w:ascii="Times New Roman" w:eastAsia="Times New Roman" w:hAnsi="Times New Roman" w:cs="Times New Roman"/>
            <w:shd w:val="clear" w:color="auto" w:fill="FFFFFF"/>
            <w:lang w:eastAsia="en-PH"/>
          </w:rPr>
          <w:t>https://doi.org/10.69989/fwfxnn22</w:t>
        </w:r>
      </w:hyperlink>
    </w:p>
    <w:p w14:paraId="2709B773" w14:textId="77777777" w:rsidR="00B47EAC" w:rsidRPr="00240785" w:rsidRDefault="00000000">
      <w:pPr>
        <w:spacing w:before="240" w:after="240" w:line="360" w:lineRule="auto"/>
        <w:ind w:firstLine="720"/>
        <w:rPr>
          <w:rFonts w:ascii="Times New Roman" w:eastAsia="Times New Roman" w:hAnsi="Times New Roman" w:cs="Times New Roman"/>
          <w:color w:val="222222"/>
          <w:shd w:val="clear" w:color="auto" w:fill="FFFFFF"/>
          <w:lang w:eastAsia="en-PH"/>
        </w:rPr>
      </w:pPr>
      <w:r w:rsidRPr="00240785">
        <w:rPr>
          <w:rFonts w:ascii="Times New Roman" w:eastAsia="Times New Roman" w:hAnsi="Times New Roman" w:cs="Times New Roman"/>
          <w:color w:val="222222"/>
          <w:shd w:val="clear" w:color="auto" w:fill="FFFFFF"/>
          <w:lang w:eastAsia="en-PH"/>
        </w:rPr>
        <w:t xml:space="preserve">Puspita, I., Kurniawan, A., &amp; Marfai, M. A. (2025). Contribution of ICT development to disaster risk reduction from a spatial perspective: A preliminary literature review. </w:t>
      </w:r>
      <w:r w:rsidRPr="00240785">
        <w:rPr>
          <w:rFonts w:ascii="Times New Roman" w:eastAsia="Times New Roman" w:hAnsi="Times New Roman" w:cs="Times New Roman"/>
          <w:i/>
          <w:iCs/>
          <w:color w:val="222222"/>
          <w:shd w:val="clear" w:color="auto" w:fill="FFFFFF"/>
          <w:lang w:eastAsia="en-PH"/>
        </w:rPr>
        <w:t>Journal of Disaster Research, 20</w:t>
      </w:r>
      <w:r w:rsidRPr="00240785">
        <w:rPr>
          <w:rFonts w:ascii="Times New Roman" w:eastAsia="Times New Roman" w:hAnsi="Times New Roman" w:cs="Times New Roman"/>
          <w:color w:val="222222"/>
          <w:shd w:val="clear" w:color="auto" w:fill="FFFFFF"/>
          <w:lang w:eastAsia="en-PH"/>
        </w:rPr>
        <w:t xml:space="preserve">(1), 89–110. </w:t>
      </w:r>
      <w:hyperlink r:id="rId65" w:tgtFrame="_blank" w:history="1">
        <w:r w:rsidR="00B47EAC" w:rsidRPr="00240785">
          <w:rPr>
            <w:rStyle w:val="Hyperlink"/>
            <w:rFonts w:ascii="Times New Roman" w:eastAsia="Times New Roman" w:hAnsi="Times New Roman" w:cs="Times New Roman"/>
            <w:shd w:val="clear" w:color="auto" w:fill="FFFFFF"/>
            <w:lang w:eastAsia="en-PH"/>
          </w:rPr>
          <w:t>https://doi.org/10.20965/jdr.2025.p0089</w:t>
        </w:r>
      </w:hyperlink>
    </w:p>
    <w:p w14:paraId="3ACF7FC2" w14:textId="77777777" w:rsidR="00B47EAC" w:rsidRPr="00240785" w:rsidRDefault="00000000">
      <w:pPr>
        <w:spacing w:before="240" w:after="240" w:line="360" w:lineRule="auto"/>
        <w:ind w:firstLine="720"/>
        <w:rPr>
          <w:rFonts w:ascii="Times New Roman" w:eastAsia="Times New Roman" w:hAnsi="Times New Roman" w:cs="Times New Roman"/>
          <w:color w:val="222222"/>
          <w:shd w:val="clear" w:color="auto" w:fill="FFFFFF"/>
          <w:lang w:eastAsia="en-PH"/>
        </w:rPr>
      </w:pPr>
      <w:r w:rsidRPr="00240785">
        <w:rPr>
          <w:rFonts w:ascii="Times New Roman" w:eastAsia="Times New Roman" w:hAnsi="Times New Roman" w:cs="Times New Roman"/>
          <w:color w:val="222222"/>
          <w:shd w:val="clear" w:color="auto" w:fill="FFFFFF"/>
          <w:lang w:eastAsia="en-PH"/>
        </w:rPr>
        <w:t xml:space="preserve">Rafael-Vicente, L., &amp; Mercado, K. (2024). Community perceptions of local disaster response coordination in the Philippines. </w:t>
      </w:r>
      <w:r w:rsidRPr="00240785">
        <w:rPr>
          <w:rFonts w:ascii="Times New Roman" w:eastAsia="Times New Roman" w:hAnsi="Times New Roman" w:cs="Times New Roman"/>
          <w:i/>
          <w:iCs/>
          <w:color w:val="222222"/>
          <w:shd w:val="clear" w:color="auto" w:fill="FFFFFF"/>
          <w:lang w:eastAsia="en-PH"/>
        </w:rPr>
        <w:t>Journal of Philippine Social Sciences and Development</w:t>
      </w:r>
      <w:r w:rsidRPr="00240785">
        <w:rPr>
          <w:rFonts w:ascii="Times New Roman" w:eastAsia="Times New Roman" w:hAnsi="Times New Roman" w:cs="Times New Roman"/>
          <w:color w:val="222222"/>
          <w:shd w:val="clear" w:color="auto" w:fill="FFFFFF"/>
          <w:lang w:eastAsia="en-PH"/>
        </w:rPr>
        <w:t xml:space="preserve">, 12(4), 150–168. </w:t>
      </w:r>
      <w:hyperlink r:id="rId66" w:tgtFrame="_blank" w:history="1">
        <w:r w:rsidR="00B47EAC" w:rsidRPr="00240785">
          <w:rPr>
            <w:rStyle w:val="Hyperlink"/>
            <w:rFonts w:ascii="Times New Roman" w:eastAsia="Times New Roman" w:hAnsi="Times New Roman" w:cs="Times New Roman"/>
            <w:shd w:val="clear" w:color="auto" w:fill="FFFFFF"/>
            <w:lang w:eastAsia="en-PH"/>
          </w:rPr>
          <w:t>https://www.pssd.org.ph/archives/2024/vol12-4-rafael-vicente</w:t>
        </w:r>
      </w:hyperlink>
    </w:p>
    <w:p w14:paraId="45650C2B" w14:textId="77777777" w:rsidR="00B47EAC" w:rsidRPr="00240785" w:rsidRDefault="00000000">
      <w:pPr>
        <w:spacing w:before="240" w:after="240" w:line="360" w:lineRule="auto"/>
        <w:ind w:firstLine="720"/>
        <w:rPr>
          <w:rFonts w:ascii="Times New Roman" w:hAnsi="Times New Roman" w:cs="Times New Roman"/>
        </w:rPr>
      </w:pPr>
      <w:r w:rsidRPr="00240785">
        <w:rPr>
          <w:rFonts w:ascii="Times New Roman" w:eastAsia="Times New Roman" w:hAnsi="Times New Roman" w:cs="Times New Roman"/>
          <w:color w:val="222222"/>
          <w:shd w:val="clear" w:color="auto" w:fill="FFFFFF"/>
          <w:lang w:eastAsia="en-PH"/>
        </w:rPr>
        <w:t xml:space="preserve">Rai, P. K., Singh, P., &amp; Mishra, V. N. (2021). </w:t>
      </w:r>
      <w:r w:rsidRPr="00240785">
        <w:rPr>
          <w:rFonts w:ascii="Times New Roman" w:eastAsia="Times New Roman" w:hAnsi="Times New Roman" w:cs="Times New Roman"/>
          <w:i/>
          <w:iCs/>
          <w:color w:val="222222"/>
          <w:shd w:val="clear" w:color="auto" w:fill="FFFFFF"/>
          <w:lang w:eastAsia="en-PH"/>
        </w:rPr>
        <w:t>Recent technologies for disaster management and risk reduction</w:t>
      </w:r>
      <w:r w:rsidRPr="00240785">
        <w:rPr>
          <w:rFonts w:ascii="Times New Roman" w:eastAsia="Times New Roman" w:hAnsi="Times New Roman" w:cs="Times New Roman"/>
          <w:color w:val="222222"/>
          <w:shd w:val="clear" w:color="auto" w:fill="FFFFFF"/>
          <w:lang w:eastAsia="en-PH"/>
        </w:rPr>
        <w:t xml:space="preserve">. Springer Nature. </w:t>
      </w:r>
      <w:hyperlink r:id="rId67" w:tgtFrame="_blank" w:history="1">
        <w:r w:rsidR="00B47EAC" w:rsidRPr="00240785">
          <w:rPr>
            <w:rStyle w:val="Hyperlink"/>
            <w:rFonts w:ascii="Times New Roman" w:eastAsia="Times New Roman" w:hAnsi="Times New Roman" w:cs="Times New Roman"/>
            <w:shd w:val="clear" w:color="auto" w:fill="FFFFFF"/>
            <w:lang w:eastAsia="en-PH"/>
          </w:rPr>
          <w:t>https://doi.org/10.1007/978-3-030-76116-5</w:t>
        </w:r>
      </w:hyperlink>
    </w:p>
    <w:p w14:paraId="5090AD87" w14:textId="77777777" w:rsidR="00B47EAC" w:rsidRPr="00240785" w:rsidRDefault="00000000">
      <w:pPr>
        <w:spacing w:before="240" w:after="240" w:line="360" w:lineRule="auto"/>
        <w:ind w:firstLine="720"/>
        <w:rPr>
          <w:rFonts w:ascii="Times New Roman" w:hAnsi="Times New Roman" w:cs="Times New Roman"/>
        </w:rPr>
      </w:pPr>
      <w:r w:rsidRPr="00240785">
        <w:rPr>
          <w:rFonts w:ascii="Times New Roman" w:hAnsi="Times New Roman" w:cs="Times New Roman"/>
        </w:rPr>
        <w:t xml:space="preserve">Republic Act No. 11315. (2019). </w:t>
      </w:r>
      <w:r w:rsidRPr="00240785">
        <w:rPr>
          <w:rFonts w:ascii="Times New Roman" w:hAnsi="Times New Roman" w:cs="Times New Roman"/>
          <w:i/>
          <w:iCs/>
        </w:rPr>
        <w:t>An act establishing a Community-Based Monitoring System (CBMS) and appropriating funds therefor</w:t>
      </w:r>
      <w:r w:rsidRPr="00240785">
        <w:rPr>
          <w:rFonts w:ascii="Times New Roman" w:hAnsi="Times New Roman" w:cs="Times New Roman"/>
        </w:rPr>
        <w:t xml:space="preserve">. Official Gazette of the Republic of the </w:t>
      </w:r>
      <w:r w:rsidRPr="00240785">
        <w:rPr>
          <w:rFonts w:ascii="Times New Roman" w:hAnsi="Times New Roman" w:cs="Times New Roman"/>
        </w:rPr>
        <w:lastRenderedPageBreak/>
        <w:t xml:space="preserve">Philippines. (Updated review via PIDS 2024). </w:t>
      </w:r>
      <w:hyperlink r:id="rId68" w:tgtFrame="_blank" w:history="1">
        <w:r w:rsidR="00B47EAC" w:rsidRPr="00240785">
          <w:rPr>
            <w:rStyle w:val="Hyperlink"/>
            <w:rFonts w:ascii="Times New Roman" w:hAnsi="Times New Roman" w:cs="Times New Roman"/>
          </w:rPr>
          <w:t>https://www.officialgazette.gov.ph/2019/04/17/republic-act-no-11315/</w:t>
        </w:r>
      </w:hyperlink>
    </w:p>
    <w:p w14:paraId="595E0110" w14:textId="6A90C06A" w:rsidR="00B47EAC" w:rsidRPr="00240785" w:rsidRDefault="00000000">
      <w:pPr>
        <w:spacing w:before="240" w:after="240" w:line="360" w:lineRule="auto"/>
        <w:ind w:firstLine="720"/>
        <w:rPr>
          <w:rFonts w:ascii="Times New Roman" w:eastAsia="Times New Roman" w:hAnsi="Times New Roman" w:cs="Times New Roman"/>
          <w:color w:val="222222"/>
          <w:u w:val="single"/>
          <w:shd w:val="clear" w:color="auto" w:fill="FFFFFF"/>
          <w:lang w:eastAsia="en-PH"/>
        </w:rPr>
      </w:pPr>
      <w:r w:rsidRPr="00240785">
        <w:rPr>
          <w:rFonts w:ascii="Times New Roman" w:eastAsia="Times New Roman" w:hAnsi="Times New Roman" w:cs="Times New Roman"/>
          <w:color w:val="222222"/>
          <w:shd w:val="clear" w:color="auto" w:fill="FFFFFF"/>
          <w:lang w:eastAsia="en-PH"/>
        </w:rPr>
        <w:t xml:space="preserve">Richey, R. C., &amp; Klein, J. D. (2014). Design and development research: Methods, strategies, and issues. Routledge. </w:t>
      </w:r>
      <w:hyperlink r:id="rId69" w:history="1">
        <w:r w:rsidR="0068088E" w:rsidRPr="00240785">
          <w:rPr>
            <w:rStyle w:val="Hyperlink"/>
            <w:rFonts w:ascii="Times New Roman" w:eastAsia="Times New Roman" w:hAnsi="Times New Roman" w:cs="Times New Roman"/>
            <w:shd w:val="clear" w:color="auto" w:fill="FFFFFF"/>
            <w:lang w:eastAsia="en-PH"/>
          </w:rPr>
          <w:t>https://www.perlego.com/book/1608666/design-and-development-research-methods-strategies-and-issues-pdfwww.perlego.com</w:t>
        </w:r>
      </w:hyperlink>
    </w:p>
    <w:p w14:paraId="53EBEFA1" w14:textId="3F6476D3" w:rsidR="0068088E" w:rsidRPr="00240785" w:rsidRDefault="0068088E">
      <w:pPr>
        <w:spacing w:before="240" w:after="240" w:line="360" w:lineRule="auto"/>
        <w:ind w:firstLine="720"/>
        <w:rPr>
          <w:rFonts w:ascii="Times New Roman" w:eastAsia="Times New Roman" w:hAnsi="Times New Roman" w:cs="Times New Roman"/>
          <w:color w:val="222222"/>
          <w:shd w:val="clear" w:color="auto" w:fill="FFFFFF"/>
          <w:lang w:eastAsia="en-PH"/>
        </w:rPr>
      </w:pPr>
      <w:r w:rsidRPr="00240785">
        <w:rPr>
          <w:rFonts w:ascii="Times New Roman" w:eastAsia="Times New Roman" w:hAnsi="Times New Roman" w:cs="Times New Roman"/>
          <w:color w:val="222222"/>
          <w:shd w:val="clear" w:color="auto" w:fill="FFFFFF"/>
          <w:lang w:eastAsia="en-PH"/>
        </w:rPr>
        <w:t xml:space="preserve">Sekaran, U., &amp; Bougie, R. (2016). </w:t>
      </w:r>
      <w:r w:rsidRPr="00240785">
        <w:rPr>
          <w:rFonts w:ascii="Times New Roman" w:eastAsia="Times New Roman" w:hAnsi="Times New Roman" w:cs="Times New Roman"/>
          <w:i/>
          <w:iCs/>
          <w:color w:val="222222"/>
          <w:shd w:val="clear" w:color="auto" w:fill="FFFFFF"/>
          <w:lang w:eastAsia="en-PH"/>
        </w:rPr>
        <w:t>Research Methods for Business: A Skill-Building Approach</w:t>
      </w:r>
      <w:r w:rsidRPr="00240785">
        <w:rPr>
          <w:rFonts w:ascii="Times New Roman" w:eastAsia="Times New Roman" w:hAnsi="Times New Roman" w:cs="Times New Roman"/>
          <w:color w:val="222222"/>
          <w:shd w:val="clear" w:color="auto" w:fill="FFFFFF"/>
          <w:lang w:eastAsia="en-PH"/>
        </w:rPr>
        <w:t xml:space="preserve"> (7th ed.). John Wiley &amp; Sons.</w:t>
      </w:r>
    </w:p>
    <w:p w14:paraId="065BA7AB" w14:textId="77777777" w:rsidR="00B47EAC" w:rsidRPr="00240785" w:rsidRDefault="00000000">
      <w:pPr>
        <w:spacing w:before="240" w:after="240" w:line="360" w:lineRule="auto"/>
        <w:ind w:firstLine="720"/>
        <w:rPr>
          <w:rFonts w:ascii="Times New Roman" w:eastAsia="Times New Roman" w:hAnsi="Times New Roman" w:cs="Times New Roman"/>
          <w:color w:val="222222"/>
          <w:shd w:val="clear" w:color="auto" w:fill="FFFFFF"/>
          <w:lang w:eastAsia="en-PH"/>
        </w:rPr>
      </w:pPr>
      <w:r w:rsidRPr="00240785">
        <w:rPr>
          <w:rFonts w:ascii="Times New Roman" w:eastAsia="Times New Roman" w:hAnsi="Times New Roman" w:cs="Times New Roman"/>
          <w:color w:val="222222"/>
          <w:shd w:val="clear" w:color="auto" w:fill="FFFFFF"/>
          <w:lang w:eastAsia="en-PH"/>
        </w:rPr>
        <w:t xml:space="preserve">Syahputra, A., &amp; Sembiring, F. (2021). Early flood detection prototype with Arduino microcontroller and SMS Gateway automation. </w:t>
      </w:r>
      <w:r w:rsidRPr="00240785">
        <w:rPr>
          <w:rFonts w:ascii="Times New Roman" w:eastAsia="Times New Roman" w:hAnsi="Times New Roman" w:cs="Times New Roman"/>
          <w:i/>
          <w:iCs/>
          <w:color w:val="222222"/>
          <w:shd w:val="clear" w:color="auto" w:fill="FFFFFF"/>
          <w:lang w:eastAsia="en-PH"/>
        </w:rPr>
        <w:t>Indonesian Journal of Disaster Science</w:t>
      </w:r>
      <w:r w:rsidRPr="00240785">
        <w:rPr>
          <w:rFonts w:ascii="Times New Roman" w:eastAsia="Times New Roman" w:hAnsi="Times New Roman" w:cs="Times New Roman"/>
          <w:color w:val="222222"/>
          <w:shd w:val="clear" w:color="auto" w:fill="FFFFFF"/>
          <w:lang w:eastAsia="en-PH"/>
        </w:rPr>
        <w:t xml:space="preserve">, 5(2), 77–88. </w:t>
      </w:r>
      <w:hyperlink r:id="rId70" w:tgtFrame="_blank" w:history="1">
        <w:r w:rsidR="00B47EAC" w:rsidRPr="00240785">
          <w:rPr>
            <w:rStyle w:val="Hyperlink"/>
            <w:rFonts w:ascii="Times New Roman" w:eastAsia="Times New Roman" w:hAnsi="Times New Roman" w:cs="Times New Roman"/>
            <w:shd w:val="clear" w:color="auto" w:fill="FFFFFF"/>
            <w:lang w:eastAsia="en-PH"/>
          </w:rPr>
          <w:t>https://doi.org/10.22146/ijds.2021.11342</w:t>
        </w:r>
      </w:hyperlink>
    </w:p>
    <w:p w14:paraId="053C1155" w14:textId="77777777" w:rsidR="00B47EAC" w:rsidRPr="00240785" w:rsidRDefault="00000000">
      <w:pPr>
        <w:spacing w:before="240" w:after="240" w:line="360" w:lineRule="auto"/>
        <w:ind w:firstLine="720"/>
        <w:rPr>
          <w:rFonts w:ascii="Times New Roman" w:eastAsia="Times New Roman" w:hAnsi="Times New Roman" w:cs="Times New Roman"/>
          <w:color w:val="222222"/>
          <w:shd w:val="clear" w:color="auto" w:fill="FFFFFF"/>
          <w:lang w:eastAsia="en-PH"/>
        </w:rPr>
      </w:pPr>
      <w:r w:rsidRPr="00240785">
        <w:rPr>
          <w:rFonts w:ascii="Times New Roman" w:eastAsia="Times New Roman" w:hAnsi="Times New Roman" w:cs="Times New Roman"/>
          <w:color w:val="222222"/>
          <w:shd w:val="clear" w:color="auto" w:fill="FFFFFF"/>
          <w:lang w:eastAsia="en-PH"/>
        </w:rPr>
        <w:t xml:space="preserve">Trogrlić, R. Š., van den Homberg, M., Budimir, M., McQuistan, C., Sneddon, A., &amp; Golding, B. (2022). Early warning systems and their role in disaster risk reduction. </w:t>
      </w:r>
      <w:r w:rsidRPr="00240785">
        <w:rPr>
          <w:rFonts w:ascii="Times New Roman" w:eastAsia="Times New Roman" w:hAnsi="Times New Roman" w:cs="Times New Roman"/>
          <w:i/>
          <w:iCs/>
          <w:color w:val="222222"/>
          <w:shd w:val="clear" w:color="auto" w:fill="FFFFFF"/>
          <w:lang w:eastAsia="en-PH"/>
        </w:rPr>
        <w:t>International Journal of Disaster Risk Science</w:t>
      </w:r>
      <w:r w:rsidRPr="00240785">
        <w:rPr>
          <w:rFonts w:ascii="Times New Roman" w:eastAsia="Times New Roman" w:hAnsi="Times New Roman" w:cs="Times New Roman"/>
          <w:color w:val="222222"/>
          <w:shd w:val="clear" w:color="auto" w:fill="FFFFFF"/>
          <w:lang w:eastAsia="en-PH"/>
        </w:rPr>
        <w:t xml:space="preserve">, 13(1), 45–60. </w:t>
      </w:r>
      <w:hyperlink r:id="rId71" w:tgtFrame="_blank" w:history="1">
        <w:r w:rsidR="00B47EAC" w:rsidRPr="00240785">
          <w:rPr>
            <w:rStyle w:val="Hyperlink"/>
            <w:rFonts w:ascii="Times New Roman" w:eastAsia="Times New Roman" w:hAnsi="Times New Roman" w:cs="Times New Roman"/>
            <w:shd w:val="clear" w:color="auto" w:fill="FFFFFF"/>
            <w:lang w:eastAsia="en-PH"/>
          </w:rPr>
          <w:t>https://doi.org/10.1007/978-3-030-98989-7_2</w:t>
        </w:r>
      </w:hyperlink>
    </w:p>
    <w:p w14:paraId="6C71A4EC" w14:textId="77777777" w:rsidR="00B47EAC" w:rsidRPr="00240785" w:rsidRDefault="00B47EAC">
      <w:pPr>
        <w:spacing w:before="240" w:after="240" w:line="360" w:lineRule="auto"/>
        <w:ind w:firstLine="720"/>
        <w:rPr>
          <w:rFonts w:ascii="Times New Roman" w:hAnsi="Times New Roman" w:cs="Times New Roman"/>
        </w:rPr>
      </w:pPr>
    </w:p>
    <w:sectPr w:rsidR="00B47EAC" w:rsidRPr="00240785">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8E4E6" w14:textId="77777777" w:rsidR="006E7838" w:rsidRDefault="006E7838">
      <w:pPr>
        <w:spacing w:line="240" w:lineRule="auto"/>
      </w:pPr>
      <w:r>
        <w:separator/>
      </w:r>
    </w:p>
  </w:endnote>
  <w:endnote w:type="continuationSeparator" w:id="0">
    <w:p w14:paraId="0CC50E3C" w14:textId="77777777" w:rsidR="006E7838" w:rsidRDefault="006E78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D897D" w14:textId="77777777" w:rsidR="006E7838" w:rsidRDefault="006E7838">
      <w:pPr>
        <w:spacing w:after="0"/>
      </w:pPr>
      <w:r>
        <w:separator/>
      </w:r>
    </w:p>
  </w:footnote>
  <w:footnote w:type="continuationSeparator" w:id="0">
    <w:p w14:paraId="34932B7A" w14:textId="77777777" w:rsidR="006E7838" w:rsidRDefault="006E783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1834272"/>
      <w:docPartObj>
        <w:docPartGallery w:val="AutoText"/>
      </w:docPartObj>
    </w:sdtPr>
    <w:sdtContent>
      <w:p w14:paraId="7BC676AE" w14:textId="6FB5145A" w:rsidR="00B47EAC" w:rsidRDefault="00000000">
        <w:pPr>
          <w:pStyle w:val="Header"/>
          <w:jc w:val="right"/>
        </w:pPr>
        <w:r>
          <w:fldChar w:fldCharType="begin"/>
        </w:r>
        <w:r>
          <w:instrText xml:space="preserve"> PAGE   \* MERGEFORMAT </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B9426C"/>
    <w:multiLevelType w:val="singleLevel"/>
    <w:tmpl w:val="98B9426C"/>
    <w:lvl w:ilvl="0">
      <w:start w:val="1"/>
      <w:numFmt w:val="bullet"/>
      <w:suff w:val="space"/>
      <w:lvlText w:val=""/>
      <w:lvlJc w:val="left"/>
      <w:pPr>
        <w:ind w:left="1680" w:hanging="420"/>
      </w:pPr>
      <w:rPr>
        <w:rFonts w:ascii="Wingdings" w:hAnsi="Wingdings" w:hint="default"/>
        <w:sz w:val="16"/>
        <w:szCs w:val="16"/>
      </w:rPr>
    </w:lvl>
  </w:abstractNum>
  <w:abstractNum w:abstractNumId="1" w15:restartNumberingAfterBreak="0">
    <w:nsid w:val="C884BD11"/>
    <w:multiLevelType w:val="singleLevel"/>
    <w:tmpl w:val="C884BD11"/>
    <w:lvl w:ilvl="0">
      <w:start w:val="1"/>
      <w:numFmt w:val="bullet"/>
      <w:suff w:val="space"/>
      <w:lvlText w:val=""/>
      <w:lvlJc w:val="left"/>
      <w:pPr>
        <w:ind w:left="420" w:firstLine="1020"/>
      </w:pPr>
      <w:rPr>
        <w:rFonts w:ascii="Wingdings" w:hAnsi="Wingdings" w:hint="default"/>
        <w:sz w:val="16"/>
        <w:szCs w:val="16"/>
      </w:rPr>
    </w:lvl>
  </w:abstractNum>
  <w:abstractNum w:abstractNumId="2" w15:restartNumberingAfterBreak="0">
    <w:nsid w:val="04DA5135"/>
    <w:multiLevelType w:val="multilevel"/>
    <w:tmpl w:val="04DA513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051B7D39"/>
    <w:multiLevelType w:val="hybridMultilevel"/>
    <w:tmpl w:val="7B2A672E"/>
    <w:lvl w:ilvl="0" w:tplc="34090003">
      <w:start w:val="1"/>
      <w:numFmt w:val="bullet"/>
      <w:lvlText w:val="o"/>
      <w:lvlJc w:val="left"/>
      <w:pPr>
        <w:ind w:left="2880" w:hanging="360"/>
      </w:pPr>
      <w:rPr>
        <w:rFonts w:ascii="Courier New" w:hAnsi="Courier New" w:cs="Courier New" w:hint="default"/>
      </w:rPr>
    </w:lvl>
    <w:lvl w:ilvl="1" w:tplc="34090003" w:tentative="1">
      <w:start w:val="1"/>
      <w:numFmt w:val="bullet"/>
      <w:lvlText w:val="o"/>
      <w:lvlJc w:val="left"/>
      <w:pPr>
        <w:ind w:left="3600" w:hanging="360"/>
      </w:pPr>
      <w:rPr>
        <w:rFonts w:ascii="Courier New" w:hAnsi="Courier New" w:cs="Courier New" w:hint="default"/>
      </w:rPr>
    </w:lvl>
    <w:lvl w:ilvl="2" w:tplc="34090005" w:tentative="1">
      <w:start w:val="1"/>
      <w:numFmt w:val="bullet"/>
      <w:lvlText w:val=""/>
      <w:lvlJc w:val="left"/>
      <w:pPr>
        <w:ind w:left="4320" w:hanging="360"/>
      </w:pPr>
      <w:rPr>
        <w:rFonts w:ascii="Wingdings" w:hAnsi="Wingdings" w:hint="default"/>
      </w:rPr>
    </w:lvl>
    <w:lvl w:ilvl="3" w:tplc="34090001" w:tentative="1">
      <w:start w:val="1"/>
      <w:numFmt w:val="bullet"/>
      <w:lvlText w:val=""/>
      <w:lvlJc w:val="left"/>
      <w:pPr>
        <w:ind w:left="5040" w:hanging="360"/>
      </w:pPr>
      <w:rPr>
        <w:rFonts w:ascii="Symbol" w:hAnsi="Symbol" w:hint="default"/>
      </w:rPr>
    </w:lvl>
    <w:lvl w:ilvl="4" w:tplc="34090003" w:tentative="1">
      <w:start w:val="1"/>
      <w:numFmt w:val="bullet"/>
      <w:lvlText w:val="o"/>
      <w:lvlJc w:val="left"/>
      <w:pPr>
        <w:ind w:left="5760" w:hanging="360"/>
      </w:pPr>
      <w:rPr>
        <w:rFonts w:ascii="Courier New" w:hAnsi="Courier New" w:cs="Courier New" w:hint="default"/>
      </w:rPr>
    </w:lvl>
    <w:lvl w:ilvl="5" w:tplc="34090005" w:tentative="1">
      <w:start w:val="1"/>
      <w:numFmt w:val="bullet"/>
      <w:lvlText w:val=""/>
      <w:lvlJc w:val="left"/>
      <w:pPr>
        <w:ind w:left="6480" w:hanging="360"/>
      </w:pPr>
      <w:rPr>
        <w:rFonts w:ascii="Wingdings" w:hAnsi="Wingdings" w:hint="default"/>
      </w:rPr>
    </w:lvl>
    <w:lvl w:ilvl="6" w:tplc="34090001" w:tentative="1">
      <w:start w:val="1"/>
      <w:numFmt w:val="bullet"/>
      <w:lvlText w:val=""/>
      <w:lvlJc w:val="left"/>
      <w:pPr>
        <w:ind w:left="7200" w:hanging="360"/>
      </w:pPr>
      <w:rPr>
        <w:rFonts w:ascii="Symbol" w:hAnsi="Symbol" w:hint="default"/>
      </w:rPr>
    </w:lvl>
    <w:lvl w:ilvl="7" w:tplc="34090003" w:tentative="1">
      <w:start w:val="1"/>
      <w:numFmt w:val="bullet"/>
      <w:lvlText w:val="o"/>
      <w:lvlJc w:val="left"/>
      <w:pPr>
        <w:ind w:left="7920" w:hanging="360"/>
      </w:pPr>
      <w:rPr>
        <w:rFonts w:ascii="Courier New" w:hAnsi="Courier New" w:cs="Courier New" w:hint="default"/>
      </w:rPr>
    </w:lvl>
    <w:lvl w:ilvl="8" w:tplc="34090005" w:tentative="1">
      <w:start w:val="1"/>
      <w:numFmt w:val="bullet"/>
      <w:lvlText w:val=""/>
      <w:lvlJc w:val="left"/>
      <w:pPr>
        <w:ind w:left="8640" w:hanging="360"/>
      </w:pPr>
      <w:rPr>
        <w:rFonts w:ascii="Wingdings" w:hAnsi="Wingdings" w:hint="default"/>
      </w:rPr>
    </w:lvl>
  </w:abstractNum>
  <w:abstractNum w:abstractNumId="4" w15:restartNumberingAfterBreak="0">
    <w:nsid w:val="10E42EF8"/>
    <w:multiLevelType w:val="multilevel"/>
    <w:tmpl w:val="10E42EF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 w15:restartNumberingAfterBreak="0">
    <w:nsid w:val="13874583"/>
    <w:multiLevelType w:val="multilevel"/>
    <w:tmpl w:val="13874583"/>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 w15:restartNumberingAfterBreak="0">
    <w:nsid w:val="17472B09"/>
    <w:multiLevelType w:val="multilevel"/>
    <w:tmpl w:val="17472B0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88D1675"/>
    <w:multiLevelType w:val="multilevel"/>
    <w:tmpl w:val="188D167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DDE0444"/>
    <w:multiLevelType w:val="multilevel"/>
    <w:tmpl w:val="1DDE044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9" w15:restartNumberingAfterBreak="0">
    <w:nsid w:val="2640157A"/>
    <w:multiLevelType w:val="multilevel"/>
    <w:tmpl w:val="D744FF2A"/>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0" w15:restartNumberingAfterBreak="0">
    <w:nsid w:val="2CF20444"/>
    <w:multiLevelType w:val="multilevel"/>
    <w:tmpl w:val="2CF2044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1" w15:restartNumberingAfterBreak="0">
    <w:nsid w:val="2FC13154"/>
    <w:multiLevelType w:val="multilevel"/>
    <w:tmpl w:val="2FC13154"/>
    <w:lvl w:ilvl="0">
      <w:start w:val="1"/>
      <w:numFmt w:val="decimal"/>
      <w:lvlText w:val="%1."/>
      <w:lvlJc w:val="left"/>
      <w:pPr>
        <w:ind w:left="720" w:hanging="360"/>
      </w:pPr>
      <w:rPr>
        <w:rFonts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3242B7E"/>
    <w:multiLevelType w:val="multilevel"/>
    <w:tmpl w:val="33242B7E"/>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3" w15:restartNumberingAfterBreak="0">
    <w:nsid w:val="388638BC"/>
    <w:multiLevelType w:val="multilevel"/>
    <w:tmpl w:val="388638BC"/>
    <w:lvl w:ilvl="0">
      <w:start w:val="1"/>
      <w:numFmt w:val="bullet"/>
      <w:lvlText w:val=""/>
      <w:lvlJc w:val="left"/>
      <w:pPr>
        <w:tabs>
          <w:tab w:val="left"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start w:val="1"/>
      <w:numFmt w:val="bullet"/>
      <w:lvlText w:val=""/>
      <w:lvlJc w:val="left"/>
      <w:pPr>
        <w:tabs>
          <w:tab w:val="left" w:pos="2520"/>
        </w:tabs>
        <w:ind w:left="2520" w:hanging="360"/>
      </w:pPr>
      <w:rPr>
        <w:rFonts w:ascii="Wingdings" w:hAnsi="Wingdings" w:hint="default"/>
        <w:sz w:val="20"/>
      </w:rPr>
    </w:lvl>
    <w:lvl w:ilvl="3">
      <w:start w:val="1"/>
      <w:numFmt w:val="decimal"/>
      <w:lvlText w:val="%4."/>
      <w:lvlJc w:val="left"/>
      <w:pPr>
        <w:ind w:left="3240" w:hanging="360"/>
      </w:pPr>
      <w:rPr>
        <w:rFonts w:hint="default"/>
        <w:b/>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4" w15:restartNumberingAfterBreak="0">
    <w:nsid w:val="3A7014CA"/>
    <w:multiLevelType w:val="multilevel"/>
    <w:tmpl w:val="3A7014C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5" w15:restartNumberingAfterBreak="0">
    <w:nsid w:val="3EBC7493"/>
    <w:multiLevelType w:val="multilevel"/>
    <w:tmpl w:val="109C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4D1CBD"/>
    <w:multiLevelType w:val="multilevel"/>
    <w:tmpl w:val="6492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D2399D"/>
    <w:multiLevelType w:val="multilevel"/>
    <w:tmpl w:val="42D2399D"/>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8" w15:restartNumberingAfterBreak="0">
    <w:nsid w:val="4C5A5EA8"/>
    <w:multiLevelType w:val="multilevel"/>
    <w:tmpl w:val="4C5A5EA8"/>
    <w:lvl w:ilvl="0">
      <w:start w:val="1"/>
      <w:numFmt w:val="decimal"/>
      <w:lvlText w:val="%1."/>
      <w:lvlJc w:val="left"/>
      <w:pPr>
        <w:ind w:left="1080" w:hanging="360"/>
      </w:pPr>
      <w:rPr>
        <w:rFonts w:hint="default"/>
      </w:rPr>
    </w:lvl>
    <w:lvl w:ilvl="1">
      <w:start w:val="2"/>
      <w:numFmt w:val="decimal"/>
      <w:isLgl/>
      <w:lvlText w:val="%1.%2"/>
      <w:lvlJc w:val="left"/>
      <w:pPr>
        <w:ind w:left="1440" w:hanging="540"/>
      </w:pPr>
      <w:rPr>
        <w:rFonts w:hint="default"/>
      </w:rPr>
    </w:lvl>
    <w:lvl w:ilvl="2">
      <w:start w:val="5"/>
      <w:numFmt w:val="decimal"/>
      <w:isLgl/>
      <w:lvlText w:val="%1.%2.%3"/>
      <w:lvlJc w:val="left"/>
      <w:pPr>
        <w:ind w:left="1800" w:hanging="720"/>
      </w:pPr>
      <w:rPr>
        <w:rFonts w:hint="default"/>
      </w:rPr>
    </w:lvl>
    <w:lvl w:ilvl="3">
      <w:start w:val="1"/>
      <w:numFmt w:val="decimal"/>
      <w:isLgl/>
      <w:lvlText w:val="%1.%2.%3.%4"/>
      <w:lvlJc w:val="left"/>
      <w:pPr>
        <w:ind w:left="198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70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420" w:hanging="1440"/>
      </w:pPr>
      <w:rPr>
        <w:rFonts w:hint="default"/>
      </w:rPr>
    </w:lvl>
    <w:lvl w:ilvl="8">
      <w:start w:val="1"/>
      <w:numFmt w:val="decimal"/>
      <w:isLgl/>
      <w:lvlText w:val="%1.%2.%3.%4.%5.%6.%7.%8.%9"/>
      <w:lvlJc w:val="left"/>
      <w:pPr>
        <w:ind w:left="3960" w:hanging="1800"/>
      </w:pPr>
      <w:rPr>
        <w:rFonts w:hint="default"/>
      </w:rPr>
    </w:lvl>
  </w:abstractNum>
  <w:abstractNum w:abstractNumId="19" w15:restartNumberingAfterBreak="0">
    <w:nsid w:val="4DE87B3D"/>
    <w:multiLevelType w:val="multilevel"/>
    <w:tmpl w:val="4DE87B3D"/>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0" w15:restartNumberingAfterBreak="0">
    <w:nsid w:val="54F76036"/>
    <w:multiLevelType w:val="multilevel"/>
    <w:tmpl w:val="54F76036"/>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21" w15:restartNumberingAfterBreak="0">
    <w:nsid w:val="57EB2C13"/>
    <w:multiLevelType w:val="hybridMultilevel"/>
    <w:tmpl w:val="F9CED6BC"/>
    <w:lvl w:ilvl="0" w:tplc="34090003">
      <w:start w:val="1"/>
      <w:numFmt w:val="bullet"/>
      <w:lvlText w:val="o"/>
      <w:lvlJc w:val="left"/>
      <w:pPr>
        <w:ind w:left="2160" w:hanging="360"/>
      </w:pPr>
      <w:rPr>
        <w:rFonts w:ascii="Courier New" w:hAnsi="Courier New" w:cs="Courier New"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22" w15:restartNumberingAfterBreak="0">
    <w:nsid w:val="5FA9275A"/>
    <w:multiLevelType w:val="multilevel"/>
    <w:tmpl w:val="5FA9275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9F517CC"/>
    <w:multiLevelType w:val="hybridMultilevel"/>
    <w:tmpl w:val="91145470"/>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4" w15:restartNumberingAfterBreak="0">
    <w:nsid w:val="6A2D18AD"/>
    <w:multiLevelType w:val="multilevel"/>
    <w:tmpl w:val="6A2D18AD"/>
    <w:lvl w:ilvl="0">
      <w:start w:val="1"/>
      <w:numFmt w:val="bullet"/>
      <w:lvlText w:val=""/>
      <w:lvlJc w:val="left"/>
      <w:pPr>
        <w:tabs>
          <w:tab w:val="left" w:pos="1500"/>
        </w:tabs>
        <w:ind w:left="1500" w:hanging="360"/>
      </w:pPr>
      <w:rPr>
        <w:rFonts w:ascii="Symbol" w:hAnsi="Symbol" w:hint="default"/>
        <w:sz w:val="20"/>
      </w:rPr>
    </w:lvl>
    <w:lvl w:ilvl="1">
      <w:start w:val="1"/>
      <w:numFmt w:val="bullet"/>
      <w:lvlText w:val=""/>
      <w:lvlJc w:val="left"/>
      <w:pPr>
        <w:tabs>
          <w:tab w:val="left" w:pos="420"/>
        </w:tabs>
        <w:ind w:left="2220" w:hanging="360"/>
      </w:pPr>
      <w:rPr>
        <w:rFonts w:ascii="Symbol" w:hAnsi="Symbol" w:hint="default"/>
      </w:rPr>
    </w:lvl>
    <w:lvl w:ilvl="2">
      <w:start w:val="1"/>
      <w:numFmt w:val="bullet"/>
      <w:lvlText w:val=""/>
      <w:lvlJc w:val="left"/>
      <w:pPr>
        <w:tabs>
          <w:tab w:val="left" w:pos="2940"/>
        </w:tabs>
        <w:ind w:left="2940" w:hanging="360"/>
      </w:pPr>
      <w:rPr>
        <w:rFonts w:ascii="Wingdings" w:hAnsi="Wingdings" w:hint="default"/>
        <w:sz w:val="20"/>
      </w:rPr>
    </w:lvl>
    <w:lvl w:ilvl="3">
      <w:start w:val="1"/>
      <w:numFmt w:val="decimal"/>
      <w:lvlText w:val="%4."/>
      <w:lvlJc w:val="left"/>
      <w:pPr>
        <w:tabs>
          <w:tab w:val="left" w:pos="420"/>
        </w:tabs>
        <w:ind w:left="3660" w:hanging="360"/>
      </w:pPr>
      <w:rPr>
        <w:rFonts w:hint="default"/>
        <w:b/>
      </w:rPr>
    </w:lvl>
    <w:lvl w:ilvl="4">
      <w:start w:val="1"/>
      <w:numFmt w:val="bullet"/>
      <w:lvlText w:val=""/>
      <w:lvlJc w:val="left"/>
      <w:pPr>
        <w:tabs>
          <w:tab w:val="left" w:pos="4380"/>
        </w:tabs>
        <w:ind w:left="4380" w:hanging="360"/>
      </w:pPr>
      <w:rPr>
        <w:rFonts w:ascii="Wingdings" w:hAnsi="Wingdings" w:hint="default"/>
        <w:sz w:val="20"/>
      </w:rPr>
    </w:lvl>
    <w:lvl w:ilvl="5">
      <w:start w:val="1"/>
      <w:numFmt w:val="bullet"/>
      <w:lvlText w:val=""/>
      <w:lvlJc w:val="left"/>
      <w:pPr>
        <w:tabs>
          <w:tab w:val="left" w:pos="5100"/>
        </w:tabs>
        <w:ind w:left="5100" w:hanging="360"/>
      </w:pPr>
      <w:rPr>
        <w:rFonts w:ascii="Wingdings" w:hAnsi="Wingdings" w:hint="default"/>
        <w:sz w:val="20"/>
      </w:rPr>
    </w:lvl>
    <w:lvl w:ilvl="6">
      <w:start w:val="1"/>
      <w:numFmt w:val="bullet"/>
      <w:lvlText w:val=""/>
      <w:lvlJc w:val="left"/>
      <w:pPr>
        <w:tabs>
          <w:tab w:val="left" w:pos="5820"/>
        </w:tabs>
        <w:ind w:left="5820" w:hanging="360"/>
      </w:pPr>
      <w:rPr>
        <w:rFonts w:ascii="Wingdings" w:hAnsi="Wingdings" w:hint="default"/>
        <w:sz w:val="20"/>
      </w:rPr>
    </w:lvl>
    <w:lvl w:ilvl="7">
      <w:start w:val="1"/>
      <w:numFmt w:val="bullet"/>
      <w:lvlText w:val=""/>
      <w:lvlJc w:val="left"/>
      <w:pPr>
        <w:tabs>
          <w:tab w:val="left" w:pos="6540"/>
        </w:tabs>
        <w:ind w:left="6540" w:hanging="360"/>
      </w:pPr>
      <w:rPr>
        <w:rFonts w:ascii="Wingdings" w:hAnsi="Wingdings" w:hint="default"/>
        <w:sz w:val="20"/>
      </w:rPr>
    </w:lvl>
    <w:lvl w:ilvl="8">
      <w:start w:val="1"/>
      <w:numFmt w:val="bullet"/>
      <w:lvlText w:val=""/>
      <w:lvlJc w:val="left"/>
      <w:pPr>
        <w:tabs>
          <w:tab w:val="left" w:pos="7260"/>
        </w:tabs>
        <w:ind w:left="7260" w:hanging="360"/>
      </w:pPr>
      <w:rPr>
        <w:rFonts w:ascii="Wingdings" w:hAnsi="Wingdings" w:hint="default"/>
        <w:sz w:val="20"/>
      </w:rPr>
    </w:lvl>
  </w:abstractNum>
  <w:abstractNum w:abstractNumId="25" w15:restartNumberingAfterBreak="0">
    <w:nsid w:val="6AC83EB2"/>
    <w:multiLevelType w:val="multilevel"/>
    <w:tmpl w:val="6AC83EB2"/>
    <w:lvl w:ilvl="0">
      <w:start w:val="1"/>
      <w:numFmt w:val="bullet"/>
      <w:lvlText w:val=""/>
      <w:lvlJc w:val="left"/>
      <w:pPr>
        <w:tabs>
          <w:tab w:val="left"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start w:val="1"/>
      <w:numFmt w:val="bullet"/>
      <w:lvlText w:val=""/>
      <w:lvlJc w:val="left"/>
      <w:pPr>
        <w:tabs>
          <w:tab w:val="left" w:pos="2520"/>
        </w:tabs>
        <w:ind w:left="2520" w:hanging="360"/>
      </w:pPr>
      <w:rPr>
        <w:rFonts w:ascii="Wingdings" w:hAnsi="Wingdings" w:hint="default"/>
        <w:sz w:val="20"/>
      </w:rPr>
    </w:lvl>
    <w:lvl w:ilvl="3">
      <w:start w:val="1"/>
      <w:numFmt w:val="decimal"/>
      <w:lvlText w:val="%4."/>
      <w:lvlJc w:val="left"/>
      <w:pPr>
        <w:ind w:left="3240" w:hanging="360"/>
      </w:pPr>
      <w:rPr>
        <w:rFonts w:hint="default"/>
        <w:b/>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26" w15:restartNumberingAfterBreak="0">
    <w:nsid w:val="6B6D7679"/>
    <w:multiLevelType w:val="multilevel"/>
    <w:tmpl w:val="6B6D767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6E7C5B4E"/>
    <w:multiLevelType w:val="multilevel"/>
    <w:tmpl w:val="6E7C5B4E"/>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 w15:restartNumberingAfterBreak="0">
    <w:nsid w:val="6EDA6BA4"/>
    <w:multiLevelType w:val="multilevel"/>
    <w:tmpl w:val="6EDA6BA4"/>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29" w15:restartNumberingAfterBreak="0">
    <w:nsid w:val="6F251CCA"/>
    <w:multiLevelType w:val="multilevel"/>
    <w:tmpl w:val="6084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3F03E9"/>
    <w:multiLevelType w:val="multilevel"/>
    <w:tmpl w:val="6F3F03E9"/>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31" w15:restartNumberingAfterBreak="0">
    <w:nsid w:val="76821C16"/>
    <w:multiLevelType w:val="multilevel"/>
    <w:tmpl w:val="44A26E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6229DB"/>
    <w:multiLevelType w:val="multilevel"/>
    <w:tmpl w:val="5918565E"/>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tabs>
          <w:tab w:val="left" w:pos="2520"/>
        </w:tabs>
        <w:ind w:left="2520" w:hanging="360"/>
      </w:pPr>
      <w:rPr>
        <w:rFonts w:ascii="Wingdings" w:hAnsi="Wingdings" w:hint="default"/>
        <w:sz w:val="20"/>
      </w:rPr>
    </w:lvl>
    <w:lvl w:ilvl="3">
      <w:start w:val="1"/>
      <w:numFmt w:val="decimal"/>
      <w:lvlText w:val="%4."/>
      <w:lvlJc w:val="left"/>
      <w:pPr>
        <w:ind w:left="3240" w:hanging="360"/>
      </w:pPr>
      <w:rPr>
        <w:rFonts w:hint="default"/>
        <w:b/>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33" w15:restartNumberingAfterBreak="0">
    <w:nsid w:val="7F996F85"/>
    <w:multiLevelType w:val="multilevel"/>
    <w:tmpl w:val="7F996F85"/>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34" w15:restartNumberingAfterBreak="0">
    <w:nsid w:val="7FFE01ED"/>
    <w:multiLevelType w:val="multilevel"/>
    <w:tmpl w:val="7FFE01ED"/>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num w:numId="1" w16cid:durableId="1871257769">
    <w:abstractNumId w:val="22"/>
  </w:num>
  <w:num w:numId="2" w16cid:durableId="626932799">
    <w:abstractNumId w:val="1"/>
  </w:num>
  <w:num w:numId="3" w16cid:durableId="1500122908">
    <w:abstractNumId w:val="18"/>
  </w:num>
  <w:num w:numId="4" w16cid:durableId="1043217193">
    <w:abstractNumId w:val="27"/>
  </w:num>
  <w:num w:numId="5" w16cid:durableId="550775337">
    <w:abstractNumId w:val="11"/>
  </w:num>
  <w:num w:numId="6" w16cid:durableId="1519081399">
    <w:abstractNumId w:val="24"/>
  </w:num>
  <w:num w:numId="7" w16cid:durableId="630944138">
    <w:abstractNumId w:val="0"/>
  </w:num>
  <w:num w:numId="8" w16cid:durableId="1580359342">
    <w:abstractNumId w:val="28"/>
  </w:num>
  <w:num w:numId="9" w16cid:durableId="1131748826">
    <w:abstractNumId w:val="4"/>
  </w:num>
  <w:num w:numId="10" w16cid:durableId="1977755707">
    <w:abstractNumId w:val="12"/>
  </w:num>
  <w:num w:numId="11" w16cid:durableId="1148085679">
    <w:abstractNumId w:val="33"/>
  </w:num>
  <w:num w:numId="12" w16cid:durableId="1061754241">
    <w:abstractNumId w:val="20"/>
  </w:num>
  <w:num w:numId="13" w16cid:durableId="2014910366">
    <w:abstractNumId w:val="26"/>
  </w:num>
  <w:num w:numId="14" w16cid:durableId="631640541">
    <w:abstractNumId w:val="19"/>
  </w:num>
  <w:num w:numId="15" w16cid:durableId="1787962212">
    <w:abstractNumId w:val="17"/>
  </w:num>
  <w:num w:numId="16" w16cid:durableId="885291664">
    <w:abstractNumId w:val="7"/>
  </w:num>
  <w:num w:numId="17" w16cid:durableId="1893733395">
    <w:abstractNumId w:val="13"/>
  </w:num>
  <w:num w:numId="18" w16cid:durableId="501966526">
    <w:abstractNumId w:val="25"/>
  </w:num>
  <w:num w:numId="19" w16cid:durableId="189337376">
    <w:abstractNumId w:val="32"/>
  </w:num>
  <w:num w:numId="20" w16cid:durableId="2098211398">
    <w:abstractNumId w:val="9"/>
  </w:num>
  <w:num w:numId="21" w16cid:durableId="2125464143">
    <w:abstractNumId w:val="34"/>
  </w:num>
  <w:num w:numId="22" w16cid:durableId="9570535">
    <w:abstractNumId w:val="6"/>
  </w:num>
  <w:num w:numId="23" w16cid:durableId="775713941">
    <w:abstractNumId w:val="30"/>
  </w:num>
  <w:num w:numId="24" w16cid:durableId="1742365091">
    <w:abstractNumId w:val="8"/>
  </w:num>
  <w:num w:numId="25" w16cid:durableId="24912659">
    <w:abstractNumId w:val="2"/>
  </w:num>
  <w:num w:numId="26" w16cid:durableId="99033736">
    <w:abstractNumId w:val="14"/>
  </w:num>
  <w:num w:numId="27" w16cid:durableId="222182676">
    <w:abstractNumId w:val="5"/>
  </w:num>
  <w:num w:numId="28" w16cid:durableId="1177965623">
    <w:abstractNumId w:val="10"/>
  </w:num>
  <w:num w:numId="29" w16cid:durableId="946353664">
    <w:abstractNumId w:val="23"/>
  </w:num>
  <w:num w:numId="30" w16cid:durableId="492836165">
    <w:abstractNumId w:val="15"/>
  </w:num>
  <w:num w:numId="31" w16cid:durableId="1478689931">
    <w:abstractNumId w:val="3"/>
  </w:num>
  <w:num w:numId="32" w16cid:durableId="975064485">
    <w:abstractNumId w:val="16"/>
  </w:num>
  <w:num w:numId="33" w16cid:durableId="403725460">
    <w:abstractNumId w:val="21"/>
  </w:num>
  <w:num w:numId="34" w16cid:durableId="884105311">
    <w:abstractNumId w:val="31"/>
  </w:num>
  <w:num w:numId="35" w16cid:durableId="39585930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5A6"/>
    <w:rsid w:val="00000D82"/>
    <w:rsid w:val="00001732"/>
    <w:rsid w:val="00001C26"/>
    <w:rsid w:val="00014308"/>
    <w:rsid w:val="000228B8"/>
    <w:rsid w:val="00026A9D"/>
    <w:rsid w:val="000302FC"/>
    <w:rsid w:val="000306ED"/>
    <w:rsid w:val="00032617"/>
    <w:rsid w:val="000330AD"/>
    <w:rsid w:val="00036423"/>
    <w:rsid w:val="00041E61"/>
    <w:rsid w:val="000420A1"/>
    <w:rsid w:val="0004543B"/>
    <w:rsid w:val="00045493"/>
    <w:rsid w:val="00045C69"/>
    <w:rsid w:val="00050DD2"/>
    <w:rsid w:val="00051E93"/>
    <w:rsid w:val="00053596"/>
    <w:rsid w:val="000555B2"/>
    <w:rsid w:val="00055958"/>
    <w:rsid w:val="00060D54"/>
    <w:rsid w:val="000669B7"/>
    <w:rsid w:val="000704BF"/>
    <w:rsid w:val="000707EF"/>
    <w:rsid w:val="00071CB0"/>
    <w:rsid w:val="000732FF"/>
    <w:rsid w:val="000739DC"/>
    <w:rsid w:val="00073FD2"/>
    <w:rsid w:val="00074663"/>
    <w:rsid w:val="0007556B"/>
    <w:rsid w:val="00080EFB"/>
    <w:rsid w:val="0008234D"/>
    <w:rsid w:val="00084725"/>
    <w:rsid w:val="000854C3"/>
    <w:rsid w:val="000859DF"/>
    <w:rsid w:val="000875F0"/>
    <w:rsid w:val="000922A9"/>
    <w:rsid w:val="00097B27"/>
    <w:rsid w:val="000A0333"/>
    <w:rsid w:val="000A1E12"/>
    <w:rsid w:val="000A250F"/>
    <w:rsid w:val="000A606E"/>
    <w:rsid w:val="000B20A1"/>
    <w:rsid w:val="000B4A80"/>
    <w:rsid w:val="000B518D"/>
    <w:rsid w:val="000B524B"/>
    <w:rsid w:val="000C3044"/>
    <w:rsid w:val="000D33BB"/>
    <w:rsid w:val="000D435E"/>
    <w:rsid w:val="000D7EB9"/>
    <w:rsid w:val="000E03A7"/>
    <w:rsid w:val="000E08E4"/>
    <w:rsid w:val="000E190F"/>
    <w:rsid w:val="000E2616"/>
    <w:rsid w:val="000E5219"/>
    <w:rsid w:val="000E7D9A"/>
    <w:rsid w:val="000F1951"/>
    <w:rsid w:val="000F2C78"/>
    <w:rsid w:val="000F3811"/>
    <w:rsid w:val="000F79A9"/>
    <w:rsid w:val="00100704"/>
    <w:rsid w:val="00100A1C"/>
    <w:rsid w:val="001014DE"/>
    <w:rsid w:val="00101923"/>
    <w:rsid w:val="00103075"/>
    <w:rsid w:val="00106310"/>
    <w:rsid w:val="00106BF3"/>
    <w:rsid w:val="00107303"/>
    <w:rsid w:val="00110058"/>
    <w:rsid w:val="00111743"/>
    <w:rsid w:val="0011201B"/>
    <w:rsid w:val="00117B1E"/>
    <w:rsid w:val="00124CC0"/>
    <w:rsid w:val="00126AEA"/>
    <w:rsid w:val="001312A7"/>
    <w:rsid w:val="00132933"/>
    <w:rsid w:val="001345FE"/>
    <w:rsid w:val="00134797"/>
    <w:rsid w:val="00134EAE"/>
    <w:rsid w:val="001371BC"/>
    <w:rsid w:val="00140572"/>
    <w:rsid w:val="00141D61"/>
    <w:rsid w:val="00142FF9"/>
    <w:rsid w:val="0014576F"/>
    <w:rsid w:val="00146078"/>
    <w:rsid w:val="0014611F"/>
    <w:rsid w:val="00147A1E"/>
    <w:rsid w:val="00151BCC"/>
    <w:rsid w:val="00154D39"/>
    <w:rsid w:val="00155369"/>
    <w:rsid w:val="0016142B"/>
    <w:rsid w:val="00167501"/>
    <w:rsid w:val="00173717"/>
    <w:rsid w:val="00176A5C"/>
    <w:rsid w:val="00176F61"/>
    <w:rsid w:val="00184FF9"/>
    <w:rsid w:val="001870B5"/>
    <w:rsid w:val="00187EA4"/>
    <w:rsid w:val="00190B2F"/>
    <w:rsid w:val="00191B4D"/>
    <w:rsid w:val="00192CF1"/>
    <w:rsid w:val="001962F9"/>
    <w:rsid w:val="001972F7"/>
    <w:rsid w:val="00197B77"/>
    <w:rsid w:val="00197CFD"/>
    <w:rsid w:val="00197E1E"/>
    <w:rsid w:val="001A05E4"/>
    <w:rsid w:val="001A0E1E"/>
    <w:rsid w:val="001A10BE"/>
    <w:rsid w:val="001A1303"/>
    <w:rsid w:val="001A3F05"/>
    <w:rsid w:val="001A5DCC"/>
    <w:rsid w:val="001A7C1A"/>
    <w:rsid w:val="001B22A9"/>
    <w:rsid w:val="001B4168"/>
    <w:rsid w:val="001C24A5"/>
    <w:rsid w:val="001C2689"/>
    <w:rsid w:val="001C521E"/>
    <w:rsid w:val="001C5D9D"/>
    <w:rsid w:val="001D114E"/>
    <w:rsid w:val="001D174C"/>
    <w:rsid w:val="001D3D2B"/>
    <w:rsid w:val="001D7B6D"/>
    <w:rsid w:val="001E4048"/>
    <w:rsid w:val="001E63D5"/>
    <w:rsid w:val="001E6BD9"/>
    <w:rsid w:val="001F0B21"/>
    <w:rsid w:val="001F533E"/>
    <w:rsid w:val="001F7179"/>
    <w:rsid w:val="00201FF4"/>
    <w:rsid w:val="0021063B"/>
    <w:rsid w:val="00210D20"/>
    <w:rsid w:val="0021648F"/>
    <w:rsid w:val="00216EE8"/>
    <w:rsid w:val="00221F6F"/>
    <w:rsid w:val="00224235"/>
    <w:rsid w:val="00231A7C"/>
    <w:rsid w:val="0023226C"/>
    <w:rsid w:val="00232BD0"/>
    <w:rsid w:val="002340E8"/>
    <w:rsid w:val="00235534"/>
    <w:rsid w:val="00240785"/>
    <w:rsid w:val="00241624"/>
    <w:rsid w:val="00243F06"/>
    <w:rsid w:val="00244476"/>
    <w:rsid w:val="00247464"/>
    <w:rsid w:val="00250466"/>
    <w:rsid w:val="002510FF"/>
    <w:rsid w:val="00257DAB"/>
    <w:rsid w:val="0026359D"/>
    <w:rsid w:val="00266AD2"/>
    <w:rsid w:val="00281EDB"/>
    <w:rsid w:val="00282914"/>
    <w:rsid w:val="00282B2A"/>
    <w:rsid w:val="002861D8"/>
    <w:rsid w:val="00287863"/>
    <w:rsid w:val="0029029C"/>
    <w:rsid w:val="00294547"/>
    <w:rsid w:val="002953A0"/>
    <w:rsid w:val="00297760"/>
    <w:rsid w:val="002B132A"/>
    <w:rsid w:val="002B1DA0"/>
    <w:rsid w:val="002B2979"/>
    <w:rsid w:val="002B497A"/>
    <w:rsid w:val="002B4FB9"/>
    <w:rsid w:val="002B5195"/>
    <w:rsid w:val="002C0DDB"/>
    <w:rsid w:val="002C1A8D"/>
    <w:rsid w:val="002C469F"/>
    <w:rsid w:val="002D0619"/>
    <w:rsid w:val="002D1D68"/>
    <w:rsid w:val="002D479A"/>
    <w:rsid w:val="002D5653"/>
    <w:rsid w:val="002D72EE"/>
    <w:rsid w:val="002E19ED"/>
    <w:rsid w:val="002E1FA2"/>
    <w:rsid w:val="002E2D5B"/>
    <w:rsid w:val="002E66A8"/>
    <w:rsid w:val="002F18DB"/>
    <w:rsid w:val="002F211D"/>
    <w:rsid w:val="002F2436"/>
    <w:rsid w:val="00300686"/>
    <w:rsid w:val="003018D3"/>
    <w:rsid w:val="003063B5"/>
    <w:rsid w:val="0030698B"/>
    <w:rsid w:val="00307E03"/>
    <w:rsid w:val="00307F52"/>
    <w:rsid w:val="0031076C"/>
    <w:rsid w:val="00310938"/>
    <w:rsid w:val="003117F5"/>
    <w:rsid w:val="00316D84"/>
    <w:rsid w:val="0032271A"/>
    <w:rsid w:val="00322E64"/>
    <w:rsid w:val="003243BA"/>
    <w:rsid w:val="003245AE"/>
    <w:rsid w:val="00325A7D"/>
    <w:rsid w:val="003320CB"/>
    <w:rsid w:val="00332637"/>
    <w:rsid w:val="00333F59"/>
    <w:rsid w:val="003349EA"/>
    <w:rsid w:val="00337050"/>
    <w:rsid w:val="0033799F"/>
    <w:rsid w:val="00341870"/>
    <w:rsid w:val="003431FB"/>
    <w:rsid w:val="003473EE"/>
    <w:rsid w:val="00350623"/>
    <w:rsid w:val="003567B6"/>
    <w:rsid w:val="00357D28"/>
    <w:rsid w:val="00364FB2"/>
    <w:rsid w:val="00365067"/>
    <w:rsid w:val="00366B5E"/>
    <w:rsid w:val="00373553"/>
    <w:rsid w:val="0037432E"/>
    <w:rsid w:val="003759A4"/>
    <w:rsid w:val="00380E59"/>
    <w:rsid w:val="00381151"/>
    <w:rsid w:val="0038626A"/>
    <w:rsid w:val="00387C84"/>
    <w:rsid w:val="003908B2"/>
    <w:rsid w:val="00390D42"/>
    <w:rsid w:val="0039471A"/>
    <w:rsid w:val="00396F07"/>
    <w:rsid w:val="00397A89"/>
    <w:rsid w:val="003A21A7"/>
    <w:rsid w:val="003A2ECC"/>
    <w:rsid w:val="003A5FCA"/>
    <w:rsid w:val="003B574E"/>
    <w:rsid w:val="003C0B31"/>
    <w:rsid w:val="003C16AF"/>
    <w:rsid w:val="003C3F27"/>
    <w:rsid w:val="003C5D2F"/>
    <w:rsid w:val="003D081A"/>
    <w:rsid w:val="003D0F02"/>
    <w:rsid w:val="003D13BA"/>
    <w:rsid w:val="003D15BD"/>
    <w:rsid w:val="003D393C"/>
    <w:rsid w:val="003D4147"/>
    <w:rsid w:val="003D4CB5"/>
    <w:rsid w:val="003D4E2E"/>
    <w:rsid w:val="003D6197"/>
    <w:rsid w:val="003D61CA"/>
    <w:rsid w:val="003D7835"/>
    <w:rsid w:val="003E01FF"/>
    <w:rsid w:val="003E061E"/>
    <w:rsid w:val="003E18AD"/>
    <w:rsid w:val="003E26BC"/>
    <w:rsid w:val="003E2F1A"/>
    <w:rsid w:val="003E5110"/>
    <w:rsid w:val="003E5169"/>
    <w:rsid w:val="003F0113"/>
    <w:rsid w:val="003F5419"/>
    <w:rsid w:val="003F76DA"/>
    <w:rsid w:val="00413196"/>
    <w:rsid w:val="00414599"/>
    <w:rsid w:val="00414865"/>
    <w:rsid w:val="00415098"/>
    <w:rsid w:val="00420A71"/>
    <w:rsid w:val="004233B9"/>
    <w:rsid w:val="00423443"/>
    <w:rsid w:val="004333F6"/>
    <w:rsid w:val="00434C2E"/>
    <w:rsid w:val="00435144"/>
    <w:rsid w:val="004403D3"/>
    <w:rsid w:val="00440DFE"/>
    <w:rsid w:val="00441611"/>
    <w:rsid w:val="00442BAD"/>
    <w:rsid w:val="00443FD4"/>
    <w:rsid w:val="00445324"/>
    <w:rsid w:val="0045563A"/>
    <w:rsid w:val="00457814"/>
    <w:rsid w:val="00461A4B"/>
    <w:rsid w:val="00466003"/>
    <w:rsid w:val="004664FB"/>
    <w:rsid w:val="00470965"/>
    <w:rsid w:val="00471885"/>
    <w:rsid w:val="00474934"/>
    <w:rsid w:val="0047799C"/>
    <w:rsid w:val="00480BD4"/>
    <w:rsid w:val="004826AE"/>
    <w:rsid w:val="004833D5"/>
    <w:rsid w:val="0048551A"/>
    <w:rsid w:val="00485BAC"/>
    <w:rsid w:val="004924B0"/>
    <w:rsid w:val="004930C3"/>
    <w:rsid w:val="00496E01"/>
    <w:rsid w:val="004A30A4"/>
    <w:rsid w:val="004A6EFB"/>
    <w:rsid w:val="004B3070"/>
    <w:rsid w:val="004C15A6"/>
    <w:rsid w:val="004C6C79"/>
    <w:rsid w:val="004D1015"/>
    <w:rsid w:val="004D3DBD"/>
    <w:rsid w:val="004D462B"/>
    <w:rsid w:val="004E010C"/>
    <w:rsid w:val="004E0DE8"/>
    <w:rsid w:val="004E56D9"/>
    <w:rsid w:val="004F1311"/>
    <w:rsid w:val="004F17B8"/>
    <w:rsid w:val="004F5B1A"/>
    <w:rsid w:val="004F5F33"/>
    <w:rsid w:val="005007F3"/>
    <w:rsid w:val="00501155"/>
    <w:rsid w:val="005015B9"/>
    <w:rsid w:val="005023C3"/>
    <w:rsid w:val="00503009"/>
    <w:rsid w:val="0050311A"/>
    <w:rsid w:val="00503743"/>
    <w:rsid w:val="00503D16"/>
    <w:rsid w:val="00503F7D"/>
    <w:rsid w:val="00506211"/>
    <w:rsid w:val="00511EA8"/>
    <w:rsid w:val="005141D1"/>
    <w:rsid w:val="00522214"/>
    <w:rsid w:val="00523C14"/>
    <w:rsid w:val="0053030A"/>
    <w:rsid w:val="00531FB9"/>
    <w:rsid w:val="005333C0"/>
    <w:rsid w:val="00533E99"/>
    <w:rsid w:val="0054035B"/>
    <w:rsid w:val="0054386A"/>
    <w:rsid w:val="005450E0"/>
    <w:rsid w:val="00546CA6"/>
    <w:rsid w:val="005471EA"/>
    <w:rsid w:val="005505DD"/>
    <w:rsid w:val="00551C8C"/>
    <w:rsid w:val="005520D2"/>
    <w:rsid w:val="00552D95"/>
    <w:rsid w:val="00552F80"/>
    <w:rsid w:val="00554DA5"/>
    <w:rsid w:val="00557B84"/>
    <w:rsid w:val="005648CF"/>
    <w:rsid w:val="005672A9"/>
    <w:rsid w:val="00567DA0"/>
    <w:rsid w:val="00570880"/>
    <w:rsid w:val="00571711"/>
    <w:rsid w:val="00574FDB"/>
    <w:rsid w:val="00576C38"/>
    <w:rsid w:val="00582826"/>
    <w:rsid w:val="005869EC"/>
    <w:rsid w:val="00593AB6"/>
    <w:rsid w:val="00594B03"/>
    <w:rsid w:val="00594ECA"/>
    <w:rsid w:val="005955C1"/>
    <w:rsid w:val="00595E3A"/>
    <w:rsid w:val="00596F11"/>
    <w:rsid w:val="005A62AB"/>
    <w:rsid w:val="005B2BC6"/>
    <w:rsid w:val="005B70E3"/>
    <w:rsid w:val="005B728F"/>
    <w:rsid w:val="005C5912"/>
    <w:rsid w:val="005C65A4"/>
    <w:rsid w:val="005C67DB"/>
    <w:rsid w:val="005D029B"/>
    <w:rsid w:val="005D0BA9"/>
    <w:rsid w:val="005D340D"/>
    <w:rsid w:val="005D5D4B"/>
    <w:rsid w:val="005E1087"/>
    <w:rsid w:val="005E434B"/>
    <w:rsid w:val="005E5C94"/>
    <w:rsid w:val="005E5F5C"/>
    <w:rsid w:val="005E67FD"/>
    <w:rsid w:val="005F2C12"/>
    <w:rsid w:val="00600C38"/>
    <w:rsid w:val="00600D61"/>
    <w:rsid w:val="00600DA0"/>
    <w:rsid w:val="006015E2"/>
    <w:rsid w:val="00601893"/>
    <w:rsid w:val="00602B8C"/>
    <w:rsid w:val="006040F3"/>
    <w:rsid w:val="0061070F"/>
    <w:rsid w:val="006115BC"/>
    <w:rsid w:val="00611F1F"/>
    <w:rsid w:val="00613069"/>
    <w:rsid w:val="006144C4"/>
    <w:rsid w:val="006145C9"/>
    <w:rsid w:val="00614AFC"/>
    <w:rsid w:val="00616222"/>
    <w:rsid w:val="00623291"/>
    <w:rsid w:val="0062392C"/>
    <w:rsid w:val="00630C59"/>
    <w:rsid w:val="00633E98"/>
    <w:rsid w:val="00635219"/>
    <w:rsid w:val="006364B3"/>
    <w:rsid w:val="006375E3"/>
    <w:rsid w:val="00637D75"/>
    <w:rsid w:val="00641FE5"/>
    <w:rsid w:val="0064227E"/>
    <w:rsid w:val="0064267A"/>
    <w:rsid w:val="00650763"/>
    <w:rsid w:val="00652AF5"/>
    <w:rsid w:val="00653C2D"/>
    <w:rsid w:val="006613A0"/>
    <w:rsid w:val="00663F4F"/>
    <w:rsid w:val="0066423F"/>
    <w:rsid w:val="00672FBB"/>
    <w:rsid w:val="006749E9"/>
    <w:rsid w:val="00674EDC"/>
    <w:rsid w:val="006771F5"/>
    <w:rsid w:val="0068088E"/>
    <w:rsid w:val="00681887"/>
    <w:rsid w:val="0068219F"/>
    <w:rsid w:val="00683BAB"/>
    <w:rsid w:val="00684191"/>
    <w:rsid w:val="006849A4"/>
    <w:rsid w:val="0068514D"/>
    <w:rsid w:val="006872D0"/>
    <w:rsid w:val="006904A6"/>
    <w:rsid w:val="00692B3A"/>
    <w:rsid w:val="006939AF"/>
    <w:rsid w:val="00696E42"/>
    <w:rsid w:val="0069722B"/>
    <w:rsid w:val="00697715"/>
    <w:rsid w:val="006A1EA0"/>
    <w:rsid w:val="006A3EB3"/>
    <w:rsid w:val="006A6820"/>
    <w:rsid w:val="006A7F61"/>
    <w:rsid w:val="006B1BB3"/>
    <w:rsid w:val="006B237B"/>
    <w:rsid w:val="006B2459"/>
    <w:rsid w:val="006B2579"/>
    <w:rsid w:val="006B2D78"/>
    <w:rsid w:val="006B3AA0"/>
    <w:rsid w:val="006C283E"/>
    <w:rsid w:val="006C3C37"/>
    <w:rsid w:val="006C7DCD"/>
    <w:rsid w:val="006D030E"/>
    <w:rsid w:val="006D1E10"/>
    <w:rsid w:val="006D3CF4"/>
    <w:rsid w:val="006D585D"/>
    <w:rsid w:val="006D7A8E"/>
    <w:rsid w:val="006E2B75"/>
    <w:rsid w:val="006E304D"/>
    <w:rsid w:val="006E329D"/>
    <w:rsid w:val="006E7838"/>
    <w:rsid w:val="006F12B9"/>
    <w:rsid w:val="006F2E09"/>
    <w:rsid w:val="00701E96"/>
    <w:rsid w:val="00702294"/>
    <w:rsid w:val="007053BA"/>
    <w:rsid w:val="0070670B"/>
    <w:rsid w:val="00706A13"/>
    <w:rsid w:val="00706C3C"/>
    <w:rsid w:val="007122A7"/>
    <w:rsid w:val="00720E11"/>
    <w:rsid w:val="00721C0B"/>
    <w:rsid w:val="00721E36"/>
    <w:rsid w:val="00724628"/>
    <w:rsid w:val="0072603D"/>
    <w:rsid w:val="00736608"/>
    <w:rsid w:val="007375CB"/>
    <w:rsid w:val="00740144"/>
    <w:rsid w:val="0074340E"/>
    <w:rsid w:val="00751298"/>
    <w:rsid w:val="00760AE3"/>
    <w:rsid w:val="0076361F"/>
    <w:rsid w:val="00763F7E"/>
    <w:rsid w:val="00770C6D"/>
    <w:rsid w:val="007742FB"/>
    <w:rsid w:val="007747AE"/>
    <w:rsid w:val="0077530E"/>
    <w:rsid w:val="0077785F"/>
    <w:rsid w:val="00781970"/>
    <w:rsid w:val="00781D3F"/>
    <w:rsid w:val="00781F74"/>
    <w:rsid w:val="00783A14"/>
    <w:rsid w:val="007845FE"/>
    <w:rsid w:val="00784FC0"/>
    <w:rsid w:val="007979E1"/>
    <w:rsid w:val="007A09A9"/>
    <w:rsid w:val="007A66F9"/>
    <w:rsid w:val="007A7190"/>
    <w:rsid w:val="007B1F73"/>
    <w:rsid w:val="007B29B2"/>
    <w:rsid w:val="007B42CC"/>
    <w:rsid w:val="007B4ED8"/>
    <w:rsid w:val="007B6219"/>
    <w:rsid w:val="007B702F"/>
    <w:rsid w:val="007B7A99"/>
    <w:rsid w:val="007C0B4F"/>
    <w:rsid w:val="007C2055"/>
    <w:rsid w:val="007C4DFB"/>
    <w:rsid w:val="007C701D"/>
    <w:rsid w:val="007D156E"/>
    <w:rsid w:val="007D1EBE"/>
    <w:rsid w:val="007D2CA4"/>
    <w:rsid w:val="007D2D81"/>
    <w:rsid w:val="007D612A"/>
    <w:rsid w:val="007E1F65"/>
    <w:rsid w:val="007E2646"/>
    <w:rsid w:val="007E2D71"/>
    <w:rsid w:val="007E3D9B"/>
    <w:rsid w:val="007E4B75"/>
    <w:rsid w:val="007E4F20"/>
    <w:rsid w:val="007E63CD"/>
    <w:rsid w:val="007F02A8"/>
    <w:rsid w:val="007F086C"/>
    <w:rsid w:val="007F4943"/>
    <w:rsid w:val="007F5D35"/>
    <w:rsid w:val="00804C77"/>
    <w:rsid w:val="008138D2"/>
    <w:rsid w:val="00813D7B"/>
    <w:rsid w:val="00814C44"/>
    <w:rsid w:val="00814C8C"/>
    <w:rsid w:val="00816925"/>
    <w:rsid w:val="0081780F"/>
    <w:rsid w:val="00821949"/>
    <w:rsid w:val="00821B00"/>
    <w:rsid w:val="00834856"/>
    <w:rsid w:val="0084075A"/>
    <w:rsid w:val="00842BDA"/>
    <w:rsid w:val="0084414C"/>
    <w:rsid w:val="00854284"/>
    <w:rsid w:val="0085462A"/>
    <w:rsid w:val="00855377"/>
    <w:rsid w:val="0086045E"/>
    <w:rsid w:val="00860FCE"/>
    <w:rsid w:val="0086316A"/>
    <w:rsid w:val="0086487B"/>
    <w:rsid w:val="008679F9"/>
    <w:rsid w:val="0087672D"/>
    <w:rsid w:val="00877109"/>
    <w:rsid w:val="00877D6E"/>
    <w:rsid w:val="008816BD"/>
    <w:rsid w:val="00881AB5"/>
    <w:rsid w:val="00882E55"/>
    <w:rsid w:val="00884E0D"/>
    <w:rsid w:val="00887ABB"/>
    <w:rsid w:val="00890D97"/>
    <w:rsid w:val="00893375"/>
    <w:rsid w:val="00894C5E"/>
    <w:rsid w:val="008962F5"/>
    <w:rsid w:val="008969AE"/>
    <w:rsid w:val="008A46EF"/>
    <w:rsid w:val="008A7438"/>
    <w:rsid w:val="008A7C6D"/>
    <w:rsid w:val="008C49D1"/>
    <w:rsid w:val="008D23FF"/>
    <w:rsid w:val="008D6E88"/>
    <w:rsid w:val="008E3CF3"/>
    <w:rsid w:val="008E45C9"/>
    <w:rsid w:val="008E7370"/>
    <w:rsid w:val="008F1EEA"/>
    <w:rsid w:val="00900488"/>
    <w:rsid w:val="00900D3E"/>
    <w:rsid w:val="00901917"/>
    <w:rsid w:val="00903A23"/>
    <w:rsid w:val="00903FBF"/>
    <w:rsid w:val="00905D6F"/>
    <w:rsid w:val="009064AF"/>
    <w:rsid w:val="00910CEB"/>
    <w:rsid w:val="00914464"/>
    <w:rsid w:val="00914626"/>
    <w:rsid w:val="009155E3"/>
    <w:rsid w:val="00920418"/>
    <w:rsid w:val="009209DD"/>
    <w:rsid w:val="00922131"/>
    <w:rsid w:val="0092339F"/>
    <w:rsid w:val="00923C22"/>
    <w:rsid w:val="00924426"/>
    <w:rsid w:val="00924E62"/>
    <w:rsid w:val="00925CB0"/>
    <w:rsid w:val="00932E3A"/>
    <w:rsid w:val="00933173"/>
    <w:rsid w:val="00934A6C"/>
    <w:rsid w:val="00934BF1"/>
    <w:rsid w:val="0093532B"/>
    <w:rsid w:val="00940C0B"/>
    <w:rsid w:val="00941404"/>
    <w:rsid w:val="00947905"/>
    <w:rsid w:val="00950EEA"/>
    <w:rsid w:val="009531C9"/>
    <w:rsid w:val="00954668"/>
    <w:rsid w:val="00954EE9"/>
    <w:rsid w:val="009552DD"/>
    <w:rsid w:val="009560ED"/>
    <w:rsid w:val="00957DC5"/>
    <w:rsid w:val="009618BC"/>
    <w:rsid w:val="00964A50"/>
    <w:rsid w:val="0096539E"/>
    <w:rsid w:val="00974FB4"/>
    <w:rsid w:val="0097528A"/>
    <w:rsid w:val="00975479"/>
    <w:rsid w:val="009767CA"/>
    <w:rsid w:val="0097732C"/>
    <w:rsid w:val="009814F3"/>
    <w:rsid w:val="009819FD"/>
    <w:rsid w:val="009851D7"/>
    <w:rsid w:val="00992BD5"/>
    <w:rsid w:val="009A013C"/>
    <w:rsid w:val="009A5A84"/>
    <w:rsid w:val="009A6208"/>
    <w:rsid w:val="009B1925"/>
    <w:rsid w:val="009B201D"/>
    <w:rsid w:val="009B4F71"/>
    <w:rsid w:val="009C1359"/>
    <w:rsid w:val="009C1850"/>
    <w:rsid w:val="009D0834"/>
    <w:rsid w:val="009D0F1C"/>
    <w:rsid w:val="009D546F"/>
    <w:rsid w:val="009D632A"/>
    <w:rsid w:val="009E12DA"/>
    <w:rsid w:val="009E30F2"/>
    <w:rsid w:val="009E3B05"/>
    <w:rsid w:val="009E3B5D"/>
    <w:rsid w:val="009E586C"/>
    <w:rsid w:val="009F4251"/>
    <w:rsid w:val="009F4A8B"/>
    <w:rsid w:val="009F5C84"/>
    <w:rsid w:val="009F684D"/>
    <w:rsid w:val="009F6A4C"/>
    <w:rsid w:val="009F71F0"/>
    <w:rsid w:val="00A018CD"/>
    <w:rsid w:val="00A02F3A"/>
    <w:rsid w:val="00A03865"/>
    <w:rsid w:val="00A04F0F"/>
    <w:rsid w:val="00A05B88"/>
    <w:rsid w:val="00A124D6"/>
    <w:rsid w:val="00A143A4"/>
    <w:rsid w:val="00A21898"/>
    <w:rsid w:val="00A266DC"/>
    <w:rsid w:val="00A26A1E"/>
    <w:rsid w:val="00A26C37"/>
    <w:rsid w:val="00A30A38"/>
    <w:rsid w:val="00A32D1F"/>
    <w:rsid w:val="00A34582"/>
    <w:rsid w:val="00A35489"/>
    <w:rsid w:val="00A36B23"/>
    <w:rsid w:val="00A3709D"/>
    <w:rsid w:val="00A45888"/>
    <w:rsid w:val="00A529FB"/>
    <w:rsid w:val="00A540AE"/>
    <w:rsid w:val="00A621BC"/>
    <w:rsid w:val="00A62D96"/>
    <w:rsid w:val="00A639E8"/>
    <w:rsid w:val="00A660BE"/>
    <w:rsid w:val="00A662EA"/>
    <w:rsid w:val="00A66B34"/>
    <w:rsid w:val="00A66CA2"/>
    <w:rsid w:val="00A676ED"/>
    <w:rsid w:val="00A70F40"/>
    <w:rsid w:val="00A71F1C"/>
    <w:rsid w:val="00A735DA"/>
    <w:rsid w:val="00A73DDF"/>
    <w:rsid w:val="00A76D61"/>
    <w:rsid w:val="00A8382F"/>
    <w:rsid w:val="00A87BE3"/>
    <w:rsid w:val="00A908B3"/>
    <w:rsid w:val="00AA2281"/>
    <w:rsid w:val="00AA2FC7"/>
    <w:rsid w:val="00AA5587"/>
    <w:rsid w:val="00AA6D17"/>
    <w:rsid w:val="00AB0CB4"/>
    <w:rsid w:val="00AB15B6"/>
    <w:rsid w:val="00AB230C"/>
    <w:rsid w:val="00AB34B9"/>
    <w:rsid w:val="00AB4591"/>
    <w:rsid w:val="00AB6141"/>
    <w:rsid w:val="00AC5854"/>
    <w:rsid w:val="00AC58C8"/>
    <w:rsid w:val="00AC64C7"/>
    <w:rsid w:val="00AC66CD"/>
    <w:rsid w:val="00AD4A49"/>
    <w:rsid w:val="00AE1C40"/>
    <w:rsid w:val="00AE21B1"/>
    <w:rsid w:val="00AE235A"/>
    <w:rsid w:val="00AE301A"/>
    <w:rsid w:val="00AE321F"/>
    <w:rsid w:val="00AE5D85"/>
    <w:rsid w:val="00AE654C"/>
    <w:rsid w:val="00AE68B6"/>
    <w:rsid w:val="00AF1682"/>
    <w:rsid w:val="00AF1D3D"/>
    <w:rsid w:val="00AF28D6"/>
    <w:rsid w:val="00AF2BA2"/>
    <w:rsid w:val="00B005BD"/>
    <w:rsid w:val="00B017AD"/>
    <w:rsid w:val="00B044A2"/>
    <w:rsid w:val="00B0485F"/>
    <w:rsid w:val="00B04BBD"/>
    <w:rsid w:val="00B11722"/>
    <w:rsid w:val="00B1465D"/>
    <w:rsid w:val="00B25F33"/>
    <w:rsid w:val="00B27D0A"/>
    <w:rsid w:val="00B30F95"/>
    <w:rsid w:val="00B33227"/>
    <w:rsid w:val="00B34402"/>
    <w:rsid w:val="00B34642"/>
    <w:rsid w:val="00B3615F"/>
    <w:rsid w:val="00B3707B"/>
    <w:rsid w:val="00B40D77"/>
    <w:rsid w:val="00B417F4"/>
    <w:rsid w:val="00B42FAF"/>
    <w:rsid w:val="00B456DD"/>
    <w:rsid w:val="00B468B9"/>
    <w:rsid w:val="00B47CB6"/>
    <w:rsid w:val="00B47EAC"/>
    <w:rsid w:val="00B50DDC"/>
    <w:rsid w:val="00B51005"/>
    <w:rsid w:val="00B51013"/>
    <w:rsid w:val="00B54A7A"/>
    <w:rsid w:val="00B5533E"/>
    <w:rsid w:val="00B56936"/>
    <w:rsid w:val="00B57884"/>
    <w:rsid w:val="00B57C6D"/>
    <w:rsid w:val="00B6267E"/>
    <w:rsid w:val="00B62FA2"/>
    <w:rsid w:val="00B64E0B"/>
    <w:rsid w:val="00B70C3C"/>
    <w:rsid w:val="00B70F4D"/>
    <w:rsid w:val="00B8483E"/>
    <w:rsid w:val="00B875B0"/>
    <w:rsid w:val="00B87660"/>
    <w:rsid w:val="00B9134C"/>
    <w:rsid w:val="00B91354"/>
    <w:rsid w:val="00B95853"/>
    <w:rsid w:val="00BA108D"/>
    <w:rsid w:val="00BA43FB"/>
    <w:rsid w:val="00BA74F6"/>
    <w:rsid w:val="00BB1501"/>
    <w:rsid w:val="00BB40C6"/>
    <w:rsid w:val="00BB4258"/>
    <w:rsid w:val="00BB7A76"/>
    <w:rsid w:val="00BC048F"/>
    <w:rsid w:val="00BC12DD"/>
    <w:rsid w:val="00BC3305"/>
    <w:rsid w:val="00BC4BBE"/>
    <w:rsid w:val="00BC69AF"/>
    <w:rsid w:val="00BC75B9"/>
    <w:rsid w:val="00BD1DCD"/>
    <w:rsid w:val="00BD3658"/>
    <w:rsid w:val="00BD3C8F"/>
    <w:rsid w:val="00BD605E"/>
    <w:rsid w:val="00BD6612"/>
    <w:rsid w:val="00BD7DE6"/>
    <w:rsid w:val="00BE1DB3"/>
    <w:rsid w:val="00BE4529"/>
    <w:rsid w:val="00BE668A"/>
    <w:rsid w:val="00BE6C1A"/>
    <w:rsid w:val="00BF0D1D"/>
    <w:rsid w:val="00BF3D3D"/>
    <w:rsid w:val="00BF76C7"/>
    <w:rsid w:val="00C01754"/>
    <w:rsid w:val="00C04958"/>
    <w:rsid w:val="00C10E90"/>
    <w:rsid w:val="00C1150A"/>
    <w:rsid w:val="00C121CD"/>
    <w:rsid w:val="00C15172"/>
    <w:rsid w:val="00C20AB3"/>
    <w:rsid w:val="00C2425F"/>
    <w:rsid w:val="00C25D44"/>
    <w:rsid w:val="00C27FBA"/>
    <w:rsid w:val="00C31122"/>
    <w:rsid w:val="00C316C3"/>
    <w:rsid w:val="00C321F9"/>
    <w:rsid w:val="00C33CBB"/>
    <w:rsid w:val="00C356CC"/>
    <w:rsid w:val="00C3633F"/>
    <w:rsid w:val="00C400D5"/>
    <w:rsid w:val="00C41321"/>
    <w:rsid w:val="00C41C25"/>
    <w:rsid w:val="00C438DB"/>
    <w:rsid w:val="00C52CCA"/>
    <w:rsid w:val="00C60DD3"/>
    <w:rsid w:val="00C61BC3"/>
    <w:rsid w:val="00C622A3"/>
    <w:rsid w:val="00C650DC"/>
    <w:rsid w:val="00C720C4"/>
    <w:rsid w:val="00C73B43"/>
    <w:rsid w:val="00C73F7C"/>
    <w:rsid w:val="00C748B6"/>
    <w:rsid w:val="00C775D8"/>
    <w:rsid w:val="00C847E2"/>
    <w:rsid w:val="00C902EC"/>
    <w:rsid w:val="00C913D9"/>
    <w:rsid w:val="00C9317C"/>
    <w:rsid w:val="00C94658"/>
    <w:rsid w:val="00C96620"/>
    <w:rsid w:val="00C979AD"/>
    <w:rsid w:val="00C97CCB"/>
    <w:rsid w:val="00CA0336"/>
    <w:rsid w:val="00CA4788"/>
    <w:rsid w:val="00CA7077"/>
    <w:rsid w:val="00CB0287"/>
    <w:rsid w:val="00CB0427"/>
    <w:rsid w:val="00CB0CBE"/>
    <w:rsid w:val="00CB13D7"/>
    <w:rsid w:val="00CB3333"/>
    <w:rsid w:val="00CB3965"/>
    <w:rsid w:val="00CB63F6"/>
    <w:rsid w:val="00CB69BC"/>
    <w:rsid w:val="00CB7AF8"/>
    <w:rsid w:val="00CC1971"/>
    <w:rsid w:val="00CC2CA7"/>
    <w:rsid w:val="00CC634C"/>
    <w:rsid w:val="00CD1D76"/>
    <w:rsid w:val="00CD4EAD"/>
    <w:rsid w:val="00CE0F96"/>
    <w:rsid w:val="00CE3796"/>
    <w:rsid w:val="00CE47AF"/>
    <w:rsid w:val="00CE5CAE"/>
    <w:rsid w:val="00CF10E6"/>
    <w:rsid w:val="00CF1670"/>
    <w:rsid w:val="00CF346A"/>
    <w:rsid w:val="00CF5244"/>
    <w:rsid w:val="00D000C7"/>
    <w:rsid w:val="00D05026"/>
    <w:rsid w:val="00D07651"/>
    <w:rsid w:val="00D0768B"/>
    <w:rsid w:val="00D10420"/>
    <w:rsid w:val="00D11233"/>
    <w:rsid w:val="00D12534"/>
    <w:rsid w:val="00D12CE3"/>
    <w:rsid w:val="00D13470"/>
    <w:rsid w:val="00D14C90"/>
    <w:rsid w:val="00D17D73"/>
    <w:rsid w:val="00D21D8D"/>
    <w:rsid w:val="00D222E0"/>
    <w:rsid w:val="00D24F78"/>
    <w:rsid w:val="00D26577"/>
    <w:rsid w:val="00D27A25"/>
    <w:rsid w:val="00D31BB1"/>
    <w:rsid w:val="00D430F1"/>
    <w:rsid w:val="00D4570D"/>
    <w:rsid w:val="00D47755"/>
    <w:rsid w:val="00D50821"/>
    <w:rsid w:val="00D50DCA"/>
    <w:rsid w:val="00D51154"/>
    <w:rsid w:val="00D51966"/>
    <w:rsid w:val="00D53D62"/>
    <w:rsid w:val="00D5607E"/>
    <w:rsid w:val="00D571A2"/>
    <w:rsid w:val="00D6427F"/>
    <w:rsid w:val="00D80B2D"/>
    <w:rsid w:val="00D85046"/>
    <w:rsid w:val="00D86723"/>
    <w:rsid w:val="00D86CD2"/>
    <w:rsid w:val="00D935CB"/>
    <w:rsid w:val="00D9538F"/>
    <w:rsid w:val="00D95BC4"/>
    <w:rsid w:val="00D975F7"/>
    <w:rsid w:val="00DA042F"/>
    <w:rsid w:val="00DA0BD2"/>
    <w:rsid w:val="00DA1610"/>
    <w:rsid w:val="00DA16EA"/>
    <w:rsid w:val="00DA372A"/>
    <w:rsid w:val="00DA68C0"/>
    <w:rsid w:val="00DA7B73"/>
    <w:rsid w:val="00DB09D9"/>
    <w:rsid w:val="00DB1087"/>
    <w:rsid w:val="00DB55EE"/>
    <w:rsid w:val="00DB5940"/>
    <w:rsid w:val="00DC6602"/>
    <w:rsid w:val="00DC6720"/>
    <w:rsid w:val="00DC6ED1"/>
    <w:rsid w:val="00DC70C3"/>
    <w:rsid w:val="00DD3115"/>
    <w:rsid w:val="00DD3825"/>
    <w:rsid w:val="00DD7A22"/>
    <w:rsid w:val="00DE3A8D"/>
    <w:rsid w:val="00DE77F6"/>
    <w:rsid w:val="00DF35C1"/>
    <w:rsid w:val="00DF5081"/>
    <w:rsid w:val="00DF7C1C"/>
    <w:rsid w:val="00E002CD"/>
    <w:rsid w:val="00E00E30"/>
    <w:rsid w:val="00E01AA6"/>
    <w:rsid w:val="00E01BEA"/>
    <w:rsid w:val="00E0226D"/>
    <w:rsid w:val="00E02A88"/>
    <w:rsid w:val="00E058D3"/>
    <w:rsid w:val="00E1248B"/>
    <w:rsid w:val="00E13B01"/>
    <w:rsid w:val="00E14CAB"/>
    <w:rsid w:val="00E151E2"/>
    <w:rsid w:val="00E16C9F"/>
    <w:rsid w:val="00E16E08"/>
    <w:rsid w:val="00E22B26"/>
    <w:rsid w:val="00E24DB5"/>
    <w:rsid w:val="00E258F9"/>
    <w:rsid w:val="00E37A38"/>
    <w:rsid w:val="00E40233"/>
    <w:rsid w:val="00E434AF"/>
    <w:rsid w:val="00E476D2"/>
    <w:rsid w:val="00E526BE"/>
    <w:rsid w:val="00E607F0"/>
    <w:rsid w:val="00E62B88"/>
    <w:rsid w:val="00E6310D"/>
    <w:rsid w:val="00E644B3"/>
    <w:rsid w:val="00E715C0"/>
    <w:rsid w:val="00E73D8A"/>
    <w:rsid w:val="00E81415"/>
    <w:rsid w:val="00E827CD"/>
    <w:rsid w:val="00E82C68"/>
    <w:rsid w:val="00E83306"/>
    <w:rsid w:val="00E845E7"/>
    <w:rsid w:val="00E8477A"/>
    <w:rsid w:val="00E86E3E"/>
    <w:rsid w:val="00E94890"/>
    <w:rsid w:val="00E9597E"/>
    <w:rsid w:val="00EA059F"/>
    <w:rsid w:val="00EA1FE1"/>
    <w:rsid w:val="00EA2283"/>
    <w:rsid w:val="00EA2D4A"/>
    <w:rsid w:val="00EA4097"/>
    <w:rsid w:val="00EA4889"/>
    <w:rsid w:val="00EA4C1F"/>
    <w:rsid w:val="00EA614C"/>
    <w:rsid w:val="00EA6434"/>
    <w:rsid w:val="00EA7689"/>
    <w:rsid w:val="00EA777A"/>
    <w:rsid w:val="00EB115F"/>
    <w:rsid w:val="00EB2392"/>
    <w:rsid w:val="00EB4EA7"/>
    <w:rsid w:val="00EB5DC5"/>
    <w:rsid w:val="00EB7625"/>
    <w:rsid w:val="00EC0771"/>
    <w:rsid w:val="00EC1DBA"/>
    <w:rsid w:val="00EC435C"/>
    <w:rsid w:val="00ED59A6"/>
    <w:rsid w:val="00ED6F7C"/>
    <w:rsid w:val="00ED7C53"/>
    <w:rsid w:val="00EE11A4"/>
    <w:rsid w:val="00EE3F4C"/>
    <w:rsid w:val="00EE6116"/>
    <w:rsid w:val="00EF0D60"/>
    <w:rsid w:val="00EF0F7C"/>
    <w:rsid w:val="00EF4FEF"/>
    <w:rsid w:val="00EF52BB"/>
    <w:rsid w:val="00EF58CA"/>
    <w:rsid w:val="00EF5F2A"/>
    <w:rsid w:val="00F052DD"/>
    <w:rsid w:val="00F06D94"/>
    <w:rsid w:val="00F07EC4"/>
    <w:rsid w:val="00F10CD4"/>
    <w:rsid w:val="00F1305B"/>
    <w:rsid w:val="00F16072"/>
    <w:rsid w:val="00F20264"/>
    <w:rsid w:val="00F22A05"/>
    <w:rsid w:val="00F26AA4"/>
    <w:rsid w:val="00F2739F"/>
    <w:rsid w:val="00F313FD"/>
    <w:rsid w:val="00F31658"/>
    <w:rsid w:val="00F32194"/>
    <w:rsid w:val="00F35AE3"/>
    <w:rsid w:val="00F35F87"/>
    <w:rsid w:val="00F40A66"/>
    <w:rsid w:val="00F4323C"/>
    <w:rsid w:val="00F43C74"/>
    <w:rsid w:val="00F43E23"/>
    <w:rsid w:val="00F47697"/>
    <w:rsid w:val="00F5173B"/>
    <w:rsid w:val="00F52DF3"/>
    <w:rsid w:val="00F55B75"/>
    <w:rsid w:val="00F60564"/>
    <w:rsid w:val="00F621C9"/>
    <w:rsid w:val="00F62B74"/>
    <w:rsid w:val="00F63EF3"/>
    <w:rsid w:val="00F6412C"/>
    <w:rsid w:val="00F70924"/>
    <w:rsid w:val="00F70DB5"/>
    <w:rsid w:val="00F7173E"/>
    <w:rsid w:val="00F7735C"/>
    <w:rsid w:val="00F775E5"/>
    <w:rsid w:val="00F77DDA"/>
    <w:rsid w:val="00F8142A"/>
    <w:rsid w:val="00F93972"/>
    <w:rsid w:val="00F96898"/>
    <w:rsid w:val="00F96EB4"/>
    <w:rsid w:val="00FA4D3D"/>
    <w:rsid w:val="00FA6621"/>
    <w:rsid w:val="00FB11E4"/>
    <w:rsid w:val="00FB1D2C"/>
    <w:rsid w:val="00FC1F39"/>
    <w:rsid w:val="00FC525C"/>
    <w:rsid w:val="00FC5B99"/>
    <w:rsid w:val="00FD1114"/>
    <w:rsid w:val="00FD349C"/>
    <w:rsid w:val="00FD3689"/>
    <w:rsid w:val="00FD370C"/>
    <w:rsid w:val="00FD5AFA"/>
    <w:rsid w:val="00FD5CB1"/>
    <w:rsid w:val="00FD6917"/>
    <w:rsid w:val="00FE2734"/>
    <w:rsid w:val="00FE6AEA"/>
    <w:rsid w:val="00FF40BC"/>
    <w:rsid w:val="293C05C8"/>
    <w:rsid w:val="498E41CC"/>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B440233"/>
  <w15:docId w15:val="{9B7FC8B5-9167-458B-9BE4-A4A71E4AA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eastAsia="en-US"/>
      <w14:ligatures w14:val="standardContextual"/>
    </w:rPr>
  </w:style>
  <w:style w:type="paragraph" w:styleId="Heading1">
    <w:name w:val="heading 1"/>
    <w:basedOn w:val="Normal"/>
    <w:next w:val="Normal"/>
    <w:link w:val="Heading1Char"/>
    <w:uiPriority w:val="1"/>
    <w:qFormat/>
    <w:pPr>
      <w:keepNext/>
      <w:keepLines/>
      <w:spacing w:after="0" w:line="480" w:lineRule="auto"/>
      <w:jc w:val="center"/>
      <w:outlineLvl w:val="0"/>
    </w:pPr>
    <w:rPr>
      <w:rFonts w:ascii="Times New Roman" w:eastAsiaTheme="majorEastAsia" w:hAnsi="Times New Roman" w:cstheme="majorBidi"/>
      <w:b/>
      <w:caps/>
      <w:color w:val="000000" w:themeColor="text1"/>
      <w:sz w:val="22"/>
      <w:szCs w:val="50"/>
      <w:lang w:bidi="th-TH"/>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character" w:styleId="LineNumber">
    <w:name w:val="line number"/>
    <w:basedOn w:val="DefaultParagraphFont"/>
    <w:uiPriority w:val="99"/>
    <w:semiHidden/>
    <w:unhideWhenUsed/>
    <w:qFormat/>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paragraph" w:styleId="Subtitle">
    <w:name w:val="Subtitle"/>
    <w:basedOn w:val="Normal"/>
    <w:next w:val="Normal"/>
    <w:link w:val="SubtitleChar"/>
    <w:uiPriority w:val="11"/>
    <w:qFormat/>
    <w:rPr>
      <w:rFonts w:eastAsiaTheme="minorEastAsia"/>
      <w:color w:val="595959" w:themeColor="text1" w:themeTint="A6"/>
      <w:spacing w:val="15"/>
      <w:sz w:val="22"/>
      <w:szCs w:val="22"/>
    </w:rPr>
  </w:style>
  <w:style w:type="table" w:styleId="TableGrid">
    <w:name w:val="Table Grid"/>
    <w:basedOn w:val="TableNormal"/>
    <w:uiPriority w:val="39"/>
    <w:qFormat/>
    <w:rPr>
      <w:rFonts w:ascii="Aptos" w:eastAsia="Aptos" w:hAnsi="Aptos" w:cs="Apto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OC1">
    <w:name w:val="toc 1"/>
    <w:basedOn w:val="Normal"/>
    <w:next w:val="Normal"/>
    <w:autoRedefine/>
    <w:uiPriority w:val="39"/>
    <w:unhideWhenUsed/>
    <w:qFormat/>
    <w:pPr>
      <w:spacing w:after="0" w:line="480" w:lineRule="auto"/>
    </w:pPr>
    <w:rPr>
      <w:rFonts w:ascii="Times New Roman" w:hAnsi="Times New Roman"/>
      <w:b/>
      <w:sz w:val="22"/>
      <w:szCs w:val="28"/>
      <w:lang w:bidi="th-TH"/>
    </w:rPr>
  </w:style>
  <w:style w:type="paragraph" w:styleId="TOC2">
    <w:name w:val="toc 2"/>
    <w:basedOn w:val="Normal"/>
    <w:next w:val="Normal"/>
    <w:autoRedefine/>
    <w:uiPriority w:val="39"/>
    <w:unhideWhenUsed/>
    <w:qFormat/>
    <w:pPr>
      <w:spacing w:after="100" w:line="480" w:lineRule="auto"/>
      <w:ind w:left="220"/>
    </w:pPr>
    <w:rPr>
      <w:rFonts w:ascii="Times New Roman" w:hAnsi="Times New Roman"/>
      <w:sz w:val="22"/>
      <w:szCs w:val="28"/>
      <w:lang w:bidi="th-TH"/>
    </w:rPr>
  </w:style>
  <w:style w:type="paragraph" w:styleId="TOC3">
    <w:name w:val="toc 3"/>
    <w:basedOn w:val="Normal"/>
    <w:next w:val="Normal"/>
    <w:autoRedefine/>
    <w:uiPriority w:val="39"/>
    <w:unhideWhenUsed/>
    <w:qFormat/>
    <w:pPr>
      <w:spacing w:after="100" w:line="480" w:lineRule="auto"/>
      <w:ind w:left="440"/>
    </w:pPr>
    <w:rPr>
      <w:rFonts w:ascii="Times New Roman" w:hAnsi="Times New Roman"/>
      <w:sz w:val="22"/>
      <w:szCs w:val="28"/>
      <w:lang w:bidi="th-TH"/>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spacing w:line="259" w:lineRule="auto"/>
      <w:ind w:left="720"/>
      <w:contextualSpacing/>
    </w:pPr>
    <w:rPr>
      <w:sz w:val="22"/>
      <w:szCs w:val="22"/>
    </w:rPr>
  </w:style>
  <w:style w:type="table" w:customStyle="1" w:styleId="Style10">
    <w:name w:val="_Style 10"/>
    <w:basedOn w:val="TableNormal"/>
    <w:qFormat/>
    <w:rPr>
      <w:rFonts w:ascii="Aptos" w:eastAsia="Aptos" w:hAnsi="Aptos" w:cs="Aptos"/>
    </w:rPr>
    <w:tblPr/>
  </w:style>
  <w:style w:type="table" w:customStyle="1" w:styleId="Style11">
    <w:name w:val="_Style 11"/>
    <w:basedOn w:val="TableNormal"/>
    <w:qFormat/>
    <w:rPr>
      <w:rFonts w:ascii="Aptos" w:eastAsia="Aptos" w:hAnsi="Aptos" w:cs="Aptos"/>
    </w:rPr>
    <w:tblPr/>
  </w:style>
  <w:style w:type="character" w:customStyle="1" w:styleId="SubtitleChar">
    <w:name w:val="Subtitle Char"/>
    <w:basedOn w:val="DefaultParagraphFont"/>
    <w:link w:val="Subtitle"/>
    <w:uiPriority w:val="11"/>
    <w:qFormat/>
    <w:rPr>
      <w:rFonts w:eastAsiaTheme="minorEastAsia"/>
      <w:color w:val="595959" w:themeColor="text1" w:themeTint="A6"/>
      <w:spacing w:val="15"/>
      <w:kern w:val="2"/>
      <w14:ligatures w14:val="standardContextual"/>
    </w:rPr>
  </w:style>
  <w:style w:type="character" w:customStyle="1" w:styleId="Heading1Char">
    <w:name w:val="Heading 1 Char"/>
    <w:basedOn w:val="DefaultParagraphFont"/>
    <w:link w:val="Heading1"/>
    <w:uiPriority w:val="1"/>
    <w:qFormat/>
    <w:rPr>
      <w:rFonts w:ascii="Times New Roman" w:eastAsiaTheme="majorEastAsia" w:hAnsi="Times New Roman" w:cstheme="majorBidi"/>
      <w:b/>
      <w:caps/>
      <w:color w:val="000000" w:themeColor="text1"/>
      <w:kern w:val="2"/>
      <w:szCs w:val="50"/>
      <w:lang w:bidi="th-TH"/>
      <w14:ligatures w14:val="standardContextual"/>
    </w:rPr>
  </w:style>
  <w:style w:type="character" w:customStyle="1" w:styleId="citation-34">
    <w:name w:val="citation-34"/>
    <w:basedOn w:val="DefaultParagraphFont"/>
    <w:qFormat/>
  </w:style>
  <w:style w:type="character" w:customStyle="1" w:styleId="citation-33">
    <w:name w:val="citation-33"/>
    <w:basedOn w:val="DefaultParagraphFont"/>
    <w:qFormat/>
  </w:style>
  <w:style w:type="character" w:customStyle="1" w:styleId="citation-32">
    <w:name w:val="citation-32"/>
    <w:basedOn w:val="DefaultParagraphFont"/>
    <w:qFormat/>
  </w:style>
  <w:style w:type="character" w:customStyle="1" w:styleId="citation-31">
    <w:name w:val="citation-31"/>
    <w:basedOn w:val="DefaultParagraphFont"/>
    <w:qFormat/>
  </w:style>
  <w:style w:type="character" w:customStyle="1" w:styleId="citation-30">
    <w:name w:val="citation-30"/>
    <w:basedOn w:val="DefaultParagraphFont"/>
    <w:qFormat/>
  </w:style>
  <w:style w:type="character" w:customStyle="1" w:styleId="citation-29">
    <w:name w:val="citation-29"/>
    <w:basedOn w:val="DefaultParagraphFont"/>
    <w:qFormat/>
  </w:style>
  <w:style w:type="character" w:customStyle="1" w:styleId="citation-28">
    <w:name w:val="citation-28"/>
    <w:basedOn w:val="DefaultParagraphFont"/>
    <w:qFormat/>
  </w:style>
  <w:style w:type="character" w:customStyle="1" w:styleId="citation-27">
    <w:name w:val="citation-27"/>
    <w:basedOn w:val="DefaultParagraphFont"/>
    <w:qFormat/>
  </w:style>
  <w:style w:type="character" w:customStyle="1" w:styleId="citation-26">
    <w:name w:val="citation-26"/>
    <w:basedOn w:val="DefaultParagraphFont"/>
    <w:qFormat/>
  </w:style>
  <w:style w:type="character" w:customStyle="1" w:styleId="citation-25">
    <w:name w:val="citation-25"/>
    <w:basedOn w:val="DefaultParagraphFont"/>
    <w:qFormat/>
  </w:style>
  <w:style w:type="character" w:customStyle="1" w:styleId="citation-24">
    <w:name w:val="citation-24"/>
    <w:basedOn w:val="DefaultParagraphFont"/>
    <w:qFormat/>
  </w:style>
  <w:style w:type="character" w:customStyle="1" w:styleId="citation-23">
    <w:name w:val="citation-23"/>
    <w:basedOn w:val="DefaultParagraphFont"/>
    <w:qFormat/>
  </w:style>
  <w:style w:type="character" w:customStyle="1" w:styleId="citation-22">
    <w:name w:val="citation-22"/>
    <w:basedOn w:val="DefaultParagraphFont"/>
    <w:qFormat/>
  </w:style>
  <w:style w:type="character" w:customStyle="1" w:styleId="citation-21">
    <w:name w:val="citation-21"/>
    <w:basedOn w:val="DefaultParagraphFont"/>
    <w:qFormat/>
  </w:style>
  <w:style w:type="character" w:customStyle="1" w:styleId="citation-20">
    <w:name w:val="citation-20"/>
    <w:basedOn w:val="DefaultParagraphFont"/>
    <w:qFormat/>
  </w:style>
  <w:style w:type="character" w:customStyle="1" w:styleId="citation-152">
    <w:name w:val="citation-152"/>
    <w:basedOn w:val="DefaultParagraphFont"/>
    <w:qFormat/>
  </w:style>
  <w:style w:type="character" w:customStyle="1" w:styleId="citation-151">
    <w:name w:val="citation-151"/>
    <w:basedOn w:val="DefaultParagraphFont"/>
    <w:qFormat/>
  </w:style>
  <w:style w:type="character" w:customStyle="1" w:styleId="citation-150">
    <w:name w:val="citation-150"/>
    <w:basedOn w:val="DefaultParagraphFont"/>
    <w:qFormat/>
  </w:style>
  <w:style w:type="character" w:customStyle="1" w:styleId="citation-149">
    <w:name w:val="citation-149"/>
    <w:basedOn w:val="DefaultParagraphFont"/>
    <w:qFormat/>
  </w:style>
  <w:style w:type="character" w:customStyle="1" w:styleId="citation-148">
    <w:name w:val="citation-148"/>
    <w:basedOn w:val="DefaultParagraphFont"/>
    <w:qFormat/>
  </w:style>
  <w:style w:type="character" w:customStyle="1" w:styleId="citation-147">
    <w:name w:val="citation-147"/>
    <w:basedOn w:val="DefaultParagraphFont"/>
    <w:qFormat/>
  </w:style>
  <w:style w:type="character" w:customStyle="1" w:styleId="citation-172">
    <w:name w:val="citation-172"/>
    <w:basedOn w:val="DefaultParagraphFont"/>
    <w:qFormat/>
  </w:style>
  <w:style w:type="character" w:customStyle="1" w:styleId="citation-171">
    <w:name w:val="citation-171"/>
    <w:basedOn w:val="DefaultParagraphFont"/>
    <w:qFormat/>
  </w:style>
  <w:style w:type="character" w:customStyle="1" w:styleId="citation-170">
    <w:name w:val="citation-170"/>
    <w:basedOn w:val="DefaultParagraphFont"/>
    <w:qFormat/>
  </w:style>
  <w:style w:type="character" w:customStyle="1" w:styleId="citation-169">
    <w:name w:val="citation-169"/>
    <w:basedOn w:val="DefaultParagraphFont"/>
    <w:qFormat/>
  </w:style>
  <w:style w:type="character" w:customStyle="1" w:styleId="citation-168">
    <w:name w:val="citation-168"/>
    <w:basedOn w:val="DefaultParagraphFont"/>
    <w:qFormat/>
  </w:style>
  <w:style w:type="character" w:customStyle="1" w:styleId="citation-167">
    <w:name w:val="citation-167"/>
    <w:basedOn w:val="DefaultParagraphFont"/>
    <w:qFormat/>
  </w:style>
  <w:style w:type="character" w:customStyle="1" w:styleId="citation-166">
    <w:name w:val="citation-166"/>
    <w:basedOn w:val="DefaultParagraphFont"/>
    <w:qFormat/>
  </w:style>
  <w:style w:type="paragraph" w:customStyle="1" w:styleId="Reference">
    <w:name w:val="Reference"/>
    <w:basedOn w:val="Normal"/>
    <w:link w:val="ReferenceChar"/>
    <w:uiPriority w:val="9"/>
    <w:qFormat/>
    <w:pPr>
      <w:spacing w:after="0" w:line="480" w:lineRule="auto"/>
      <w:ind w:left="720" w:hanging="720"/>
    </w:pPr>
    <w:rPr>
      <w:rFonts w:ascii="Times New Roman" w:hAnsi="Times New Roman"/>
      <w:sz w:val="22"/>
      <w:szCs w:val="22"/>
      <w:lang w:bidi="th-TH"/>
    </w:rPr>
  </w:style>
  <w:style w:type="character" w:customStyle="1" w:styleId="ReferenceChar">
    <w:name w:val="Reference Char"/>
    <w:basedOn w:val="DefaultParagraphFont"/>
    <w:link w:val="Reference"/>
    <w:uiPriority w:val="9"/>
    <w:qFormat/>
    <w:rPr>
      <w:rFonts w:ascii="Times New Roman" w:hAnsi="Times New Roman"/>
      <w:kern w:val="2"/>
      <w:lang w:bidi="th-TH"/>
      <w14:ligatures w14:val="standardContextual"/>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864" w:themeColor="accent1" w:themeShade="80"/>
      <w:kern w:val="2"/>
      <w:sz w:val="24"/>
      <w:szCs w:val="24"/>
      <w14:ligatures w14:val="standardContextual"/>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F5496" w:themeColor="accent1" w:themeShade="BF"/>
      <w:kern w:val="2"/>
      <w:sz w:val="24"/>
      <w:szCs w:val="24"/>
      <w14:ligatures w14:val="standardContextual"/>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6808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42" Type="http://schemas.openxmlformats.org/officeDocument/2006/relationships/image" Target="media/image33.png"/><Relationship Id="rId47" Type="http://schemas.openxmlformats.org/officeDocument/2006/relationships/hyperlink" Target="https://www.google.com/search?q=https://doi.org/10.1017/dmp.2025.40" TargetMode="External"/><Relationship Id="rId63" Type="http://schemas.openxmlformats.org/officeDocument/2006/relationships/hyperlink" Target="https://doi.org/10.1145/169059.169166doi.org" TargetMode="External"/><Relationship Id="rId68" Type="http://schemas.openxmlformats.org/officeDocument/2006/relationships/hyperlink" Target="https://www.google.com/search?q=https://www.officialgazette.gov.ph/2019/04/17/republic-act-no-11315/" TargetMode="External"/><Relationship Id="rId2" Type="http://schemas.openxmlformats.org/officeDocument/2006/relationships/customXml" Target="../customXml/item2.xml"/><Relationship Id="rId16" Type="http://schemas.openxmlformats.org/officeDocument/2006/relationships/image" Target="media/image7.png"/><Relationship Id="rId11" Type="http://schemas.openxmlformats.org/officeDocument/2006/relationships/image" Target="media/image3.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yperlink" Target="https://doi.org/10.1007/s13753-024-00345-8" TargetMode="External"/><Relationship Id="rId58" Type="http://schemas.openxmlformats.org/officeDocument/2006/relationships/hyperlink" Target="https://doi.org/10.1145/3430360" TargetMode="External"/><Relationship Id="rId66" Type="http://schemas.openxmlformats.org/officeDocument/2006/relationships/hyperlink" Target="https://www.google.com/search?q=https://www.pssd.org.ph/archives/2024/vol12-4-rafael-vicente" TargetMode="External"/><Relationship Id="rId5" Type="http://schemas.openxmlformats.org/officeDocument/2006/relationships/settings" Target="settings.xml"/><Relationship Id="rId61" Type="http://schemas.openxmlformats.org/officeDocument/2006/relationships/hyperlink" Target="https://doi.org/10.1016/j.ijdrr.2021.102123" TargetMode="External"/><Relationship Id="rId14" Type="http://schemas.openxmlformats.org/officeDocument/2006/relationships/image" Target="media/image6.png"/><Relationship Id="rId43" Type="http://schemas.openxmlformats.org/officeDocument/2006/relationships/image" Target="media/image34.png"/><Relationship Id="rId48" Type="http://schemas.openxmlformats.org/officeDocument/2006/relationships/hyperlink" Target="https://doi.org/10.1016/j.ijhcis.2022.01.004" TargetMode="External"/><Relationship Id="rId56" Type="http://schemas.openxmlformats.org/officeDocument/2006/relationships/hyperlink" Target="https://www.scribd.com/document/556710148/Updated-Capstone-Project-Gongora" TargetMode="External"/><Relationship Id="rId64" Type="http://schemas.openxmlformats.org/officeDocument/2006/relationships/hyperlink" Target="https://doi.org/10.69989/fwfxnn22" TargetMode="External"/><Relationship Id="rId69" Type="http://schemas.openxmlformats.org/officeDocument/2006/relationships/hyperlink" Target="https://www.perlego.com/book/1608666/design-and-development-research-methods-strategies-and-issues-pdfwww.perlego.com" TargetMode="External"/><Relationship Id="rId8" Type="http://schemas.openxmlformats.org/officeDocument/2006/relationships/endnotes" Target="endnotes.xml"/><Relationship Id="rId51" Type="http://schemas.openxmlformats.org/officeDocument/2006/relationships/hyperlink" Target="https://www.google.com/search?q=https://doi.org/10.1016/j.ijdrr.2025.104235" TargetMode="External"/><Relationship Id="rId72"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4.png"/><Relationship Id="rId46" Type="http://schemas.openxmlformats.org/officeDocument/2006/relationships/image" Target="media/image37.png"/><Relationship Id="rId59" Type="http://schemas.openxmlformats.org/officeDocument/2006/relationships/hyperlink" Target="https://www.iso.org/standard/78174.html" TargetMode="External"/><Relationship Id="rId67" Type="http://schemas.openxmlformats.org/officeDocument/2006/relationships/hyperlink" Target="https://doi.org/10.1007/978-3-030-76116-5" TargetMode="External"/><Relationship Id="rId41" Type="http://schemas.openxmlformats.org/officeDocument/2006/relationships/image" Target="media/image32.png"/><Relationship Id="rId54" Type="http://schemas.openxmlformats.org/officeDocument/2006/relationships/hyperlink" Target="https://irjaes.com/wp-content/uploads/2023/08/IRJAES-V8N3P202Y23.pdf" TargetMode="External"/><Relationship Id="rId62" Type="http://schemas.openxmlformats.org/officeDocument/2006/relationships/hyperlink" Target="https://doi.org/10.1088/1757-899X/1098/2/022103doi.org" TargetMode="External"/><Relationship Id="rId70" Type="http://schemas.openxmlformats.org/officeDocument/2006/relationships/hyperlink" Target="https://doi.org/10.22146/ijds.2021.11342"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1.xml"/><Relationship Id="rId49" Type="http://schemas.openxmlformats.org/officeDocument/2006/relationships/hyperlink" Target="https://www.google.com/search?q=https://doi.org/10.1539/jci.2025.1022" TargetMode="External"/><Relationship Id="rId57" Type="http://schemas.openxmlformats.org/officeDocument/2006/relationships/hyperlink" Target="https://www.google.com/search?q=https://doi.org/10.1016/j.jemr.2021.00373" TargetMode="External"/><Relationship Id="rId10" Type="http://schemas.openxmlformats.org/officeDocument/2006/relationships/image" Target="media/image2.png"/><Relationship Id="rId44" Type="http://schemas.openxmlformats.org/officeDocument/2006/relationships/image" Target="media/image35.png"/><Relationship Id="rId52" Type="http://schemas.openxmlformats.org/officeDocument/2006/relationships/hyperlink" Target="https://doi.org/10.1093/jamiaopen/ooag008" TargetMode="External"/><Relationship Id="rId60" Type="http://schemas.openxmlformats.org/officeDocument/2006/relationships/hyperlink" Target="https://doi.org/10.47760/ijcsmc.2024.v13i05.013" TargetMode="External"/><Relationship Id="rId65" Type="http://schemas.openxmlformats.org/officeDocument/2006/relationships/hyperlink" Target="https://doi.org/10.20965/jdr.2025.p0089" TargetMode="External"/><Relationship Id="rId73"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image" Target="media/image5.png"/><Relationship Id="rId50" Type="http://schemas.openxmlformats.org/officeDocument/2006/relationships/hyperlink" Target="https://ijetrm.com/issues/files/Dec-2025-10-1765366936-DEC25.pdf" TargetMode="External"/><Relationship Id="rId55" Type="http://schemas.openxmlformats.org/officeDocument/2006/relationships/hyperlink" Target="https://doi.org/10.1016/j.jemt.2023.03.005" TargetMode="External"/><Relationship Id="rId7" Type="http://schemas.openxmlformats.org/officeDocument/2006/relationships/footnotes" Target="footnotes.xml"/><Relationship Id="rId71" Type="http://schemas.openxmlformats.org/officeDocument/2006/relationships/hyperlink" Target="https://doi.org/10.1007/978-3-030-98989-7_2" TargetMode="External"/><Relationship Id="rIdFig5" Type="http://schemas.openxmlformats.org/officeDocument/2006/relationships/image" Target="media/fig05.png"/><Relationship Id="rIdFig6" Type="http://schemas.openxmlformats.org/officeDocument/2006/relationships/image" Target="media/fig06.png"/><Relationship Id="rIdFig7" Type="http://schemas.openxmlformats.org/officeDocument/2006/relationships/image" Target="media/fig07.png"/><Relationship Id="rIdFig8" Type="http://schemas.openxmlformats.org/officeDocument/2006/relationships/image" Target="media/fig08.png"/><Relationship Id="rIdFig9" Type="http://schemas.openxmlformats.org/officeDocument/2006/relationships/image" Target="media/fig09.png"/><Relationship Id="rIdFig10" Type="http://schemas.openxmlformats.org/officeDocument/2006/relationships/image" Target="media/fig10.png"/><Relationship Id="rIdFig11" Type="http://schemas.openxmlformats.org/officeDocument/2006/relationships/image" Target="media/fig11.png"/><Relationship Id="rIdFig12" Type="http://schemas.openxmlformats.org/officeDocument/2006/relationships/image" Target="media/fig12.png"/><Relationship Id="rIdFig13" Type="http://schemas.openxmlformats.org/officeDocument/2006/relationships/image" Target="media/fig13.png"/><Relationship Id="rIdFig14" Type="http://schemas.openxmlformats.org/officeDocument/2006/relationships/image" Target="media/fig14.png"/><Relationship Id="rIdFig15" Type="http://schemas.openxmlformats.org/officeDocument/2006/relationships/image" Target="media/fig15.png"/><Relationship Id="rIdFig16" Type="http://schemas.openxmlformats.org/officeDocument/2006/relationships/image" Target="media/fig16.png"/><Relationship Id="rIdFig17" Type="http://schemas.openxmlformats.org/officeDocument/2006/relationships/image" Target="media/fig17.png"/><Relationship Id="rIdFig18" Type="http://schemas.openxmlformats.org/officeDocument/2006/relationships/image" Target="media/fig18.png"/><Relationship Id="rIdFig19" Type="http://schemas.openxmlformats.org/officeDocument/2006/relationships/image" Target="media/fig19.png"/><Relationship Id="rIdFig20" Type="http://schemas.openxmlformats.org/officeDocument/2006/relationships/image" Target="media/fig20.png"/><Relationship Id="rIdFig21" Type="http://schemas.openxmlformats.org/officeDocument/2006/relationships/image" Target="media/fig21.png"/><Relationship Id="rIdFig22" Type="http://schemas.openxmlformats.org/officeDocument/2006/relationships/image" Target="media/fig22.png"/><Relationship Id="rIdFig23" Type="http://schemas.openxmlformats.org/officeDocument/2006/relationships/image" Target="media/fig23.png"/><Relationship Id="rIdFig24" Type="http://schemas.openxmlformats.org/officeDocument/2006/relationships/image" Target="media/fig24.png"/><Relationship Id="rIdFig25" Type="http://schemas.openxmlformats.org/officeDocument/2006/relationships/image" Target="media/fig25.png"/><Relationship Id="rIdFig26" Type="http://schemas.openxmlformats.org/officeDocument/2006/relationships/image" Target="media/fig26.png"/><Relationship Id="rIdFig27" Type="http://schemas.openxmlformats.org/officeDocument/2006/relationships/image" Target="media/fig27.png"/><Relationship Id="rIdFig28" Type="http://schemas.openxmlformats.org/officeDocument/2006/relationships/image" Target="media/fig28.png"/><Relationship Id="rIdFig29" Type="http://schemas.openxmlformats.org/officeDocument/2006/relationships/image" Target="media/fig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ECC267-CE89-49CF-99EB-5CEE5B977B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3247</TotalTime>
  <Pages>98</Pages>
  <Words>17072</Words>
  <Characters>97312</Characters>
  <Application>Microsoft Office Word</Application>
  <DocSecurity>0</DocSecurity>
  <Lines>810</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Jilmar Ferrer</dc:creator>
  <cp:keywords/>
  <dc:description/>
  <cp:lastModifiedBy>Jamby Villarta</cp:lastModifiedBy>
  <cp:revision>32</cp:revision>
  <cp:lastPrinted>2026-03-27T00:46:00Z</cp:lastPrinted>
  <dcterms:created xsi:type="dcterms:W3CDTF">2026-05-13T07:23:00Z</dcterms:created>
  <dcterms:modified xsi:type="dcterms:W3CDTF">2026-10-11T09:25:00Z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eyJoZGlkIjoiOWI2YjU5YWJkOTRlZmNjZjcyNzU3YjY4ZjFlMGJkNGYiLCJ1c2VySWQiOiI3MDQ4NjE3NDA0NjcifQ==</vt:lpwstr>
  </property>
  <property fmtid="{D5CDD505-2E9C-101B-9397-08002B2CF9AE}" pid="3" name="KSOProductBuildVer">
    <vt:lpwstr>1033-12.1.0.25242</vt:lpwstr>
  </property>
  <property fmtid="{D5CDD505-2E9C-101B-9397-08002B2CF9AE}" pid="4" name="ICV">
    <vt:lpwstr>C743EA53A89748E7B2FAE56AE1C94FDB_12</vt:lpwstr>
  </property>
</Properties>
</file>