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DAF7C" w14:textId="6D514E5C" w:rsidR="007E0BA8" w:rsidRPr="00C00E8A" w:rsidRDefault="00C00E8A" w:rsidP="00D36479">
      <w:pPr>
        <w:pStyle w:val="Heading1"/>
        <w:jc w:val="center"/>
        <w:rPr>
          <w:rFonts w:ascii="Times New Roman" w:hAnsi="Times New Roman" w:cs="Times New Roman"/>
          <w:sz w:val="144"/>
          <w:szCs w:val="144"/>
          <w:lang w:val="en-US"/>
        </w:rPr>
      </w:pPr>
      <w:r w:rsidRPr="00C00E8A">
        <w:rPr>
          <w:rFonts w:ascii="Times New Roman" w:hAnsi="Times New Roman" w:cs="Times New Roman"/>
          <w:sz w:val="144"/>
          <w:szCs w:val="144"/>
          <w:lang w:val="en-US"/>
        </w:rPr>
        <w:t>PRD</w:t>
      </w:r>
    </w:p>
    <w:p w14:paraId="77C3B5AB" w14:textId="37ABBA93" w:rsidR="00C00E8A" w:rsidRDefault="00C00E8A" w:rsidP="001300E6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  <w:r w:rsidRPr="001300E6">
        <w:rPr>
          <w:rFonts w:ascii="Times New Roman" w:hAnsi="Times New Roman" w:cs="Times New Roman"/>
          <w:color w:val="000000" w:themeColor="text1"/>
          <w:lang w:val="en-US"/>
        </w:rPr>
        <w:t>To outline the requirements and product details of a truck tracking device.</w:t>
      </w:r>
    </w:p>
    <w:p w14:paraId="66355B61" w14:textId="3AAB5CCC" w:rsidR="00C00E8A" w:rsidRDefault="00D03602" w:rsidP="00D03602">
      <w:pPr>
        <w:rPr>
          <w:lang w:val="en-US"/>
        </w:rPr>
      </w:pPr>
      <w:r>
        <w:rPr>
          <w:lang w:val="en-US"/>
        </w:rPr>
        <w:t>By Billgate Odey</w:t>
      </w:r>
    </w:p>
    <w:p w14:paraId="2105F155" w14:textId="77777777" w:rsidR="00D03602" w:rsidRPr="00D03602" w:rsidRDefault="00D03602" w:rsidP="00D03602">
      <w:pPr>
        <w:rPr>
          <w:lang w:val="en-US"/>
        </w:rPr>
      </w:pPr>
    </w:p>
    <w:p w14:paraId="0E3855E6" w14:textId="228E2A8A" w:rsidR="00C00E8A" w:rsidRDefault="00C00E8A" w:rsidP="001300E6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  <w:r w:rsidRPr="001300E6">
        <w:rPr>
          <w:rFonts w:ascii="Times New Roman" w:hAnsi="Times New Roman" w:cs="Times New Roman"/>
          <w:color w:val="000000" w:themeColor="text1"/>
          <w:lang w:val="en-US"/>
        </w:rPr>
        <w:t>The why of the product.</w:t>
      </w:r>
    </w:p>
    <w:p w14:paraId="309C33B3" w14:textId="77777777" w:rsidR="00D36479" w:rsidRDefault="00D36479" w:rsidP="00D36479">
      <w:pPr>
        <w:rPr>
          <w:lang w:val="en-US"/>
        </w:rPr>
      </w:pPr>
      <w:r>
        <w:rPr>
          <w:lang w:val="en-US"/>
        </w:rPr>
        <w:t>This product is primarily used to keep track of trucks within a trucking company.</w:t>
      </w:r>
    </w:p>
    <w:p w14:paraId="5C395091" w14:textId="49861134" w:rsidR="00C00E8A" w:rsidRPr="0021762D" w:rsidRDefault="00D36479" w:rsidP="0021762D">
      <w:pPr>
        <w:rPr>
          <w:lang w:val="en-US"/>
        </w:rPr>
      </w:pPr>
      <w:r>
        <w:rPr>
          <w:lang w:val="en-US"/>
        </w:rPr>
        <w:t>Secondary features may include but not be limited to driver behavior, cargo status and health, as a bargaining chip for insurance and cover prices.</w:t>
      </w:r>
    </w:p>
    <w:p w14:paraId="067DD6AA" w14:textId="07CF5547" w:rsidR="00C00E8A" w:rsidRDefault="00C00E8A" w:rsidP="001300E6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  <w:r w:rsidRPr="001300E6">
        <w:rPr>
          <w:rFonts w:ascii="Times New Roman" w:hAnsi="Times New Roman" w:cs="Times New Roman"/>
          <w:color w:val="000000" w:themeColor="text1"/>
          <w:lang w:val="en-US"/>
        </w:rPr>
        <w:t>Product users.</w:t>
      </w:r>
    </w:p>
    <w:p w14:paraId="0AD80048" w14:textId="23C7F81C" w:rsidR="00C00E8A" w:rsidRPr="0021762D" w:rsidRDefault="00D36479" w:rsidP="0021762D">
      <w:pPr>
        <w:rPr>
          <w:lang w:val="en-US"/>
        </w:rPr>
      </w:pPr>
      <w:r>
        <w:rPr>
          <w:lang w:val="en-US"/>
        </w:rPr>
        <w:t>Product users include trucking companies who ship general and consumer goods to vehicles, liquids &amp; gasses, furniture</w:t>
      </w:r>
      <w:r w:rsidR="0021762D">
        <w:rPr>
          <w:lang w:val="en-US"/>
        </w:rPr>
        <w:t xml:space="preserve">, </w:t>
      </w:r>
      <w:r>
        <w:rPr>
          <w:lang w:val="en-US"/>
        </w:rPr>
        <w:t>perishables and pharmac</w:t>
      </w:r>
      <w:r w:rsidR="0021762D">
        <w:rPr>
          <w:lang w:val="en-US"/>
        </w:rPr>
        <w:t>euticals and construction equipment. The devices could be retro fitted into other forms of transport such as a plane or shipping container or commercial vehicles.</w:t>
      </w:r>
    </w:p>
    <w:p w14:paraId="6AF8DFD7" w14:textId="60219827" w:rsidR="00C00E8A" w:rsidRDefault="00C00E8A" w:rsidP="001300E6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  <w:r w:rsidRPr="001300E6">
        <w:rPr>
          <w:rFonts w:ascii="Times New Roman" w:hAnsi="Times New Roman" w:cs="Times New Roman"/>
          <w:color w:val="000000" w:themeColor="text1"/>
          <w:lang w:val="en-US"/>
        </w:rPr>
        <w:t>Goals and success metrics.</w:t>
      </w:r>
    </w:p>
    <w:p w14:paraId="67DAC74B" w14:textId="22D198E6" w:rsidR="0021762D" w:rsidRDefault="0021762D" w:rsidP="0021762D">
      <w:pPr>
        <w:rPr>
          <w:lang w:val="en-US"/>
        </w:rPr>
      </w:pPr>
      <w:r>
        <w:rPr>
          <w:lang w:val="en-US"/>
        </w:rPr>
        <w:t xml:space="preserve">At a minimum the goal for this product is the display the current location of the truck it is within/fitted to. </w:t>
      </w:r>
    </w:p>
    <w:p w14:paraId="7810136D" w14:textId="551430C1" w:rsidR="0021762D" w:rsidRDefault="0021762D" w:rsidP="0021762D">
      <w:pPr>
        <w:rPr>
          <w:lang w:val="en-US"/>
        </w:rPr>
      </w:pPr>
      <w:r>
        <w:rPr>
          <w:lang w:val="en-US"/>
        </w:rPr>
        <w:t>Other possible features include but not limited to (at this time):</w:t>
      </w:r>
    </w:p>
    <w:p w14:paraId="5607F0DC" w14:textId="5C96E47A" w:rsidR="0021762D" w:rsidRPr="0021762D" w:rsidRDefault="0021762D" w:rsidP="0021762D">
      <w:pPr>
        <w:rPr>
          <w:u w:val="single"/>
          <w:lang w:val="en-US"/>
        </w:rPr>
      </w:pPr>
      <w:r w:rsidRPr="0021762D">
        <w:rPr>
          <w:u w:val="single"/>
          <w:lang w:val="en-US"/>
        </w:rPr>
        <w:t>Core tracking and navigation</w:t>
      </w:r>
      <w:r>
        <w:rPr>
          <w:u w:val="single"/>
          <w:lang w:val="en-US"/>
        </w:rPr>
        <w:t>.</w:t>
      </w:r>
    </w:p>
    <w:p w14:paraId="5402D652" w14:textId="46C9DB63" w:rsidR="0021762D" w:rsidRDefault="0021762D" w:rsidP="0021762D">
      <w:pPr>
        <w:pStyle w:val="ListBullet"/>
        <w:rPr>
          <w:lang w:val="en-US"/>
        </w:rPr>
      </w:pPr>
      <w:r>
        <w:rPr>
          <w:lang w:val="en-US"/>
        </w:rPr>
        <w:t>A trail of previous location</w:t>
      </w:r>
      <w:r w:rsidR="00072C7D">
        <w:rPr>
          <w:lang w:val="en-US"/>
        </w:rPr>
        <w:t>.</w:t>
      </w:r>
    </w:p>
    <w:p w14:paraId="365586A8" w14:textId="17CDA1EE" w:rsidR="0021762D" w:rsidRDefault="0021762D" w:rsidP="0021762D">
      <w:pPr>
        <w:pStyle w:val="ListBullet"/>
        <w:rPr>
          <w:lang w:val="en-US"/>
        </w:rPr>
      </w:pPr>
      <w:r>
        <w:rPr>
          <w:lang w:val="en-US"/>
        </w:rPr>
        <w:t>Application to display data</w:t>
      </w:r>
      <w:r w:rsidR="00072C7D">
        <w:rPr>
          <w:lang w:val="en-US"/>
        </w:rPr>
        <w:t>.</w:t>
      </w:r>
    </w:p>
    <w:p w14:paraId="460C7689" w14:textId="6310E680" w:rsidR="00964FD0" w:rsidRDefault="00964FD0" w:rsidP="00964FD0">
      <w:pPr>
        <w:pStyle w:val="ListBullet"/>
        <w:rPr>
          <w:lang w:val="en-US"/>
        </w:rPr>
      </w:pPr>
      <w:r>
        <w:rPr>
          <w:lang w:val="en-US"/>
        </w:rPr>
        <w:t>Real-time GPS tracking or real-time tracking using galelao positioning</w:t>
      </w:r>
      <w:r w:rsidR="00072C7D">
        <w:rPr>
          <w:lang w:val="en-US"/>
        </w:rPr>
        <w:t>.</w:t>
      </w:r>
    </w:p>
    <w:p w14:paraId="4C932652" w14:textId="19516809" w:rsidR="00964FD0" w:rsidRDefault="00964FD0" w:rsidP="00964FD0">
      <w:pPr>
        <w:pStyle w:val="ListBullet"/>
        <w:rPr>
          <w:lang w:val="en-US"/>
        </w:rPr>
      </w:pPr>
      <w:r>
        <w:rPr>
          <w:lang w:val="en-US"/>
        </w:rPr>
        <w:t>Route history and playback</w:t>
      </w:r>
      <w:r w:rsidR="00072C7D">
        <w:rPr>
          <w:lang w:val="en-US"/>
        </w:rPr>
        <w:t>.</w:t>
      </w:r>
    </w:p>
    <w:p w14:paraId="5272E38E" w14:textId="691D04E3" w:rsidR="00D03602" w:rsidRPr="00D03602" w:rsidRDefault="00D03602" w:rsidP="00D03602">
      <w:pPr>
        <w:pStyle w:val="ListBullet"/>
        <w:rPr>
          <w:lang w:val="en-US"/>
        </w:rPr>
      </w:pPr>
      <w:r>
        <w:rPr>
          <w:lang w:val="en-US"/>
        </w:rPr>
        <w:t>Route optimization</w:t>
      </w:r>
      <w:r w:rsidR="00072C7D">
        <w:rPr>
          <w:lang w:val="en-US"/>
        </w:rPr>
        <w:t>.</w:t>
      </w:r>
    </w:p>
    <w:p w14:paraId="0144435B" w14:textId="77777777" w:rsidR="0021762D" w:rsidRDefault="0021762D" w:rsidP="0021762D">
      <w:pPr>
        <w:pStyle w:val="ListBullet"/>
        <w:numPr>
          <w:ilvl w:val="0"/>
          <w:numId w:val="0"/>
        </w:numPr>
        <w:ind w:left="360"/>
        <w:rPr>
          <w:lang w:val="en-US"/>
        </w:rPr>
      </w:pPr>
    </w:p>
    <w:p w14:paraId="3B21EDFD" w14:textId="21ABF306" w:rsidR="0021762D" w:rsidRPr="0021762D" w:rsidRDefault="0021762D" w:rsidP="0021762D">
      <w:pPr>
        <w:pStyle w:val="ListBullet"/>
        <w:numPr>
          <w:ilvl w:val="0"/>
          <w:numId w:val="0"/>
        </w:numPr>
        <w:ind w:left="360"/>
        <w:rPr>
          <w:u w:val="single"/>
          <w:lang w:val="en-US"/>
        </w:rPr>
      </w:pPr>
      <w:r>
        <w:rPr>
          <w:u w:val="single"/>
          <w:lang w:val="en-US"/>
        </w:rPr>
        <w:t>Driver behavior.</w:t>
      </w:r>
    </w:p>
    <w:p w14:paraId="550F047D" w14:textId="328D12F5" w:rsidR="0021762D" w:rsidRDefault="0021762D" w:rsidP="0021762D">
      <w:pPr>
        <w:pStyle w:val="ListBullet"/>
        <w:rPr>
          <w:lang w:val="en-US"/>
        </w:rPr>
      </w:pPr>
      <w:r>
        <w:rPr>
          <w:lang w:val="en-US"/>
        </w:rPr>
        <w:t>Speed reporting</w:t>
      </w:r>
      <w:r w:rsidR="00072C7D">
        <w:rPr>
          <w:lang w:val="en-US"/>
        </w:rPr>
        <w:t>.</w:t>
      </w:r>
    </w:p>
    <w:p w14:paraId="70667F20" w14:textId="73F69851" w:rsidR="0021762D" w:rsidRPr="00072C7D" w:rsidRDefault="0021762D" w:rsidP="00072C7D">
      <w:pPr>
        <w:pStyle w:val="ListBullet"/>
        <w:rPr>
          <w:lang w:val="en-US"/>
        </w:rPr>
      </w:pPr>
      <w:r>
        <w:rPr>
          <w:lang w:val="en-US"/>
        </w:rPr>
        <w:t>Collison and impact detection</w:t>
      </w:r>
      <w:r w:rsidR="00072C7D">
        <w:rPr>
          <w:lang w:val="en-US"/>
        </w:rPr>
        <w:t>.</w:t>
      </w:r>
    </w:p>
    <w:p w14:paraId="563C5B2E" w14:textId="77777777" w:rsidR="00964FD0" w:rsidRDefault="00964FD0" w:rsidP="00964FD0">
      <w:pPr>
        <w:pStyle w:val="ListBullet"/>
        <w:numPr>
          <w:ilvl w:val="0"/>
          <w:numId w:val="0"/>
        </w:numPr>
        <w:ind w:left="360" w:hanging="360"/>
        <w:rPr>
          <w:lang w:val="en-US"/>
        </w:rPr>
      </w:pPr>
    </w:p>
    <w:p w14:paraId="7D2268E7" w14:textId="3111696C" w:rsidR="00D03602" w:rsidRPr="00D03602" w:rsidRDefault="00D03602" w:rsidP="00964FD0">
      <w:pPr>
        <w:pStyle w:val="ListBullet"/>
        <w:numPr>
          <w:ilvl w:val="0"/>
          <w:numId w:val="0"/>
        </w:numPr>
        <w:ind w:left="360" w:hanging="360"/>
        <w:rPr>
          <w:u w:val="single"/>
          <w:lang w:val="en-US"/>
        </w:rPr>
      </w:pPr>
      <w:r>
        <w:rPr>
          <w:u w:val="single"/>
          <w:lang w:val="en-US"/>
        </w:rPr>
        <w:t>Cargo status &amp; health</w:t>
      </w:r>
    </w:p>
    <w:p w14:paraId="2CC0D098" w14:textId="39F53CE5" w:rsidR="00964FD0" w:rsidRDefault="00964FD0" w:rsidP="00964FD0">
      <w:pPr>
        <w:pStyle w:val="ListBullet"/>
        <w:rPr>
          <w:lang w:val="en-US"/>
        </w:rPr>
      </w:pPr>
      <w:r>
        <w:rPr>
          <w:lang w:val="en-US"/>
        </w:rPr>
        <w:t>Temperature reporting</w:t>
      </w:r>
      <w:r w:rsidR="00072C7D">
        <w:rPr>
          <w:lang w:val="en-US"/>
        </w:rPr>
        <w:t>.</w:t>
      </w:r>
    </w:p>
    <w:p w14:paraId="7CBC2A05" w14:textId="4B37E266" w:rsidR="00D03602" w:rsidRDefault="00D03602" w:rsidP="00964FD0">
      <w:pPr>
        <w:pStyle w:val="ListBullet"/>
        <w:rPr>
          <w:lang w:val="en-US"/>
        </w:rPr>
      </w:pPr>
      <w:r>
        <w:rPr>
          <w:lang w:val="en-US"/>
        </w:rPr>
        <w:t>Pressure within the cargo</w:t>
      </w:r>
      <w:r w:rsidR="00072C7D">
        <w:rPr>
          <w:lang w:val="en-US"/>
        </w:rPr>
        <w:t>.</w:t>
      </w:r>
    </w:p>
    <w:p w14:paraId="5FDFB2DF" w14:textId="73E249D8" w:rsidR="00D03602" w:rsidRDefault="00D03602" w:rsidP="00964FD0">
      <w:pPr>
        <w:pStyle w:val="ListBullet"/>
        <w:rPr>
          <w:lang w:val="en-US"/>
        </w:rPr>
      </w:pPr>
      <w:r>
        <w:rPr>
          <w:lang w:val="en-US"/>
        </w:rPr>
        <w:t>Moisture level</w:t>
      </w:r>
      <w:r w:rsidR="00072C7D">
        <w:rPr>
          <w:lang w:val="en-US"/>
        </w:rPr>
        <w:t>.</w:t>
      </w:r>
    </w:p>
    <w:p w14:paraId="49CF67DD" w14:textId="77777777" w:rsidR="00D03602" w:rsidRDefault="00D03602" w:rsidP="00D03602">
      <w:pPr>
        <w:pStyle w:val="ListBullet"/>
        <w:numPr>
          <w:ilvl w:val="0"/>
          <w:numId w:val="0"/>
        </w:numPr>
        <w:ind w:left="360"/>
        <w:rPr>
          <w:lang w:val="en-US"/>
        </w:rPr>
      </w:pPr>
    </w:p>
    <w:p w14:paraId="7A5C3501" w14:textId="77777777" w:rsidR="00D03602" w:rsidRDefault="00D03602" w:rsidP="00D03602">
      <w:pPr>
        <w:pStyle w:val="ListBullet"/>
        <w:numPr>
          <w:ilvl w:val="0"/>
          <w:numId w:val="0"/>
        </w:numPr>
        <w:ind w:left="360" w:hanging="360"/>
        <w:rPr>
          <w:lang w:val="en-US"/>
        </w:rPr>
      </w:pPr>
    </w:p>
    <w:p w14:paraId="12DA7A03" w14:textId="1FB906E3" w:rsidR="00D03602" w:rsidRDefault="00D03602" w:rsidP="00D03602">
      <w:pPr>
        <w:pStyle w:val="ListBullet"/>
        <w:numPr>
          <w:ilvl w:val="0"/>
          <w:numId w:val="0"/>
        </w:numPr>
        <w:ind w:left="360" w:hanging="360"/>
        <w:rPr>
          <w:u w:val="single"/>
          <w:lang w:val="en-US"/>
        </w:rPr>
      </w:pPr>
      <w:r>
        <w:rPr>
          <w:u w:val="single"/>
          <w:lang w:val="en-US"/>
        </w:rPr>
        <w:t>Security</w:t>
      </w:r>
    </w:p>
    <w:p w14:paraId="677CCF68" w14:textId="00CA81CD" w:rsidR="00D03602" w:rsidRDefault="00D03602" w:rsidP="00D03602">
      <w:pPr>
        <w:pStyle w:val="ListBullet"/>
        <w:rPr>
          <w:lang w:val="en-US"/>
        </w:rPr>
      </w:pPr>
      <w:r>
        <w:rPr>
          <w:lang w:val="en-US"/>
        </w:rPr>
        <w:t>Geo fencing</w:t>
      </w:r>
      <w:r w:rsidR="00072C7D">
        <w:rPr>
          <w:lang w:val="en-US"/>
        </w:rPr>
        <w:t>.</w:t>
      </w:r>
    </w:p>
    <w:p w14:paraId="5D5ECAF4" w14:textId="04315949" w:rsidR="00D03602" w:rsidRDefault="00D03602" w:rsidP="00D03602">
      <w:pPr>
        <w:pStyle w:val="ListBullet"/>
        <w:rPr>
          <w:lang w:val="en-US"/>
        </w:rPr>
      </w:pPr>
      <w:r>
        <w:rPr>
          <w:lang w:val="en-US"/>
        </w:rPr>
        <w:t>Route history and playback</w:t>
      </w:r>
      <w:r w:rsidR="00072C7D">
        <w:rPr>
          <w:lang w:val="en-US"/>
        </w:rPr>
        <w:t>.</w:t>
      </w:r>
    </w:p>
    <w:p w14:paraId="5C7A5D6B" w14:textId="7DC4DBCE" w:rsidR="00D03602" w:rsidRDefault="00D03602" w:rsidP="00D03602">
      <w:pPr>
        <w:pStyle w:val="ListBullet"/>
        <w:rPr>
          <w:lang w:val="en-US"/>
        </w:rPr>
      </w:pPr>
      <w:r>
        <w:rPr>
          <w:lang w:val="en-US"/>
        </w:rPr>
        <w:t>Remote immobilization</w:t>
      </w:r>
      <w:r w:rsidR="00072C7D">
        <w:rPr>
          <w:lang w:val="en-US"/>
        </w:rPr>
        <w:t>.</w:t>
      </w:r>
    </w:p>
    <w:p w14:paraId="1B3C572F" w14:textId="77777777" w:rsidR="00D03602" w:rsidRDefault="00D03602" w:rsidP="00D03602">
      <w:pPr>
        <w:pStyle w:val="ListBullet"/>
        <w:numPr>
          <w:ilvl w:val="0"/>
          <w:numId w:val="0"/>
        </w:numPr>
        <w:ind w:left="360" w:hanging="360"/>
        <w:rPr>
          <w:lang w:val="en-US"/>
        </w:rPr>
      </w:pPr>
    </w:p>
    <w:p w14:paraId="126AAF4D" w14:textId="39641652" w:rsidR="00D03602" w:rsidRPr="00D03602" w:rsidRDefault="00D03602" w:rsidP="00D03602">
      <w:pPr>
        <w:pStyle w:val="ListBullet"/>
        <w:numPr>
          <w:ilvl w:val="0"/>
          <w:numId w:val="0"/>
        </w:numPr>
        <w:ind w:left="360" w:hanging="360"/>
        <w:rPr>
          <w:u w:val="single"/>
          <w:lang w:val="en-US"/>
        </w:rPr>
      </w:pPr>
      <w:r w:rsidRPr="00D03602">
        <w:rPr>
          <w:u w:val="single"/>
          <w:lang w:val="en-US"/>
        </w:rPr>
        <w:t>Maintenance</w:t>
      </w:r>
    </w:p>
    <w:p w14:paraId="0151C33C" w14:textId="633EDD83" w:rsidR="00C00E8A" w:rsidRPr="00D03602" w:rsidRDefault="00D03602" w:rsidP="001300E6">
      <w:pPr>
        <w:pStyle w:val="ListBullet"/>
        <w:rPr>
          <w:lang w:val="en-US"/>
        </w:rPr>
      </w:pPr>
      <w:r>
        <w:rPr>
          <w:lang w:val="en-US"/>
        </w:rPr>
        <w:t>Report tire pressure, engine health, oil levels, fuel and consumption levels</w:t>
      </w:r>
      <w:r w:rsidR="00072C7D">
        <w:rPr>
          <w:lang w:val="en-US"/>
        </w:rPr>
        <w:t>.</w:t>
      </w:r>
    </w:p>
    <w:p w14:paraId="41787AE3" w14:textId="58916D8D" w:rsidR="00C00E8A" w:rsidRDefault="00C00E8A" w:rsidP="001300E6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  <w:r w:rsidRPr="001300E6">
        <w:rPr>
          <w:rFonts w:ascii="Times New Roman" w:hAnsi="Times New Roman" w:cs="Times New Roman"/>
          <w:color w:val="000000" w:themeColor="text1"/>
          <w:lang w:val="en-US"/>
        </w:rPr>
        <w:t>Scope (in scope/out of scope)</w:t>
      </w:r>
    </w:p>
    <w:p w14:paraId="3CF7B3FC" w14:textId="64A6DE1A" w:rsidR="00340452" w:rsidRPr="00340452" w:rsidRDefault="00340452" w:rsidP="00340452">
      <w:pPr>
        <w:rPr>
          <w:lang w:val="en-US"/>
        </w:rPr>
      </w:pPr>
      <w:r>
        <w:rPr>
          <w:lang w:val="en-US"/>
        </w:rPr>
        <w:t>--------</w:t>
      </w:r>
    </w:p>
    <w:p w14:paraId="6A151B48" w14:textId="7BEF0834" w:rsidR="00C00E8A" w:rsidRDefault="00C00E8A" w:rsidP="001300E6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  <w:r w:rsidRPr="001300E6">
        <w:rPr>
          <w:rFonts w:ascii="Times New Roman" w:hAnsi="Times New Roman" w:cs="Times New Roman"/>
          <w:color w:val="000000" w:themeColor="text1"/>
          <w:lang w:val="en-US"/>
        </w:rPr>
        <w:t>Functional and non-functional requirements.</w:t>
      </w:r>
    </w:p>
    <w:p w14:paraId="0C12AF78" w14:textId="4D1C92E0" w:rsidR="00D03602" w:rsidRDefault="00D03602" w:rsidP="00D03602">
      <w:pPr>
        <w:rPr>
          <w:u w:val="single"/>
          <w:lang w:val="en-US"/>
        </w:rPr>
      </w:pPr>
      <w:r>
        <w:rPr>
          <w:u w:val="single"/>
          <w:lang w:val="en-US"/>
        </w:rPr>
        <w:t>Functional:</w:t>
      </w:r>
    </w:p>
    <w:p w14:paraId="6F51B90E" w14:textId="7AD177E9" w:rsidR="00D03602" w:rsidRPr="007A0690" w:rsidRDefault="007A0690" w:rsidP="00D03602">
      <w:pPr>
        <w:rPr>
          <w:lang w:val="en-US"/>
        </w:rPr>
      </w:pPr>
      <w:r>
        <w:rPr>
          <w:lang w:val="en-US"/>
        </w:rPr>
        <w:t xml:space="preserve">the device will track the position of trucks in real time and report/upload the data to an application for the user to view. The device will have other features to enable a more robust device e.g. </w:t>
      </w:r>
      <w:r w:rsidR="00072C7D">
        <w:rPr>
          <w:lang w:val="en-US"/>
        </w:rPr>
        <w:t>geo fencing for security, speed reporting for driver behavior, temperature sensing for cargo health and report on engine health for easier maintenance.</w:t>
      </w:r>
    </w:p>
    <w:p w14:paraId="70DE207E" w14:textId="00F68D9A" w:rsidR="00D03602" w:rsidRDefault="00D03602" w:rsidP="00D03602">
      <w:pPr>
        <w:rPr>
          <w:u w:val="single"/>
          <w:lang w:val="en-US"/>
        </w:rPr>
      </w:pPr>
      <w:r>
        <w:rPr>
          <w:u w:val="single"/>
          <w:lang w:val="en-US"/>
        </w:rPr>
        <w:t>Non-Functional:</w:t>
      </w:r>
    </w:p>
    <w:p w14:paraId="7E6B38A8" w14:textId="36DB9B44" w:rsidR="00D03602" w:rsidRPr="00D03602" w:rsidRDefault="00072C7D" w:rsidP="00072C7D">
      <w:pPr>
        <w:rPr>
          <w:lang w:val="en-US"/>
        </w:rPr>
      </w:pPr>
      <w:r>
        <w:rPr>
          <w:lang w:val="en-US"/>
        </w:rPr>
        <w:t>The device will be able to resist extreme temperature changes, be able to use Wi-Fi and or satellite date to find is position, not draw too much power, be able to adjust depending on which power source is powering it, be scalable, fit into a wide range of products easily and be maintainable.</w:t>
      </w:r>
    </w:p>
    <w:p w14:paraId="7A6547D4" w14:textId="7337FFF4" w:rsidR="00C00E8A" w:rsidRPr="001300E6" w:rsidRDefault="00C00E8A" w:rsidP="001300E6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  <w:r w:rsidRPr="001300E6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Assumpions, Risks and constraints </w:t>
      </w:r>
    </w:p>
    <w:p w14:paraId="1E92FBD5" w14:textId="04CEAF5E" w:rsidR="00C00E8A" w:rsidRDefault="00072C7D" w:rsidP="00C00E8A">
      <w:pPr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t>Assumptions:</w:t>
      </w:r>
    </w:p>
    <w:p w14:paraId="642E14FC" w14:textId="3CBF6FBB" w:rsidR="00C00E8A" w:rsidRDefault="00072C7D" w:rsidP="00C00E8A">
      <w:pPr>
        <w:pStyle w:val="ListBullet"/>
        <w:rPr>
          <w:lang w:val="en-US"/>
        </w:rPr>
      </w:pPr>
      <w:r>
        <w:rPr>
          <w:lang w:val="en-US"/>
        </w:rPr>
        <w:t>Will be using a 12v power source in a 24v truck to allow for better compatibility.</w:t>
      </w:r>
    </w:p>
    <w:p w14:paraId="06460EA3" w14:textId="445645C5" w:rsidR="00072C7D" w:rsidRDefault="00072C7D" w:rsidP="00C00E8A">
      <w:pPr>
        <w:pStyle w:val="ListBullet"/>
        <w:rPr>
          <w:lang w:val="en-US"/>
        </w:rPr>
      </w:pPr>
      <w:r>
        <w:rPr>
          <w:lang w:val="en-US"/>
        </w:rPr>
        <w:t>Driver returns truck to a lot.</w:t>
      </w:r>
    </w:p>
    <w:p w14:paraId="572B1729" w14:textId="77777777" w:rsidR="00072C7D" w:rsidRDefault="00072C7D" w:rsidP="00072C7D">
      <w:pPr>
        <w:pStyle w:val="ListBullet"/>
        <w:numPr>
          <w:ilvl w:val="0"/>
          <w:numId w:val="0"/>
        </w:numPr>
        <w:ind w:left="360" w:hanging="360"/>
        <w:rPr>
          <w:lang w:val="en-US"/>
        </w:rPr>
      </w:pPr>
    </w:p>
    <w:p w14:paraId="2BE3FADC" w14:textId="4CDA0C79" w:rsidR="00072C7D" w:rsidRDefault="00072C7D" w:rsidP="00072C7D">
      <w:pPr>
        <w:pStyle w:val="ListBullet"/>
        <w:numPr>
          <w:ilvl w:val="0"/>
          <w:numId w:val="0"/>
        </w:numPr>
        <w:ind w:left="360" w:hanging="360"/>
        <w:rPr>
          <w:u w:val="single"/>
          <w:lang w:val="en-US"/>
        </w:rPr>
      </w:pPr>
      <w:r>
        <w:rPr>
          <w:u w:val="single"/>
          <w:lang w:val="en-US"/>
        </w:rPr>
        <w:t xml:space="preserve">Risks </w:t>
      </w:r>
    </w:p>
    <w:p w14:paraId="54B55F2B" w14:textId="2800DE20" w:rsidR="00072C7D" w:rsidRDefault="00072C7D" w:rsidP="00072C7D">
      <w:pPr>
        <w:pStyle w:val="ListBullet"/>
        <w:rPr>
          <w:lang w:val="en-US"/>
        </w:rPr>
      </w:pPr>
      <w:r>
        <w:rPr>
          <w:lang w:val="en-US"/>
        </w:rPr>
        <w:t>Could be used maliciously to pray on certain drivers.</w:t>
      </w:r>
    </w:p>
    <w:p w14:paraId="5BB93853" w14:textId="6FF22F6B" w:rsidR="00072C7D" w:rsidRDefault="00072C7D" w:rsidP="00072C7D">
      <w:pPr>
        <w:pStyle w:val="ListBullet"/>
        <w:rPr>
          <w:lang w:val="en-US"/>
        </w:rPr>
      </w:pPr>
      <w:r>
        <w:rPr>
          <w:lang w:val="en-US"/>
        </w:rPr>
        <w:t>Could be used as a way to confirm stereotypes in the race/gender/livelyhood of driver.</w:t>
      </w:r>
    </w:p>
    <w:p w14:paraId="04CC2DAC" w14:textId="04A5E7D0" w:rsidR="00072C7D" w:rsidRDefault="0069411D" w:rsidP="00072C7D">
      <w:pPr>
        <w:pStyle w:val="ListBullet"/>
        <w:rPr>
          <w:lang w:val="en-US"/>
        </w:rPr>
      </w:pPr>
      <w:r>
        <w:rPr>
          <w:lang w:val="en-US"/>
        </w:rPr>
        <w:t>If used for driver data, data has to be processed according to GDPR</w:t>
      </w:r>
    </w:p>
    <w:p w14:paraId="78027202" w14:textId="3DF9EE19" w:rsidR="0069411D" w:rsidRDefault="0069411D" w:rsidP="00072C7D">
      <w:pPr>
        <w:pStyle w:val="ListBullet"/>
        <w:rPr>
          <w:lang w:val="en-US"/>
        </w:rPr>
      </w:pPr>
      <w:r>
        <w:rPr>
          <w:lang w:val="en-US"/>
        </w:rPr>
        <w:t>Transporting explosive material may compromise the device.</w:t>
      </w:r>
    </w:p>
    <w:p w14:paraId="2388EA23" w14:textId="77777777" w:rsidR="0069411D" w:rsidRDefault="0069411D" w:rsidP="0069411D">
      <w:pPr>
        <w:pStyle w:val="ListBullet"/>
        <w:numPr>
          <w:ilvl w:val="0"/>
          <w:numId w:val="0"/>
        </w:numPr>
        <w:ind w:left="360" w:hanging="360"/>
        <w:rPr>
          <w:lang w:val="en-US"/>
        </w:rPr>
      </w:pPr>
    </w:p>
    <w:p w14:paraId="2EA0ECA0" w14:textId="5410B9E9" w:rsidR="0069411D" w:rsidRDefault="0069411D" w:rsidP="0069411D">
      <w:pPr>
        <w:pStyle w:val="ListBullet"/>
        <w:numPr>
          <w:ilvl w:val="0"/>
          <w:numId w:val="0"/>
        </w:numPr>
        <w:ind w:left="360" w:hanging="360"/>
        <w:rPr>
          <w:u w:val="single"/>
          <w:lang w:val="en-US"/>
        </w:rPr>
      </w:pPr>
      <w:r>
        <w:rPr>
          <w:u w:val="single"/>
          <w:lang w:val="en-US"/>
        </w:rPr>
        <w:t>Constraints</w:t>
      </w:r>
    </w:p>
    <w:p w14:paraId="74F70851" w14:textId="758DB624" w:rsidR="0069411D" w:rsidRDefault="0069411D" w:rsidP="0069411D">
      <w:pPr>
        <w:pStyle w:val="ListBullet"/>
        <w:rPr>
          <w:lang w:val="en-US"/>
        </w:rPr>
      </w:pPr>
      <w:r>
        <w:rPr>
          <w:lang w:val="en-US"/>
        </w:rPr>
        <w:t>Power delivery</w:t>
      </w:r>
      <w:r w:rsidR="00340452">
        <w:rPr>
          <w:lang w:val="en-US"/>
        </w:rPr>
        <w:t>.</w:t>
      </w:r>
    </w:p>
    <w:p w14:paraId="5AAAAFCA" w14:textId="6968D3AE" w:rsidR="0069411D" w:rsidRDefault="0069411D" w:rsidP="0069411D">
      <w:pPr>
        <w:pStyle w:val="ListBullet"/>
        <w:rPr>
          <w:lang w:val="en-US"/>
        </w:rPr>
      </w:pPr>
      <w:r>
        <w:rPr>
          <w:lang w:val="en-US"/>
        </w:rPr>
        <w:t>Size</w:t>
      </w:r>
      <w:r w:rsidR="00340452">
        <w:rPr>
          <w:lang w:val="en-US"/>
        </w:rPr>
        <w:t>.</w:t>
      </w:r>
    </w:p>
    <w:p w14:paraId="23E1B4F0" w14:textId="28128443" w:rsidR="0069411D" w:rsidRDefault="00340452" w:rsidP="0069411D">
      <w:pPr>
        <w:pStyle w:val="ListBullet"/>
        <w:rPr>
          <w:lang w:val="en-US"/>
        </w:rPr>
      </w:pPr>
      <w:r>
        <w:rPr>
          <w:lang w:val="en-US"/>
        </w:rPr>
        <w:t>Time – one semester to complete.</w:t>
      </w:r>
    </w:p>
    <w:p w14:paraId="604C3B09" w14:textId="627E7319" w:rsidR="00340452" w:rsidRPr="0069411D" w:rsidRDefault="00340452" w:rsidP="0069411D">
      <w:pPr>
        <w:pStyle w:val="ListBullet"/>
        <w:rPr>
          <w:lang w:val="en-US"/>
        </w:rPr>
      </w:pPr>
      <w:r>
        <w:rPr>
          <w:lang w:val="en-US"/>
        </w:rPr>
        <w:t>Atmospheric conditions affecting transmission.</w:t>
      </w:r>
    </w:p>
    <w:sectPr w:rsidR="00340452" w:rsidRPr="006941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BFCBA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331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C82"/>
    <w:rsid w:val="00072C7D"/>
    <w:rsid w:val="001300E6"/>
    <w:rsid w:val="0021762D"/>
    <w:rsid w:val="00331CB1"/>
    <w:rsid w:val="00340452"/>
    <w:rsid w:val="0062187E"/>
    <w:rsid w:val="0069411D"/>
    <w:rsid w:val="006F7E8B"/>
    <w:rsid w:val="007A0690"/>
    <w:rsid w:val="007E0BA8"/>
    <w:rsid w:val="00964FD0"/>
    <w:rsid w:val="009B19E1"/>
    <w:rsid w:val="00C00E8A"/>
    <w:rsid w:val="00CB7C82"/>
    <w:rsid w:val="00D03602"/>
    <w:rsid w:val="00D36479"/>
    <w:rsid w:val="00D9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D84DF"/>
  <w15:chartTrackingRefBased/>
  <w15:docId w15:val="{FB4158BA-DD11-4C5D-8A9F-8B8E75A62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C82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21762D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B00173976 Billgate Odey</dc:creator>
  <cp:keywords/>
  <dc:description/>
  <cp:lastModifiedBy>B00173976 Billgate Odey</cp:lastModifiedBy>
  <cp:revision>6</cp:revision>
  <dcterms:created xsi:type="dcterms:W3CDTF">2026-10-05T09:26:00Z</dcterms:created>
  <dcterms:modified xsi:type="dcterms:W3CDTF">2026-10-05T10:49:00Z</dcterms:modified>
</cp:coreProperties>
</file>