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91" w:rsidRDefault="007562D3" w:rsidP="001B6333">
      <w:pPr>
        <w:pStyle w:val="Ttulo"/>
        <w:jc w:val="center"/>
      </w:pPr>
      <w:bookmarkStart w:id="0" w:name="_GoBack"/>
      <w:bookmarkEnd w:id="0"/>
      <w:r>
        <w:t>GUIa para los Name SPACES</w:t>
      </w:r>
    </w:p>
    <w:p w:rsidR="00211891" w:rsidRDefault="00211891" w:rsidP="00166DCB">
      <w:pPr>
        <w:jc w:val="both"/>
        <w:rPr>
          <w:color w:val="4472C4" w:themeColor="accent1"/>
          <w:spacing w:val="10"/>
          <w:kern w:val="28"/>
          <w:sz w:val="52"/>
          <w:szCs w:val="52"/>
        </w:rPr>
      </w:pPr>
      <w:r>
        <w:br w:type="page"/>
      </w:r>
    </w:p>
    <w:sdt>
      <w:sdtPr>
        <w:rPr>
          <w:b w:val="0"/>
          <w:bCs w:val="0"/>
          <w:caps w:val="0"/>
          <w:color w:val="auto"/>
          <w:spacing w:val="0"/>
          <w:sz w:val="20"/>
          <w:szCs w:val="20"/>
          <w:lang w:val="es-ES"/>
        </w:rPr>
        <w:id w:val="291875510"/>
        <w:docPartObj>
          <w:docPartGallery w:val="Table of Contents"/>
          <w:docPartUnique/>
        </w:docPartObj>
      </w:sdtPr>
      <w:sdtEndPr>
        <w:rPr>
          <w:noProof/>
          <w:lang w:val="es-CR"/>
        </w:rPr>
      </w:sdtEndPr>
      <w:sdtContent>
        <w:p w:rsidR="002421B0" w:rsidRDefault="002421B0" w:rsidP="00166DCB">
          <w:pPr>
            <w:pStyle w:val="TtuloTDC"/>
            <w:jc w:val="both"/>
          </w:pPr>
          <w:r>
            <w:rPr>
              <w:lang w:val="es-ES"/>
            </w:rPr>
            <w:t>Tabla de contenido</w:t>
          </w:r>
        </w:p>
        <w:p w:rsidR="0012122F" w:rsidRDefault="002421B0">
          <w:pPr>
            <w:pStyle w:val="TDC1"/>
            <w:tabs>
              <w:tab w:val="left" w:pos="400"/>
              <w:tab w:val="right" w:leader="dot" w:pos="8828"/>
            </w:tabs>
            <w:rPr>
              <w:rFonts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23766768" w:history="1">
            <w:r w:rsidR="0012122F" w:rsidRPr="000273EA">
              <w:rPr>
                <w:rStyle w:val="Hipervnculo"/>
                <w:noProof/>
              </w:rPr>
              <w:t>1</w:t>
            </w:r>
            <w:r w:rsidR="0012122F">
              <w:rPr>
                <w:rFonts w:cstheme="minorBidi"/>
                <w:b w:val="0"/>
                <w:bCs w:val="0"/>
                <w:i w:val="0"/>
                <w:iCs w:val="0"/>
                <w:noProof/>
                <w:lang w:eastAsia="es-ES_tradnl"/>
              </w:rPr>
              <w:tab/>
            </w:r>
            <w:r w:rsidR="0012122F" w:rsidRPr="000273EA">
              <w:rPr>
                <w:rStyle w:val="Hipervnculo"/>
                <w:noProof/>
              </w:rPr>
              <w:t>Nota de Lenguaje</w:t>
            </w:r>
            <w:r w:rsidR="0012122F">
              <w:rPr>
                <w:noProof/>
                <w:webHidden/>
              </w:rPr>
              <w:tab/>
            </w:r>
            <w:r w:rsidR="0012122F">
              <w:rPr>
                <w:noProof/>
                <w:webHidden/>
              </w:rPr>
              <w:fldChar w:fldCharType="begin"/>
            </w:r>
            <w:r w:rsidR="0012122F">
              <w:rPr>
                <w:noProof/>
                <w:webHidden/>
              </w:rPr>
              <w:instrText xml:space="preserve"> PAGEREF _Toc23766768 \h </w:instrText>
            </w:r>
            <w:r w:rsidR="0012122F">
              <w:rPr>
                <w:noProof/>
                <w:webHidden/>
              </w:rPr>
            </w:r>
            <w:r w:rsidR="0012122F">
              <w:rPr>
                <w:noProof/>
                <w:webHidden/>
              </w:rPr>
              <w:fldChar w:fldCharType="separate"/>
            </w:r>
            <w:r w:rsidR="0012122F">
              <w:rPr>
                <w:noProof/>
                <w:webHidden/>
              </w:rPr>
              <w:t>4</w:t>
            </w:r>
            <w:r w:rsidR="0012122F">
              <w:rPr>
                <w:noProof/>
                <w:webHidden/>
              </w:rPr>
              <w:fldChar w:fldCharType="end"/>
            </w:r>
          </w:hyperlink>
        </w:p>
        <w:p w:rsidR="0012122F" w:rsidRDefault="005A1ABE">
          <w:pPr>
            <w:pStyle w:val="TDC1"/>
            <w:tabs>
              <w:tab w:val="left" w:pos="400"/>
              <w:tab w:val="right" w:leader="dot" w:pos="8828"/>
            </w:tabs>
            <w:rPr>
              <w:rFonts w:cstheme="minorBidi"/>
              <w:b w:val="0"/>
              <w:bCs w:val="0"/>
              <w:i w:val="0"/>
              <w:iCs w:val="0"/>
              <w:noProof/>
              <w:lang w:eastAsia="es-ES_tradnl"/>
            </w:rPr>
          </w:pPr>
          <w:hyperlink w:anchor="_Toc23766769" w:history="1">
            <w:r w:rsidR="0012122F" w:rsidRPr="000273EA">
              <w:rPr>
                <w:rStyle w:val="Hipervnculo"/>
                <w:noProof/>
              </w:rPr>
              <w:t>2</w:t>
            </w:r>
            <w:r w:rsidR="0012122F">
              <w:rPr>
                <w:rFonts w:cstheme="minorBidi"/>
                <w:b w:val="0"/>
                <w:bCs w:val="0"/>
                <w:i w:val="0"/>
                <w:iCs w:val="0"/>
                <w:noProof/>
                <w:lang w:eastAsia="es-ES_tradnl"/>
              </w:rPr>
              <w:tab/>
            </w:r>
            <w:r w:rsidR="0012122F" w:rsidRPr="000273EA">
              <w:rPr>
                <w:rStyle w:val="Hipervnculo"/>
                <w:noProof/>
              </w:rPr>
              <w:t>Generalidades</w:t>
            </w:r>
            <w:r w:rsidR="0012122F">
              <w:rPr>
                <w:noProof/>
                <w:webHidden/>
              </w:rPr>
              <w:tab/>
            </w:r>
            <w:r w:rsidR="0012122F">
              <w:rPr>
                <w:noProof/>
                <w:webHidden/>
              </w:rPr>
              <w:fldChar w:fldCharType="begin"/>
            </w:r>
            <w:r w:rsidR="0012122F">
              <w:rPr>
                <w:noProof/>
                <w:webHidden/>
              </w:rPr>
              <w:instrText xml:space="preserve"> PAGEREF _Toc23766769 \h </w:instrText>
            </w:r>
            <w:r w:rsidR="0012122F">
              <w:rPr>
                <w:noProof/>
                <w:webHidden/>
              </w:rPr>
            </w:r>
            <w:r w:rsidR="0012122F">
              <w:rPr>
                <w:noProof/>
                <w:webHidden/>
              </w:rPr>
              <w:fldChar w:fldCharType="separate"/>
            </w:r>
            <w:r w:rsidR="0012122F">
              <w:rPr>
                <w:noProof/>
                <w:webHidden/>
              </w:rPr>
              <w:t>4</w:t>
            </w:r>
            <w:r w:rsidR="0012122F">
              <w:rPr>
                <w:noProof/>
                <w:webHidden/>
              </w:rPr>
              <w:fldChar w:fldCharType="end"/>
            </w:r>
          </w:hyperlink>
        </w:p>
        <w:p w:rsidR="0012122F" w:rsidRDefault="005A1ABE">
          <w:pPr>
            <w:pStyle w:val="TDC1"/>
            <w:tabs>
              <w:tab w:val="left" w:pos="400"/>
              <w:tab w:val="right" w:leader="dot" w:pos="8828"/>
            </w:tabs>
            <w:rPr>
              <w:rFonts w:cstheme="minorBidi"/>
              <w:b w:val="0"/>
              <w:bCs w:val="0"/>
              <w:i w:val="0"/>
              <w:iCs w:val="0"/>
              <w:noProof/>
              <w:lang w:eastAsia="es-ES_tradnl"/>
            </w:rPr>
          </w:pPr>
          <w:hyperlink w:anchor="_Toc23766770" w:history="1">
            <w:r w:rsidR="0012122F" w:rsidRPr="000273EA">
              <w:rPr>
                <w:rStyle w:val="Hipervnculo"/>
                <w:noProof/>
              </w:rPr>
              <w:t>3</w:t>
            </w:r>
            <w:r w:rsidR="0012122F">
              <w:rPr>
                <w:rFonts w:cstheme="minorBidi"/>
                <w:b w:val="0"/>
                <w:bCs w:val="0"/>
                <w:i w:val="0"/>
                <w:iCs w:val="0"/>
                <w:noProof/>
                <w:lang w:eastAsia="es-ES_tradnl"/>
              </w:rPr>
              <w:tab/>
            </w:r>
            <w:r w:rsidR="0012122F" w:rsidRPr="000273EA">
              <w:rPr>
                <w:rStyle w:val="Hipervnculo"/>
                <w:noProof/>
              </w:rPr>
              <w:t>Elementos, atributos y vocabularios</w:t>
            </w:r>
            <w:r w:rsidR="0012122F">
              <w:rPr>
                <w:noProof/>
                <w:webHidden/>
              </w:rPr>
              <w:tab/>
            </w:r>
            <w:r w:rsidR="0012122F">
              <w:rPr>
                <w:noProof/>
                <w:webHidden/>
              </w:rPr>
              <w:fldChar w:fldCharType="begin"/>
            </w:r>
            <w:r w:rsidR="0012122F">
              <w:rPr>
                <w:noProof/>
                <w:webHidden/>
              </w:rPr>
              <w:instrText xml:space="preserve"> PAGEREF _Toc23766770 \h </w:instrText>
            </w:r>
            <w:r w:rsidR="0012122F">
              <w:rPr>
                <w:noProof/>
                <w:webHidden/>
              </w:rPr>
            </w:r>
            <w:r w:rsidR="0012122F">
              <w:rPr>
                <w:noProof/>
                <w:webHidden/>
              </w:rPr>
              <w:fldChar w:fldCharType="separate"/>
            </w:r>
            <w:r w:rsidR="0012122F">
              <w:rPr>
                <w:noProof/>
                <w:webHidden/>
              </w:rPr>
              <w:t>4</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71" w:history="1">
            <w:r w:rsidR="0012122F" w:rsidRPr="000273EA">
              <w:rPr>
                <w:rStyle w:val="Hipervnculo"/>
                <w:noProof/>
              </w:rPr>
              <w:t>3.1</w:t>
            </w:r>
            <w:r w:rsidR="0012122F">
              <w:rPr>
                <w:rFonts w:cstheme="minorBidi"/>
                <w:b w:val="0"/>
                <w:bCs w:val="0"/>
                <w:noProof/>
                <w:sz w:val="24"/>
                <w:szCs w:val="24"/>
                <w:lang w:eastAsia="es-ES_tradnl"/>
              </w:rPr>
              <w:tab/>
            </w:r>
            <w:r w:rsidR="0012122F" w:rsidRPr="000273EA">
              <w:rPr>
                <w:rStyle w:val="Hipervnculo"/>
                <w:noProof/>
              </w:rPr>
              <w:t>Elementos</w:t>
            </w:r>
            <w:r w:rsidR="0012122F">
              <w:rPr>
                <w:noProof/>
                <w:webHidden/>
              </w:rPr>
              <w:tab/>
            </w:r>
            <w:r w:rsidR="0012122F">
              <w:rPr>
                <w:noProof/>
                <w:webHidden/>
              </w:rPr>
              <w:fldChar w:fldCharType="begin"/>
            </w:r>
            <w:r w:rsidR="0012122F">
              <w:rPr>
                <w:noProof/>
                <w:webHidden/>
              </w:rPr>
              <w:instrText xml:space="preserve"> PAGEREF _Toc23766771 \h </w:instrText>
            </w:r>
            <w:r w:rsidR="0012122F">
              <w:rPr>
                <w:noProof/>
                <w:webHidden/>
              </w:rPr>
            </w:r>
            <w:r w:rsidR="0012122F">
              <w:rPr>
                <w:noProof/>
                <w:webHidden/>
              </w:rPr>
              <w:fldChar w:fldCharType="separate"/>
            </w:r>
            <w:r w:rsidR="0012122F">
              <w:rPr>
                <w:noProof/>
                <w:webHidden/>
              </w:rPr>
              <w:t>4</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72" w:history="1">
            <w:r w:rsidR="0012122F" w:rsidRPr="000273EA">
              <w:rPr>
                <w:rStyle w:val="Hipervnculo"/>
                <w:noProof/>
              </w:rPr>
              <w:t>3.2</w:t>
            </w:r>
            <w:r w:rsidR="0012122F">
              <w:rPr>
                <w:rFonts w:cstheme="minorBidi"/>
                <w:b w:val="0"/>
                <w:bCs w:val="0"/>
                <w:noProof/>
                <w:sz w:val="24"/>
                <w:szCs w:val="24"/>
                <w:lang w:eastAsia="es-ES_tradnl"/>
              </w:rPr>
              <w:tab/>
            </w:r>
            <w:r w:rsidR="0012122F" w:rsidRPr="000273EA">
              <w:rPr>
                <w:rStyle w:val="Hipervnculo"/>
                <w:noProof/>
              </w:rPr>
              <w:t>Atributos</w:t>
            </w:r>
            <w:r w:rsidR="0012122F">
              <w:rPr>
                <w:noProof/>
                <w:webHidden/>
              </w:rPr>
              <w:tab/>
            </w:r>
            <w:r w:rsidR="0012122F">
              <w:rPr>
                <w:noProof/>
                <w:webHidden/>
              </w:rPr>
              <w:fldChar w:fldCharType="begin"/>
            </w:r>
            <w:r w:rsidR="0012122F">
              <w:rPr>
                <w:noProof/>
                <w:webHidden/>
              </w:rPr>
              <w:instrText xml:space="preserve"> PAGEREF _Toc23766772 \h </w:instrText>
            </w:r>
            <w:r w:rsidR="0012122F">
              <w:rPr>
                <w:noProof/>
                <w:webHidden/>
              </w:rPr>
            </w:r>
            <w:r w:rsidR="0012122F">
              <w:rPr>
                <w:noProof/>
                <w:webHidden/>
              </w:rPr>
              <w:fldChar w:fldCharType="separate"/>
            </w:r>
            <w:r w:rsidR="0012122F">
              <w:rPr>
                <w:noProof/>
                <w:webHidden/>
              </w:rPr>
              <w:t>5</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73" w:history="1">
            <w:r w:rsidR="0012122F" w:rsidRPr="000273EA">
              <w:rPr>
                <w:rStyle w:val="Hipervnculo"/>
                <w:noProof/>
              </w:rPr>
              <w:t>3.3</w:t>
            </w:r>
            <w:r w:rsidR="0012122F">
              <w:rPr>
                <w:rFonts w:cstheme="minorBidi"/>
                <w:b w:val="0"/>
                <w:bCs w:val="0"/>
                <w:noProof/>
                <w:sz w:val="24"/>
                <w:szCs w:val="24"/>
                <w:lang w:eastAsia="es-ES_tradnl"/>
              </w:rPr>
              <w:tab/>
            </w:r>
            <w:r w:rsidR="0012122F" w:rsidRPr="000273EA">
              <w:rPr>
                <w:rStyle w:val="Hipervnculo"/>
                <w:noProof/>
              </w:rPr>
              <w:t>Vocabularios</w:t>
            </w:r>
            <w:r w:rsidR="0012122F">
              <w:rPr>
                <w:noProof/>
                <w:webHidden/>
              </w:rPr>
              <w:tab/>
            </w:r>
            <w:r w:rsidR="0012122F">
              <w:rPr>
                <w:noProof/>
                <w:webHidden/>
              </w:rPr>
              <w:fldChar w:fldCharType="begin"/>
            </w:r>
            <w:r w:rsidR="0012122F">
              <w:rPr>
                <w:noProof/>
                <w:webHidden/>
              </w:rPr>
              <w:instrText xml:space="preserve"> PAGEREF _Toc23766773 \h </w:instrText>
            </w:r>
            <w:r w:rsidR="0012122F">
              <w:rPr>
                <w:noProof/>
                <w:webHidden/>
              </w:rPr>
            </w:r>
            <w:r w:rsidR="0012122F">
              <w:rPr>
                <w:noProof/>
                <w:webHidden/>
              </w:rPr>
              <w:fldChar w:fldCharType="separate"/>
            </w:r>
            <w:r w:rsidR="0012122F">
              <w:rPr>
                <w:noProof/>
                <w:webHidden/>
              </w:rPr>
              <w:t>5</w:t>
            </w:r>
            <w:r w:rsidR="0012122F">
              <w:rPr>
                <w:noProof/>
                <w:webHidden/>
              </w:rPr>
              <w:fldChar w:fldCharType="end"/>
            </w:r>
          </w:hyperlink>
        </w:p>
        <w:p w:rsidR="0012122F" w:rsidRDefault="005A1ABE">
          <w:pPr>
            <w:pStyle w:val="TDC1"/>
            <w:tabs>
              <w:tab w:val="left" w:pos="400"/>
              <w:tab w:val="right" w:leader="dot" w:pos="8828"/>
            </w:tabs>
            <w:rPr>
              <w:rFonts w:cstheme="minorBidi"/>
              <w:b w:val="0"/>
              <w:bCs w:val="0"/>
              <w:i w:val="0"/>
              <w:iCs w:val="0"/>
              <w:noProof/>
              <w:lang w:eastAsia="es-ES_tradnl"/>
            </w:rPr>
          </w:pPr>
          <w:hyperlink w:anchor="_Toc23766774" w:history="1">
            <w:r w:rsidR="0012122F" w:rsidRPr="000273EA">
              <w:rPr>
                <w:rStyle w:val="Hipervnculo"/>
                <w:noProof/>
              </w:rPr>
              <w:t>4</w:t>
            </w:r>
            <w:r w:rsidR="0012122F">
              <w:rPr>
                <w:rFonts w:cstheme="minorBidi"/>
                <w:b w:val="0"/>
                <w:bCs w:val="0"/>
                <w:i w:val="0"/>
                <w:iCs w:val="0"/>
                <w:noProof/>
                <w:lang w:eastAsia="es-ES_tradnl"/>
              </w:rPr>
              <w:tab/>
            </w:r>
            <w:r w:rsidR="0012122F">
              <w:rPr>
                <w:rStyle w:val="Hipervnculo"/>
                <w:noProof/>
              </w:rPr>
              <w:t xml:space="preserve">Namespace </w:t>
            </w:r>
            <w:r w:rsidR="0012122F" w:rsidRPr="000273EA">
              <w:rPr>
                <w:rStyle w:val="Hipervnculo"/>
                <w:noProof/>
              </w:rPr>
              <w:t xml:space="preserve"> y sus elementos</w:t>
            </w:r>
            <w:r w:rsidR="0012122F">
              <w:rPr>
                <w:noProof/>
                <w:webHidden/>
              </w:rPr>
              <w:tab/>
            </w:r>
            <w:r w:rsidR="0012122F">
              <w:rPr>
                <w:noProof/>
                <w:webHidden/>
              </w:rPr>
              <w:fldChar w:fldCharType="begin"/>
            </w:r>
            <w:r w:rsidR="0012122F">
              <w:rPr>
                <w:noProof/>
                <w:webHidden/>
              </w:rPr>
              <w:instrText xml:space="preserve"> PAGEREF _Toc23766774 \h </w:instrText>
            </w:r>
            <w:r w:rsidR="0012122F">
              <w:rPr>
                <w:noProof/>
                <w:webHidden/>
              </w:rPr>
            </w:r>
            <w:r w:rsidR="0012122F">
              <w:rPr>
                <w:noProof/>
                <w:webHidden/>
              </w:rPr>
              <w:fldChar w:fldCharType="separate"/>
            </w:r>
            <w:r w:rsidR="0012122F">
              <w:rPr>
                <w:noProof/>
                <w:webHidden/>
              </w:rPr>
              <w:t>5</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75" w:history="1">
            <w:r w:rsidR="0012122F" w:rsidRPr="000273EA">
              <w:rPr>
                <w:rStyle w:val="Hipervnculo"/>
                <w:noProof/>
              </w:rPr>
              <w:t>4.1</w:t>
            </w:r>
            <w:r w:rsidR="0012122F">
              <w:rPr>
                <w:rFonts w:cstheme="minorBidi"/>
                <w:b w:val="0"/>
                <w:bCs w:val="0"/>
                <w:noProof/>
                <w:sz w:val="24"/>
                <w:szCs w:val="24"/>
                <w:lang w:eastAsia="es-ES_tradnl"/>
              </w:rPr>
              <w:tab/>
            </w:r>
            <w:r w:rsidR="0012122F">
              <w:rPr>
                <w:rStyle w:val="Hipervnculo"/>
                <w:noProof/>
              </w:rPr>
              <w:t xml:space="preserve">Namespace </w:t>
            </w:r>
            <w:r w:rsidR="0012122F" w:rsidRPr="000273EA">
              <w:rPr>
                <w:rStyle w:val="Hipervnculo"/>
                <w:noProof/>
              </w:rPr>
              <w:t xml:space="preserve"> y atributos</w:t>
            </w:r>
            <w:r w:rsidR="0012122F">
              <w:rPr>
                <w:noProof/>
                <w:webHidden/>
              </w:rPr>
              <w:tab/>
            </w:r>
            <w:r w:rsidR="0012122F">
              <w:rPr>
                <w:noProof/>
                <w:webHidden/>
              </w:rPr>
              <w:fldChar w:fldCharType="begin"/>
            </w:r>
            <w:r w:rsidR="0012122F">
              <w:rPr>
                <w:noProof/>
                <w:webHidden/>
              </w:rPr>
              <w:instrText xml:space="preserve"> PAGEREF _Toc23766775 \h </w:instrText>
            </w:r>
            <w:r w:rsidR="0012122F">
              <w:rPr>
                <w:noProof/>
                <w:webHidden/>
              </w:rPr>
            </w:r>
            <w:r w:rsidR="0012122F">
              <w:rPr>
                <w:noProof/>
                <w:webHidden/>
              </w:rPr>
              <w:fldChar w:fldCharType="separate"/>
            </w:r>
            <w:r w:rsidR="0012122F">
              <w:rPr>
                <w:noProof/>
                <w:webHidden/>
              </w:rPr>
              <w:t>9</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76" w:history="1">
            <w:r w:rsidR="0012122F" w:rsidRPr="000273EA">
              <w:rPr>
                <w:rStyle w:val="Hipervnculo"/>
                <w:noProof/>
              </w:rPr>
              <w:t>4.2</w:t>
            </w:r>
            <w:r w:rsidR="0012122F">
              <w:rPr>
                <w:rFonts w:cstheme="minorBidi"/>
                <w:b w:val="0"/>
                <w:bCs w:val="0"/>
                <w:noProof/>
                <w:sz w:val="24"/>
                <w:szCs w:val="24"/>
                <w:lang w:eastAsia="es-ES_tradnl"/>
              </w:rPr>
              <w:tab/>
            </w:r>
            <w:r w:rsidR="0012122F" w:rsidRPr="000273EA">
              <w:rPr>
                <w:rStyle w:val="Hipervnculo"/>
                <w:noProof/>
              </w:rPr>
              <w:t xml:space="preserve">Trabajando con </w:t>
            </w:r>
            <w:r w:rsidR="0012122F">
              <w:rPr>
                <w:rStyle w:val="Hipervnculo"/>
                <w:noProof/>
              </w:rPr>
              <w:t xml:space="preserve">NAMESPACE </w:t>
            </w:r>
            <w:r w:rsidR="0012122F">
              <w:rPr>
                <w:noProof/>
                <w:webHidden/>
              </w:rPr>
              <w:tab/>
            </w:r>
            <w:r w:rsidR="0012122F">
              <w:rPr>
                <w:noProof/>
                <w:webHidden/>
              </w:rPr>
              <w:fldChar w:fldCharType="begin"/>
            </w:r>
            <w:r w:rsidR="0012122F">
              <w:rPr>
                <w:noProof/>
                <w:webHidden/>
              </w:rPr>
              <w:instrText xml:space="preserve"> PAGEREF _Toc23766776 \h </w:instrText>
            </w:r>
            <w:r w:rsidR="0012122F">
              <w:rPr>
                <w:noProof/>
                <w:webHidden/>
              </w:rPr>
            </w:r>
            <w:r w:rsidR="0012122F">
              <w:rPr>
                <w:noProof/>
                <w:webHidden/>
              </w:rPr>
              <w:fldChar w:fldCharType="separate"/>
            </w:r>
            <w:r w:rsidR="0012122F">
              <w:rPr>
                <w:noProof/>
                <w:webHidden/>
              </w:rPr>
              <w:t>10</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77" w:history="1">
            <w:r w:rsidR="0012122F" w:rsidRPr="000273EA">
              <w:rPr>
                <w:rStyle w:val="Hipervnculo"/>
                <w:noProof/>
              </w:rPr>
              <w:t>4.3</w:t>
            </w:r>
            <w:r w:rsidR="0012122F">
              <w:rPr>
                <w:rFonts w:cstheme="minorBidi"/>
                <w:b w:val="0"/>
                <w:bCs w:val="0"/>
                <w:noProof/>
                <w:sz w:val="24"/>
                <w:szCs w:val="24"/>
                <w:lang w:eastAsia="es-ES_tradnl"/>
              </w:rPr>
              <w:tab/>
            </w:r>
            <w:r w:rsidR="0012122F" w:rsidRPr="000273EA">
              <w:rPr>
                <w:rStyle w:val="Hipervnculo"/>
                <w:noProof/>
              </w:rPr>
              <w:t xml:space="preserve">Terminología de </w:t>
            </w:r>
            <w:r w:rsidR="0012122F">
              <w:rPr>
                <w:rStyle w:val="Hipervnculo"/>
                <w:noProof/>
              </w:rPr>
              <w:t xml:space="preserve">NAMESPACE </w:t>
            </w:r>
            <w:r w:rsidR="0012122F">
              <w:rPr>
                <w:noProof/>
                <w:webHidden/>
              </w:rPr>
              <w:tab/>
            </w:r>
            <w:r w:rsidR="0012122F">
              <w:rPr>
                <w:noProof/>
                <w:webHidden/>
              </w:rPr>
              <w:fldChar w:fldCharType="begin"/>
            </w:r>
            <w:r w:rsidR="0012122F">
              <w:rPr>
                <w:noProof/>
                <w:webHidden/>
              </w:rPr>
              <w:instrText xml:space="preserve"> PAGEREF _Toc23766777 \h </w:instrText>
            </w:r>
            <w:r w:rsidR="0012122F">
              <w:rPr>
                <w:noProof/>
                <w:webHidden/>
              </w:rPr>
            </w:r>
            <w:r w:rsidR="0012122F">
              <w:rPr>
                <w:noProof/>
                <w:webHidden/>
              </w:rPr>
              <w:fldChar w:fldCharType="separate"/>
            </w:r>
            <w:r w:rsidR="0012122F">
              <w:rPr>
                <w:noProof/>
                <w:webHidden/>
              </w:rPr>
              <w:t>10</w:t>
            </w:r>
            <w:r w:rsidR="0012122F">
              <w:rPr>
                <w:noProof/>
                <w:webHidden/>
              </w:rPr>
              <w:fldChar w:fldCharType="end"/>
            </w:r>
          </w:hyperlink>
        </w:p>
        <w:p w:rsidR="0012122F" w:rsidRDefault="005A1ABE">
          <w:pPr>
            <w:pStyle w:val="TDC3"/>
            <w:tabs>
              <w:tab w:val="left" w:pos="1200"/>
              <w:tab w:val="right" w:leader="dot" w:pos="8828"/>
            </w:tabs>
            <w:rPr>
              <w:rFonts w:cstheme="minorBidi"/>
              <w:noProof/>
              <w:sz w:val="24"/>
              <w:szCs w:val="24"/>
              <w:lang w:eastAsia="es-ES_tradnl"/>
            </w:rPr>
          </w:pPr>
          <w:hyperlink w:anchor="_Toc23766778" w:history="1">
            <w:r w:rsidR="0012122F" w:rsidRPr="000273EA">
              <w:rPr>
                <w:rStyle w:val="Hipervnculo"/>
                <w:noProof/>
              </w:rPr>
              <w:t>4.3.1</w:t>
            </w:r>
            <w:r w:rsidR="0012122F">
              <w:rPr>
                <w:rFonts w:cstheme="minorBidi"/>
                <w:noProof/>
                <w:sz w:val="24"/>
                <w:szCs w:val="24"/>
                <w:lang w:eastAsia="es-ES_tradnl"/>
              </w:rPr>
              <w:tab/>
            </w:r>
            <w:r w:rsidR="0012122F" w:rsidRPr="000273EA">
              <w:rPr>
                <w:rStyle w:val="Hipervnculo"/>
                <w:noProof/>
              </w:rPr>
              <w:t>Local Name</w:t>
            </w:r>
            <w:r w:rsidR="0012122F">
              <w:rPr>
                <w:noProof/>
                <w:webHidden/>
              </w:rPr>
              <w:tab/>
            </w:r>
            <w:r w:rsidR="0012122F">
              <w:rPr>
                <w:noProof/>
                <w:webHidden/>
              </w:rPr>
              <w:fldChar w:fldCharType="begin"/>
            </w:r>
            <w:r w:rsidR="0012122F">
              <w:rPr>
                <w:noProof/>
                <w:webHidden/>
              </w:rPr>
              <w:instrText xml:space="preserve"> PAGEREF _Toc23766778 \h </w:instrText>
            </w:r>
            <w:r w:rsidR="0012122F">
              <w:rPr>
                <w:noProof/>
                <w:webHidden/>
              </w:rPr>
            </w:r>
            <w:r w:rsidR="0012122F">
              <w:rPr>
                <w:noProof/>
                <w:webHidden/>
              </w:rPr>
              <w:fldChar w:fldCharType="separate"/>
            </w:r>
            <w:r w:rsidR="0012122F">
              <w:rPr>
                <w:noProof/>
                <w:webHidden/>
              </w:rPr>
              <w:t>11</w:t>
            </w:r>
            <w:r w:rsidR="0012122F">
              <w:rPr>
                <w:noProof/>
                <w:webHidden/>
              </w:rPr>
              <w:fldChar w:fldCharType="end"/>
            </w:r>
          </w:hyperlink>
        </w:p>
        <w:p w:rsidR="0012122F" w:rsidRDefault="005A1ABE">
          <w:pPr>
            <w:pStyle w:val="TDC3"/>
            <w:tabs>
              <w:tab w:val="left" w:pos="1200"/>
              <w:tab w:val="right" w:leader="dot" w:pos="8828"/>
            </w:tabs>
            <w:rPr>
              <w:rFonts w:cstheme="minorBidi"/>
              <w:noProof/>
              <w:sz w:val="24"/>
              <w:szCs w:val="24"/>
              <w:lang w:eastAsia="es-ES_tradnl"/>
            </w:rPr>
          </w:pPr>
          <w:hyperlink w:anchor="_Toc23766779" w:history="1">
            <w:r w:rsidR="0012122F" w:rsidRPr="000273EA">
              <w:rPr>
                <w:rStyle w:val="Hipervnculo"/>
                <w:noProof/>
              </w:rPr>
              <w:t>4.3.2</w:t>
            </w:r>
            <w:r w:rsidR="0012122F">
              <w:rPr>
                <w:rFonts w:cstheme="minorBidi"/>
                <w:noProof/>
                <w:sz w:val="24"/>
                <w:szCs w:val="24"/>
                <w:lang w:eastAsia="es-ES_tradnl"/>
              </w:rPr>
              <w:tab/>
            </w:r>
            <w:r w:rsidR="0012122F" w:rsidRPr="000273EA">
              <w:rPr>
                <w:rStyle w:val="Hipervnculo"/>
                <w:noProof/>
              </w:rPr>
              <w:t>Expanded Name</w:t>
            </w:r>
            <w:r w:rsidR="0012122F">
              <w:rPr>
                <w:noProof/>
                <w:webHidden/>
              </w:rPr>
              <w:tab/>
            </w:r>
            <w:r w:rsidR="0012122F">
              <w:rPr>
                <w:noProof/>
                <w:webHidden/>
              </w:rPr>
              <w:fldChar w:fldCharType="begin"/>
            </w:r>
            <w:r w:rsidR="0012122F">
              <w:rPr>
                <w:noProof/>
                <w:webHidden/>
              </w:rPr>
              <w:instrText xml:space="preserve"> PAGEREF _Toc23766779 \h </w:instrText>
            </w:r>
            <w:r w:rsidR="0012122F">
              <w:rPr>
                <w:noProof/>
                <w:webHidden/>
              </w:rPr>
            </w:r>
            <w:r w:rsidR="0012122F">
              <w:rPr>
                <w:noProof/>
                <w:webHidden/>
              </w:rPr>
              <w:fldChar w:fldCharType="separate"/>
            </w:r>
            <w:r w:rsidR="0012122F">
              <w:rPr>
                <w:noProof/>
                <w:webHidden/>
              </w:rPr>
              <w:t>11</w:t>
            </w:r>
            <w:r w:rsidR="0012122F">
              <w:rPr>
                <w:noProof/>
                <w:webHidden/>
              </w:rPr>
              <w:fldChar w:fldCharType="end"/>
            </w:r>
          </w:hyperlink>
        </w:p>
        <w:p w:rsidR="0012122F" w:rsidRDefault="005A1ABE">
          <w:pPr>
            <w:pStyle w:val="TDC3"/>
            <w:tabs>
              <w:tab w:val="left" w:pos="1200"/>
              <w:tab w:val="right" w:leader="dot" w:pos="8828"/>
            </w:tabs>
            <w:rPr>
              <w:rFonts w:cstheme="minorBidi"/>
              <w:noProof/>
              <w:sz w:val="24"/>
              <w:szCs w:val="24"/>
              <w:lang w:eastAsia="es-ES_tradnl"/>
            </w:rPr>
          </w:pPr>
          <w:hyperlink w:anchor="_Toc23766780" w:history="1">
            <w:r w:rsidR="0012122F" w:rsidRPr="000273EA">
              <w:rPr>
                <w:rStyle w:val="Hipervnculo"/>
                <w:noProof/>
              </w:rPr>
              <w:t>4.3.3</w:t>
            </w:r>
            <w:r w:rsidR="0012122F">
              <w:rPr>
                <w:rFonts w:cstheme="minorBidi"/>
                <w:noProof/>
                <w:sz w:val="24"/>
                <w:szCs w:val="24"/>
                <w:lang w:eastAsia="es-ES_tradnl"/>
              </w:rPr>
              <w:tab/>
            </w:r>
            <w:r w:rsidR="0012122F" w:rsidRPr="000273EA">
              <w:rPr>
                <w:rStyle w:val="Hipervnculo"/>
                <w:noProof/>
              </w:rPr>
              <w:t>Namespace Prefix</w:t>
            </w:r>
            <w:r w:rsidR="0012122F">
              <w:rPr>
                <w:noProof/>
                <w:webHidden/>
              </w:rPr>
              <w:tab/>
            </w:r>
            <w:r w:rsidR="0012122F">
              <w:rPr>
                <w:noProof/>
                <w:webHidden/>
              </w:rPr>
              <w:fldChar w:fldCharType="begin"/>
            </w:r>
            <w:r w:rsidR="0012122F">
              <w:rPr>
                <w:noProof/>
                <w:webHidden/>
              </w:rPr>
              <w:instrText xml:space="preserve"> PAGEREF _Toc23766780 \h </w:instrText>
            </w:r>
            <w:r w:rsidR="0012122F">
              <w:rPr>
                <w:noProof/>
                <w:webHidden/>
              </w:rPr>
            </w:r>
            <w:r w:rsidR="0012122F">
              <w:rPr>
                <w:noProof/>
                <w:webHidden/>
              </w:rPr>
              <w:fldChar w:fldCharType="separate"/>
            </w:r>
            <w:r w:rsidR="0012122F">
              <w:rPr>
                <w:noProof/>
                <w:webHidden/>
              </w:rPr>
              <w:t>11</w:t>
            </w:r>
            <w:r w:rsidR="0012122F">
              <w:rPr>
                <w:noProof/>
                <w:webHidden/>
              </w:rPr>
              <w:fldChar w:fldCharType="end"/>
            </w:r>
          </w:hyperlink>
        </w:p>
        <w:p w:rsidR="0012122F" w:rsidRDefault="005A1ABE">
          <w:pPr>
            <w:pStyle w:val="TDC3"/>
            <w:tabs>
              <w:tab w:val="left" w:pos="1200"/>
              <w:tab w:val="right" w:leader="dot" w:pos="8828"/>
            </w:tabs>
            <w:rPr>
              <w:rFonts w:cstheme="minorBidi"/>
              <w:noProof/>
              <w:sz w:val="24"/>
              <w:szCs w:val="24"/>
              <w:lang w:eastAsia="es-ES_tradnl"/>
            </w:rPr>
          </w:pPr>
          <w:hyperlink w:anchor="_Toc23766781" w:history="1">
            <w:r w:rsidR="0012122F" w:rsidRPr="000273EA">
              <w:rPr>
                <w:rStyle w:val="Hipervnculo"/>
                <w:noProof/>
              </w:rPr>
              <w:t>4.3.4</w:t>
            </w:r>
            <w:r w:rsidR="0012122F">
              <w:rPr>
                <w:rFonts w:cstheme="minorBidi"/>
                <w:noProof/>
                <w:sz w:val="24"/>
                <w:szCs w:val="24"/>
                <w:lang w:eastAsia="es-ES_tradnl"/>
              </w:rPr>
              <w:tab/>
            </w:r>
            <w:r w:rsidR="0012122F" w:rsidRPr="000273EA">
              <w:rPr>
                <w:rStyle w:val="Hipervnculo"/>
                <w:noProof/>
              </w:rPr>
              <w:t>Default Namespace</w:t>
            </w:r>
            <w:r w:rsidR="0012122F">
              <w:rPr>
                <w:noProof/>
                <w:webHidden/>
              </w:rPr>
              <w:tab/>
            </w:r>
            <w:r w:rsidR="0012122F">
              <w:rPr>
                <w:noProof/>
                <w:webHidden/>
              </w:rPr>
              <w:fldChar w:fldCharType="begin"/>
            </w:r>
            <w:r w:rsidR="0012122F">
              <w:rPr>
                <w:noProof/>
                <w:webHidden/>
              </w:rPr>
              <w:instrText xml:space="preserve"> PAGEREF _Toc23766781 \h </w:instrText>
            </w:r>
            <w:r w:rsidR="0012122F">
              <w:rPr>
                <w:noProof/>
                <w:webHidden/>
              </w:rPr>
            </w:r>
            <w:r w:rsidR="0012122F">
              <w:rPr>
                <w:noProof/>
                <w:webHidden/>
              </w:rPr>
              <w:fldChar w:fldCharType="separate"/>
            </w:r>
            <w:r w:rsidR="0012122F">
              <w:rPr>
                <w:noProof/>
                <w:webHidden/>
              </w:rPr>
              <w:t>11</w:t>
            </w:r>
            <w:r w:rsidR="0012122F">
              <w:rPr>
                <w:noProof/>
                <w:webHidden/>
              </w:rPr>
              <w:fldChar w:fldCharType="end"/>
            </w:r>
          </w:hyperlink>
        </w:p>
        <w:p w:rsidR="0012122F" w:rsidRDefault="005A1ABE">
          <w:pPr>
            <w:pStyle w:val="TDC3"/>
            <w:tabs>
              <w:tab w:val="left" w:pos="1200"/>
              <w:tab w:val="right" w:leader="dot" w:pos="8828"/>
            </w:tabs>
            <w:rPr>
              <w:rFonts w:cstheme="minorBidi"/>
              <w:noProof/>
              <w:sz w:val="24"/>
              <w:szCs w:val="24"/>
              <w:lang w:eastAsia="es-ES_tradnl"/>
            </w:rPr>
          </w:pPr>
          <w:hyperlink w:anchor="_Toc23766782" w:history="1">
            <w:r w:rsidR="0012122F" w:rsidRPr="000273EA">
              <w:rPr>
                <w:rStyle w:val="Hipervnculo"/>
                <w:noProof/>
              </w:rPr>
              <w:t>4.3.5</w:t>
            </w:r>
            <w:r w:rsidR="0012122F">
              <w:rPr>
                <w:rFonts w:cstheme="minorBidi"/>
                <w:noProof/>
                <w:sz w:val="24"/>
                <w:szCs w:val="24"/>
                <w:lang w:eastAsia="es-ES_tradnl"/>
              </w:rPr>
              <w:tab/>
            </w:r>
            <w:r w:rsidR="0012122F" w:rsidRPr="000273EA">
              <w:rPr>
                <w:rStyle w:val="Hipervnculo"/>
                <w:noProof/>
              </w:rPr>
              <w:t>Qualified Name</w:t>
            </w:r>
            <w:r w:rsidR="0012122F">
              <w:rPr>
                <w:noProof/>
                <w:webHidden/>
              </w:rPr>
              <w:tab/>
            </w:r>
            <w:r w:rsidR="0012122F">
              <w:rPr>
                <w:noProof/>
                <w:webHidden/>
              </w:rPr>
              <w:fldChar w:fldCharType="begin"/>
            </w:r>
            <w:r w:rsidR="0012122F">
              <w:rPr>
                <w:noProof/>
                <w:webHidden/>
              </w:rPr>
              <w:instrText xml:space="preserve"> PAGEREF _Toc23766782 \h </w:instrText>
            </w:r>
            <w:r w:rsidR="0012122F">
              <w:rPr>
                <w:noProof/>
                <w:webHidden/>
              </w:rPr>
            </w:r>
            <w:r w:rsidR="0012122F">
              <w:rPr>
                <w:noProof/>
                <w:webHidden/>
              </w:rPr>
              <w:fldChar w:fldCharType="separate"/>
            </w:r>
            <w:r w:rsidR="0012122F">
              <w:rPr>
                <w:noProof/>
                <w:webHidden/>
              </w:rPr>
              <w:t>12</w:t>
            </w:r>
            <w:r w:rsidR="0012122F">
              <w:rPr>
                <w:noProof/>
                <w:webHidden/>
              </w:rPr>
              <w:fldChar w:fldCharType="end"/>
            </w:r>
          </w:hyperlink>
        </w:p>
        <w:p w:rsidR="0012122F" w:rsidRDefault="005A1ABE">
          <w:pPr>
            <w:pStyle w:val="TDC3"/>
            <w:tabs>
              <w:tab w:val="left" w:pos="1200"/>
              <w:tab w:val="right" w:leader="dot" w:pos="8828"/>
            </w:tabs>
            <w:rPr>
              <w:rFonts w:cstheme="minorBidi"/>
              <w:noProof/>
              <w:sz w:val="24"/>
              <w:szCs w:val="24"/>
              <w:lang w:eastAsia="es-ES_tradnl"/>
            </w:rPr>
          </w:pPr>
          <w:hyperlink w:anchor="_Toc23766783" w:history="1">
            <w:r w:rsidR="0012122F" w:rsidRPr="000273EA">
              <w:rPr>
                <w:rStyle w:val="Hipervnculo"/>
                <w:noProof/>
              </w:rPr>
              <w:t>4.3.6</w:t>
            </w:r>
            <w:r w:rsidR="0012122F">
              <w:rPr>
                <w:rFonts w:cstheme="minorBidi"/>
                <w:noProof/>
                <w:sz w:val="24"/>
                <w:szCs w:val="24"/>
                <w:lang w:eastAsia="es-ES_tradnl"/>
              </w:rPr>
              <w:tab/>
            </w:r>
            <w:r w:rsidR="0012122F" w:rsidRPr="000273EA">
              <w:rPr>
                <w:rStyle w:val="Hipervnculo"/>
                <w:noProof/>
              </w:rPr>
              <w:t>Target Namespace</w:t>
            </w:r>
            <w:r w:rsidR="0012122F">
              <w:rPr>
                <w:noProof/>
                <w:webHidden/>
              </w:rPr>
              <w:tab/>
            </w:r>
            <w:r w:rsidR="0012122F">
              <w:rPr>
                <w:noProof/>
                <w:webHidden/>
              </w:rPr>
              <w:fldChar w:fldCharType="begin"/>
            </w:r>
            <w:r w:rsidR="0012122F">
              <w:rPr>
                <w:noProof/>
                <w:webHidden/>
              </w:rPr>
              <w:instrText xml:space="preserve"> PAGEREF _Toc23766783 \h </w:instrText>
            </w:r>
            <w:r w:rsidR="0012122F">
              <w:rPr>
                <w:noProof/>
                <w:webHidden/>
              </w:rPr>
            </w:r>
            <w:r w:rsidR="0012122F">
              <w:rPr>
                <w:noProof/>
                <w:webHidden/>
              </w:rPr>
              <w:fldChar w:fldCharType="separate"/>
            </w:r>
            <w:r w:rsidR="0012122F">
              <w:rPr>
                <w:noProof/>
                <w:webHidden/>
              </w:rPr>
              <w:t>12</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84" w:history="1">
            <w:r w:rsidR="0012122F" w:rsidRPr="000273EA">
              <w:rPr>
                <w:rStyle w:val="Hipervnculo"/>
                <w:noProof/>
              </w:rPr>
              <w:t>4.4</w:t>
            </w:r>
            <w:r w:rsidR="0012122F">
              <w:rPr>
                <w:rFonts w:cstheme="minorBidi"/>
                <w:b w:val="0"/>
                <w:bCs w:val="0"/>
                <w:noProof/>
                <w:sz w:val="24"/>
                <w:szCs w:val="24"/>
                <w:lang w:eastAsia="es-ES_tradnl"/>
              </w:rPr>
              <w:tab/>
            </w:r>
            <w:r w:rsidR="0012122F" w:rsidRPr="000273EA">
              <w:rPr>
                <w:rStyle w:val="Hipervnculo"/>
                <w:noProof/>
              </w:rPr>
              <w:t xml:space="preserve">Industry Standard </w:t>
            </w:r>
            <w:r w:rsidR="0012122F">
              <w:rPr>
                <w:rStyle w:val="Hipervnculo"/>
                <w:noProof/>
              </w:rPr>
              <w:t xml:space="preserve">Namespace </w:t>
            </w:r>
            <w:r w:rsidR="0012122F">
              <w:rPr>
                <w:noProof/>
                <w:webHidden/>
              </w:rPr>
              <w:tab/>
            </w:r>
            <w:r w:rsidR="0012122F">
              <w:rPr>
                <w:noProof/>
                <w:webHidden/>
              </w:rPr>
              <w:fldChar w:fldCharType="begin"/>
            </w:r>
            <w:r w:rsidR="0012122F">
              <w:rPr>
                <w:noProof/>
                <w:webHidden/>
              </w:rPr>
              <w:instrText xml:space="preserve"> PAGEREF _Toc23766784 \h </w:instrText>
            </w:r>
            <w:r w:rsidR="0012122F">
              <w:rPr>
                <w:noProof/>
                <w:webHidden/>
              </w:rPr>
            </w:r>
            <w:r w:rsidR="0012122F">
              <w:rPr>
                <w:noProof/>
                <w:webHidden/>
              </w:rPr>
              <w:fldChar w:fldCharType="separate"/>
            </w:r>
            <w:r w:rsidR="0012122F">
              <w:rPr>
                <w:noProof/>
                <w:webHidden/>
              </w:rPr>
              <w:t>12</w:t>
            </w:r>
            <w:r w:rsidR="0012122F">
              <w:rPr>
                <w:noProof/>
                <w:webHidden/>
              </w:rPr>
              <w:fldChar w:fldCharType="end"/>
            </w:r>
          </w:hyperlink>
        </w:p>
        <w:p w:rsidR="0012122F" w:rsidRDefault="005A1ABE">
          <w:pPr>
            <w:pStyle w:val="TDC1"/>
            <w:tabs>
              <w:tab w:val="left" w:pos="400"/>
              <w:tab w:val="right" w:leader="dot" w:pos="8828"/>
            </w:tabs>
            <w:rPr>
              <w:rFonts w:cstheme="minorBidi"/>
              <w:b w:val="0"/>
              <w:bCs w:val="0"/>
              <w:i w:val="0"/>
              <w:iCs w:val="0"/>
              <w:noProof/>
              <w:lang w:eastAsia="es-ES_tradnl"/>
            </w:rPr>
          </w:pPr>
          <w:hyperlink w:anchor="_Toc23766785" w:history="1">
            <w:r w:rsidR="0012122F" w:rsidRPr="000273EA">
              <w:rPr>
                <w:rStyle w:val="Hipervnculo"/>
                <w:noProof/>
              </w:rPr>
              <w:t>5</w:t>
            </w:r>
            <w:r w:rsidR="0012122F">
              <w:rPr>
                <w:rFonts w:cstheme="minorBidi"/>
                <w:b w:val="0"/>
                <w:bCs w:val="0"/>
                <w:i w:val="0"/>
                <w:iCs w:val="0"/>
                <w:noProof/>
                <w:lang w:eastAsia="es-ES_tradnl"/>
              </w:rPr>
              <w:tab/>
            </w:r>
            <w:r w:rsidR="0012122F" w:rsidRPr="000273EA">
              <w:rPr>
                <w:rStyle w:val="Hipervnculo"/>
                <w:noProof/>
              </w:rPr>
              <w:t>Namespace Syntax</w:t>
            </w:r>
            <w:r w:rsidR="0012122F">
              <w:rPr>
                <w:noProof/>
                <w:webHidden/>
              </w:rPr>
              <w:tab/>
            </w:r>
            <w:r w:rsidR="0012122F">
              <w:rPr>
                <w:noProof/>
                <w:webHidden/>
              </w:rPr>
              <w:fldChar w:fldCharType="begin"/>
            </w:r>
            <w:r w:rsidR="0012122F">
              <w:rPr>
                <w:noProof/>
                <w:webHidden/>
              </w:rPr>
              <w:instrText xml:space="preserve"> PAGEREF _Toc23766785 \h </w:instrText>
            </w:r>
            <w:r w:rsidR="0012122F">
              <w:rPr>
                <w:noProof/>
                <w:webHidden/>
              </w:rPr>
            </w:r>
            <w:r w:rsidR="0012122F">
              <w:rPr>
                <w:noProof/>
                <w:webHidden/>
              </w:rPr>
              <w:fldChar w:fldCharType="separate"/>
            </w:r>
            <w:r w:rsidR="0012122F">
              <w:rPr>
                <w:noProof/>
                <w:webHidden/>
              </w:rPr>
              <w:t>13</w:t>
            </w:r>
            <w:r w:rsidR="0012122F">
              <w:rPr>
                <w:noProof/>
                <w:webHidden/>
              </w:rPr>
              <w:fldChar w:fldCharType="end"/>
            </w:r>
          </w:hyperlink>
        </w:p>
        <w:p w:rsidR="0012122F" w:rsidRDefault="005A1ABE">
          <w:pPr>
            <w:pStyle w:val="TDC3"/>
            <w:tabs>
              <w:tab w:val="left" w:pos="1200"/>
              <w:tab w:val="right" w:leader="dot" w:pos="8828"/>
            </w:tabs>
            <w:rPr>
              <w:rFonts w:cstheme="minorBidi"/>
              <w:noProof/>
              <w:sz w:val="24"/>
              <w:szCs w:val="24"/>
              <w:lang w:eastAsia="es-ES_tradnl"/>
            </w:rPr>
          </w:pPr>
          <w:hyperlink w:anchor="_Toc23766786" w:history="1">
            <w:r w:rsidR="0012122F" w:rsidRPr="000273EA">
              <w:rPr>
                <w:rStyle w:val="Hipervnculo"/>
                <w:noProof/>
              </w:rPr>
              <w:t>5.1.1</w:t>
            </w:r>
            <w:r w:rsidR="0012122F">
              <w:rPr>
                <w:rFonts w:cstheme="minorBidi"/>
                <w:noProof/>
                <w:sz w:val="24"/>
                <w:szCs w:val="24"/>
                <w:lang w:eastAsia="es-ES_tradnl"/>
              </w:rPr>
              <w:tab/>
            </w:r>
            <w:r w:rsidR="0012122F" w:rsidRPr="000273EA">
              <w:rPr>
                <w:rStyle w:val="Hipervnculo"/>
                <w:noProof/>
              </w:rPr>
              <w:t>Declaring a Namespace Prefix</w:t>
            </w:r>
            <w:r w:rsidR="0012122F">
              <w:rPr>
                <w:noProof/>
                <w:webHidden/>
              </w:rPr>
              <w:tab/>
            </w:r>
            <w:r w:rsidR="0012122F">
              <w:rPr>
                <w:noProof/>
                <w:webHidden/>
              </w:rPr>
              <w:fldChar w:fldCharType="begin"/>
            </w:r>
            <w:r w:rsidR="0012122F">
              <w:rPr>
                <w:noProof/>
                <w:webHidden/>
              </w:rPr>
              <w:instrText xml:space="preserve"> PAGEREF _Toc23766786 \h </w:instrText>
            </w:r>
            <w:r w:rsidR="0012122F">
              <w:rPr>
                <w:noProof/>
                <w:webHidden/>
              </w:rPr>
            </w:r>
            <w:r w:rsidR="0012122F">
              <w:rPr>
                <w:noProof/>
                <w:webHidden/>
              </w:rPr>
              <w:fldChar w:fldCharType="separate"/>
            </w:r>
            <w:r w:rsidR="0012122F">
              <w:rPr>
                <w:noProof/>
                <w:webHidden/>
              </w:rPr>
              <w:t>13</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87" w:history="1">
            <w:r w:rsidR="0012122F" w:rsidRPr="000273EA">
              <w:rPr>
                <w:rStyle w:val="Hipervnculo"/>
                <w:rFonts w:eastAsia="Times New Roman"/>
                <w:noProof/>
                <w:lang w:eastAsia="es-ES_tradnl"/>
              </w:rPr>
              <w:t>5.2</w:t>
            </w:r>
            <w:r w:rsidR="0012122F">
              <w:rPr>
                <w:rFonts w:cstheme="minorBidi"/>
                <w:b w:val="0"/>
                <w:bCs w:val="0"/>
                <w:noProof/>
                <w:sz w:val="24"/>
                <w:szCs w:val="24"/>
                <w:lang w:eastAsia="es-ES_tradnl"/>
              </w:rPr>
              <w:tab/>
            </w:r>
            <w:r w:rsidR="0012122F" w:rsidRPr="000273EA">
              <w:rPr>
                <w:rStyle w:val="Hipervnculo"/>
                <w:rFonts w:eastAsia="Times New Roman"/>
                <w:noProof/>
                <w:lang w:eastAsia="es-ES_tradnl"/>
              </w:rPr>
              <w:t>OVERRIDING A PREFIX</w:t>
            </w:r>
            <w:r w:rsidR="0012122F">
              <w:rPr>
                <w:noProof/>
                <w:webHidden/>
              </w:rPr>
              <w:tab/>
            </w:r>
            <w:r w:rsidR="0012122F">
              <w:rPr>
                <w:noProof/>
                <w:webHidden/>
              </w:rPr>
              <w:fldChar w:fldCharType="begin"/>
            </w:r>
            <w:r w:rsidR="0012122F">
              <w:rPr>
                <w:noProof/>
                <w:webHidden/>
              </w:rPr>
              <w:instrText xml:space="preserve"> PAGEREF _Toc23766787 \h </w:instrText>
            </w:r>
            <w:r w:rsidR="0012122F">
              <w:rPr>
                <w:noProof/>
                <w:webHidden/>
              </w:rPr>
            </w:r>
            <w:r w:rsidR="0012122F">
              <w:rPr>
                <w:noProof/>
                <w:webHidden/>
              </w:rPr>
              <w:fldChar w:fldCharType="separate"/>
            </w:r>
            <w:r w:rsidR="0012122F">
              <w:rPr>
                <w:noProof/>
                <w:webHidden/>
              </w:rPr>
              <w:t>13</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88" w:history="1">
            <w:r w:rsidR="0012122F" w:rsidRPr="000273EA">
              <w:rPr>
                <w:rStyle w:val="Hipervnculo"/>
                <w:noProof/>
              </w:rPr>
              <w:t>5.3</w:t>
            </w:r>
            <w:r w:rsidR="0012122F">
              <w:rPr>
                <w:rFonts w:cstheme="minorBidi"/>
                <w:b w:val="0"/>
                <w:bCs w:val="0"/>
                <w:noProof/>
                <w:sz w:val="24"/>
                <w:szCs w:val="24"/>
                <w:lang w:eastAsia="es-ES_tradnl"/>
              </w:rPr>
              <w:tab/>
            </w:r>
            <w:r w:rsidR="0012122F" w:rsidRPr="000273EA">
              <w:rPr>
                <w:rStyle w:val="Hipervnculo"/>
                <w:noProof/>
              </w:rPr>
              <w:t>VALID PREFIX NAMES</w:t>
            </w:r>
            <w:r w:rsidR="0012122F">
              <w:rPr>
                <w:noProof/>
                <w:webHidden/>
              </w:rPr>
              <w:tab/>
            </w:r>
            <w:r w:rsidR="0012122F">
              <w:rPr>
                <w:noProof/>
                <w:webHidden/>
              </w:rPr>
              <w:fldChar w:fldCharType="begin"/>
            </w:r>
            <w:r w:rsidR="0012122F">
              <w:rPr>
                <w:noProof/>
                <w:webHidden/>
              </w:rPr>
              <w:instrText xml:space="preserve"> PAGEREF _Toc23766788 \h </w:instrText>
            </w:r>
            <w:r w:rsidR="0012122F">
              <w:rPr>
                <w:noProof/>
                <w:webHidden/>
              </w:rPr>
            </w:r>
            <w:r w:rsidR="0012122F">
              <w:rPr>
                <w:noProof/>
                <w:webHidden/>
              </w:rPr>
              <w:fldChar w:fldCharType="separate"/>
            </w:r>
            <w:r w:rsidR="0012122F">
              <w:rPr>
                <w:noProof/>
                <w:webHidden/>
              </w:rPr>
              <w:t>17</w:t>
            </w:r>
            <w:r w:rsidR="0012122F">
              <w:rPr>
                <w:noProof/>
                <w:webHidden/>
              </w:rPr>
              <w:fldChar w:fldCharType="end"/>
            </w:r>
          </w:hyperlink>
        </w:p>
        <w:p w:rsidR="0012122F" w:rsidRDefault="005A1ABE">
          <w:pPr>
            <w:pStyle w:val="TDC1"/>
            <w:tabs>
              <w:tab w:val="left" w:pos="400"/>
              <w:tab w:val="right" w:leader="dot" w:pos="8828"/>
            </w:tabs>
            <w:rPr>
              <w:rFonts w:cstheme="minorBidi"/>
              <w:b w:val="0"/>
              <w:bCs w:val="0"/>
              <w:i w:val="0"/>
              <w:iCs w:val="0"/>
              <w:noProof/>
              <w:lang w:eastAsia="es-ES_tradnl"/>
            </w:rPr>
          </w:pPr>
          <w:hyperlink w:anchor="_Toc23766789" w:history="1">
            <w:r w:rsidR="0012122F" w:rsidRPr="000273EA">
              <w:rPr>
                <w:rStyle w:val="Hipervnculo"/>
                <w:noProof/>
                <w:lang w:val="en-US"/>
              </w:rPr>
              <w:t>6</w:t>
            </w:r>
            <w:r w:rsidR="0012122F">
              <w:rPr>
                <w:rFonts w:cstheme="minorBidi"/>
                <w:b w:val="0"/>
                <w:bCs w:val="0"/>
                <w:i w:val="0"/>
                <w:iCs w:val="0"/>
                <w:noProof/>
                <w:lang w:eastAsia="es-ES_tradnl"/>
              </w:rPr>
              <w:tab/>
            </w:r>
            <w:r w:rsidR="0012122F">
              <w:rPr>
                <w:rStyle w:val="Hipervnculo"/>
                <w:noProof/>
                <w:lang w:val="en-US"/>
              </w:rPr>
              <w:t xml:space="preserve">Namespace </w:t>
            </w:r>
            <w:r w:rsidR="0012122F" w:rsidRPr="000273EA">
              <w:rPr>
                <w:rStyle w:val="Hipervnculo"/>
                <w:noProof/>
                <w:lang w:val="en-US"/>
              </w:rPr>
              <w:t xml:space="preserve"> and Web Service Contracts</w:t>
            </w:r>
            <w:r w:rsidR="0012122F">
              <w:rPr>
                <w:noProof/>
                <w:webHidden/>
              </w:rPr>
              <w:tab/>
            </w:r>
            <w:r w:rsidR="0012122F">
              <w:rPr>
                <w:noProof/>
                <w:webHidden/>
              </w:rPr>
              <w:fldChar w:fldCharType="begin"/>
            </w:r>
            <w:r w:rsidR="0012122F">
              <w:rPr>
                <w:noProof/>
                <w:webHidden/>
              </w:rPr>
              <w:instrText xml:space="preserve"> PAGEREF _Toc23766789 \h </w:instrText>
            </w:r>
            <w:r w:rsidR="0012122F">
              <w:rPr>
                <w:noProof/>
                <w:webHidden/>
              </w:rPr>
            </w:r>
            <w:r w:rsidR="0012122F">
              <w:rPr>
                <w:noProof/>
                <w:webHidden/>
              </w:rPr>
              <w:fldChar w:fldCharType="separate"/>
            </w:r>
            <w:r w:rsidR="0012122F">
              <w:rPr>
                <w:noProof/>
                <w:webHidden/>
              </w:rPr>
              <w:t>18</w:t>
            </w:r>
            <w:r w:rsidR="0012122F">
              <w:rPr>
                <w:noProof/>
                <w:webHidden/>
              </w:rPr>
              <w:fldChar w:fldCharType="end"/>
            </w:r>
          </w:hyperlink>
        </w:p>
        <w:p w:rsidR="0012122F" w:rsidRDefault="005A1ABE">
          <w:pPr>
            <w:pStyle w:val="TDC1"/>
            <w:tabs>
              <w:tab w:val="left" w:pos="400"/>
              <w:tab w:val="right" w:leader="dot" w:pos="8828"/>
            </w:tabs>
            <w:rPr>
              <w:rFonts w:cstheme="minorBidi"/>
              <w:b w:val="0"/>
              <w:bCs w:val="0"/>
              <w:i w:val="0"/>
              <w:iCs w:val="0"/>
              <w:noProof/>
              <w:lang w:eastAsia="es-ES_tradnl"/>
            </w:rPr>
          </w:pPr>
          <w:hyperlink w:anchor="_Toc23766790" w:history="1">
            <w:r w:rsidR="0012122F" w:rsidRPr="000273EA">
              <w:rPr>
                <w:rStyle w:val="Hipervnculo"/>
                <w:noProof/>
              </w:rPr>
              <w:t>7</w:t>
            </w:r>
            <w:r w:rsidR="0012122F">
              <w:rPr>
                <w:rFonts w:cstheme="minorBidi"/>
                <w:b w:val="0"/>
                <w:bCs w:val="0"/>
                <w:i w:val="0"/>
                <w:iCs w:val="0"/>
                <w:noProof/>
                <w:lang w:eastAsia="es-ES_tradnl"/>
              </w:rPr>
              <w:tab/>
            </w:r>
            <w:r w:rsidR="0012122F" w:rsidRPr="000273EA">
              <w:rPr>
                <w:rStyle w:val="Hipervnculo"/>
                <w:noProof/>
              </w:rPr>
              <w:t xml:space="preserve">Common </w:t>
            </w:r>
            <w:r w:rsidR="0012122F">
              <w:rPr>
                <w:rStyle w:val="Hipervnculo"/>
                <w:noProof/>
              </w:rPr>
              <w:t xml:space="preserve">Namespace </w:t>
            </w:r>
            <w:r w:rsidR="0012122F" w:rsidRPr="000273EA">
              <w:rPr>
                <w:rStyle w:val="Hipervnculo"/>
                <w:noProof/>
              </w:rPr>
              <w:t xml:space="preserve"> in the Web Service Contract</w:t>
            </w:r>
            <w:r w:rsidR="0012122F">
              <w:rPr>
                <w:noProof/>
                <w:webHidden/>
              </w:rPr>
              <w:tab/>
            </w:r>
            <w:r w:rsidR="0012122F">
              <w:rPr>
                <w:noProof/>
                <w:webHidden/>
              </w:rPr>
              <w:fldChar w:fldCharType="begin"/>
            </w:r>
            <w:r w:rsidR="0012122F">
              <w:rPr>
                <w:noProof/>
                <w:webHidden/>
              </w:rPr>
              <w:instrText xml:space="preserve"> PAGEREF _Toc23766790 \h </w:instrText>
            </w:r>
            <w:r w:rsidR="0012122F">
              <w:rPr>
                <w:noProof/>
                <w:webHidden/>
              </w:rPr>
            </w:r>
            <w:r w:rsidR="0012122F">
              <w:rPr>
                <w:noProof/>
                <w:webHidden/>
              </w:rPr>
              <w:fldChar w:fldCharType="separate"/>
            </w:r>
            <w:r w:rsidR="0012122F">
              <w:rPr>
                <w:noProof/>
                <w:webHidden/>
              </w:rPr>
              <w:t>18</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91" w:history="1">
            <w:r w:rsidR="0012122F" w:rsidRPr="000273EA">
              <w:rPr>
                <w:rStyle w:val="Hipervnculo"/>
                <w:noProof/>
              </w:rPr>
              <w:t>7.1</w:t>
            </w:r>
            <w:r w:rsidR="0012122F">
              <w:rPr>
                <w:rFonts w:cstheme="minorBidi"/>
                <w:b w:val="0"/>
                <w:bCs w:val="0"/>
                <w:noProof/>
                <w:sz w:val="24"/>
                <w:szCs w:val="24"/>
                <w:lang w:eastAsia="es-ES_tradnl"/>
              </w:rPr>
              <w:tab/>
            </w:r>
            <w:r w:rsidR="0012122F" w:rsidRPr="000273EA">
              <w:rPr>
                <w:rStyle w:val="Hipervnculo"/>
                <w:noProof/>
              </w:rPr>
              <w:t>WSDL NAMESPACE</w:t>
            </w:r>
            <w:r w:rsidR="0012122F">
              <w:rPr>
                <w:noProof/>
                <w:webHidden/>
              </w:rPr>
              <w:tab/>
            </w:r>
            <w:r w:rsidR="0012122F">
              <w:rPr>
                <w:noProof/>
                <w:webHidden/>
              </w:rPr>
              <w:fldChar w:fldCharType="begin"/>
            </w:r>
            <w:r w:rsidR="0012122F">
              <w:rPr>
                <w:noProof/>
                <w:webHidden/>
              </w:rPr>
              <w:instrText xml:space="preserve"> PAGEREF _Toc23766791 \h </w:instrText>
            </w:r>
            <w:r w:rsidR="0012122F">
              <w:rPr>
                <w:noProof/>
                <w:webHidden/>
              </w:rPr>
            </w:r>
            <w:r w:rsidR="0012122F">
              <w:rPr>
                <w:noProof/>
                <w:webHidden/>
              </w:rPr>
              <w:fldChar w:fldCharType="separate"/>
            </w:r>
            <w:r w:rsidR="0012122F">
              <w:rPr>
                <w:noProof/>
                <w:webHidden/>
              </w:rPr>
              <w:t>19</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92" w:history="1">
            <w:r w:rsidR="0012122F" w:rsidRPr="000273EA">
              <w:rPr>
                <w:rStyle w:val="Hipervnculo"/>
                <w:noProof/>
              </w:rPr>
              <w:t>7.2</w:t>
            </w:r>
            <w:r w:rsidR="0012122F">
              <w:rPr>
                <w:rFonts w:cstheme="minorBidi"/>
                <w:b w:val="0"/>
                <w:bCs w:val="0"/>
                <w:noProof/>
                <w:sz w:val="24"/>
                <w:szCs w:val="24"/>
                <w:lang w:eastAsia="es-ES_tradnl"/>
              </w:rPr>
              <w:tab/>
            </w:r>
            <w:r w:rsidR="0012122F" w:rsidRPr="000273EA">
              <w:rPr>
                <w:rStyle w:val="Hipervnculo"/>
                <w:noProof/>
              </w:rPr>
              <w:t>XML SCHEMA NAMESPACE</w:t>
            </w:r>
            <w:r w:rsidR="0012122F">
              <w:rPr>
                <w:noProof/>
                <w:webHidden/>
              </w:rPr>
              <w:tab/>
            </w:r>
            <w:r w:rsidR="0012122F">
              <w:rPr>
                <w:noProof/>
                <w:webHidden/>
              </w:rPr>
              <w:fldChar w:fldCharType="begin"/>
            </w:r>
            <w:r w:rsidR="0012122F">
              <w:rPr>
                <w:noProof/>
                <w:webHidden/>
              </w:rPr>
              <w:instrText xml:space="preserve"> PAGEREF _Toc23766792 \h </w:instrText>
            </w:r>
            <w:r w:rsidR="0012122F">
              <w:rPr>
                <w:noProof/>
                <w:webHidden/>
              </w:rPr>
            </w:r>
            <w:r w:rsidR="0012122F">
              <w:rPr>
                <w:noProof/>
                <w:webHidden/>
              </w:rPr>
              <w:fldChar w:fldCharType="separate"/>
            </w:r>
            <w:r w:rsidR="0012122F">
              <w:rPr>
                <w:noProof/>
                <w:webHidden/>
              </w:rPr>
              <w:t>19</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93" w:history="1">
            <w:r w:rsidR="0012122F" w:rsidRPr="000273EA">
              <w:rPr>
                <w:rStyle w:val="Hipervnculo"/>
                <w:noProof/>
              </w:rPr>
              <w:t>7.3</w:t>
            </w:r>
            <w:r w:rsidR="0012122F">
              <w:rPr>
                <w:rFonts w:cstheme="minorBidi"/>
                <w:b w:val="0"/>
                <w:bCs w:val="0"/>
                <w:noProof/>
                <w:sz w:val="24"/>
                <w:szCs w:val="24"/>
                <w:lang w:eastAsia="es-ES_tradnl"/>
              </w:rPr>
              <w:tab/>
            </w:r>
            <w:r w:rsidR="0012122F" w:rsidRPr="000273EA">
              <w:rPr>
                <w:rStyle w:val="Hipervnculo"/>
                <w:noProof/>
              </w:rPr>
              <w:t>SOAP NAMESPACE</w:t>
            </w:r>
            <w:r w:rsidR="0012122F">
              <w:rPr>
                <w:noProof/>
                <w:webHidden/>
              </w:rPr>
              <w:tab/>
            </w:r>
            <w:r w:rsidR="0012122F">
              <w:rPr>
                <w:noProof/>
                <w:webHidden/>
              </w:rPr>
              <w:fldChar w:fldCharType="begin"/>
            </w:r>
            <w:r w:rsidR="0012122F">
              <w:rPr>
                <w:noProof/>
                <w:webHidden/>
              </w:rPr>
              <w:instrText xml:space="preserve"> PAGEREF _Toc23766793 \h </w:instrText>
            </w:r>
            <w:r w:rsidR="0012122F">
              <w:rPr>
                <w:noProof/>
                <w:webHidden/>
              </w:rPr>
            </w:r>
            <w:r w:rsidR="0012122F">
              <w:rPr>
                <w:noProof/>
                <w:webHidden/>
              </w:rPr>
              <w:fldChar w:fldCharType="separate"/>
            </w:r>
            <w:r w:rsidR="0012122F">
              <w:rPr>
                <w:noProof/>
                <w:webHidden/>
              </w:rPr>
              <w:t>19</w:t>
            </w:r>
            <w:r w:rsidR="0012122F">
              <w:rPr>
                <w:noProof/>
                <w:webHidden/>
              </w:rPr>
              <w:fldChar w:fldCharType="end"/>
            </w:r>
          </w:hyperlink>
        </w:p>
        <w:p w:rsidR="0012122F" w:rsidRDefault="005A1ABE">
          <w:pPr>
            <w:pStyle w:val="TDC2"/>
            <w:tabs>
              <w:tab w:val="left" w:pos="800"/>
              <w:tab w:val="right" w:leader="dot" w:pos="8828"/>
            </w:tabs>
            <w:rPr>
              <w:rFonts w:cstheme="minorBidi"/>
              <w:b w:val="0"/>
              <w:bCs w:val="0"/>
              <w:noProof/>
              <w:sz w:val="24"/>
              <w:szCs w:val="24"/>
              <w:lang w:eastAsia="es-ES_tradnl"/>
            </w:rPr>
          </w:pPr>
          <w:hyperlink w:anchor="_Toc23766794" w:history="1">
            <w:r w:rsidR="0012122F" w:rsidRPr="000273EA">
              <w:rPr>
                <w:rStyle w:val="Hipervnculo"/>
                <w:noProof/>
              </w:rPr>
              <w:t>7.4</w:t>
            </w:r>
            <w:r w:rsidR="0012122F">
              <w:rPr>
                <w:rFonts w:cstheme="minorBidi"/>
                <w:b w:val="0"/>
                <w:bCs w:val="0"/>
                <w:noProof/>
                <w:sz w:val="24"/>
                <w:szCs w:val="24"/>
                <w:lang w:eastAsia="es-ES_tradnl"/>
              </w:rPr>
              <w:tab/>
            </w:r>
            <w:r w:rsidR="0012122F" w:rsidRPr="000273EA">
              <w:rPr>
                <w:rStyle w:val="Hipervnculo"/>
                <w:noProof/>
              </w:rPr>
              <w:t>WS-POLICY NAMESPACE</w:t>
            </w:r>
            <w:r w:rsidR="0012122F">
              <w:rPr>
                <w:noProof/>
                <w:webHidden/>
              </w:rPr>
              <w:tab/>
            </w:r>
            <w:r w:rsidR="0012122F">
              <w:rPr>
                <w:noProof/>
                <w:webHidden/>
              </w:rPr>
              <w:fldChar w:fldCharType="begin"/>
            </w:r>
            <w:r w:rsidR="0012122F">
              <w:rPr>
                <w:noProof/>
                <w:webHidden/>
              </w:rPr>
              <w:instrText xml:space="preserve"> PAGEREF _Toc23766794 \h </w:instrText>
            </w:r>
            <w:r w:rsidR="0012122F">
              <w:rPr>
                <w:noProof/>
                <w:webHidden/>
              </w:rPr>
            </w:r>
            <w:r w:rsidR="0012122F">
              <w:rPr>
                <w:noProof/>
                <w:webHidden/>
              </w:rPr>
              <w:fldChar w:fldCharType="separate"/>
            </w:r>
            <w:r w:rsidR="0012122F">
              <w:rPr>
                <w:noProof/>
                <w:webHidden/>
              </w:rPr>
              <w:t>20</w:t>
            </w:r>
            <w:r w:rsidR="0012122F">
              <w:rPr>
                <w:noProof/>
                <w:webHidden/>
              </w:rPr>
              <w:fldChar w:fldCharType="end"/>
            </w:r>
          </w:hyperlink>
        </w:p>
        <w:p w:rsidR="002421B0" w:rsidRDefault="002421B0" w:rsidP="00166DCB">
          <w:pPr>
            <w:jc w:val="both"/>
          </w:pPr>
          <w:r>
            <w:rPr>
              <w:b/>
              <w:bCs/>
              <w:noProof/>
            </w:rPr>
            <w:fldChar w:fldCharType="end"/>
          </w:r>
        </w:p>
      </w:sdtContent>
    </w:sdt>
    <w:p w:rsidR="002421B0" w:rsidRDefault="002421B0" w:rsidP="00166DCB">
      <w:pPr>
        <w:jc w:val="both"/>
        <w:rPr>
          <w:b/>
          <w:bCs/>
          <w:caps/>
          <w:color w:val="FFFFFF" w:themeColor="background1"/>
          <w:spacing w:val="15"/>
          <w:sz w:val="22"/>
          <w:szCs w:val="22"/>
        </w:rPr>
      </w:pPr>
      <w:r>
        <w:br w:type="page"/>
      </w:r>
    </w:p>
    <w:p w:rsidR="00050F63" w:rsidRDefault="004B177D" w:rsidP="00166DCB">
      <w:pPr>
        <w:pStyle w:val="Ttulo1"/>
        <w:jc w:val="both"/>
      </w:pPr>
      <w:bookmarkStart w:id="1" w:name="_Toc23766768"/>
      <w:r>
        <w:lastRenderedPageBreak/>
        <w:t>Nota de Lenguaje</w:t>
      </w:r>
      <w:bookmarkEnd w:id="1"/>
      <w:r w:rsidR="00050F63" w:rsidRPr="008474A1">
        <w:t xml:space="preserve"> </w:t>
      </w:r>
    </w:p>
    <w:p w:rsidR="004B177D" w:rsidRDefault="004B177D" w:rsidP="00166DCB">
      <w:pPr>
        <w:jc w:val="both"/>
      </w:pPr>
      <w:r>
        <w:t>Por ser este un documento altamente tecnico en su contenido y con el objetivo de no perde el contesxto de algunas frases se a decidido mantener en lenguaje ingles algunos</w:t>
      </w:r>
      <w:r w:rsidR="00E20985" w:rsidRPr="00E20985">
        <w:t xml:space="preserve"> término</w:t>
      </w:r>
      <w:r>
        <w:t xml:space="preserve">s, tales como </w:t>
      </w:r>
      <w:r w:rsidR="0012122F">
        <w:t xml:space="preserve">Namespace </w:t>
      </w:r>
      <w:r>
        <w:t xml:space="preserve"> para “espacio de nombre” o foward-slash para “plica” WSDL y SOAP tambien se mantendran en ingles asi como el ejemplo con que se trata de ilustrar el desarrollo del documento.</w:t>
      </w:r>
    </w:p>
    <w:p w:rsidR="004B177D" w:rsidRDefault="004B177D" w:rsidP="00166DCB">
      <w:pPr>
        <w:pStyle w:val="Ttulo1"/>
        <w:jc w:val="both"/>
      </w:pPr>
      <w:bookmarkStart w:id="2" w:name="_Toc23766769"/>
      <w:r>
        <w:t>Generalidades</w:t>
      </w:r>
      <w:bookmarkEnd w:id="2"/>
    </w:p>
    <w:p w:rsidR="007562D3" w:rsidRDefault="007562D3" w:rsidP="00166DCB">
      <w:pPr>
        <w:jc w:val="both"/>
      </w:pPr>
      <w:r>
        <w:t xml:space="preserve">Antes de comenzar primero necesitamos establecer </w:t>
      </w:r>
      <w:r w:rsidR="0012122F">
        <w:t xml:space="preserve">Namespace </w:t>
      </w:r>
      <w:r>
        <w:t xml:space="preserve"> una parte de las plataformas de tecnología de servicios web y XML que es tan fundamental que su comprensión es crítica para diseñar, usar y gobernar el servicio web contratos</w:t>
      </w:r>
    </w:p>
    <w:p w:rsidR="00B632BB" w:rsidRDefault="007562D3" w:rsidP="00166DCB">
      <w:pPr>
        <w:jc w:val="both"/>
      </w:pPr>
      <w:r>
        <w:t xml:space="preserve">Los </w:t>
      </w:r>
      <w:r w:rsidR="0012122F">
        <w:t xml:space="preserve">Namespace </w:t>
      </w:r>
      <w:r>
        <w:t xml:space="preserve"> han sido tradicionalmente una de las consideraciones de tiempo de diseño más olvidadas, principalmente porque simplemente no se han entendido lo suficientemente bien. </w:t>
      </w:r>
    </w:p>
    <w:p w:rsidR="007562D3" w:rsidRPr="007562D3" w:rsidRDefault="007562D3" w:rsidP="002F317C">
      <w:pPr>
        <w:pStyle w:val="Ttulo1"/>
        <w:jc w:val="both"/>
      </w:pPr>
      <w:bookmarkStart w:id="3" w:name="_Toc23766770"/>
      <w:r>
        <w:t>Elementos, atributos y vocabularios</w:t>
      </w:r>
      <w:bookmarkEnd w:id="3"/>
    </w:p>
    <w:p w:rsidR="007562D3" w:rsidRDefault="007562D3" w:rsidP="002F317C">
      <w:pPr>
        <w:jc w:val="both"/>
      </w:pPr>
      <w:r>
        <w:t xml:space="preserve">Comencemos con una introducción a elementos, atributos y vocabularios para que podamos preparar el escenario de cómo los </w:t>
      </w:r>
      <w:r w:rsidR="0012122F">
        <w:t>namespace</w:t>
      </w:r>
      <w:r>
        <w:t xml:space="preserve"> se ajustan al mundo XML.</w:t>
      </w:r>
    </w:p>
    <w:p w:rsidR="007562D3" w:rsidRDefault="007562D3" w:rsidP="002F317C">
      <w:pPr>
        <w:pStyle w:val="Ttulo2"/>
        <w:jc w:val="both"/>
      </w:pPr>
      <w:bookmarkStart w:id="4" w:name="_Toc23766771"/>
      <w:r>
        <w:t>Elementos</w:t>
      </w:r>
      <w:bookmarkEnd w:id="4"/>
    </w:p>
    <w:p w:rsidR="007562D3" w:rsidRDefault="007562D3" w:rsidP="002F317C">
      <w:pPr>
        <w:jc w:val="both"/>
      </w:pPr>
      <w:r>
        <w:t>Cada vez que le pide a alguien que nombre las partes más fundamentales del lenguaje XML, es probable que responda "elementos y atributos". Por supuesto, es cierto que un documento XML está compuesto por una serie de elementos, que existen como etiquetas (texto rodeado de corchetes angulares) de la siguiente manera:</w:t>
      </w:r>
    </w:p>
    <w:p w:rsidR="007562D3" w:rsidRDefault="007562D3" w:rsidP="002F317C">
      <w:pPr>
        <w:jc w:val="both"/>
      </w:pPr>
      <w:r w:rsidRPr="007562D3">
        <w:rPr>
          <w:noProof/>
          <w:lang w:val="en-US"/>
        </w:rPr>
        <w:drawing>
          <wp:inline distT="0" distB="0" distL="0" distR="0" wp14:anchorId="3CF8C40A" wp14:editId="61377EE3">
            <wp:extent cx="5612130" cy="846455"/>
            <wp:effectExtent l="0" t="0" r="1270" b="4445"/>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46455"/>
                    </a:xfrm>
                    <a:prstGeom prst="rect">
                      <a:avLst/>
                    </a:prstGeom>
                  </pic:spPr>
                </pic:pic>
              </a:graphicData>
            </a:graphic>
          </wp:inline>
        </w:drawing>
      </w:r>
    </w:p>
    <w:p w:rsidR="007562D3" w:rsidRDefault="007562D3" w:rsidP="002F317C">
      <w:pPr>
        <w:jc w:val="both"/>
      </w:pPr>
      <w:r>
        <w:t>Lo importante de los elementos es que pueden tener contenido. Este contenido puede ser texto u otros elementos, o ambos. Por lo tanto, es útil ver los elementos como contenedores de información. Para determinar qué tan grande es un contenedor (elemento) dado, necesitamos saber dónde comienza y dónde termina. Esta es la razón por la cual los elementos se definen generalmente en pares, donde cada par se compone de un elemento de apertura y un elemento de cierre que juntos establecen una construcción.</w:t>
      </w:r>
    </w:p>
    <w:p w:rsidR="007562D3" w:rsidRDefault="007562D3" w:rsidP="002F317C">
      <w:pPr>
        <w:jc w:val="both"/>
      </w:pPr>
      <w:r>
        <w:t>Como se muestra aquí, el elemento de cierre se identifica mediante la barra diagonal “/” que se coloca después de su primer paréntesis angular:</w:t>
      </w:r>
    </w:p>
    <w:p w:rsidR="007562D3" w:rsidRDefault="007562D3" w:rsidP="002F317C">
      <w:pPr>
        <w:jc w:val="both"/>
      </w:pPr>
      <w:r w:rsidRPr="007562D3">
        <w:rPr>
          <w:noProof/>
          <w:lang w:val="en-US"/>
        </w:rPr>
        <w:drawing>
          <wp:inline distT="0" distB="0" distL="0" distR="0" wp14:anchorId="26E4F297" wp14:editId="47E53545">
            <wp:extent cx="5612130" cy="824865"/>
            <wp:effectExtent l="0" t="0" r="1270" b="63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24865"/>
                    </a:xfrm>
                    <a:prstGeom prst="rect">
                      <a:avLst/>
                    </a:prstGeom>
                  </pic:spPr>
                </pic:pic>
              </a:graphicData>
            </a:graphic>
          </wp:inline>
        </w:drawing>
      </w:r>
    </w:p>
    <w:p w:rsidR="007562D3" w:rsidRDefault="007562D3" w:rsidP="002F317C">
      <w:pPr>
        <w:pStyle w:val="Ttulo2"/>
        <w:jc w:val="both"/>
      </w:pPr>
      <w:bookmarkStart w:id="5" w:name="_Toc23766772"/>
      <w:r>
        <w:lastRenderedPageBreak/>
        <w:t>Atributos</w:t>
      </w:r>
      <w:bookmarkEnd w:id="5"/>
    </w:p>
    <w:p w:rsidR="007562D3" w:rsidRDefault="007562D3" w:rsidP="002F317C">
      <w:pPr>
        <w:jc w:val="both"/>
      </w:pPr>
      <w:r>
        <w:t>Para proporcionar información complementaria sobre un elemento específico sin tener que agregar texto o elementos adicionales, simplemente puede pegar un nombre de atributo y su valor entre los corchetes angulares justo después del elemento, de la siguiente manera:</w:t>
      </w:r>
    </w:p>
    <w:p w:rsidR="007562D3" w:rsidRDefault="007562D3" w:rsidP="002F317C">
      <w:pPr>
        <w:jc w:val="both"/>
      </w:pPr>
      <w:r w:rsidRPr="007562D3">
        <w:rPr>
          <w:noProof/>
          <w:lang w:val="en-US"/>
        </w:rPr>
        <w:drawing>
          <wp:inline distT="0" distB="0" distL="0" distR="0" wp14:anchorId="6ECAE54F" wp14:editId="3D5F742C">
            <wp:extent cx="5612130" cy="1139825"/>
            <wp:effectExtent l="0" t="0" r="1270" b="3175"/>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39825"/>
                    </a:xfrm>
                    <a:prstGeom prst="rect">
                      <a:avLst/>
                    </a:prstGeom>
                  </pic:spPr>
                </pic:pic>
              </a:graphicData>
            </a:graphic>
          </wp:inline>
        </w:drawing>
      </w:r>
    </w:p>
    <w:p w:rsidR="007562D3" w:rsidRDefault="007562D3" w:rsidP="002F317C">
      <w:pPr>
        <w:pStyle w:val="Ttulo2"/>
        <w:jc w:val="both"/>
      </w:pPr>
      <w:bookmarkStart w:id="6" w:name="_Toc23766773"/>
      <w:r>
        <w:t>Vocabularios</w:t>
      </w:r>
      <w:bookmarkEnd w:id="6"/>
    </w:p>
    <w:p w:rsidR="007562D3" w:rsidRDefault="007562D3" w:rsidP="002F317C">
      <w:pPr>
        <w:jc w:val="both"/>
      </w:pPr>
      <w:r>
        <w:t>Un vocabulario XML es simplemente un conjunto de elementos y atributos relacionados. Por ejemplo, puede crear una serie de elementos y atributos que podrían usarse para definir la estructura de un documento de factura. Esto probablemente constituiría un vocabulario.</w:t>
      </w:r>
    </w:p>
    <w:p w:rsidR="007562D3" w:rsidRDefault="007562D3" w:rsidP="002F317C">
      <w:pPr>
        <w:jc w:val="both"/>
      </w:pPr>
      <w:r>
        <w:t>Del mismo modo, es posible que deba trabajar con lenguajes basados ​​en XML (como XML Schema, WSDL o SOAP). Si bien estas representan tecnologías estandarizadas, también existen como colecciones de elementos y atributos XML relacionados. Por lo tanto, cada uno también se considera un vocabulario separado.</w:t>
      </w:r>
    </w:p>
    <w:p w:rsidR="007562D3" w:rsidRDefault="007562D3" w:rsidP="002F317C">
      <w:pPr>
        <w:jc w:val="both"/>
      </w:pPr>
      <w:r>
        <w:t xml:space="preserve">Tenga en cuenta que el uso del término "vocabulario" es subjetivo. </w:t>
      </w:r>
    </w:p>
    <w:p w:rsidR="0045626E" w:rsidRDefault="0012122F" w:rsidP="002F317C">
      <w:pPr>
        <w:pStyle w:val="Ttulo1"/>
        <w:jc w:val="both"/>
      </w:pPr>
      <w:bookmarkStart w:id="7" w:name="_Toc23766774"/>
      <w:r>
        <w:t xml:space="preserve">Namespace </w:t>
      </w:r>
      <w:r w:rsidR="0045626E">
        <w:t xml:space="preserve"> y sus elementos</w:t>
      </w:r>
      <w:bookmarkEnd w:id="7"/>
    </w:p>
    <w:p w:rsidR="0045626E" w:rsidRDefault="0045626E" w:rsidP="002F317C">
      <w:pPr>
        <w:jc w:val="both"/>
      </w:pPr>
      <w:r>
        <w:t>Con solo mirar un elemento, puede ser difícil entender lo que está describiendo. Por ejemplo, en un documento donde los elementos se usan para representar productos que se pueden comprar en una ferretería, un elemento llamado filtro podría referirse a uno de varios tipos diferentes de filtros, cada uno con su propio conjunto de características únicas.</w:t>
      </w:r>
    </w:p>
    <w:p w:rsidR="0045626E" w:rsidRDefault="0045626E" w:rsidP="002F317C">
      <w:pPr>
        <w:jc w:val="both"/>
      </w:pPr>
      <w:r>
        <w:t>La Figura 1 proporciona un ejemplo de vocabulario de elementos XML para una tienda que vende electrodomésticos, equipos de calefacción y piezas de automóviles. Notará en la tercera fila de la jerarquía de elementos que hay tres elementos llamados "filtro", cada uno usado para un propósito diferente (una máquina de café, un horno de calefacción y un motor de automóvil).</w:t>
      </w:r>
    </w:p>
    <w:p w:rsidR="0045626E" w:rsidRDefault="0045626E" w:rsidP="002F317C">
      <w:pPr>
        <w:jc w:val="both"/>
      </w:pPr>
      <w:r w:rsidRPr="0045626E">
        <w:rPr>
          <w:noProof/>
        </w:rPr>
        <w:lastRenderedPageBreak/>
        <w:t xml:space="preserve"> </w:t>
      </w:r>
      <w:r w:rsidRPr="0045626E">
        <w:rPr>
          <w:noProof/>
          <w:lang w:val="en-US"/>
        </w:rPr>
        <w:drawing>
          <wp:inline distT="0" distB="0" distL="0" distR="0" wp14:anchorId="5C44070C" wp14:editId="288FF7CB">
            <wp:extent cx="5612130" cy="3983990"/>
            <wp:effectExtent l="0" t="0" r="127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83990"/>
                    </a:xfrm>
                    <a:prstGeom prst="rect">
                      <a:avLst/>
                    </a:prstGeom>
                  </pic:spPr>
                </pic:pic>
              </a:graphicData>
            </a:graphic>
          </wp:inline>
        </w:drawing>
      </w:r>
    </w:p>
    <w:p w:rsidR="0045626E" w:rsidRDefault="0045626E" w:rsidP="002F317C">
      <w:pPr>
        <w:tabs>
          <w:tab w:val="left" w:pos="403"/>
        </w:tabs>
        <w:jc w:val="both"/>
      </w:pPr>
      <w:r>
        <w:t>Tener diferentes tipos de productos de filtro que usan el mismo elemento de filtro puede plantear un problema de representación de datos bastante significativo. Por ejemplo, es probable que un filtro de café deba representarse de manera diferente que un filtro de automóvil.</w:t>
      </w:r>
    </w:p>
    <w:p w:rsidR="0045626E" w:rsidRDefault="0045626E" w:rsidP="002F317C">
      <w:pPr>
        <w:tabs>
          <w:tab w:val="left" w:pos="403"/>
        </w:tabs>
        <w:jc w:val="both"/>
      </w:pPr>
      <w:r>
        <w:t>Entonces, ¿qué podemos hacer sobre este conflicto de nombres? Bueno, la respuesta fácil es simplemente cambiar los nombres. ¿Por qué no simplemente crear elementos separados coffee_filter y car_filter?</w:t>
      </w:r>
    </w:p>
    <w:p w:rsidR="0045626E" w:rsidRDefault="0045626E" w:rsidP="002F317C">
      <w:pPr>
        <w:tabs>
          <w:tab w:val="left" w:pos="403"/>
        </w:tabs>
        <w:jc w:val="both"/>
      </w:pPr>
      <w:r>
        <w:t xml:space="preserve">Esa es ciertamente una solución y un enfoque que en realidad es bastante común. Pero, ¿y si no fueras tú quien nombrara los elementos? Supongamos que tuvo que trabajar con vocabularios XML predefinidos por organizaciones de estándares o diferentes grupos en su empresa de TI. En este caso, es posible que tenga un elemento llamado filtro proporcionado por la Federación Internacional de Fabricantes de Filtros de Café </w:t>
      </w:r>
      <w:r w:rsidR="00AA1EDA" w:rsidRPr="00AA1EDA">
        <w:t xml:space="preserve">Federation of Coffee Filter Makers (IFCFM) </w:t>
      </w:r>
      <w:r>
        <w:t xml:space="preserve"> y otro elemento llamado filtro definido por la </w:t>
      </w:r>
      <w:r w:rsidR="00AA1EDA" w:rsidRPr="00AA1EDA">
        <w:t>International Federation of Automobile Filter Makers (IFAFM)</w:t>
      </w:r>
      <w:r>
        <w:t>.</w:t>
      </w:r>
    </w:p>
    <w:p w:rsidR="0045626E" w:rsidRDefault="0045626E" w:rsidP="002F317C">
      <w:pPr>
        <w:tabs>
          <w:tab w:val="left" w:pos="403"/>
        </w:tabs>
        <w:jc w:val="both"/>
      </w:pPr>
      <w:r>
        <w:t xml:space="preserve">Incorporar estos elementos en un solo documento XML causará problemas y confusión, sin el uso de algún tipo de identificador adicional. Entonces, ¿cómo podemos crear, por ejemplo, un documento de pedido flexible para que el mecánico de automóviles con adicción a la cafeína pueda comprar un filtro de café y un filtro de automóvil al mismo tiempo? La respuesta, es </w:t>
      </w:r>
      <w:r w:rsidR="0012122F">
        <w:t xml:space="preserve">Namespace </w:t>
      </w:r>
      <w:r>
        <w:t>.</w:t>
      </w:r>
    </w:p>
    <w:p w:rsidR="00AA1EDA" w:rsidRDefault="00AA1EDA" w:rsidP="002F317C">
      <w:pPr>
        <w:tabs>
          <w:tab w:val="left" w:pos="403"/>
        </w:tabs>
        <w:jc w:val="both"/>
      </w:pPr>
      <w:r>
        <w:t xml:space="preserve">Los </w:t>
      </w:r>
      <w:r w:rsidR="0012122F">
        <w:t xml:space="preserve">Namespace </w:t>
      </w:r>
      <w:r>
        <w:t xml:space="preserve"> fueron creados por el W3C en una especificación separada que complementa el estándar XML y prácticamente todos los estándares tecnológicos asociados con los contratos de servicios web. (Esta especificación se denomina "</w:t>
      </w:r>
      <w:r w:rsidR="0012122F">
        <w:t>Namespace</w:t>
      </w:r>
      <w:r>
        <w:t>en XML", y puede acceder a ella a través de www.soaspecs.com).</w:t>
      </w:r>
    </w:p>
    <w:p w:rsidR="00AA1EDA" w:rsidRDefault="00AA1EDA" w:rsidP="002F317C">
      <w:pPr>
        <w:tabs>
          <w:tab w:val="left" w:pos="403"/>
        </w:tabs>
        <w:jc w:val="both"/>
      </w:pPr>
    </w:p>
    <w:p w:rsidR="00AA1EDA" w:rsidRDefault="00AA1EDA" w:rsidP="002F317C">
      <w:pPr>
        <w:tabs>
          <w:tab w:val="left" w:pos="403"/>
        </w:tabs>
        <w:jc w:val="both"/>
      </w:pPr>
      <w:r>
        <w:t>Un espacio de nombres simplemente nos da una forma de organizar elementos relacionados en grupos. Dentro de un grupo, cada nombre de elemento es idealmente único. De esta forma, diferentes tipos de elementos pueden tener el mismo nombre cuando pertenecen a diferentes grupos.</w:t>
      </w:r>
    </w:p>
    <w:p w:rsidR="00AA1EDA" w:rsidRDefault="00AA1EDA" w:rsidP="002F317C">
      <w:pPr>
        <w:tabs>
          <w:tab w:val="left" w:pos="403"/>
        </w:tabs>
        <w:jc w:val="both"/>
      </w:pPr>
      <w:r>
        <w:t>Creemos algunos grupos para representar los tres tipos de productos de filtro que vende la tienda:</w:t>
      </w:r>
    </w:p>
    <w:p w:rsidR="00AA1EDA" w:rsidRDefault="00AA1EDA" w:rsidP="002F317C">
      <w:pPr>
        <w:pStyle w:val="Prrafodelista"/>
        <w:numPr>
          <w:ilvl w:val="0"/>
          <w:numId w:val="19"/>
        </w:numPr>
        <w:tabs>
          <w:tab w:val="left" w:pos="403"/>
        </w:tabs>
        <w:jc w:val="both"/>
      </w:pPr>
      <w:r>
        <w:t>CoffeeFilterNamespace</w:t>
      </w:r>
    </w:p>
    <w:p w:rsidR="00AA1EDA" w:rsidRDefault="00AA1EDA" w:rsidP="002F317C">
      <w:pPr>
        <w:pStyle w:val="Prrafodelista"/>
        <w:numPr>
          <w:ilvl w:val="0"/>
          <w:numId w:val="19"/>
        </w:numPr>
        <w:tabs>
          <w:tab w:val="left" w:pos="403"/>
        </w:tabs>
        <w:jc w:val="both"/>
      </w:pPr>
      <w:r>
        <w:t>AutoFilterNamespace</w:t>
      </w:r>
    </w:p>
    <w:p w:rsidR="00AA1EDA" w:rsidRDefault="00AA1EDA" w:rsidP="002F317C">
      <w:pPr>
        <w:pStyle w:val="Prrafodelista"/>
        <w:numPr>
          <w:ilvl w:val="0"/>
          <w:numId w:val="19"/>
        </w:numPr>
        <w:tabs>
          <w:tab w:val="left" w:pos="403"/>
        </w:tabs>
        <w:jc w:val="both"/>
      </w:pPr>
      <w:r>
        <w:t>HeatingFilterNamespace</w:t>
      </w:r>
    </w:p>
    <w:p w:rsidR="00AA1EDA" w:rsidRDefault="00AA1EDA" w:rsidP="002F317C">
      <w:pPr>
        <w:tabs>
          <w:tab w:val="left" w:pos="403"/>
        </w:tabs>
        <w:jc w:val="both"/>
      </w:pPr>
      <w:r>
        <w:t xml:space="preserve">Ahora necesitamos una forma práctica de asociar cada uno de estos grupos con un elemento de filtro individual. Los </w:t>
      </w:r>
      <w:r w:rsidR="0012122F">
        <w:t>Namespace</w:t>
      </w:r>
      <w:r>
        <w:t>proporcionan un medio para relacionar un grupo con un elemento extendiendo su nombre para incluir una referencia a su grupo.</w:t>
      </w:r>
    </w:p>
    <w:p w:rsidR="00AA1EDA" w:rsidRDefault="00AA1EDA" w:rsidP="002F317C">
      <w:pPr>
        <w:tabs>
          <w:tab w:val="left" w:pos="403"/>
        </w:tabs>
        <w:jc w:val="both"/>
      </w:pPr>
      <w:r>
        <w:t>El siguiente ejemplo agrega un espacio de nombres al elemento de filtro:</w:t>
      </w:r>
    </w:p>
    <w:p w:rsidR="00AA1EDA" w:rsidRDefault="00AA1EDA" w:rsidP="002F317C">
      <w:pPr>
        <w:tabs>
          <w:tab w:val="left" w:pos="403"/>
        </w:tabs>
        <w:jc w:val="both"/>
      </w:pPr>
      <w:r w:rsidRPr="00AA1EDA">
        <w:rPr>
          <w:noProof/>
          <w:lang w:val="en-US"/>
        </w:rPr>
        <w:drawing>
          <wp:inline distT="0" distB="0" distL="0" distR="0" wp14:anchorId="58A3556E" wp14:editId="58581541">
            <wp:extent cx="5612130" cy="1242695"/>
            <wp:effectExtent l="0" t="0" r="1270" b="190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42695"/>
                    </a:xfrm>
                    <a:prstGeom prst="rect">
                      <a:avLst/>
                    </a:prstGeom>
                  </pic:spPr>
                </pic:pic>
              </a:graphicData>
            </a:graphic>
          </wp:inline>
        </w:drawing>
      </w:r>
    </w:p>
    <w:p w:rsidR="00AA1EDA" w:rsidRDefault="00AA1EDA" w:rsidP="002F317C">
      <w:pPr>
        <w:tabs>
          <w:tab w:val="left" w:pos="403"/>
        </w:tabs>
        <w:jc w:val="both"/>
      </w:pPr>
      <w:r>
        <w:t>También notará la adición de un nuevo atributo llamado "xmlns", abreviatura de "espacio de nombres XML". Este atributo esencialmente nos permite establecer un espacio de nombres dándole un nombre ("CoffeeFilterNamespace") y un identificador especial ("cfn" ) que actúa como una referencia al espacio de nombres.</w:t>
      </w:r>
    </w:p>
    <w:p w:rsidR="00AA1EDA" w:rsidRDefault="00AA1EDA" w:rsidP="002F317C">
      <w:pPr>
        <w:tabs>
          <w:tab w:val="left" w:pos="403"/>
        </w:tabs>
        <w:jc w:val="both"/>
      </w:pPr>
      <w:r>
        <w:t>Este identificador se denomina prefijo porque (junto con el símbolo de dos puntos) prefija un elemento para indicar a qué espacio de nombre pertenece el elemento, de la siguiente manera:</w:t>
      </w:r>
    </w:p>
    <w:p w:rsidR="00AA1EDA" w:rsidRDefault="00AA1EDA" w:rsidP="002F317C">
      <w:pPr>
        <w:tabs>
          <w:tab w:val="left" w:pos="403"/>
        </w:tabs>
        <w:jc w:val="both"/>
      </w:pPr>
      <w:r w:rsidRPr="00AA1EDA">
        <w:rPr>
          <w:noProof/>
          <w:lang w:val="en-US"/>
        </w:rPr>
        <w:drawing>
          <wp:inline distT="0" distB="0" distL="0" distR="0" wp14:anchorId="3901B2B1" wp14:editId="625DE4EB">
            <wp:extent cx="5612130" cy="815340"/>
            <wp:effectExtent l="0" t="0" r="127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15340"/>
                    </a:xfrm>
                    <a:prstGeom prst="rect">
                      <a:avLst/>
                    </a:prstGeom>
                  </pic:spPr>
                </pic:pic>
              </a:graphicData>
            </a:graphic>
          </wp:inline>
        </w:drawing>
      </w:r>
    </w:p>
    <w:p w:rsidR="00AA1EDA" w:rsidRDefault="00AA1EDA" w:rsidP="002F317C">
      <w:pPr>
        <w:tabs>
          <w:tab w:val="left" w:pos="403"/>
        </w:tabs>
        <w:jc w:val="both"/>
      </w:pPr>
      <w:r>
        <w:t>Con el prefijo y el elemento combinados, ahora terminas con un nombre calificado (también llamado "QName").</w:t>
      </w:r>
    </w:p>
    <w:p w:rsidR="00AA1EDA" w:rsidRDefault="00AA1EDA" w:rsidP="002F317C">
      <w:pPr>
        <w:tabs>
          <w:tab w:val="left" w:pos="403"/>
        </w:tabs>
        <w:jc w:val="both"/>
      </w:pPr>
      <w:r>
        <w:t>El siguiente es el ejemplo correspondiente para el filtro del automóvil, donde el nombre calificado es afn: filter:</w:t>
      </w:r>
    </w:p>
    <w:p w:rsidR="00AA1EDA" w:rsidRDefault="00AA1EDA" w:rsidP="002F317C">
      <w:pPr>
        <w:tabs>
          <w:tab w:val="left" w:pos="403"/>
        </w:tabs>
        <w:jc w:val="both"/>
      </w:pPr>
      <w:r w:rsidRPr="00AA1EDA">
        <w:rPr>
          <w:noProof/>
          <w:lang w:val="en-US"/>
        </w:rPr>
        <w:lastRenderedPageBreak/>
        <w:drawing>
          <wp:inline distT="0" distB="0" distL="0" distR="0" wp14:anchorId="4AC811C4" wp14:editId="21D02255">
            <wp:extent cx="5612130" cy="1250950"/>
            <wp:effectExtent l="0" t="0" r="1270" b="635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50950"/>
                    </a:xfrm>
                    <a:prstGeom prst="rect">
                      <a:avLst/>
                    </a:prstGeom>
                  </pic:spPr>
                </pic:pic>
              </a:graphicData>
            </a:graphic>
          </wp:inline>
        </w:drawing>
      </w:r>
    </w:p>
    <w:p w:rsidR="00AA1EDA" w:rsidRDefault="00AA1EDA" w:rsidP="002F317C">
      <w:pPr>
        <w:tabs>
          <w:tab w:val="left" w:pos="403"/>
        </w:tabs>
        <w:jc w:val="both"/>
      </w:pPr>
      <w:r>
        <w:t>Debido a que el uso de un espacio de nombres nos permite crear un elemento completamente nuevo con el mismo nombre, podemos darle al elemento afn: filter un atributo adicional que no existe con el elemento cfn: filter.</w:t>
      </w:r>
    </w:p>
    <w:p w:rsidR="00AA1EDA" w:rsidRDefault="00AA1EDA" w:rsidP="002F317C">
      <w:pPr>
        <w:tabs>
          <w:tab w:val="left" w:pos="403"/>
        </w:tabs>
        <w:jc w:val="both"/>
      </w:pPr>
      <w:r>
        <w:t>El uso de nombres calificados nos permite colocar elementos con el mismo nombre pero que pertenecen a diferentes grupos en un solo documento XML. Mostraremos muchos ejemplos de esto en capítulos posteriores, pero aquí hay una vista previa de cómo se vería la sección de detalles de un documento de pedido con tres elementos de filtro calificados diferentes:</w:t>
      </w:r>
    </w:p>
    <w:p w:rsidR="00AA1EDA" w:rsidRDefault="00AA1EDA" w:rsidP="002F317C">
      <w:pPr>
        <w:tabs>
          <w:tab w:val="left" w:pos="403"/>
        </w:tabs>
        <w:jc w:val="both"/>
      </w:pPr>
      <w:r w:rsidRPr="00AA1EDA">
        <w:rPr>
          <w:noProof/>
          <w:lang w:val="en-US"/>
        </w:rPr>
        <w:drawing>
          <wp:inline distT="0" distB="0" distL="0" distR="0" wp14:anchorId="6BE9B66C" wp14:editId="165E8FA7">
            <wp:extent cx="5612130" cy="3526790"/>
            <wp:effectExtent l="0" t="0" r="1270" b="381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526790"/>
                    </a:xfrm>
                    <a:prstGeom prst="rect">
                      <a:avLst/>
                    </a:prstGeom>
                  </pic:spPr>
                </pic:pic>
              </a:graphicData>
            </a:graphic>
          </wp:inline>
        </w:drawing>
      </w:r>
    </w:p>
    <w:p w:rsidR="00AA1EDA" w:rsidRDefault="00AA1EDA" w:rsidP="002F317C">
      <w:pPr>
        <w:tabs>
          <w:tab w:val="left" w:pos="403"/>
        </w:tabs>
        <w:jc w:val="both"/>
      </w:pPr>
      <w:r>
        <w:t>En este ejemplo, los atributos xmlns se movieron al elemento raíz para que podamos tener múltiples ocurrencias de cada elemento calificado sin tener que repetir este atributo (como lo demuestran los dos cfn: filtes elements).</w:t>
      </w:r>
    </w:p>
    <w:p w:rsidR="00AA1EDA" w:rsidRDefault="00AA1EDA" w:rsidP="002F317C">
      <w:pPr>
        <w:tabs>
          <w:tab w:val="left" w:pos="403"/>
        </w:tabs>
        <w:jc w:val="both"/>
      </w:pPr>
      <w:r>
        <w:t xml:space="preserve">Además, es posible que haya captado el hecho de que los elementos de orden y detalle no tienen un prefijo. Esto se debe a que podemos establecer un espacio de nombres "predeterminado" para el que no necesitamos proporcionar un prefijo. Explicaremos los prefijos y los </w:t>
      </w:r>
      <w:r w:rsidR="0012122F">
        <w:t>Namespace</w:t>
      </w:r>
      <w:r>
        <w:t>predeterminados con más detalle en breve.</w:t>
      </w:r>
    </w:p>
    <w:p w:rsidR="00AA1EDA" w:rsidRDefault="00AA1EDA" w:rsidP="002F317C">
      <w:pPr>
        <w:tabs>
          <w:tab w:val="left" w:pos="403"/>
        </w:tabs>
        <w:jc w:val="both"/>
      </w:pPr>
    </w:p>
    <w:p w:rsidR="00AA1EDA" w:rsidRDefault="00AA1EDA" w:rsidP="002F317C">
      <w:pPr>
        <w:tabs>
          <w:tab w:val="left" w:pos="403"/>
        </w:tabs>
        <w:jc w:val="both"/>
      </w:pPr>
      <w:r>
        <w:lastRenderedPageBreak/>
        <w:t xml:space="preserve">La Figura 2 muestra el vocabulario de elementos XML que hemos ido construyendo gradualmente. Dentro de nuestra tienda, hemos identificado tres tipos de productos que requieren un elemento de filtro. Para evitar conflictos de nombres, creamos tres </w:t>
      </w:r>
      <w:r w:rsidR="0012122F">
        <w:t>Namespace s</w:t>
      </w:r>
      <w:r>
        <w:t>eparados para representar los elementos de filtro (y sus elementos secundarios).</w:t>
      </w:r>
    </w:p>
    <w:p w:rsidR="00AA1EDA" w:rsidRDefault="00AA1EDA" w:rsidP="002F317C">
      <w:pPr>
        <w:tabs>
          <w:tab w:val="left" w:pos="403"/>
        </w:tabs>
        <w:jc w:val="both"/>
      </w:pPr>
      <w:r w:rsidRPr="00AA1EDA">
        <w:rPr>
          <w:noProof/>
          <w:lang w:val="en-US"/>
        </w:rPr>
        <w:drawing>
          <wp:inline distT="0" distB="0" distL="0" distR="0" wp14:anchorId="77F3D8D5" wp14:editId="028C56DA">
            <wp:extent cx="5612130" cy="4147820"/>
            <wp:effectExtent l="0" t="0" r="1270" b="508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147820"/>
                    </a:xfrm>
                    <a:prstGeom prst="rect">
                      <a:avLst/>
                    </a:prstGeom>
                  </pic:spPr>
                </pic:pic>
              </a:graphicData>
            </a:graphic>
          </wp:inline>
        </w:drawing>
      </w:r>
    </w:p>
    <w:p w:rsidR="00AA1EDA" w:rsidRDefault="0012122F" w:rsidP="00166DCB">
      <w:pPr>
        <w:pStyle w:val="Ttulo2"/>
        <w:jc w:val="both"/>
      </w:pPr>
      <w:bookmarkStart w:id="8" w:name="_Toc23766775"/>
      <w:r>
        <w:t xml:space="preserve">Namespace </w:t>
      </w:r>
      <w:r w:rsidR="00AA1EDA">
        <w:t xml:space="preserve"> y atributos</w:t>
      </w:r>
      <w:bookmarkEnd w:id="8"/>
    </w:p>
    <w:p w:rsidR="00AA1EDA" w:rsidRDefault="00AA1EDA" w:rsidP="00166DCB">
      <w:pPr>
        <w:tabs>
          <w:tab w:val="left" w:pos="403"/>
        </w:tabs>
        <w:jc w:val="both"/>
      </w:pPr>
      <w:r>
        <w:t>Otra cosa interesante que puede hacer con XML es asociar un espacio de nombres con un atributo. Esto le permite agrupar atributos relacionados en su propio espacio de nombres tal como puede hacerlo con los elementos. En el siguiente ejemplo, el atributo productID está en un espacio de nombres diferente que el elemento del juego:</w:t>
      </w:r>
    </w:p>
    <w:p w:rsidR="00AA1EDA" w:rsidRDefault="00AA1EDA" w:rsidP="00166DCB">
      <w:pPr>
        <w:tabs>
          <w:tab w:val="left" w:pos="403"/>
        </w:tabs>
        <w:jc w:val="both"/>
      </w:pPr>
      <w:r w:rsidRPr="00AA1EDA">
        <w:rPr>
          <w:noProof/>
          <w:lang w:val="en-US"/>
        </w:rPr>
        <w:drawing>
          <wp:inline distT="0" distB="0" distL="0" distR="0" wp14:anchorId="48F9AA3A" wp14:editId="556712C5">
            <wp:extent cx="5612130" cy="1407795"/>
            <wp:effectExtent l="0" t="0" r="1270" b="1905"/>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07795"/>
                    </a:xfrm>
                    <a:prstGeom prst="rect">
                      <a:avLst/>
                    </a:prstGeom>
                  </pic:spPr>
                </pic:pic>
              </a:graphicData>
            </a:graphic>
          </wp:inline>
        </w:drawing>
      </w:r>
    </w:p>
    <w:p w:rsidR="00AA1EDA" w:rsidRDefault="00AA1EDA" w:rsidP="00166DCB">
      <w:pPr>
        <w:tabs>
          <w:tab w:val="left" w:pos="403"/>
        </w:tabs>
        <w:jc w:val="both"/>
      </w:pPr>
      <w:r w:rsidRPr="00AA1EDA">
        <w:t>Y, los atributos y elementos pueden pertenecer al mismo espacio de nombres:</w:t>
      </w:r>
    </w:p>
    <w:p w:rsidR="00AA1EDA" w:rsidRDefault="00AA1EDA" w:rsidP="00166DCB">
      <w:pPr>
        <w:tabs>
          <w:tab w:val="left" w:pos="403"/>
        </w:tabs>
        <w:jc w:val="both"/>
      </w:pPr>
      <w:r w:rsidRPr="00AA1EDA">
        <w:rPr>
          <w:noProof/>
          <w:lang w:val="en-US"/>
        </w:rPr>
        <w:lastRenderedPageBreak/>
        <w:drawing>
          <wp:inline distT="0" distB="0" distL="0" distR="0" wp14:anchorId="3E972683" wp14:editId="65851D20">
            <wp:extent cx="5612130" cy="1236345"/>
            <wp:effectExtent l="0" t="0" r="127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36345"/>
                    </a:xfrm>
                    <a:prstGeom prst="rect">
                      <a:avLst/>
                    </a:prstGeom>
                  </pic:spPr>
                </pic:pic>
              </a:graphicData>
            </a:graphic>
          </wp:inline>
        </w:drawing>
      </w:r>
    </w:p>
    <w:p w:rsidR="00AA1EDA" w:rsidRDefault="00AA1EDA" w:rsidP="00166DCB">
      <w:pPr>
        <w:pStyle w:val="Ttulo2"/>
        <w:jc w:val="both"/>
      </w:pPr>
      <w:bookmarkStart w:id="9" w:name="_Toc23766776"/>
      <w:r>
        <w:t xml:space="preserve">Trabajando con </w:t>
      </w:r>
      <w:r w:rsidR="0012122F">
        <w:t xml:space="preserve">NAMESPACE </w:t>
      </w:r>
      <w:bookmarkEnd w:id="9"/>
    </w:p>
    <w:p w:rsidR="00AA1EDA" w:rsidRDefault="00AA1EDA" w:rsidP="00166DCB">
      <w:pPr>
        <w:tabs>
          <w:tab w:val="left" w:pos="403"/>
        </w:tabs>
        <w:jc w:val="both"/>
      </w:pPr>
      <w:r>
        <w:t>Cada elemento y atributo solo puede pertenecer a un máximo de un espacio de nombres. Alternativamente, un elemento o un atributo no necesita pertenecer a ningún espacio de nombres. Los primeros ejemplos de código que mostramos al comienzo de la sección Elementos, Atributos y Espacios de nombres, por ejemplo, todavía eran fragmentos XML legítimos sin asociación con espacios de nombres.</w:t>
      </w:r>
    </w:p>
    <w:p w:rsidR="00AA1EDA" w:rsidRDefault="00AA1EDA" w:rsidP="00166DCB">
      <w:pPr>
        <w:tabs>
          <w:tab w:val="left" w:pos="403"/>
        </w:tabs>
        <w:jc w:val="both"/>
      </w:pPr>
      <w:r>
        <w:t xml:space="preserve">Sin embargo, en el mundo del contrato de servicios web y el diseño de mensajes, los </w:t>
      </w:r>
      <w:r w:rsidR="0012122F">
        <w:t>Namespace</w:t>
      </w:r>
      <w:r>
        <w:t>están en todas partes. Los encontrará en definiciones WSDL, definiciones de mensajes SOAP e incluso definiciones de políticas. Cierre cualquiera de estos documentos y abra una definición de Esquema XML, y habrá más espacios de nombres, directamente en su cara. Como no puedes escapar de ellos, es mejor abrazarlos.</w:t>
      </w:r>
    </w:p>
    <w:p w:rsidR="00AA1EDA" w:rsidRDefault="00AA1EDA" w:rsidP="00166DCB">
      <w:pPr>
        <w:tabs>
          <w:tab w:val="left" w:pos="403"/>
        </w:tabs>
        <w:jc w:val="both"/>
      </w:pPr>
      <w:r>
        <w:t>Como se mencionó anteriormente, algunas organizaciones de estándares externas nos imponen algunos espacios de nombres. Con frecuencia, debemos trabajar "tal cual", construyendo nuestra arquitectura de contrato de servicios web a su alrededor. Sin embargo, en cuanto a los demás, su diseño depende de nosotros.</w:t>
      </w:r>
    </w:p>
    <w:p w:rsidR="00AA1EDA" w:rsidRDefault="00AA1EDA" w:rsidP="00166DCB">
      <w:pPr>
        <w:tabs>
          <w:tab w:val="left" w:pos="403"/>
        </w:tabs>
        <w:jc w:val="both"/>
      </w:pPr>
      <w:r>
        <w:t xml:space="preserve">Debido a que los </w:t>
      </w:r>
      <w:r w:rsidR="0012122F">
        <w:t>Namespace</w:t>
      </w:r>
      <w:r>
        <w:t>eventualmente se vuelven tan profundos y muy arraigados en todos sus documentos XML relacionados con contratos de servicios web, nunca debe permitir que se creen "ad-hoc". Generalmente se requieren convenciones de diseño y una estrategia de gobernanza de espacio de nombres a largo plazo.</w:t>
      </w:r>
    </w:p>
    <w:p w:rsidR="00AA1EDA" w:rsidRDefault="00AA1EDA" w:rsidP="00166DCB">
      <w:pPr>
        <w:tabs>
          <w:tab w:val="left" w:pos="403"/>
        </w:tabs>
        <w:jc w:val="both"/>
      </w:pPr>
      <w:r>
        <w:t xml:space="preserve">Una de las decisiones de diseño más importantes con las que debe lidiar primero al elaborar una estrategia es determinar cuántos espacios de nombre debe crear. Debido a que cada elemento y atributo solo puede pertenecer a uno, debe asegurarse de definir los tipos correctos de </w:t>
      </w:r>
      <w:r w:rsidR="0012122F">
        <w:t>Namespace</w:t>
      </w:r>
      <w:r>
        <w:t>que establezcan grupos y categorías con el alcance apropiado de lo que se supone que representan.</w:t>
      </w:r>
    </w:p>
    <w:p w:rsidR="00AA1EDA" w:rsidRDefault="00AA1EDA" w:rsidP="00166DCB">
      <w:pPr>
        <w:tabs>
          <w:tab w:val="left" w:pos="403"/>
        </w:tabs>
        <w:jc w:val="both"/>
      </w:pPr>
      <w:r>
        <w:t>Aquí hay algunas cosas a considerar:</w:t>
      </w:r>
    </w:p>
    <w:p w:rsidR="00AA1EDA" w:rsidRDefault="00AA1EDA" w:rsidP="00166DCB">
      <w:pPr>
        <w:pStyle w:val="Prrafodelista"/>
        <w:numPr>
          <w:ilvl w:val="0"/>
          <w:numId w:val="20"/>
        </w:numPr>
        <w:tabs>
          <w:tab w:val="left" w:pos="403"/>
        </w:tabs>
        <w:jc w:val="both"/>
      </w:pPr>
      <w:r>
        <w:t>la cantidad de documentos comerciales que espera crear o trabajar con</w:t>
      </w:r>
    </w:p>
    <w:p w:rsidR="00AA1EDA" w:rsidRDefault="00AA1EDA" w:rsidP="00166DCB">
      <w:pPr>
        <w:pStyle w:val="Prrafodelista"/>
        <w:numPr>
          <w:ilvl w:val="0"/>
          <w:numId w:val="20"/>
        </w:numPr>
        <w:tabs>
          <w:tab w:val="left" w:pos="403"/>
        </w:tabs>
        <w:jc w:val="both"/>
      </w:pPr>
      <w:r>
        <w:t>los modelos de servicio que planea usar</w:t>
      </w:r>
    </w:p>
    <w:p w:rsidR="00AA1EDA" w:rsidRDefault="00AA1EDA" w:rsidP="00166DCB">
      <w:pPr>
        <w:pStyle w:val="Prrafodelista"/>
        <w:numPr>
          <w:ilvl w:val="0"/>
          <w:numId w:val="20"/>
        </w:numPr>
        <w:tabs>
          <w:tab w:val="left" w:pos="403"/>
        </w:tabs>
        <w:jc w:val="both"/>
      </w:pPr>
      <w:r>
        <w:t>el alcance y el tamaño de su inventario de servicios planificado (y si otros inventarios de dominio residirán junto a él)</w:t>
      </w:r>
    </w:p>
    <w:p w:rsidR="00AA1EDA" w:rsidRDefault="00AA1EDA" w:rsidP="00166DCB">
      <w:pPr>
        <w:pStyle w:val="Prrafodelista"/>
        <w:numPr>
          <w:ilvl w:val="0"/>
          <w:numId w:val="20"/>
        </w:numPr>
        <w:tabs>
          <w:tab w:val="left" w:pos="403"/>
        </w:tabs>
        <w:jc w:val="both"/>
      </w:pPr>
      <w:r>
        <w:t>otros dominios funcionales o comerciales que pueden existir en su empresa</w:t>
      </w:r>
    </w:p>
    <w:p w:rsidR="00AA1EDA" w:rsidRDefault="00AA1EDA" w:rsidP="00166DCB">
      <w:pPr>
        <w:pStyle w:val="Prrafodelista"/>
        <w:numPr>
          <w:ilvl w:val="0"/>
          <w:numId w:val="20"/>
        </w:numPr>
        <w:tabs>
          <w:tab w:val="left" w:pos="403"/>
        </w:tabs>
        <w:jc w:val="both"/>
      </w:pPr>
      <w:r>
        <w:t>Estándares y convenciones existentes relacionados con el modelado de datos y negocios</w:t>
      </w:r>
    </w:p>
    <w:p w:rsidR="00AA1EDA" w:rsidRDefault="00AA1EDA" w:rsidP="00166DCB">
      <w:pPr>
        <w:pStyle w:val="Ttulo2"/>
        <w:jc w:val="both"/>
      </w:pPr>
      <w:bookmarkStart w:id="10" w:name="_Toc23766777"/>
      <w:r>
        <w:t xml:space="preserve">Terminología de </w:t>
      </w:r>
      <w:r w:rsidR="0012122F">
        <w:t xml:space="preserve">NAMESPACE </w:t>
      </w:r>
      <w:bookmarkEnd w:id="10"/>
    </w:p>
    <w:p w:rsidR="00AA1EDA" w:rsidRDefault="00AA1EDA" w:rsidP="00166DCB">
      <w:pPr>
        <w:tabs>
          <w:tab w:val="left" w:pos="403"/>
        </w:tabs>
        <w:jc w:val="both"/>
      </w:pPr>
      <w:r>
        <w:t>Según lo que hemos descrito hasta ahora, ahora podemos definir algunos términos que se utilizan dentro de la industria para describir y trabajar con espacios de nombres.</w:t>
      </w:r>
    </w:p>
    <w:p w:rsidR="00AA1EDA" w:rsidRDefault="00AA1EDA" w:rsidP="00166DCB">
      <w:pPr>
        <w:pStyle w:val="Ttulo3"/>
        <w:jc w:val="both"/>
      </w:pPr>
      <w:bookmarkStart w:id="11" w:name="_Toc23766778"/>
      <w:r>
        <w:lastRenderedPageBreak/>
        <w:t>Local Name</w:t>
      </w:r>
      <w:bookmarkEnd w:id="11"/>
    </w:p>
    <w:p w:rsidR="00AA1EDA" w:rsidRDefault="00AA1EDA" w:rsidP="00166DCB">
      <w:pPr>
        <w:tabs>
          <w:tab w:val="left" w:pos="403"/>
        </w:tabs>
        <w:jc w:val="both"/>
      </w:pPr>
      <w:r>
        <w:t>El nombre local es simplemente el nombre de un elemento o atributo sin el espacio de nombres al que pertenece.</w:t>
      </w:r>
    </w:p>
    <w:p w:rsidR="00AA1EDA" w:rsidRDefault="00AA1EDA" w:rsidP="00166DCB">
      <w:pPr>
        <w:tabs>
          <w:tab w:val="left" w:pos="403"/>
        </w:tabs>
        <w:jc w:val="both"/>
      </w:pPr>
      <w:r>
        <w:t>En el siguiente ejemplo, "game" y "productID" son nombres locales:</w:t>
      </w:r>
    </w:p>
    <w:p w:rsidR="00AA1EDA" w:rsidRDefault="00AA1EDA" w:rsidP="00166DCB">
      <w:pPr>
        <w:tabs>
          <w:tab w:val="left" w:pos="403"/>
        </w:tabs>
        <w:jc w:val="both"/>
      </w:pPr>
      <w:r w:rsidRPr="00AA1EDA">
        <w:rPr>
          <w:noProof/>
          <w:lang w:val="en-US"/>
        </w:rPr>
        <w:drawing>
          <wp:inline distT="0" distB="0" distL="0" distR="0" wp14:anchorId="36CA29E2" wp14:editId="6E7F4C2D">
            <wp:extent cx="5612130" cy="1237615"/>
            <wp:effectExtent l="0" t="0" r="127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37615"/>
                    </a:xfrm>
                    <a:prstGeom prst="rect">
                      <a:avLst/>
                    </a:prstGeom>
                  </pic:spPr>
                </pic:pic>
              </a:graphicData>
            </a:graphic>
          </wp:inline>
        </w:drawing>
      </w:r>
    </w:p>
    <w:p w:rsidR="00AA1EDA" w:rsidRDefault="00AA1EDA" w:rsidP="00166DCB">
      <w:pPr>
        <w:pStyle w:val="Ttulo3"/>
        <w:jc w:val="both"/>
      </w:pPr>
      <w:bookmarkStart w:id="12" w:name="_Toc23766779"/>
      <w:r>
        <w:t>Expanded Name</w:t>
      </w:r>
      <w:bookmarkEnd w:id="12"/>
    </w:p>
    <w:p w:rsidR="00AA1EDA" w:rsidRDefault="00AA1EDA" w:rsidP="00166DCB">
      <w:pPr>
        <w:tabs>
          <w:tab w:val="left" w:pos="403"/>
        </w:tabs>
        <w:jc w:val="both"/>
      </w:pPr>
      <w:r w:rsidRPr="00AA1EDA">
        <w:t>La combinación de un elemento o nombre de atributo y su espacio de nombre se denomina nombre expandido, como se muestra aquí:</w:t>
      </w:r>
    </w:p>
    <w:p w:rsidR="00AA1EDA" w:rsidRDefault="00AA1EDA" w:rsidP="00166DCB">
      <w:pPr>
        <w:tabs>
          <w:tab w:val="left" w:pos="403"/>
        </w:tabs>
        <w:jc w:val="both"/>
      </w:pPr>
      <w:r w:rsidRPr="00AA1EDA">
        <w:rPr>
          <w:noProof/>
          <w:lang w:val="en-US"/>
        </w:rPr>
        <w:drawing>
          <wp:inline distT="0" distB="0" distL="0" distR="0" wp14:anchorId="59705E52" wp14:editId="037145B9">
            <wp:extent cx="5612130" cy="77851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778510"/>
                    </a:xfrm>
                    <a:prstGeom prst="rect">
                      <a:avLst/>
                    </a:prstGeom>
                  </pic:spPr>
                </pic:pic>
              </a:graphicData>
            </a:graphic>
          </wp:inline>
        </w:drawing>
      </w:r>
    </w:p>
    <w:p w:rsidR="00AA1EDA" w:rsidRDefault="00AA1EDA" w:rsidP="00166DCB">
      <w:pPr>
        <w:pStyle w:val="Ttulo3"/>
        <w:jc w:val="both"/>
      </w:pPr>
      <w:bookmarkStart w:id="13" w:name="_Toc23766780"/>
      <w:r>
        <w:t>Namespace Prefix</w:t>
      </w:r>
      <w:bookmarkEnd w:id="13"/>
    </w:p>
    <w:p w:rsidR="00AA1EDA" w:rsidRDefault="00AA1EDA" w:rsidP="00166DCB">
      <w:pPr>
        <w:jc w:val="both"/>
      </w:pPr>
      <w:r>
        <w:t xml:space="preserve">Debido a que los nombres de </w:t>
      </w:r>
      <w:r w:rsidR="0012122F">
        <w:t>Namespace</w:t>
      </w:r>
      <w:r>
        <w:t>pueden ser bastante largos y pueden contener caracteres que no están permitidos en los nombres XML, no es práctico usar siempre nombres expandidos. En cambio, podemos crear un alias llamado prefijo de espacio de nombres.</w:t>
      </w:r>
    </w:p>
    <w:p w:rsidR="00AA1EDA" w:rsidRDefault="00AA1EDA" w:rsidP="00166DCB">
      <w:pPr>
        <w:jc w:val="both"/>
      </w:pPr>
      <w:r>
        <w:t>En el ejemplo familiar que sigue, el prefijo ns: se declara a través del atributo xmlns y luego lo usa el elemento del juego y el atributo productID.</w:t>
      </w:r>
    </w:p>
    <w:p w:rsidR="00AA1EDA" w:rsidRDefault="00AA1EDA" w:rsidP="00166DCB">
      <w:pPr>
        <w:jc w:val="both"/>
      </w:pPr>
      <w:r w:rsidRPr="00AA1EDA">
        <w:rPr>
          <w:noProof/>
          <w:lang w:val="en-US"/>
        </w:rPr>
        <w:drawing>
          <wp:inline distT="0" distB="0" distL="0" distR="0" wp14:anchorId="4C3F8A8D" wp14:editId="03096ADF">
            <wp:extent cx="5612130" cy="1252220"/>
            <wp:effectExtent l="0" t="0" r="1270" b="508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252220"/>
                    </a:xfrm>
                    <a:prstGeom prst="rect">
                      <a:avLst/>
                    </a:prstGeom>
                  </pic:spPr>
                </pic:pic>
              </a:graphicData>
            </a:graphic>
          </wp:inline>
        </w:drawing>
      </w:r>
    </w:p>
    <w:p w:rsidR="00AA1EDA" w:rsidRDefault="00AA1EDA" w:rsidP="00166DCB">
      <w:pPr>
        <w:pStyle w:val="Ttulo3"/>
        <w:jc w:val="both"/>
      </w:pPr>
      <w:bookmarkStart w:id="14" w:name="_Toc23766781"/>
      <w:r>
        <w:t>Default Namespace</w:t>
      </w:r>
      <w:bookmarkEnd w:id="14"/>
    </w:p>
    <w:p w:rsidR="00AA1EDA" w:rsidRDefault="00AA1EDA" w:rsidP="00166DCB">
      <w:pPr>
        <w:jc w:val="both"/>
      </w:pPr>
      <w:r w:rsidRPr="00AA1EDA">
        <w:t xml:space="preserve">Como su nombre indica, el espacio de nombres predeterminado representa el espacio de nombres dentro de un documento XML que no requiere un prefijo (porque es el "predeterminado"). En otras palabras, todavía </w:t>
      </w:r>
      <w:r w:rsidRPr="00AA1EDA">
        <w:lastRenderedPageBreak/>
        <w:t>existe un espacio de nombres, pero los elementos que pertenecen a él no requieren un prefijo porque simplemente estamos afirmando que "cualquier elemento sin prefijo pertenece a este espacio de nombres".</w:t>
      </w:r>
    </w:p>
    <w:p w:rsidR="00AA1EDA" w:rsidRDefault="00AA1EDA" w:rsidP="00166DCB">
      <w:pPr>
        <w:jc w:val="both"/>
      </w:pPr>
      <w:r w:rsidRPr="00AA1EDA">
        <w:rPr>
          <w:noProof/>
          <w:lang w:val="en-US"/>
        </w:rPr>
        <w:drawing>
          <wp:inline distT="0" distB="0" distL="0" distR="0" wp14:anchorId="4A38BB22" wp14:editId="3F791B4A">
            <wp:extent cx="5612130" cy="1238250"/>
            <wp:effectExtent l="0" t="0" r="1270" b="6350"/>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238250"/>
                    </a:xfrm>
                    <a:prstGeom prst="rect">
                      <a:avLst/>
                    </a:prstGeom>
                  </pic:spPr>
                </pic:pic>
              </a:graphicData>
            </a:graphic>
          </wp:inline>
        </w:drawing>
      </w:r>
    </w:p>
    <w:p w:rsidR="00AA1EDA" w:rsidRDefault="00AA1EDA" w:rsidP="00166DCB">
      <w:pPr>
        <w:jc w:val="both"/>
      </w:pPr>
      <w:r w:rsidRPr="00AA1EDA">
        <w:t>El espacio de nombres predeterminado se usa más comúnmente por conveniencia. En los próximos capítulos, notará que el espacio de nombres predeterminado se utiliza para representar el espacio de nombres WSDL para que los elementos relacionados con WSDL en los contratos de servicios web no requieran un prefijo.</w:t>
      </w:r>
    </w:p>
    <w:p w:rsidR="00AA1EDA" w:rsidRDefault="00AA1EDA" w:rsidP="00166DCB">
      <w:pPr>
        <w:pStyle w:val="Ttulo3"/>
        <w:jc w:val="both"/>
      </w:pPr>
      <w:bookmarkStart w:id="15" w:name="_Toc23766782"/>
      <w:r>
        <w:t>Qualified Name</w:t>
      </w:r>
      <w:bookmarkEnd w:id="15"/>
    </w:p>
    <w:p w:rsidR="00AA1EDA" w:rsidRDefault="00AA1EDA" w:rsidP="00166DCB">
      <w:pPr>
        <w:jc w:val="both"/>
      </w:pPr>
      <w:r w:rsidRPr="00AA1EDA">
        <w:t>Como ya hemos explicado en las secciones anteriores, el nombre calificado de un elemento es la combinación de su nombre local y espacio de nombres (como se representa con el prefijo), como se muestra aquí:</w:t>
      </w:r>
    </w:p>
    <w:p w:rsidR="00AA1EDA" w:rsidRDefault="00AA1EDA" w:rsidP="00166DCB">
      <w:pPr>
        <w:jc w:val="both"/>
      </w:pPr>
      <w:r w:rsidRPr="00AA1EDA">
        <w:rPr>
          <w:noProof/>
          <w:lang w:val="en-US"/>
        </w:rPr>
        <w:drawing>
          <wp:inline distT="0" distB="0" distL="0" distR="0" wp14:anchorId="15FA338F" wp14:editId="5E0D60C5">
            <wp:extent cx="5612130" cy="1247775"/>
            <wp:effectExtent l="0" t="0" r="1270" b="0"/>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47775"/>
                    </a:xfrm>
                    <a:prstGeom prst="rect">
                      <a:avLst/>
                    </a:prstGeom>
                  </pic:spPr>
                </pic:pic>
              </a:graphicData>
            </a:graphic>
          </wp:inline>
        </w:drawing>
      </w:r>
    </w:p>
    <w:p w:rsidR="00AA1EDA" w:rsidRDefault="00AA1EDA" w:rsidP="00166DCB">
      <w:pPr>
        <w:jc w:val="both"/>
      </w:pPr>
      <w:r w:rsidRPr="00AA1EDA">
        <w:t>En la lista, tanto ns: game como ns: productID son nombres calificados. Si se ha declarado un espacio de nombres predeterminado, el nombre del elemento sin prefijo se considera el nombre calificado.</w:t>
      </w:r>
    </w:p>
    <w:p w:rsidR="00AA1EDA" w:rsidRDefault="00AA1EDA" w:rsidP="00166DCB">
      <w:pPr>
        <w:pStyle w:val="Ttulo3"/>
        <w:jc w:val="both"/>
      </w:pPr>
      <w:bookmarkStart w:id="16" w:name="_Toc23766783"/>
      <w:r>
        <w:t>Target Namespace</w:t>
      </w:r>
      <w:bookmarkEnd w:id="16"/>
    </w:p>
    <w:p w:rsidR="00AA1EDA" w:rsidRDefault="00AA1EDA" w:rsidP="00166DCB">
      <w:pPr>
        <w:jc w:val="both"/>
      </w:pPr>
      <w:r w:rsidRPr="00AA1EDA">
        <w:t>Este es un tipo especial de espacio de nombres que se utiliza para establecer un valor de espacio de nombres asociado con un documento XML específico.</w:t>
      </w:r>
    </w:p>
    <w:p w:rsidR="002173EA" w:rsidRDefault="002173EA" w:rsidP="00166DCB">
      <w:pPr>
        <w:pStyle w:val="Ttulo2"/>
        <w:jc w:val="both"/>
      </w:pPr>
      <w:bookmarkStart w:id="17" w:name="_Toc23766784"/>
      <w:r>
        <w:t xml:space="preserve">Industry Standard </w:t>
      </w:r>
      <w:r w:rsidR="0012122F">
        <w:t xml:space="preserve">Namespace </w:t>
      </w:r>
      <w:bookmarkEnd w:id="17"/>
    </w:p>
    <w:p w:rsidR="002173EA" w:rsidRDefault="00166DCB" w:rsidP="00166DCB">
      <w:pPr>
        <w:jc w:val="both"/>
      </w:pPr>
      <w:r w:rsidRPr="00166DCB">
        <w:t xml:space="preserve">Muchos de los </w:t>
      </w:r>
      <w:r>
        <w:t>Namespace</w:t>
      </w:r>
      <w:r w:rsidRPr="00166DCB">
        <w:t xml:space="preserve"> con los que necesitará trabajar han sido predefinidos en especificaciones tecnológicas producidas por organizaciones de estándares, como el W3C y OASIS. Casi todos estos </w:t>
      </w:r>
      <w:r w:rsidR="0012122F">
        <w:t xml:space="preserve">Namespace </w:t>
      </w:r>
      <w:r w:rsidRPr="00166DCB">
        <w:t xml:space="preserve"> estandarizados siguen convenciones de nomenclatura como la que acabamos de presentar en la sección anterior.</w:t>
      </w:r>
    </w:p>
    <w:p w:rsidR="00166DCB" w:rsidRPr="00166DCB" w:rsidRDefault="00166DCB" w:rsidP="00166DCB">
      <w:pPr>
        <w:pStyle w:val="Prrafodelista"/>
        <w:numPr>
          <w:ilvl w:val="0"/>
          <w:numId w:val="21"/>
        </w:numPr>
        <w:jc w:val="both"/>
        <w:rPr>
          <w:lang w:val="en-US"/>
        </w:rPr>
      </w:pPr>
      <w:r w:rsidRPr="00166DCB">
        <w:rPr>
          <w:lang w:val="en-US"/>
        </w:rPr>
        <w:t>WSDL = http://schemas.xmlsoap.org/wsdl/</w:t>
      </w:r>
    </w:p>
    <w:p w:rsidR="00166DCB" w:rsidRPr="00166DCB" w:rsidRDefault="00166DCB" w:rsidP="00166DCB">
      <w:pPr>
        <w:pStyle w:val="Prrafodelista"/>
        <w:numPr>
          <w:ilvl w:val="0"/>
          <w:numId w:val="21"/>
        </w:numPr>
        <w:jc w:val="both"/>
        <w:rPr>
          <w:lang w:val="en-US"/>
        </w:rPr>
      </w:pPr>
      <w:r w:rsidRPr="00166DCB">
        <w:rPr>
          <w:lang w:val="en-US"/>
        </w:rPr>
        <w:t>XML Schema = http://www.w3.org/2001/XMLSchema</w:t>
      </w:r>
    </w:p>
    <w:p w:rsidR="00166DCB" w:rsidRDefault="00166DCB" w:rsidP="00166DCB">
      <w:pPr>
        <w:pStyle w:val="Prrafodelista"/>
        <w:numPr>
          <w:ilvl w:val="0"/>
          <w:numId w:val="21"/>
        </w:numPr>
        <w:jc w:val="both"/>
        <w:rPr>
          <w:lang w:val="en-US"/>
        </w:rPr>
      </w:pPr>
      <w:r w:rsidRPr="00166DCB">
        <w:rPr>
          <w:lang w:val="en-US"/>
        </w:rPr>
        <w:t>SOAP = http://schemas.xmlsoap.org/wsdl/soap/</w:t>
      </w:r>
    </w:p>
    <w:p w:rsidR="00E55B8D" w:rsidRDefault="00E55B8D" w:rsidP="00E55B8D">
      <w:pPr>
        <w:pStyle w:val="Prrafodelista"/>
        <w:jc w:val="both"/>
        <w:rPr>
          <w:lang w:val="en-US"/>
        </w:rPr>
      </w:pPr>
    </w:p>
    <w:p w:rsidR="00A92861" w:rsidRPr="00A92861" w:rsidRDefault="00A92861" w:rsidP="00A92861">
      <w:pPr>
        <w:pStyle w:val="Ttulo1"/>
      </w:pPr>
      <w:bookmarkStart w:id="18" w:name="_Toc23766785"/>
      <w:r w:rsidRPr="00A92861">
        <w:lastRenderedPageBreak/>
        <w:t>Namespace Syntax</w:t>
      </w:r>
      <w:bookmarkEnd w:id="18"/>
    </w:p>
    <w:p w:rsidR="00A92861" w:rsidRPr="00A92861" w:rsidRDefault="00A92861" w:rsidP="00A92861">
      <w:pPr>
        <w:pStyle w:val="Prrafodelista"/>
        <w:ind w:left="0"/>
        <w:jc w:val="both"/>
      </w:pPr>
      <w:r w:rsidRPr="00A92861">
        <w:t xml:space="preserve">Hasta ahora, hemos estado explorando para qué </w:t>
      </w:r>
      <w:r>
        <w:t>namespace</w:t>
      </w:r>
      <w:r w:rsidRPr="00A92861">
        <w:t xml:space="preserve"> se utilizan y cómo se pueden nombrar y estructurar. Ahora es el momento de observar más de cerca cómo los elementos y atributos en un documento XML pueden asociarse con</w:t>
      </w:r>
      <w:r>
        <w:t xml:space="preserve"> los namespace</w:t>
      </w:r>
      <w:r w:rsidRPr="00A92861">
        <w:t xml:space="preserve">. </w:t>
      </w:r>
    </w:p>
    <w:p w:rsidR="00A92861" w:rsidRDefault="00A92861" w:rsidP="009B12D3">
      <w:pPr>
        <w:pStyle w:val="Ttulo2"/>
      </w:pPr>
      <w:bookmarkStart w:id="19" w:name="_Toc23766786"/>
      <w:r>
        <w:t>Declaring a Namespace Prefix</w:t>
      </w:r>
      <w:bookmarkEnd w:id="19"/>
    </w:p>
    <w:p w:rsidR="00A92861" w:rsidRDefault="00A92861" w:rsidP="00A92861">
      <w:pPr>
        <w:pStyle w:val="Prrafodelista"/>
        <w:ind w:left="0"/>
        <w:jc w:val="both"/>
      </w:pPr>
      <w:r w:rsidRPr="00A92861">
        <w:t>Ha visto cómo se declaran los prefijos de espacio de nombres mediante el uso del atributo especial xmlns, como se muestra nuevamente en nuestro ejemplo familiar:</w:t>
      </w:r>
    </w:p>
    <w:p w:rsidR="00A92861" w:rsidRDefault="00A92861" w:rsidP="00A92861">
      <w:pPr>
        <w:pStyle w:val="Prrafodelista"/>
        <w:ind w:left="0"/>
        <w:jc w:val="both"/>
      </w:pPr>
      <w:r w:rsidRPr="00A92861">
        <w:rPr>
          <w:noProof/>
        </w:rPr>
        <w:t xml:space="preserve"> </w:t>
      </w:r>
      <w:r w:rsidRPr="00A92861">
        <w:rPr>
          <w:noProof/>
          <w:lang w:val="en-US"/>
        </w:rPr>
        <w:drawing>
          <wp:inline distT="0" distB="0" distL="0" distR="0" wp14:anchorId="0B6B0C19" wp14:editId="501F4D6D">
            <wp:extent cx="5612130" cy="1251585"/>
            <wp:effectExtent l="0" t="0" r="1270" b="5715"/>
            <wp:docPr id="27" name="Imagen 2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51585"/>
                    </a:xfrm>
                    <a:prstGeom prst="rect">
                      <a:avLst/>
                    </a:prstGeom>
                  </pic:spPr>
                </pic:pic>
              </a:graphicData>
            </a:graphic>
          </wp:inline>
        </w:drawing>
      </w:r>
    </w:p>
    <w:p w:rsidR="00A92861" w:rsidRDefault="00A92861" w:rsidP="00A92861">
      <w:pPr>
        <w:pStyle w:val="Prrafodelista"/>
        <w:ind w:left="0"/>
        <w:jc w:val="both"/>
      </w:pPr>
      <w:r>
        <w:t>En este caso, la declaración de un prefijo se produce dentro del elemento del juego. Una vez establecido, el prefijo se puede usar dentro de ese mismo elemento, así como cualquiera de sus elementos secundarios. Y, por supuesto, también se puede usar con cualquier atributo que exista en el elemento y cualquiera de los elementos secundarios.</w:t>
      </w:r>
    </w:p>
    <w:p w:rsidR="00A92861" w:rsidRDefault="00A92861" w:rsidP="00A92861">
      <w:pPr>
        <w:pStyle w:val="Prrafodelista"/>
        <w:ind w:left="0"/>
        <w:jc w:val="both"/>
      </w:pPr>
    </w:p>
    <w:p w:rsidR="00A92861" w:rsidRDefault="00A92861" w:rsidP="00A92861">
      <w:pPr>
        <w:pStyle w:val="Prrafodelista"/>
        <w:ind w:left="0"/>
        <w:jc w:val="both"/>
      </w:pPr>
      <w:r>
        <w:t>Donde en el elemento ocurre la declaración del espacio de nombres no importa. Por ejemplo, en el ejemplo de código anterior, el atributo productID usa el prefijo ns: aunque ese prefijo se declare después del atributo. Esto sigue siendo perfectamente válido.</w:t>
      </w:r>
    </w:p>
    <w:p w:rsidR="00A92861" w:rsidRDefault="00A92861" w:rsidP="00A92861">
      <w:pPr>
        <w:pStyle w:val="Prrafodelista"/>
        <w:ind w:left="0"/>
        <w:jc w:val="both"/>
      </w:pPr>
    </w:p>
    <w:p w:rsidR="00A92861" w:rsidRDefault="00A92861" w:rsidP="00A92861">
      <w:pPr>
        <w:pStyle w:val="Prrafodelista"/>
        <w:ind w:left="0"/>
        <w:jc w:val="both"/>
      </w:pPr>
      <w:r>
        <w:t>El siguiente ejemplo muestra cómo la declaración del espacio de nombres también se aplica a un elemento secundario:</w:t>
      </w:r>
    </w:p>
    <w:p w:rsidR="00A92861" w:rsidRDefault="00A92861" w:rsidP="00A92861">
      <w:pPr>
        <w:pStyle w:val="Prrafodelista"/>
        <w:ind w:left="0"/>
        <w:jc w:val="both"/>
      </w:pPr>
      <w:r w:rsidRPr="00A92861">
        <w:rPr>
          <w:noProof/>
          <w:lang w:val="en-US"/>
        </w:rPr>
        <w:drawing>
          <wp:inline distT="0" distB="0" distL="0" distR="0" wp14:anchorId="50A4A6BB" wp14:editId="7CE4618D">
            <wp:extent cx="5612130" cy="1971675"/>
            <wp:effectExtent l="0" t="0" r="1270" b="0"/>
            <wp:docPr id="28" name="Imagen 2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971675"/>
                    </a:xfrm>
                    <a:prstGeom prst="rect">
                      <a:avLst/>
                    </a:prstGeom>
                  </pic:spPr>
                </pic:pic>
              </a:graphicData>
            </a:graphic>
          </wp:inline>
        </w:drawing>
      </w:r>
    </w:p>
    <w:p w:rsidR="00A92861" w:rsidRDefault="00A92861" w:rsidP="00A92861">
      <w:pPr>
        <w:pStyle w:val="Prrafodelista"/>
        <w:ind w:left="0"/>
        <w:jc w:val="both"/>
      </w:pPr>
      <w:r w:rsidRPr="00A92861">
        <w:t xml:space="preserve">Como es de esperar, los elementos gtin y title forman parte del </w:t>
      </w:r>
      <w:r>
        <w:t>namespace</w:t>
      </w:r>
      <w:r w:rsidRPr="00A92861">
        <w:t xml:space="preserve"> llamado http://actioncon.com/schema/gameinfo porque llevan el prefijo ns: con ellos.</w:t>
      </w:r>
    </w:p>
    <w:p w:rsidR="00A92861" w:rsidRPr="00A92861" w:rsidRDefault="00A92861" w:rsidP="00A92861">
      <w:pPr>
        <w:pStyle w:val="Ttulo2"/>
        <w:rPr>
          <w:rFonts w:eastAsia="Times New Roman"/>
          <w:lang w:eastAsia="es-ES_tradnl"/>
        </w:rPr>
      </w:pPr>
      <w:bookmarkStart w:id="20" w:name="_Toc23766787"/>
      <w:r w:rsidRPr="00A92861">
        <w:rPr>
          <w:rFonts w:eastAsia="Times New Roman"/>
          <w:lang w:eastAsia="es-ES_tradnl"/>
        </w:rPr>
        <w:t>OVERRIDING A PREFIX</w:t>
      </w:r>
      <w:bookmarkEnd w:id="20"/>
    </w:p>
    <w:p w:rsidR="00A92861" w:rsidRDefault="00A92861" w:rsidP="00A92861">
      <w:pPr>
        <w:pStyle w:val="Prrafodelista"/>
        <w:ind w:left="0"/>
        <w:jc w:val="both"/>
      </w:pPr>
      <w:r>
        <w:lastRenderedPageBreak/>
        <w:t>Un prefijo no necesariamente tiene que aplicarse a un documento XML completo. Un elemento secundario puede anular una declaración de espacio de nombres asignando un prefijo a un espacio de nombres diferente que luego se aplica a un subconjunto del documento.</w:t>
      </w:r>
    </w:p>
    <w:p w:rsidR="00A92861" w:rsidRDefault="00A92861" w:rsidP="00A92861">
      <w:pPr>
        <w:pStyle w:val="Prrafodelista"/>
        <w:ind w:left="0"/>
        <w:jc w:val="both"/>
      </w:pPr>
    </w:p>
    <w:p w:rsidR="00A92861" w:rsidRDefault="00A92861" w:rsidP="00A92861">
      <w:pPr>
        <w:pStyle w:val="Prrafodelista"/>
        <w:ind w:left="0"/>
        <w:jc w:val="both"/>
      </w:pPr>
      <w:r>
        <w:t>Veamos un ejemplo para este caso:</w:t>
      </w:r>
    </w:p>
    <w:p w:rsidR="00A92861" w:rsidRDefault="00A92861" w:rsidP="00A92861">
      <w:pPr>
        <w:pStyle w:val="Prrafodelista"/>
        <w:ind w:left="0"/>
        <w:jc w:val="both"/>
      </w:pPr>
      <w:r w:rsidRPr="00A92861">
        <w:rPr>
          <w:noProof/>
          <w:lang w:val="en-US"/>
        </w:rPr>
        <w:drawing>
          <wp:inline distT="0" distB="0" distL="0" distR="0" wp14:anchorId="0ABBDB8A" wp14:editId="0DDF80F0">
            <wp:extent cx="5612130" cy="1682750"/>
            <wp:effectExtent l="0" t="0" r="1270" b="6350"/>
            <wp:docPr id="29" name="Imagen 2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82750"/>
                    </a:xfrm>
                    <a:prstGeom prst="rect">
                      <a:avLst/>
                    </a:prstGeom>
                  </pic:spPr>
                </pic:pic>
              </a:graphicData>
            </a:graphic>
          </wp:inline>
        </w:drawing>
      </w:r>
    </w:p>
    <w:p w:rsidR="00A92861" w:rsidRDefault="00A92861" w:rsidP="00A92861">
      <w:pPr>
        <w:pStyle w:val="Prrafodelista"/>
        <w:ind w:left="0"/>
        <w:jc w:val="both"/>
      </w:pPr>
      <w:r>
        <w:t>Aunque el elemento gtin está usando el mismo prefijo, ahora pertenece a un espacio de nombres diferente (texto en negrita) porque el prefijo ns: se "vuelve a declarar" con un nuevo atributo xmlns.</w:t>
      </w:r>
    </w:p>
    <w:p w:rsidR="00A92861" w:rsidRDefault="00A92861" w:rsidP="00A92861">
      <w:pPr>
        <w:pStyle w:val="Prrafodelista"/>
        <w:ind w:left="0"/>
        <w:jc w:val="both"/>
      </w:pPr>
    </w:p>
    <w:p w:rsidR="00A92861" w:rsidRDefault="00A92861" w:rsidP="00A92861">
      <w:pPr>
        <w:pStyle w:val="Prrafodelista"/>
        <w:ind w:left="0"/>
        <w:jc w:val="both"/>
      </w:pPr>
      <w:r>
        <w:t>Este ejemplo sería menos confuso si simplemente estableciéramos un nuevo prefijo en lugar de reutilizar el existente, de la siguiente manera:</w:t>
      </w:r>
    </w:p>
    <w:p w:rsidR="00A92861" w:rsidRDefault="00A92861" w:rsidP="00A92861">
      <w:pPr>
        <w:pStyle w:val="Prrafodelista"/>
        <w:ind w:left="0"/>
        <w:jc w:val="both"/>
      </w:pPr>
      <w:r w:rsidRPr="00A92861">
        <w:rPr>
          <w:noProof/>
          <w:lang w:val="en-US"/>
        </w:rPr>
        <w:drawing>
          <wp:inline distT="0" distB="0" distL="0" distR="0" wp14:anchorId="76EEBA1E" wp14:editId="79787245">
            <wp:extent cx="5612130" cy="2112645"/>
            <wp:effectExtent l="0" t="0" r="1270" b="0"/>
            <wp:docPr id="30" name="Imagen 3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112645"/>
                    </a:xfrm>
                    <a:prstGeom prst="rect">
                      <a:avLst/>
                    </a:prstGeom>
                  </pic:spPr>
                </pic:pic>
              </a:graphicData>
            </a:graphic>
          </wp:inline>
        </w:drawing>
      </w:r>
    </w:p>
    <w:p w:rsidR="00A92861" w:rsidRDefault="00A92861" w:rsidP="00A92861">
      <w:pPr>
        <w:pStyle w:val="Prrafodelista"/>
        <w:ind w:left="0"/>
        <w:jc w:val="both"/>
      </w:pPr>
      <w:r>
        <w:t>Un prefijo de namespace se aplica solo dentro del alcance establecido por el elemento que contiene su declaración. Esto significa que en el ejemplo anterior, el prefijo ns2: solo puede ser usado por el elemento gtin y cualquier atributo o elemento hijo que pueda caer dentro de él.</w:t>
      </w:r>
    </w:p>
    <w:p w:rsidR="00A92861" w:rsidRDefault="00A92861" w:rsidP="00A92861">
      <w:pPr>
        <w:pStyle w:val="Prrafodelista"/>
        <w:jc w:val="both"/>
      </w:pPr>
    </w:p>
    <w:p w:rsidR="00A92861" w:rsidRDefault="00A92861" w:rsidP="00A92861">
      <w:pPr>
        <w:pStyle w:val="Prrafodelista"/>
        <w:ind w:left="0"/>
        <w:jc w:val="both"/>
      </w:pPr>
      <w:r>
        <w:t>Por lo tanto, el siguiente ejemplo no es válido:</w:t>
      </w:r>
    </w:p>
    <w:p w:rsidR="00A92861" w:rsidRDefault="00A92861" w:rsidP="00A92861">
      <w:pPr>
        <w:pStyle w:val="Prrafodelista"/>
        <w:ind w:left="0"/>
        <w:jc w:val="both"/>
      </w:pPr>
      <w:r w:rsidRPr="00A92861">
        <w:rPr>
          <w:noProof/>
          <w:lang w:val="en-US"/>
        </w:rPr>
        <w:lastRenderedPageBreak/>
        <w:drawing>
          <wp:inline distT="0" distB="0" distL="0" distR="0" wp14:anchorId="0B3C8E79" wp14:editId="73800585">
            <wp:extent cx="5612130" cy="2092325"/>
            <wp:effectExtent l="0" t="0" r="1270" b="3175"/>
            <wp:docPr id="31" name="Imagen 3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092325"/>
                    </a:xfrm>
                    <a:prstGeom prst="rect">
                      <a:avLst/>
                    </a:prstGeom>
                  </pic:spPr>
                </pic:pic>
              </a:graphicData>
            </a:graphic>
          </wp:inline>
        </w:drawing>
      </w:r>
    </w:p>
    <w:p w:rsidR="00A92861" w:rsidRDefault="00A92861" w:rsidP="00A92861">
      <w:pPr>
        <w:pStyle w:val="Prrafodelista"/>
        <w:ind w:left="0"/>
        <w:jc w:val="both"/>
      </w:pPr>
      <w:r>
        <w:t>Debido a que el elemento de título no se encuentra dentro del elemento ns2: gtin, no puede usar el prefijo ns2:.</w:t>
      </w:r>
    </w:p>
    <w:p w:rsidR="00A92861" w:rsidRDefault="00A92861" w:rsidP="00A92861">
      <w:pPr>
        <w:pStyle w:val="Prrafodelista"/>
        <w:jc w:val="both"/>
      </w:pPr>
    </w:p>
    <w:p w:rsidR="00A92861" w:rsidRDefault="00A92861" w:rsidP="00A92861">
      <w:pPr>
        <w:pStyle w:val="Prrafodelista"/>
        <w:ind w:left="0"/>
        <w:jc w:val="both"/>
      </w:pPr>
      <w:r>
        <w:t>Sin embargo, este ejemplo es válido:</w:t>
      </w:r>
    </w:p>
    <w:p w:rsidR="00A92861" w:rsidRDefault="00A92861" w:rsidP="00A92861">
      <w:pPr>
        <w:pStyle w:val="Prrafodelista"/>
        <w:ind w:left="0"/>
        <w:jc w:val="both"/>
      </w:pPr>
      <w:r w:rsidRPr="00A92861">
        <w:rPr>
          <w:noProof/>
          <w:lang w:val="en-US"/>
        </w:rPr>
        <w:drawing>
          <wp:inline distT="0" distB="0" distL="0" distR="0" wp14:anchorId="18DD0107" wp14:editId="073395EB">
            <wp:extent cx="5612130" cy="2407285"/>
            <wp:effectExtent l="0" t="0" r="1270" b="5715"/>
            <wp:docPr id="32" name="Imagen 3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407285"/>
                    </a:xfrm>
                    <a:prstGeom prst="rect">
                      <a:avLst/>
                    </a:prstGeom>
                  </pic:spPr>
                </pic:pic>
              </a:graphicData>
            </a:graphic>
          </wp:inline>
        </w:drawing>
      </w:r>
    </w:p>
    <w:p w:rsidR="00A92861" w:rsidRDefault="00A92861" w:rsidP="00A92861">
      <w:pPr>
        <w:pStyle w:val="Prrafodelista"/>
        <w:ind w:left="0"/>
        <w:jc w:val="both"/>
      </w:pPr>
      <w:r>
        <w:t>Aunque declaramos el prefijo ns2: en el elemento gtin, esto no significa que todos los atributos y elementos secundarios deben usar este prefijo. De hecho, en la mayoría de los documentos de contrato de servicios web verá todo tipo de elementos de diferentes vocabularios mezclados con diferentes prefijos.</w:t>
      </w:r>
    </w:p>
    <w:p w:rsidR="00A92861" w:rsidRDefault="00A92861" w:rsidP="00A92861">
      <w:pPr>
        <w:pStyle w:val="Prrafodelista"/>
        <w:jc w:val="both"/>
      </w:pPr>
    </w:p>
    <w:p w:rsidR="00A92861" w:rsidRDefault="00A92861" w:rsidP="00A92861">
      <w:pPr>
        <w:pStyle w:val="Prrafodelista"/>
        <w:ind w:left="0"/>
        <w:jc w:val="both"/>
      </w:pPr>
      <w:r>
        <w:t>Por lo tanto, a menudo tiene más sentido declarar simplemente todos los prefijos de espacio de nombres en el elemento raíz de un documento dado, como se muestra aquí:</w:t>
      </w:r>
    </w:p>
    <w:p w:rsidR="00A92861" w:rsidRDefault="00A92861" w:rsidP="00A92861">
      <w:pPr>
        <w:pStyle w:val="Prrafodelista"/>
        <w:ind w:left="0"/>
        <w:jc w:val="both"/>
      </w:pPr>
      <w:r w:rsidRPr="00A92861">
        <w:rPr>
          <w:noProof/>
          <w:lang w:val="en-US"/>
        </w:rPr>
        <w:lastRenderedPageBreak/>
        <w:drawing>
          <wp:inline distT="0" distB="0" distL="0" distR="0" wp14:anchorId="254C8A41" wp14:editId="1782704E">
            <wp:extent cx="5612130" cy="2374900"/>
            <wp:effectExtent l="0" t="0" r="1270" b="0"/>
            <wp:docPr id="33" name="Imagen 3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374900"/>
                    </a:xfrm>
                    <a:prstGeom prst="rect">
                      <a:avLst/>
                    </a:prstGeom>
                  </pic:spPr>
                </pic:pic>
              </a:graphicData>
            </a:graphic>
          </wp:inline>
        </w:drawing>
      </w:r>
    </w:p>
    <w:p w:rsidR="00A92861" w:rsidRDefault="00A92861" w:rsidP="00A01B43">
      <w:pPr>
        <w:pStyle w:val="Prrafodelista"/>
        <w:ind w:left="0"/>
        <w:jc w:val="both"/>
      </w:pPr>
      <w:r>
        <w:t xml:space="preserve">Para una representación visual de una arquitectura de espacio de nombres de muestra, revisemos brevemente el ejemplo de la ferretería, donde hay diferentes tipos de filtros. Originalmente creamos </w:t>
      </w:r>
      <w:r w:rsidR="0012122F">
        <w:t xml:space="preserve">Namespace </w:t>
      </w:r>
      <w:r>
        <w:t>eparados para los filtros para que el mismo elemento de filtro pudiera usarse para representar diferentes tipos de productos de filtro.</w:t>
      </w:r>
    </w:p>
    <w:p w:rsidR="00A92861" w:rsidRDefault="00A92861" w:rsidP="00A92861">
      <w:pPr>
        <w:pStyle w:val="Prrafodelista"/>
        <w:ind w:left="0"/>
        <w:jc w:val="both"/>
      </w:pPr>
      <w:r>
        <w:t xml:space="preserve">Ahora podemos agregar nuevos </w:t>
      </w:r>
      <w:r w:rsidR="0012122F">
        <w:t>Namespace</w:t>
      </w:r>
      <w:r>
        <w:t>para establecer los siguientes dominios dentro de la jerarquía de datos lógicos:</w:t>
      </w:r>
    </w:p>
    <w:p w:rsidR="00A92861" w:rsidRDefault="00A92861" w:rsidP="00A92861">
      <w:pPr>
        <w:pStyle w:val="Prrafodelista"/>
        <w:ind w:left="0"/>
        <w:jc w:val="both"/>
      </w:pPr>
    </w:p>
    <w:p w:rsidR="00A92861" w:rsidRDefault="0012122F" w:rsidP="00A01B43">
      <w:pPr>
        <w:pStyle w:val="Prrafodelista"/>
        <w:numPr>
          <w:ilvl w:val="0"/>
          <w:numId w:val="24"/>
        </w:numPr>
        <w:jc w:val="both"/>
      </w:pPr>
      <w:r>
        <w:t>Namespace</w:t>
      </w:r>
      <w:r w:rsidR="00A92861">
        <w:t>específicos de la línea de productos para electrodomésticos, calefacción y automotriz</w:t>
      </w:r>
    </w:p>
    <w:p w:rsidR="00A92861" w:rsidRDefault="00A92861" w:rsidP="00A01B43">
      <w:pPr>
        <w:pStyle w:val="Prrafodelista"/>
        <w:numPr>
          <w:ilvl w:val="0"/>
          <w:numId w:val="24"/>
        </w:numPr>
        <w:jc w:val="both"/>
      </w:pPr>
      <w:r>
        <w:t>un espacio de nombres de la Tienda raíz que representa el alcance de toda la tienda</w:t>
      </w:r>
    </w:p>
    <w:p w:rsidR="00A92861" w:rsidRDefault="00A92861" w:rsidP="00A92861">
      <w:pPr>
        <w:pStyle w:val="Prrafodelista"/>
        <w:ind w:left="0"/>
        <w:jc w:val="both"/>
      </w:pPr>
    </w:p>
    <w:p w:rsidR="00A92861" w:rsidRDefault="00A92861" w:rsidP="00A92861">
      <w:pPr>
        <w:pStyle w:val="Prrafodelista"/>
        <w:ind w:left="0"/>
        <w:jc w:val="both"/>
      </w:pPr>
      <w:r>
        <w:t>La Figura</w:t>
      </w:r>
      <w:r w:rsidR="00A01B43">
        <w:t xml:space="preserve"> </w:t>
      </w:r>
      <w:r>
        <w:t xml:space="preserve">3 muestra cómo estas nuevas definiciones de espacio de nombres se aplican al vocabulario XML, creando dominios donde algunos </w:t>
      </w:r>
      <w:r w:rsidR="0012122F">
        <w:t>Namespace</w:t>
      </w:r>
      <w:r>
        <w:t>anulan a otros.</w:t>
      </w:r>
    </w:p>
    <w:p w:rsidR="00A01B43" w:rsidRDefault="00A01B43" w:rsidP="00A92861">
      <w:pPr>
        <w:pStyle w:val="Prrafodelista"/>
        <w:ind w:left="0"/>
        <w:jc w:val="both"/>
      </w:pPr>
      <w:r w:rsidRPr="00A01B43">
        <w:rPr>
          <w:noProof/>
          <w:lang w:val="en-US"/>
        </w:rPr>
        <w:lastRenderedPageBreak/>
        <w:drawing>
          <wp:inline distT="0" distB="0" distL="0" distR="0" wp14:anchorId="076D54BB" wp14:editId="2A6F2A73">
            <wp:extent cx="5612130" cy="3961130"/>
            <wp:effectExtent l="0" t="0" r="1270" b="1270"/>
            <wp:docPr id="34" name="Imagen 3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961130"/>
                    </a:xfrm>
                    <a:prstGeom prst="rect">
                      <a:avLst/>
                    </a:prstGeom>
                  </pic:spPr>
                </pic:pic>
              </a:graphicData>
            </a:graphic>
          </wp:inline>
        </w:drawing>
      </w:r>
    </w:p>
    <w:p w:rsidR="00550EB9" w:rsidRPr="00550EB9" w:rsidRDefault="00550EB9" w:rsidP="002F317C">
      <w:pPr>
        <w:pStyle w:val="Ttulo2"/>
      </w:pPr>
      <w:bookmarkStart w:id="21" w:name="_Toc23766788"/>
      <w:r w:rsidRPr="00550EB9">
        <w:t>VALID PREFIX NAMES</w:t>
      </w:r>
      <w:bookmarkEnd w:id="21"/>
    </w:p>
    <w:p w:rsidR="00550EB9" w:rsidRDefault="00550EB9" w:rsidP="002F317C">
      <w:pPr>
        <w:pStyle w:val="Prrafodelista"/>
        <w:ind w:left="0"/>
        <w:jc w:val="both"/>
      </w:pPr>
      <w:r>
        <w:t>Analicemos brevemente las reglas para nombrar prefijos. Como probablemente ya pueda adivinar, tiene sentido mantenerlos cortos dado que su propósito principal es actuar como un acceso directo para el valor real del espacio de nombres para reducir la longitud del documento XML en su conjunto.</w:t>
      </w:r>
    </w:p>
    <w:p w:rsidR="00550EB9" w:rsidRDefault="00550EB9" w:rsidP="002F317C">
      <w:pPr>
        <w:pStyle w:val="Prrafodelista"/>
        <w:ind w:left="0"/>
        <w:jc w:val="both"/>
      </w:pPr>
    </w:p>
    <w:p w:rsidR="00550EB9" w:rsidRDefault="00550EB9" w:rsidP="002F317C">
      <w:pPr>
        <w:pStyle w:val="Prrafodelista"/>
        <w:ind w:left="0"/>
        <w:jc w:val="both"/>
      </w:pPr>
      <w:r>
        <w:t>El primer carácter de un prefijo debe ser una letra o el guión bajo (‘_’). Las letras permitidas incluyen caracteres alfabéticos pero no números o caracteres especiales como ‘(‘ o ‘&amp;’. Para el resto del prefijo, se aplican casi las mismas restricciones, excepto que se permiten números, puntos y guiones.</w:t>
      </w:r>
    </w:p>
    <w:p w:rsidR="00550EB9" w:rsidRDefault="00550EB9" w:rsidP="002F317C">
      <w:pPr>
        <w:pStyle w:val="Prrafodelista"/>
        <w:jc w:val="both"/>
      </w:pPr>
    </w:p>
    <w:p w:rsidR="00550EB9" w:rsidRDefault="00550EB9" w:rsidP="002F317C">
      <w:pPr>
        <w:pStyle w:val="Prrafodelista"/>
        <w:ind w:left="0"/>
        <w:jc w:val="both"/>
      </w:pPr>
      <w:r>
        <w:t>Los siguientes prefijos de espacio de nombres son válidos:</w:t>
      </w:r>
    </w:p>
    <w:p w:rsidR="00550EB9" w:rsidRDefault="00550EB9" w:rsidP="002F317C">
      <w:pPr>
        <w:pStyle w:val="Prrafodelista"/>
        <w:ind w:left="0"/>
        <w:jc w:val="both"/>
      </w:pPr>
      <w:r w:rsidRPr="00550EB9">
        <w:rPr>
          <w:noProof/>
          <w:lang w:val="en-US"/>
        </w:rPr>
        <w:drawing>
          <wp:inline distT="0" distB="0" distL="0" distR="0" wp14:anchorId="1BC42EFA" wp14:editId="6509E4DD">
            <wp:extent cx="5612130" cy="1414145"/>
            <wp:effectExtent l="0" t="0" r="1270" b="0"/>
            <wp:docPr id="35" name="Imagen 3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414145"/>
                    </a:xfrm>
                    <a:prstGeom prst="rect">
                      <a:avLst/>
                    </a:prstGeom>
                  </pic:spPr>
                </pic:pic>
              </a:graphicData>
            </a:graphic>
          </wp:inline>
        </w:drawing>
      </w:r>
    </w:p>
    <w:p w:rsidR="00550EB9" w:rsidRDefault="00550EB9" w:rsidP="002F317C">
      <w:pPr>
        <w:pStyle w:val="Prrafodelista"/>
        <w:ind w:left="0"/>
        <w:jc w:val="both"/>
      </w:pPr>
    </w:p>
    <w:p w:rsidR="00550EB9" w:rsidRDefault="00550EB9" w:rsidP="002F317C">
      <w:pPr>
        <w:pStyle w:val="Prrafodelista"/>
        <w:ind w:left="0"/>
        <w:jc w:val="both"/>
      </w:pPr>
      <w:r w:rsidRPr="00550EB9">
        <w:t>... y estos no son válidos:</w:t>
      </w:r>
    </w:p>
    <w:p w:rsidR="00550EB9" w:rsidRDefault="00550EB9" w:rsidP="002F317C">
      <w:pPr>
        <w:pStyle w:val="Prrafodelista"/>
        <w:ind w:left="0"/>
        <w:jc w:val="both"/>
      </w:pPr>
      <w:r w:rsidRPr="00550EB9">
        <w:rPr>
          <w:noProof/>
          <w:lang w:val="en-US"/>
        </w:rPr>
        <w:lastRenderedPageBreak/>
        <w:drawing>
          <wp:inline distT="0" distB="0" distL="0" distR="0" wp14:anchorId="46DC4E48" wp14:editId="63310973">
            <wp:extent cx="5612130" cy="1092835"/>
            <wp:effectExtent l="0" t="0" r="1270" b="0"/>
            <wp:docPr id="36" name="Imagen 3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092835"/>
                    </a:xfrm>
                    <a:prstGeom prst="rect">
                      <a:avLst/>
                    </a:prstGeom>
                  </pic:spPr>
                </pic:pic>
              </a:graphicData>
            </a:graphic>
          </wp:inline>
        </w:drawing>
      </w:r>
    </w:p>
    <w:p w:rsidR="00550EB9" w:rsidRPr="00A92861" w:rsidRDefault="00550EB9" w:rsidP="002F317C">
      <w:pPr>
        <w:pStyle w:val="Prrafodelista"/>
        <w:ind w:left="0"/>
        <w:jc w:val="both"/>
      </w:pPr>
    </w:p>
    <w:p w:rsidR="00E55B8D" w:rsidRPr="00A92861" w:rsidRDefault="0012122F" w:rsidP="00A92861">
      <w:pPr>
        <w:pStyle w:val="Ttulo1"/>
        <w:rPr>
          <w:lang w:val="en-US"/>
        </w:rPr>
      </w:pPr>
      <w:bookmarkStart w:id="22" w:name="_Toc23766789"/>
      <w:proofErr w:type="gramStart"/>
      <w:r>
        <w:rPr>
          <w:lang w:val="en-US"/>
        </w:rPr>
        <w:t xml:space="preserve">Namespace </w:t>
      </w:r>
      <w:r w:rsidR="00E55B8D" w:rsidRPr="00A92861">
        <w:rPr>
          <w:lang w:val="en-US"/>
        </w:rPr>
        <w:t xml:space="preserve"> and</w:t>
      </w:r>
      <w:proofErr w:type="gramEnd"/>
      <w:r w:rsidR="00E55B8D" w:rsidRPr="00A92861">
        <w:rPr>
          <w:lang w:val="en-US"/>
        </w:rPr>
        <w:t xml:space="preserve"> Web Service Contracts</w:t>
      </w:r>
      <w:bookmarkEnd w:id="22"/>
    </w:p>
    <w:p w:rsidR="00E55B8D" w:rsidRPr="00E55B8D" w:rsidRDefault="00A92861" w:rsidP="00E55B8D">
      <w:pPr>
        <w:jc w:val="both"/>
      </w:pPr>
      <w:r>
        <w:t>U</w:t>
      </w:r>
      <w:r w:rsidR="00E55B8D" w:rsidRPr="00E55B8D">
        <w:t xml:space="preserve">n contrato de servicio web se compone de múltiples tecnologías que se expresan mediante diferentes estándares basados en XML y que las definiciones de contrato resultantes se expresan usando XML. Cuando tiene tantos elementos y atributos XML que se originan en diferentes vocabularios y ahora necesitan unirse para definir un contrato de servicio web, solo sabe que los </w:t>
      </w:r>
      <w:r w:rsidR="0012122F">
        <w:t xml:space="preserve">Namespace </w:t>
      </w:r>
      <w:r w:rsidR="00E55B8D" w:rsidRPr="00E55B8D">
        <w:t>erán una gran parte de la ecuación.</w:t>
      </w:r>
    </w:p>
    <w:p w:rsidR="00E55B8D" w:rsidRPr="00E55B8D" w:rsidRDefault="00E55B8D" w:rsidP="00E55B8D">
      <w:pPr>
        <w:jc w:val="both"/>
      </w:pPr>
      <w:r w:rsidRPr="00E55B8D">
        <w:t xml:space="preserve">Investiguemos esto más a fondo agrupando los tipos de </w:t>
      </w:r>
      <w:r w:rsidR="0012122F">
        <w:t>Namespace</w:t>
      </w:r>
      <w:r w:rsidRPr="00E55B8D">
        <w:t>involucrados en un contrato de servicio web en las siguientes dos categorías:</w:t>
      </w:r>
    </w:p>
    <w:p w:rsidR="00E55B8D" w:rsidRPr="00E55B8D" w:rsidRDefault="00A92861" w:rsidP="00E55B8D">
      <w:pPr>
        <w:pStyle w:val="Prrafodelista"/>
        <w:numPr>
          <w:ilvl w:val="0"/>
          <w:numId w:val="22"/>
        </w:numPr>
        <w:jc w:val="both"/>
      </w:pPr>
      <w:r>
        <w:t>namespace</w:t>
      </w:r>
      <w:r w:rsidR="00E55B8D" w:rsidRPr="00E55B8D">
        <w:t xml:space="preserve"> que se aplican al contrato en sí</w:t>
      </w:r>
    </w:p>
    <w:p w:rsidR="00E55B8D" w:rsidRPr="00E55B8D" w:rsidRDefault="00A92861" w:rsidP="00E55B8D">
      <w:pPr>
        <w:pStyle w:val="Prrafodelista"/>
        <w:numPr>
          <w:ilvl w:val="0"/>
          <w:numId w:val="22"/>
        </w:numPr>
        <w:jc w:val="both"/>
      </w:pPr>
      <w:r>
        <w:t>namespace</w:t>
      </w:r>
      <w:r w:rsidR="00E55B8D" w:rsidRPr="00E55B8D">
        <w:t xml:space="preserve"> que se aplican a los mensajes a nivel de cable que se intercambian al usar el contrato</w:t>
      </w:r>
    </w:p>
    <w:p w:rsidR="00E55B8D" w:rsidRPr="00E55B8D" w:rsidRDefault="00E55B8D" w:rsidP="00E55B8D">
      <w:pPr>
        <w:jc w:val="both"/>
      </w:pPr>
      <w:r w:rsidRPr="00E55B8D">
        <w:t>Ahora agreguemos otra dimensión a esto agregando otras dos categorías:</w:t>
      </w:r>
    </w:p>
    <w:p w:rsidR="00E55B8D" w:rsidRPr="00E55B8D" w:rsidRDefault="00A92861" w:rsidP="00E55B8D">
      <w:pPr>
        <w:pStyle w:val="Prrafodelista"/>
        <w:numPr>
          <w:ilvl w:val="0"/>
          <w:numId w:val="23"/>
        </w:numPr>
        <w:jc w:val="both"/>
      </w:pPr>
      <w:r>
        <w:t>namespace</w:t>
      </w:r>
      <w:r w:rsidR="00E55B8D" w:rsidRPr="00E55B8D">
        <w:t xml:space="preserve"> estandarizados que están predefinidos por los estándares de tecnología de contrato de servicios web</w:t>
      </w:r>
    </w:p>
    <w:p w:rsidR="00E55B8D" w:rsidRPr="00E55B8D" w:rsidRDefault="00A92861" w:rsidP="00E55B8D">
      <w:pPr>
        <w:pStyle w:val="Prrafodelista"/>
        <w:numPr>
          <w:ilvl w:val="0"/>
          <w:numId w:val="23"/>
        </w:numPr>
        <w:jc w:val="both"/>
      </w:pPr>
      <w:r>
        <w:t>namespace</w:t>
      </w:r>
      <w:r w:rsidR="00E55B8D" w:rsidRPr="00E55B8D">
        <w:t xml:space="preserve"> personalizados definidos por usted, el diseñador del contrato de servicios web</w:t>
      </w:r>
    </w:p>
    <w:p w:rsidR="00E55B8D" w:rsidRPr="00E55B8D" w:rsidRDefault="00E55B8D" w:rsidP="00E55B8D">
      <w:pPr>
        <w:jc w:val="both"/>
      </w:pPr>
      <w:r w:rsidRPr="00E55B8D">
        <w:t xml:space="preserve">Los dos últimos tipos de </w:t>
      </w:r>
      <w:r w:rsidR="0012122F">
        <w:t xml:space="preserve">Namespace </w:t>
      </w:r>
      <w:r w:rsidRPr="00E55B8D">
        <w:t xml:space="preserve">e aplican a cada uno de los primeros. En otras palabras, utilizará </w:t>
      </w:r>
      <w:r w:rsidR="0012122F">
        <w:t>Namespace</w:t>
      </w:r>
      <w:r w:rsidRPr="00E55B8D">
        <w:t>estandarizados y personalizados para diseñar el contrato de servicio web y cualquier mensaje relacionado.</w:t>
      </w:r>
    </w:p>
    <w:p w:rsidR="00E55B8D" w:rsidRPr="00E55B8D" w:rsidRDefault="00E55B8D" w:rsidP="00E55B8D">
      <w:pPr>
        <w:jc w:val="both"/>
      </w:pPr>
      <w:r w:rsidRPr="00E55B8D">
        <w:t xml:space="preserve">En esta etapa temprana del libro, no podemos describir de dónde provienen estos </w:t>
      </w:r>
      <w:r w:rsidR="0012122F">
        <w:t>Namespace</w:t>
      </w:r>
      <w:r w:rsidRPr="00E55B8D">
        <w:t xml:space="preserve">o cómo se usan. Los capítulos posteriores introducirán </w:t>
      </w:r>
      <w:r w:rsidR="0012122F">
        <w:t>Namespace</w:t>
      </w:r>
      <w:r w:rsidRPr="00E55B8D">
        <w:t>para nuevos vocabularios e idiomas de forma individual y proporcionarán más orientación para crear valores de espacio de nombres personalizados.</w:t>
      </w:r>
    </w:p>
    <w:p w:rsidR="00E55B8D" w:rsidRDefault="00E55B8D" w:rsidP="00E55B8D">
      <w:pPr>
        <w:jc w:val="both"/>
      </w:pPr>
      <w:r w:rsidRPr="00E55B8D">
        <w:t xml:space="preserve">Sin embargo, solo para darle una idea de lo que está por venir, veamos brevemente algunos </w:t>
      </w:r>
      <w:r w:rsidR="0012122F">
        <w:t>Namespace</w:t>
      </w:r>
      <w:r w:rsidRPr="00E55B8D">
        <w:t>mostrando ejemplos de código que incluyen declaraciones de prefijos de espacio de nombres para una definición WSDL y una definición de mensaje SOAP.</w:t>
      </w:r>
    </w:p>
    <w:p w:rsidR="00E55B8D" w:rsidRPr="0012122F" w:rsidRDefault="00E55B8D" w:rsidP="002F317C">
      <w:pPr>
        <w:pStyle w:val="Ttulo1"/>
        <w:rPr>
          <w:lang w:val="en-US"/>
        </w:rPr>
      </w:pPr>
      <w:bookmarkStart w:id="23" w:name="_Toc23766790"/>
      <w:r w:rsidRPr="0012122F">
        <w:rPr>
          <w:lang w:val="en-US"/>
        </w:rPr>
        <w:t xml:space="preserve">Common </w:t>
      </w:r>
      <w:proofErr w:type="gramStart"/>
      <w:r w:rsidR="0012122F" w:rsidRPr="0012122F">
        <w:rPr>
          <w:lang w:val="en-US"/>
        </w:rPr>
        <w:t xml:space="preserve">Namespace </w:t>
      </w:r>
      <w:r w:rsidRPr="0012122F">
        <w:rPr>
          <w:lang w:val="en-US"/>
        </w:rPr>
        <w:t xml:space="preserve"> in</w:t>
      </w:r>
      <w:proofErr w:type="gramEnd"/>
      <w:r w:rsidRPr="0012122F">
        <w:rPr>
          <w:lang w:val="en-US"/>
        </w:rPr>
        <w:t xml:space="preserve"> the Web Service Contract</w:t>
      </w:r>
      <w:bookmarkEnd w:id="23"/>
    </w:p>
    <w:p w:rsidR="00E55B8D" w:rsidRDefault="00E55B8D" w:rsidP="002F317C">
      <w:pPr>
        <w:jc w:val="both"/>
      </w:pPr>
      <w:r w:rsidRPr="00E55B8D">
        <w:t xml:space="preserve">Comencemos con el siguiente ejemplo que muestra un elemento de definiciones WSDL que contiene una serie de declaraciones de </w:t>
      </w:r>
      <w:r w:rsidR="00ED1FDF">
        <w:t>namespace</w:t>
      </w:r>
    </w:p>
    <w:p w:rsidR="00E55B8D" w:rsidRDefault="00E55B8D" w:rsidP="002F317C">
      <w:pPr>
        <w:jc w:val="both"/>
      </w:pPr>
      <w:r w:rsidRPr="00E55B8D">
        <w:rPr>
          <w:noProof/>
          <w:lang w:val="en-US"/>
        </w:rPr>
        <w:lastRenderedPageBreak/>
        <w:drawing>
          <wp:inline distT="0" distB="0" distL="0" distR="0" wp14:anchorId="4F4AAC0D" wp14:editId="4DFA32CC">
            <wp:extent cx="5612130" cy="2092960"/>
            <wp:effectExtent l="0" t="0" r="1270" b="2540"/>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092960"/>
                    </a:xfrm>
                    <a:prstGeom prst="rect">
                      <a:avLst/>
                    </a:prstGeom>
                  </pic:spPr>
                </pic:pic>
              </a:graphicData>
            </a:graphic>
          </wp:inline>
        </w:drawing>
      </w:r>
    </w:p>
    <w:p w:rsidR="00ED1FDF" w:rsidRDefault="00ED1FDF" w:rsidP="002F317C">
      <w:pPr>
        <w:jc w:val="both"/>
      </w:pPr>
      <w:r w:rsidRPr="00ED1FDF">
        <w:t>El texto en negrita resalta el código que pertenece al espacio de nombres de destin</w:t>
      </w:r>
      <w:r>
        <w:t>o.</w:t>
      </w:r>
    </w:p>
    <w:p w:rsidR="00ED1FDF" w:rsidRPr="00ED1FDF" w:rsidRDefault="00ED1FDF" w:rsidP="002F317C">
      <w:pPr>
        <w:pStyle w:val="Ttulo2"/>
      </w:pPr>
      <w:bookmarkStart w:id="24" w:name="_Toc23766791"/>
      <w:r w:rsidRPr="00ED1FDF">
        <w:t>WSDL NAMESPACE</w:t>
      </w:r>
      <w:bookmarkEnd w:id="24"/>
    </w:p>
    <w:p w:rsidR="00ED1FDF" w:rsidRDefault="00ED1FDF" w:rsidP="002F317C">
      <w:pPr>
        <w:jc w:val="both"/>
      </w:pPr>
      <w:r w:rsidRPr="00ED1FDF">
        <w:t xml:space="preserve">Tanto el resumen como las descripciones concretas se definen utilizando el Lenguaje de descripción de servicios web (WSDL), que se compone de un vocabulario de elementos y atributos asociados con este </w:t>
      </w:r>
      <w:r>
        <w:t>namespace</w:t>
      </w:r>
      <w:r w:rsidRPr="00ED1FDF">
        <w:t>:</w:t>
      </w:r>
    </w:p>
    <w:p w:rsidR="00ED1FDF" w:rsidRDefault="00ED1FDF" w:rsidP="002F317C">
      <w:pPr>
        <w:jc w:val="both"/>
      </w:pPr>
      <w:r w:rsidRPr="00ED1FDF">
        <w:rPr>
          <w:noProof/>
          <w:lang w:val="en-US"/>
        </w:rPr>
        <w:drawing>
          <wp:inline distT="0" distB="0" distL="0" distR="0" wp14:anchorId="6A046F11" wp14:editId="3BAE15E1">
            <wp:extent cx="5612130" cy="836930"/>
            <wp:effectExtent l="0" t="0" r="1270" b="1270"/>
            <wp:docPr id="23" name="Imagen 2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836930"/>
                    </a:xfrm>
                    <a:prstGeom prst="rect">
                      <a:avLst/>
                    </a:prstGeom>
                  </pic:spPr>
                </pic:pic>
              </a:graphicData>
            </a:graphic>
          </wp:inline>
        </w:drawing>
      </w:r>
    </w:p>
    <w:p w:rsidR="00ED1FDF" w:rsidRPr="00ED1FDF" w:rsidRDefault="00ED1FDF" w:rsidP="002F317C">
      <w:pPr>
        <w:pStyle w:val="Ttulo2"/>
      </w:pPr>
      <w:bookmarkStart w:id="25" w:name="_Toc23766792"/>
      <w:r w:rsidRPr="00ED1FDF">
        <w:t>XML SCHEMA NAMESPACE</w:t>
      </w:r>
      <w:bookmarkEnd w:id="25"/>
    </w:p>
    <w:p w:rsidR="00ED1FDF" w:rsidRDefault="00ED1FDF" w:rsidP="002F317C">
      <w:pPr>
        <w:jc w:val="both"/>
      </w:pPr>
      <w:r>
        <w:t>S</w:t>
      </w:r>
      <w:r w:rsidRPr="00ED1FDF">
        <w:t xml:space="preserve">e requiere el siguiente </w:t>
      </w:r>
      <w:r w:rsidR="0012122F">
        <w:t xml:space="preserve">Namespace </w:t>
      </w:r>
      <w:r w:rsidRPr="00ED1FDF">
        <w:t xml:space="preserve"> para los elementos del esquema XML que se utilizan en el contrato de servicio web:</w:t>
      </w:r>
    </w:p>
    <w:p w:rsidR="00ED1FDF" w:rsidRDefault="00ED1FDF" w:rsidP="002F317C">
      <w:pPr>
        <w:jc w:val="both"/>
      </w:pPr>
      <w:r w:rsidRPr="00ED1FDF">
        <w:rPr>
          <w:noProof/>
          <w:lang w:val="en-US"/>
        </w:rPr>
        <w:drawing>
          <wp:inline distT="0" distB="0" distL="0" distR="0" wp14:anchorId="06663F4D" wp14:editId="6F87445E">
            <wp:extent cx="5612130" cy="831215"/>
            <wp:effectExtent l="0" t="0" r="1270" b="0"/>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831215"/>
                    </a:xfrm>
                    <a:prstGeom prst="rect">
                      <a:avLst/>
                    </a:prstGeom>
                  </pic:spPr>
                </pic:pic>
              </a:graphicData>
            </a:graphic>
          </wp:inline>
        </w:drawing>
      </w:r>
    </w:p>
    <w:p w:rsidR="00ED1FDF" w:rsidRPr="00ED1FDF" w:rsidRDefault="00ED1FDF" w:rsidP="002F317C">
      <w:pPr>
        <w:pStyle w:val="Ttulo2"/>
      </w:pPr>
      <w:bookmarkStart w:id="26" w:name="_Toc23766793"/>
      <w:r w:rsidRPr="00ED1FDF">
        <w:t>SOAP NAMESPACE</w:t>
      </w:r>
      <w:bookmarkEnd w:id="26"/>
    </w:p>
    <w:p w:rsidR="00ED1FDF" w:rsidRDefault="00ED1FDF" w:rsidP="002F317C">
      <w:pPr>
        <w:jc w:val="both"/>
      </w:pPr>
      <w:r>
        <w:t>S</w:t>
      </w:r>
      <w:r w:rsidRPr="00ED1FDF">
        <w:t>e explicó anterior</w:t>
      </w:r>
      <w:r>
        <w:t>ente</w:t>
      </w:r>
      <w:r w:rsidRPr="00ED1FDF">
        <w:t xml:space="preserve"> cómo la parte vinculante de una descripción concreta se puede utilizar para asociar un contrato de servicio web con un protocolo de comunicación real. Cuando deseamos enviar mensajes de entrada y salida utilizando el protocolo SOAP, debemos indicar esto en la parte vinculante del contrato agregando elementos del lenguaje SOAP. Por eso también se necesita el siguiente </w:t>
      </w:r>
      <w:r>
        <w:t>namespace</w:t>
      </w:r>
      <w:r w:rsidRPr="00ED1FDF">
        <w:t>:</w:t>
      </w:r>
    </w:p>
    <w:p w:rsidR="00ED1FDF" w:rsidRDefault="00ED1FDF" w:rsidP="002F317C">
      <w:pPr>
        <w:jc w:val="both"/>
      </w:pPr>
      <w:r w:rsidRPr="00ED1FDF">
        <w:rPr>
          <w:noProof/>
          <w:lang w:val="en-US"/>
        </w:rPr>
        <w:lastRenderedPageBreak/>
        <w:drawing>
          <wp:inline distT="0" distB="0" distL="0" distR="0" wp14:anchorId="1B6D4D8A" wp14:editId="12ACC734">
            <wp:extent cx="5612130" cy="833120"/>
            <wp:effectExtent l="0" t="0" r="1270" b="5080"/>
            <wp:docPr id="25" name="Imagen 2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833120"/>
                    </a:xfrm>
                    <a:prstGeom prst="rect">
                      <a:avLst/>
                    </a:prstGeom>
                  </pic:spPr>
                </pic:pic>
              </a:graphicData>
            </a:graphic>
          </wp:inline>
        </w:drawing>
      </w:r>
    </w:p>
    <w:p w:rsidR="00ED1FDF" w:rsidRPr="00ED1FDF" w:rsidRDefault="00ED1FDF" w:rsidP="002F317C">
      <w:pPr>
        <w:pStyle w:val="Ttulo2"/>
      </w:pPr>
      <w:bookmarkStart w:id="27" w:name="_Toc23766794"/>
      <w:r w:rsidRPr="00ED1FDF">
        <w:t>WS-POLICY NAMESPACE</w:t>
      </w:r>
      <w:bookmarkEnd w:id="27"/>
    </w:p>
    <w:p w:rsidR="00ED1FDF" w:rsidRDefault="00ED1FDF" w:rsidP="002F317C">
      <w:pPr>
        <w:jc w:val="both"/>
      </w:pPr>
      <w:r w:rsidRPr="00ED1FDF">
        <w:t>Puede recordar que las políticas se pueden aplicar a varias partes del contrato de servicio web. Para expresar y adjuntar estas políticas, necesitamos usar elementos del vocabulario WS-Policy, que por lo tanto introduce la necesidad de agregar también este espacio de nombres:</w:t>
      </w:r>
    </w:p>
    <w:p w:rsidR="00ED1FDF" w:rsidRPr="00E55B8D" w:rsidRDefault="00ED1FDF" w:rsidP="002F317C">
      <w:pPr>
        <w:jc w:val="both"/>
      </w:pPr>
      <w:r w:rsidRPr="00ED1FDF">
        <w:rPr>
          <w:noProof/>
          <w:lang w:val="en-US"/>
        </w:rPr>
        <w:drawing>
          <wp:inline distT="0" distB="0" distL="0" distR="0" wp14:anchorId="0F75C097" wp14:editId="0ADB9234">
            <wp:extent cx="5612130" cy="827405"/>
            <wp:effectExtent l="0" t="0" r="1270" b="0"/>
            <wp:docPr id="26" name="Imagen 2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827405"/>
                    </a:xfrm>
                    <a:prstGeom prst="rect">
                      <a:avLst/>
                    </a:prstGeom>
                  </pic:spPr>
                </pic:pic>
              </a:graphicData>
            </a:graphic>
          </wp:inline>
        </w:drawing>
      </w:r>
    </w:p>
    <w:sectPr w:rsidR="00ED1FDF" w:rsidRPr="00E55B8D" w:rsidSect="007C4AE4">
      <w:headerReference w:type="even" r:id="rId39"/>
      <w:headerReference w:type="default" r:id="rId40"/>
      <w:footerReference w:type="even" r:id="rId41"/>
      <w:footerReference w:type="default" r:id="rId42"/>
      <w:headerReference w:type="firs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ABE" w:rsidRDefault="005A1ABE" w:rsidP="00EF6032">
      <w:pPr>
        <w:spacing w:before="0" w:after="0" w:line="240" w:lineRule="auto"/>
      </w:pPr>
      <w:r>
        <w:separator/>
      </w:r>
    </w:p>
  </w:endnote>
  <w:endnote w:type="continuationSeparator" w:id="0">
    <w:p w:rsidR="005A1ABE" w:rsidRDefault="005A1ABE" w:rsidP="00EF6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12692495"/>
      <w:docPartObj>
        <w:docPartGallery w:val="Page Numbers (Bottom of Page)"/>
        <w:docPartUnique/>
      </w:docPartObj>
    </w:sdtPr>
    <w:sdtEndPr>
      <w:rPr>
        <w:rStyle w:val="Nmerodepgina"/>
      </w:rPr>
    </w:sdtEndPr>
    <w:sdtContent>
      <w:p w:rsidR="001B6333" w:rsidRDefault="001B6333" w:rsidP="001B633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B6333" w:rsidRDefault="001B6333" w:rsidP="00DC19E3">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21873473"/>
      <w:docPartObj>
        <w:docPartGallery w:val="Page Numbers (Bottom of Page)"/>
        <w:docPartUnique/>
      </w:docPartObj>
    </w:sdtPr>
    <w:sdtEndPr>
      <w:rPr>
        <w:rStyle w:val="Nmerodepgina"/>
      </w:rPr>
    </w:sdtEndPr>
    <w:sdtContent>
      <w:p w:rsidR="001B6333" w:rsidRDefault="001B6333" w:rsidP="001B633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F02E6">
          <w:rPr>
            <w:rStyle w:val="Nmerodepgina"/>
            <w:noProof/>
          </w:rPr>
          <w:t>1</w:t>
        </w:r>
        <w:r>
          <w:rPr>
            <w:rStyle w:val="Nmerodepgina"/>
          </w:rPr>
          <w:fldChar w:fldCharType="end"/>
        </w:r>
      </w:p>
    </w:sdtContent>
  </w:sdt>
  <w:p w:rsidR="001B6333" w:rsidRDefault="001B6333" w:rsidP="00DC19E3">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ABE" w:rsidRDefault="005A1ABE" w:rsidP="00EF6032">
      <w:pPr>
        <w:spacing w:before="0" w:after="0" w:line="240" w:lineRule="auto"/>
      </w:pPr>
      <w:r>
        <w:separator/>
      </w:r>
    </w:p>
  </w:footnote>
  <w:footnote w:type="continuationSeparator" w:id="0">
    <w:p w:rsidR="005A1ABE" w:rsidRDefault="005A1ABE" w:rsidP="00EF60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333" w:rsidRDefault="001B63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333" w:rsidRDefault="001B633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333" w:rsidRDefault="001B633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36C"/>
    <w:multiLevelType w:val="hybridMultilevel"/>
    <w:tmpl w:val="E24291FE"/>
    <w:lvl w:ilvl="0" w:tplc="578CE996">
      <w:numFmt w:val="bullet"/>
      <w:lvlText w:val="•"/>
      <w:lvlJc w:val="left"/>
      <w:pPr>
        <w:ind w:left="720" w:hanging="360"/>
      </w:pPr>
      <w:rPr>
        <w:rFonts w:ascii="Calibri" w:eastAsiaTheme="minorEastAsia"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D7F6742"/>
    <w:multiLevelType w:val="hybridMultilevel"/>
    <w:tmpl w:val="5344EA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F846701"/>
    <w:multiLevelType w:val="hybridMultilevel"/>
    <w:tmpl w:val="C2D62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0AD5F97"/>
    <w:multiLevelType w:val="hybridMultilevel"/>
    <w:tmpl w:val="9BB021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1BE4B9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84713E"/>
    <w:multiLevelType w:val="hybridMultilevel"/>
    <w:tmpl w:val="6CE627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1F47A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ABD6AB6"/>
    <w:multiLevelType w:val="hybridMultilevel"/>
    <w:tmpl w:val="21C4C9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1C84022"/>
    <w:multiLevelType w:val="hybridMultilevel"/>
    <w:tmpl w:val="4C5273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2833895"/>
    <w:multiLevelType w:val="hybridMultilevel"/>
    <w:tmpl w:val="F620E4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48C55CF"/>
    <w:multiLevelType w:val="hybridMultilevel"/>
    <w:tmpl w:val="791248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CCD5536"/>
    <w:multiLevelType w:val="hybridMultilevel"/>
    <w:tmpl w:val="76C009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72776DE"/>
    <w:multiLevelType w:val="hybridMultilevel"/>
    <w:tmpl w:val="685852EC"/>
    <w:lvl w:ilvl="0" w:tplc="040A000F">
      <w:start w:val="1"/>
      <w:numFmt w:val="decimal"/>
      <w:lvlText w:val="%1."/>
      <w:lvlJc w:val="left"/>
      <w:pPr>
        <w:ind w:left="720" w:hanging="360"/>
      </w:pPr>
      <w:rPr>
        <w:rFonts w:hint="default"/>
      </w:rPr>
    </w:lvl>
    <w:lvl w:ilvl="1" w:tplc="A366E840">
      <w:numFmt w:val="bullet"/>
      <w:lvlText w:val="•"/>
      <w:lvlJc w:val="left"/>
      <w:pPr>
        <w:ind w:left="1440" w:hanging="360"/>
      </w:pPr>
      <w:rPr>
        <w:rFonts w:ascii="Calibri" w:eastAsiaTheme="minorEastAsia" w:hAnsi="Calibri" w:cs="Calibri"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E7C2D10"/>
    <w:multiLevelType w:val="hybridMultilevel"/>
    <w:tmpl w:val="FA983F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06F08DC"/>
    <w:multiLevelType w:val="hybridMultilevel"/>
    <w:tmpl w:val="1AF0E8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45E44FD"/>
    <w:multiLevelType w:val="hybridMultilevel"/>
    <w:tmpl w:val="ABF6A9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D617489"/>
    <w:multiLevelType w:val="hybridMultilevel"/>
    <w:tmpl w:val="E8049A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E54C6"/>
    <w:multiLevelType w:val="hybridMultilevel"/>
    <w:tmpl w:val="08261E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0"/>
  </w:num>
  <w:num w:numId="4">
    <w:abstractNumId w:val="4"/>
  </w:num>
  <w:num w:numId="5">
    <w:abstractNumId w:val="17"/>
  </w:num>
  <w:num w:numId="6">
    <w:abstractNumId w:val="6"/>
  </w:num>
  <w:num w:numId="7">
    <w:abstractNumId w:val="17"/>
  </w:num>
  <w:num w:numId="8">
    <w:abstractNumId w:val="17"/>
  </w:num>
  <w:num w:numId="9">
    <w:abstractNumId w:val="17"/>
  </w:num>
  <w:num w:numId="10">
    <w:abstractNumId w:val="17"/>
  </w:num>
  <w:num w:numId="11">
    <w:abstractNumId w:val="14"/>
  </w:num>
  <w:num w:numId="12">
    <w:abstractNumId w:val="3"/>
  </w:num>
  <w:num w:numId="13">
    <w:abstractNumId w:val="12"/>
  </w:num>
  <w:num w:numId="14">
    <w:abstractNumId w:val="13"/>
  </w:num>
  <w:num w:numId="15">
    <w:abstractNumId w:val="11"/>
  </w:num>
  <w:num w:numId="16">
    <w:abstractNumId w:val="10"/>
  </w:num>
  <w:num w:numId="17">
    <w:abstractNumId w:val="1"/>
  </w:num>
  <w:num w:numId="18">
    <w:abstractNumId w:val="2"/>
  </w:num>
  <w:num w:numId="19">
    <w:abstractNumId w:val="5"/>
  </w:num>
  <w:num w:numId="20">
    <w:abstractNumId w:val="8"/>
  </w:num>
  <w:num w:numId="21">
    <w:abstractNumId w:val="16"/>
  </w:num>
  <w:num w:numId="22">
    <w:abstractNumId w:val="9"/>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59"/>
    <w:rsid w:val="00050F63"/>
    <w:rsid w:val="0006599E"/>
    <w:rsid w:val="00072DF1"/>
    <w:rsid w:val="000769EB"/>
    <w:rsid w:val="0008620C"/>
    <w:rsid w:val="000F0786"/>
    <w:rsid w:val="000F6A25"/>
    <w:rsid w:val="0012122F"/>
    <w:rsid w:val="00140A9C"/>
    <w:rsid w:val="00166DCB"/>
    <w:rsid w:val="001B58AF"/>
    <w:rsid w:val="001B6333"/>
    <w:rsid w:val="001E6B13"/>
    <w:rsid w:val="00211891"/>
    <w:rsid w:val="002173EA"/>
    <w:rsid w:val="00236191"/>
    <w:rsid w:val="002421B0"/>
    <w:rsid w:val="00253ED8"/>
    <w:rsid w:val="00261522"/>
    <w:rsid w:val="00283BD6"/>
    <w:rsid w:val="002A7AF1"/>
    <w:rsid w:val="002E0FB4"/>
    <w:rsid w:val="002E5102"/>
    <w:rsid w:val="002F317C"/>
    <w:rsid w:val="002F5364"/>
    <w:rsid w:val="002F6084"/>
    <w:rsid w:val="00356E3D"/>
    <w:rsid w:val="00356ECC"/>
    <w:rsid w:val="00362E43"/>
    <w:rsid w:val="003B0758"/>
    <w:rsid w:val="003B5FB9"/>
    <w:rsid w:val="0045626E"/>
    <w:rsid w:val="00481BC5"/>
    <w:rsid w:val="004A006B"/>
    <w:rsid w:val="004A787B"/>
    <w:rsid w:val="004B177D"/>
    <w:rsid w:val="004C3B12"/>
    <w:rsid w:val="004D1857"/>
    <w:rsid w:val="00516A3D"/>
    <w:rsid w:val="00550EB9"/>
    <w:rsid w:val="005A16F2"/>
    <w:rsid w:val="005A1ABE"/>
    <w:rsid w:val="005C5BF9"/>
    <w:rsid w:val="00612F6E"/>
    <w:rsid w:val="00622B7E"/>
    <w:rsid w:val="00632F01"/>
    <w:rsid w:val="00731111"/>
    <w:rsid w:val="00746147"/>
    <w:rsid w:val="007562D3"/>
    <w:rsid w:val="007C3426"/>
    <w:rsid w:val="007C4AE4"/>
    <w:rsid w:val="00841F93"/>
    <w:rsid w:val="00842795"/>
    <w:rsid w:val="008474A1"/>
    <w:rsid w:val="0088688B"/>
    <w:rsid w:val="008D7F03"/>
    <w:rsid w:val="00942DDF"/>
    <w:rsid w:val="00971283"/>
    <w:rsid w:val="009B12D3"/>
    <w:rsid w:val="009B2332"/>
    <w:rsid w:val="009D094C"/>
    <w:rsid w:val="009E5B86"/>
    <w:rsid w:val="00A01B43"/>
    <w:rsid w:val="00A236F0"/>
    <w:rsid w:val="00A24599"/>
    <w:rsid w:val="00A92861"/>
    <w:rsid w:val="00AA1EDA"/>
    <w:rsid w:val="00AB2544"/>
    <w:rsid w:val="00B110E7"/>
    <w:rsid w:val="00B632BB"/>
    <w:rsid w:val="00B70CD0"/>
    <w:rsid w:val="00BA5B59"/>
    <w:rsid w:val="00BC0F7E"/>
    <w:rsid w:val="00BF3ABF"/>
    <w:rsid w:val="00C04E43"/>
    <w:rsid w:val="00C354BE"/>
    <w:rsid w:val="00C47D33"/>
    <w:rsid w:val="00C653AE"/>
    <w:rsid w:val="00CC0DA0"/>
    <w:rsid w:val="00D508F5"/>
    <w:rsid w:val="00D84A01"/>
    <w:rsid w:val="00DA02CE"/>
    <w:rsid w:val="00DA4182"/>
    <w:rsid w:val="00DC19E3"/>
    <w:rsid w:val="00DD0218"/>
    <w:rsid w:val="00DD2CD1"/>
    <w:rsid w:val="00E20985"/>
    <w:rsid w:val="00E55B8D"/>
    <w:rsid w:val="00EC5B7F"/>
    <w:rsid w:val="00ED1FDF"/>
    <w:rsid w:val="00ED2D9C"/>
    <w:rsid w:val="00ED5EB9"/>
    <w:rsid w:val="00EF02E6"/>
    <w:rsid w:val="00EF6032"/>
    <w:rsid w:val="00FA4DE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E74074-3CB3-B74A-B286-F8343EDB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84"/>
    <w:rPr>
      <w:sz w:val="20"/>
      <w:szCs w:val="20"/>
    </w:rPr>
  </w:style>
  <w:style w:type="paragraph" w:styleId="Ttulo1">
    <w:name w:val="heading 1"/>
    <w:basedOn w:val="Normal"/>
    <w:next w:val="Normal"/>
    <w:link w:val="Ttulo1Car"/>
    <w:uiPriority w:val="9"/>
    <w:qFormat/>
    <w:rsid w:val="002F6084"/>
    <w:pPr>
      <w:numPr>
        <w:numId w:val="6"/>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F6084"/>
    <w:pPr>
      <w:numPr>
        <w:ilvl w:val="1"/>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F6084"/>
    <w:pPr>
      <w:numPr>
        <w:ilvl w:val="2"/>
        <w:numId w:val="6"/>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2F6084"/>
    <w:pPr>
      <w:numPr>
        <w:ilvl w:val="3"/>
        <w:numId w:val="6"/>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2F6084"/>
    <w:pPr>
      <w:numPr>
        <w:ilvl w:val="4"/>
        <w:numId w:val="6"/>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2F6084"/>
    <w:pPr>
      <w:numPr>
        <w:ilvl w:val="5"/>
        <w:numId w:val="6"/>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2F6084"/>
    <w:pPr>
      <w:numPr>
        <w:ilvl w:val="6"/>
        <w:numId w:val="6"/>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2F6084"/>
    <w:pPr>
      <w:numPr>
        <w:ilvl w:val="7"/>
        <w:numId w:val="6"/>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2F6084"/>
    <w:pPr>
      <w:numPr>
        <w:ilvl w:val="8"/>
        <w:numId w:val="6"/>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dent">
    <w:name w:val="indent"/>
    <w:basedOn w:val="Normal"/>
    <w:rsid w:val="00BA5B59"/>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BA5B59"/>
    <w:rPr>
      <w:color w:val="0000FF"/>
      <w:u w:val="single"/>
    </w:rPr>
  </w:style>
  <w:style w:type="character" w:styleId="Hipervnculovisitado">
    <w:name w:val="FollowedHyperlink"/>
    <w:basedOn w:val="Fuentedeprrafopredeter"/>
    <w:uiPriority w:val="99"/>
    <w:semiHidden/>
    <w:unhideWhenUsed/>
    <w:rsid w:val="00BA5B59"/>
    <w:rPr>
      <w:color w:val="954F72" w:themeColor="followedHyperlink"/>
      <w:u w:val="single"/>
    </w:rPr>
  </w:style>
  <w:style w:type="character" w:customStyle="1" w:styleId="Ttulo2Car">
    <w:name w:val="Título 2 Car"/>
    <w:basedOn w:val="Fuentedeprrafopredeter"/>
    <w:link w:val="Ttulo2"/>
    <w:uiPriority w:val="9"/>
    <w:rsid w:val="002F6084"/>
    <w:rPr>
      <w:caps/>
      <w:spacing w:val="15"/>
      <w:shd w:val="clear" w:color="auto" w:fill="D9E2F3" w:themeFill="accent1" w:themeFillTint="33"/>
    </w:rPr>
  </w:style>
  <w:style w:type="character" w:customStyle="1" w:styleId="apple-converted-space">
    <w:name w:val="apple-converted-space"/>
    <w:basedOn w:val="Fuentedeprrafopredeter"/>
    <w:rsid w:val="00BA5B59"/>
  </w:style>
  <w:style w:type="paragraph" w:styleId="Ttulo">
    <w:name w:val="Title"/>
    <w:basedOn w:val="Normal"/>
    <w:next w:val="Normal"/>
    <w:link w:val="TtuloCar"/>
    <w:uiPriority w:val="10"/>
    <w:qFormat/>
    <w:rsid w:val="002F6084"/>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2F6084"/>
    <w:rPr>
      <w:caps/>
      <w:color w:val="4472C4" w:themeColor="accent1"/>
      <w:spacing w:val="10"/>
      <w:kern w:val="28"/>
      <w:sz w:val="52"/>
      <w:szCs w:val="52"/>
    </w:rPr>
  </w:style>
  <w:style w:type="character" w:customStyle="1" w:styleId="Ttulo1Car">
    <w:name w:val="Título 1 Car"/>
    <w:basedOn w:val="Fuentedeprrafopredeter"/>
    <w:link w:val="Ttulo1"/>
    <w:uiPriority w:val="9"/>
    <w:rsid w:val="002F6084"/>
    <w:rPr>
      <w:b/>
      <w:bCs/>
      <w:caps/>
      <w:color w:val="FFFFFF" w:themeColor="background1"/>
      <w:spacing w:val="15"/>
      <w:shd w:val="clear" w:color="auto" w:fill="4472C4" w:themeFill="accent1"/>
    </w:rPr>
  </w:style>
  <w:style w:type="character" w:customStyle="1" w:styleId="Ttulo3Car">
    <w:name w:val="Título 3 Car"/>
    <w:basedOn w:val="Fuentedeprrafopredeter"/>
    <w:link w:val="Ttulo3"/>
    <w:uiPriority w:val="9"/>
    <w:rsid w:val="002F6084"/>
    <w:rPr>
      <w:caps/>
      <w:color w:val="1F3763" w:themeColor="accent1" w:themeShade="7F"/>
      <w:spacing w:val="15"/>
    </w:rPr>
  </w:style>
  <w:style w:type="character" w:customStyle="1" w:styleId="Ttulo4Car">
    <w:name w:val="Título 4 Car"/>
    <w:basedOn w:val="Fuentedeprrafopredeter"/>
    <w:link w:val="Ttulo4"/>
    <w:uiPriority w:val="9"/>
    <w:semiHidden/>
    <w:rsid w:val="002F6084"/>
    <w:rPr>
      <w:caps/>
      <w:color w:val="2F5496" w:themeColor="accent1" w:themeShade="BF"/>
      <w:spacing w:val="10"/>
    </w:rPr>
  </w:style>
  <w:style w:type="character" w:customStyle="1" w:styleId="Ttulo5Car">
    <w:name w:val="Título 5 Car"/>
    <w:basedOn w:val="Fuentedeprrafopredeter"/>
    <w:link w:val="Ttulo5"/>
    <w:uiPriority w:val="9"/>
    <w:semiHidden/>
    <w:rsid w:val="002F6084"/>
    <w:rPr>
      <w:caps/>
      <w:color w:val="2F5496" w:themeColor="accent1" w:themeShade="BF"/>
      <w:spacing w:val="10"/>
    </w:rPr>
  </w:style>
  <w:style w:type="character" w:customStyle="1" w:styleId="Ttulo6Car">
    <w:name w:val="Título 6 Car"/>
    <w:basedOn w:val="Fuentedeprrafopredeter"/>
    <w:link w:val="Ttulo6"/>
    <w:uiPriority w:val="9"/>
    <w:semiHidden/>
    <w:rsid w:val="002F6084"/>
    <w:rPr>
      <w:caps/>
      <w:color w:val="2F5496" w:themeColor="accent1" w:themeShade="BF"/>
      <w:spacing w:val="10"/>
    </w:rPr>
  </w:style>
  <w:style w:type="character" w:customStyle="1" w:styleId="Ttulo7Car">
    <w:name w:val="Título 7 Car"/>
    <w:basedOn w:val="Fuentedeprrafopredeter"/>
    <w:link w:val="Ttulo7"/>
    <w:uiPriority w:val="9"/>
    <w:semiHidden/>
    <w:rsid w:val="002F6084"/>
    <w:rPr>
      <w:caps/>
      <w:color w:val="2F5496" w:themeColor="accent1" w:themeShade="BF"/>
      <w:spacing w:val="10"/>
    </w:rPr>
  </w:style>
  <w:style w:type="character" w:customStyle="1" w:styleId="Ttulo8Car">
    <w:name w:val="Título 8 Car"/>
    <w:basedOn w:val="Fuentedeprrafopredeter"/>
    <w:link w:val="Ttulo8"/>
    <w:uiPriority w:val="9"/>
    <w:semiHidden/>
    <w:rsid w:val="002F6084"/>
    <w:rPr>
      <w:caps/>
      <w:spacing w:val="10"/>
      <w:sz w:val="18"/>
      <w:szCs w:val="18"/>
    </w:rPr>
  </w:style>
  <w:style w:type="character" w:customStyle="1" w:styleId="Ttulo9Car">
    <w:name w:val="Título 9 Car"/>
    <w:basedOn w:val="Fuentedeprrafopredeter"/>
    <w:link w:val="Ttulo9"/>
    <w:uiPriority w:val="9"/>
    <w:semiHidden/>
    <w:rsid w:val="002F6084"/>
    <w:rPr>
      <w:i/>
      <w:caps/>
      <w:spacing w:val="10"/>
      <w:sz w:val="18"/>
      <w:szCs w:val="18"/>
    </w:rPr>
  </w:style>
  <w:style w:type="paragraph" w:styleId="Descripcin">
    <w:name w:val="caption"/>
    <w:basedOn w:val="Normal"/>
    <w:next w:val="Normal"/>
    <w:uiPriority w:val="35"/>
    <w:semiHidden/>
    <w:unhideWhenUsed/>
    <w:qFormat/>
    <w:rsid w:val="002F6084"/>
    <w:rPr>
      <w:b/>
      <w:bCs/>
      <w:color w:val="2F5496" w:themeColor="accent1" w:themeShade="BF"/>
      <w:sz w:val="16"/>
      <w:szCs w:val="16"/>
    </w:rPr>
  </w:style>
  <w:style w:type="paragraph" w:styleId="Subttulo">
    <w:name w:val="Subtitle"/>
    <w:basedOn w:val="Normal"/>
    <w:next w:val="Normal"/>
    <w:link w:val="SubttuloCar"/>
    <w:uiPriority w:val="11"/>
    <w:qFormat/>
    <w:rsid w:val="002F6084"/>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2F6084"/>
    <w:rPr>
      <w:caps/>
      <w:color w:val="595959" w:themeColor="text1" w:themeTint="A6"/>
      <w:spacing w:val="10"/>
      <w:sz w:val="24"/>
      <w:szCs w:val="24"/>
    </w:rPr>
  </w:style>
  <w:style w:type="character" w:styleId="Textoennegrita">
    <w:name w:val="Strong"/>
    <w:uiPriority w:val="22"/>
    <w:qFormat/>
    <w:rsid w:val="002F6084"/>
    <w:rPr>
      <w:b/>
      <w:bCs/>
    </w:rPr>
  </w:style>
  <w:style w:type="character" w:styleId="nfasis">
    <w:name w:val="Emphasis"/>
    <w:uiPriority w:val="20"/>
    <w:qFormat/>
    <w:rsid w:val="002F6084"/>
    <w:rPr>
      <w:caps/>
      <w:color w:val="1F3763" w:themeColor="accent1" w:themeShade="7F"/>
      <w:spacing w:val="5"/>
    </w:rPr>
  </w:style>
  <w:style w:type="paragraph" w:styleId="Sinespaciado">
    <w:name w:val="No Spacing"/>
    <w:basedOn w:val="Normal"/>
    <w:link w:val="SinespaciadoCar"/>
    <w:uiPriority w:val="1"/>
    <w:qFormat/>
    <w:rsid w:val="002F6084"/>
    <w:pPr>
      <w:spacing w:before="0" w:after="0" w:line="240" w:lineRule="auto"/>
    </w:pPr>
  </w:style>
  <w:style w:type="character" w:customStyle="1" w:styleId="SinespaciadoCar">
    <w:name w:val="Sin espaciado Car"/>
    <w:basedOn w:val="Fuentedeprrafopredeter"/>
    <w:link w:val="Sinespaciado"/>
    <w:uiPriority w:val="1"/>
    <w:rsid w:val="002F6084"/>
    <w:rPr>
      <w:sz w:val="20"/>
      <w:szCs w:val="20"/>
    </w:rPr>
  </w:style>
  <w:style w:type="paragraph" w:styleId="Prrafodelista">
    <w:name w:val="List Paragraph"/>
    <w:basedOn w:val="Normal"/>
    <w:uiPriority w:val="34"/>
    <w:qFormat/>
    <w:rsid w:val="002F6084"/>
    <w:pPr>
      <w:ind w:left="720"/>
      <w:contextualSpacing/>
    </w:pPr>
  </w:style>
  <w:style w:type="paragraph" w:styleId="Cita">
    <w:name w:val="Quote"/>
    <w:basedOn w:val="Normal"/>
    <w:next w:val="Normal"/>
    <w:link w:val="CitaCar"/>
    <w:uiPriority w:val="29"/>
    <w:qFormat/>
    <w:rsid w:val="002F6084"/>
    <w:rPr>
      <w:i/>
      <w:iCs/>
    </w:rPr>
  </w:style>
  <w:style w:type="character" w:customStyle="1" w:styleId="CitaCar">
    <w:name w:val="Cita Car"/>
    <w:basedOn w:val="Fuentedeprrafopredeter"/>
    <w:link w:val="Cita"/>
    <w:uiPriority w:val="29"/>
    <w:rsid w:val="002F6084"/>
    <w:rPr>
      <w:i/>
      <w:iCs/>
      <w:sz w:val="20"/>
      <w:szCs w:val="20"/>
    </w:rPr>
  </w:style>
  <w:style w:type="paragraph" w:styleId="Citadestacada">
    <w:name w:val="Intense Quote"/>
    <w:basedOn w:val="Normal"/>
    <w:next w:val="Normal"/>
    <w:link w:val="CitadestacadaCar"/>
    <w:uiPriority w:val="30"/>
    <w:qFormat/>
    <w:rsid w:val="002F608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2F6084"/>
    <w:rPr>
      <w:i/>
      <w:iCs/>
      <w:color w:val="4472C4" w:themeColor="accent1"/>
      <w:sz w:val="20"/>
      <w:szCs w:val="20"/>
    </w:rPr>
  </w:style>
  <w:style w:type="character" w:styleId="nfasissutil">
    <w:name w:val="Subtle Emphasis"/>
    <w:uiPriority w:val="19"/>
    <w:qFormat/>
    <w:rsid w:val="002F6084"/>
    <w:rPr>
      <w:i/>
      <w:iCs/>
      <w:color w:val="1F3763" w:themeColor="accent1" w:themeShade="7F"/>
    </w:rPr>
  </w:style>
  <w:style w:type="character" w:styleId="nfasisintenso">
    <w:name w:val="Intense Emphasis"/>
    <w:uiPriority w:val="21"/>
    <w:qFormat/>
    <w:rsid w:val="002F6084"/>
    <w:rPr>
      <w:b/>
      <w:bCs/>
      <w:caps/>
      <w:color w:val="1F3763" w:themeColor="accent1" w:themeShade="7F"/>
      <w:spacing w:val="10"/>
    </w:rPr>
  </w:style>
  <w:style w:type="character" w:styleId="Referenciasutil">
    <w:name w:val="Subtle Reference"/>
    <w:uiPriority w:val="31"/>
    <w:qFormat/>
    <w:rsid w:val="002F6084"/>
    <w:rPr>
      <w:b/>
      <w:bCs/>
      <w:color w:val="4472C4" w:themeColor="accent1"/>
    </w:rPr>
  </w:style>
  <w:style w:type="character" w:styleId="Referenciaintensa">
    <w:name w:val="Intense Reference"/>
    <w:uiPriority w:val="32"/>
    <w:qFormat/>
    <w:rsid w:val="002F6084"/>
    <w:rPr>
      <w:b/>
      <w:bCs/>
      <w:i/>
      <w:iCs/>
      <w:caps/>
      <w:color w:val="4472C4" w:themeColor="accent1"/>
    </w:rPr>
  </w:style>
  <w:style w:type="character" w:styleId="Ttulodellibro">
    <w:name w:val="Book Title"/>
    <w:uiPriority w:val="33"/>
    <w:qFormat/>
    <w:rsid w:val="002F6084"/>
    <w:rPr>
      <w:b/>
      <w:bCs/>
      <w:i/>
      <w:iCs/>
      <w:spacing w:val="9"/>
    </w:rPr>
  </w:style>
  <w:style w:type="paragraph" w:styleId="TtuloTDC">
    <w:name w:val="TOC Heading"/>
    <w:basedOn w:val="Ttulo1"/>
    <w:next w:val="Normal"/>
    <w:uiPriority w:val="39"/>
    <w:unhideWhenUsed/>
    <w:qFormat/>
    <w:rsid w:val="002F6084"/>
    <w:pPr>
      <w:numPr>
        <w:numId w:val="0"/>
      </w:numPr>
      <w:outlineLvl w:val="9"/>
    </w:pPr>
  </w:style>
  <w:style w:type="paragraph" w:customStyle="1" w:styleId="PersonalName">
    <w:name w:val="Personal Name"/>
    <w:basedOn w:val="Ttulo"/>
    <w:rsid w:val="002F6084"/>
    <w:rPr>
      <w:b/>
      <w:caps w:val="0"/>
      <w:color w:val="000000"/>
      <w:sz w:val="28"/>
      <w:szCs w:val="28"/>
    </w:rPr>
  </w:style>
  <w:style w:type="table" w:styleId="Tablaconcuadrcula">
    <w:name w:val="Table Grid"/>
    <w:basedOn w:val="Tablanormal"/>
    <w:uiPriority w:val="39"/>
    <w:rsid w:val="002A7AF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2A7A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2A7AF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2421B0"/>
    <w:pPr>
      <w:spacing w:before="120" w:after="0"/>
    </w:pPr>
    <w:rPr>
      <w:rFonts w:cstheme="minorHAnsi"/>
      <w:b/>
      <w:bCs/>
      <w:i/>
      <w:iCs/>
      <w:sz w:val="24"/>
      <w:szCs w:val="24"/>
    </w:rPr>
  </w:style>
  <w:style w:type="paragraph" w:styleId="TDC2">
    <w:name w:val="toc 2"/>
    <w:basedOn w:val="Normal"/>
    <w:next w:val="Normal"/>
    <w:autoRedefine/>
    <w:uiPriority w:val="39"/>
    <w:unhideWhenUsed/>
    <w:rsid w:val="002421B0"/>
    <w:pPr>
      <w:spacing w:before="120" w:after="0"/>
      <w:ind w:left="200"/>
    </w:pPr>
    <w:rPr>
      <w:rFonts w:cstheme="minorHAnsi"/>
      <w:b/>
      <w:bCs/>
      <w:sz w:val="22"/>
      <w:szCs w:val="22"/>
    </w:rPr>
  </w:style>
  <w:style w:type="paragraph" w:styleId="TDC3">
    <w:name w:val="toc 3"/>
    <w:basedOn w:val="Normal"/>
    <w:next w:val="Normal"/>
    <w:autoRedefine/>
    <w:uiPriority w:val="39"/>
    <w:unhideWhenUsed/>
    <w:rsid w:val="002421B0"/>
    <w:pPr>
      <w:spacing w:before="0" w:after="0"/>
      <w:ind w:left="400"/>
    </w:pPr>
    <w:rPr>
      <w:rFonts w:cstheme="minorHAnsi"/>
    </w:rPr>
  </w:style>
  <w:style w:type="paragraph" w:styleId="TDC4">
    <w:name w:val="toc 4"/>
    <w:basedOn w:val="Normal"/>
    <w:next w:val="Normal"/>
    <w:autoRedefine/>
    <w:uiPriority w:val="39"/>
    <w:semiHidden/>
    <w:unhideWhenUsed/>
    <w:rsid w:val="002421B0"/>
    <w:pPr>
      <w:spacing w:before="0" w:after="0"/>
      <w:ind w:left="600"/>
    </w:pPr>
    <w:rPr>
      <w:rFonts w:cstheme="minorHAnsi"/>
    </w:rPr>
  </w:style>
  <w:style w:type="paragraph" w:styleId="TDC5">
    <w:name w:val="toc 5"/>
    <w:basedOn w:val="Normal"/>
    <w:next w:val="Normal"/>
    <w:autoRedefine/>
    <w:uiPriority w:val="39"/>
    <w:semiHidden/>
    <w:unhideWhenUsed/>
    <w:rsid w:val="002421B0"/>
    <w:pPr>
      <w:spacing w:before="0" w:after="0"/>
      <w:ind w:left="800"/>
    </w:pPr>
    <w:rPr>
      <w:rFonts w:cstheme="minorHAnsi"/>
    </w:rPr>
  </w:style>
  <w:style w:type="paragraph" w:styleId="TDC6">
    <w:name w:val="toc 6"/>
    <w:basedOn w:val="Normal"/>
    <w:next w:val="Normal"/>
    <w:autoRedefine/>
    <w:uiPriority w:val="39"/>
    <w:semiHidden/>
    <w:unhideWhenUsed/>
    <w:rsid w:val="002421B0"/>
    <w:pPr>
      <w:spacing w:before="0" w:after="0"/>
      <w:ind w:left="1000"/>
    </w:pPr>
    <w:rPr>
      <w:rFonts w:cstheme="minorHAnsi"/>
    </w:rPr>
  </w:style>
  <w:style w:type="paragraph" w:styleId="TDC7">
    <w:name w:val="toc 7"/>
    <w:basedOn w:val="Normal"/>
    <w:next w:val="Normal"/>
    <w:autoRedefine/>
    <w:uiPriority w:val="39"/>
    <w:semiHidden/>
    <w:unhideWhenUsed/>
    <w:rsid w:val="002421B0"/>
    <w:pPr>
      <w:spacing w:before="0" w:after="0"/>
      <w:ind w:left="1200"/>
    </w:pPr>
    <w:rPr>
      <w:rFonts w:cstheme="minorHAnsi"/>
    </w:rPr>
  </w:style>
  <w:style w:type="paragraph" w:styleId="TDC8">
    <w:name w:val="toc 8"/>
    <w:basedOn w:val="Normal"/>
    <w:next w:val="Normal"/>
    <w:autoRedefine/>
    <w:uiPriority w:val="39"/>
    <w:semiHidden/>
    <w:unhideWhenUsed/>
    <w:rsid w:val="002421B0"/>
    <w:pPr>
      <w:spacing w:before="0" w:after="0"/>
      <w:ind w:left="1400"/>
    </w:pPr>
    <w:rPr>
      <w:rFonts w:cstheme="minorHAnsi"/>
    </w:rPr>
  </w:style>
  <w:style w:type="paragraph" w:styleId="TDC9">
    <w:name w:val="toc 9"/>
    <w:basedOn w:val="Normal"/>
    <w:next w:val="Normal"/>
    <w:autoRedefine/>
    <w:uiPriority w:val="39"/>
    <w:semiHidden/>
    <w:unhideWhenUsed/>
    <w:rsid w:val="002421B0"/>
    <w:pPr>
      <w:spacing w:before="0" w:after="0"/>
      <w:ind w:left="1600"/>
    </w:pPr>
    <w:rPr>
      <w:rFonts w:cstheme="minorHAnsi"/>
    </w:rPr>
  </w:style>
  <w:style w:type="paragraph" w:styleId="Revisin">
    <w:name w:val="Revision"/>
    <w:hidden/>
    <w:uiPriority w:val="99"/>
    <w:semiHidden/>
    <w:rsid w:val="0008620C"/>
    <w:pPr>
      <w:spacing w:before="0" w:after="0" w:line="240" w:lineRule="auto"/>
    </w:pPr>
    <w:rPr>
      <w:sz w:val="20"/>
      <w:szCs w:val="20"/>
    </w:rPr>
  </w:style>
  <w:style w:type="paragraph" w:styleId="Encabezado">
    <w:name w:val="header"/>
    <w:basedOn w:val="Normal"/>
    <w:link w:val="EncabezadoCar"/>
    <w:uiPriority w:val="99"/>
    <w:unhideWhenUsed/>
    <w:rsid w:val="00EF603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F6032"/>
    <w:rPr>
      <w:sz w:val="20"/>
      <w:szCs w:val="20"/>
    </w:rPr>
  </w:style>
  <w:style w:type="paragraph" w:styleId="Piedepgina">
    <w:name w:val="footer"/>
    <w:basedOn w:val="Normal"/>
    <w:link w:val="PiedepginaCar"/>
    <w:uiPriority w:val="99"/>
    <w:unhideWhenUsed/>
    <w:rsid w:val="00EF603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F6032"/>
    <w:rPr>
      <w:sz w:val="20"/>
      <w:szCs w:val="20"/>
    </w:rPr>
  </w:style>
  <w:style w:type="character" w:styleId="Nmerodepgina">
    <w:name w:val="page number"/>
    <w:basedOn w:val="Fuentedeprrafopredeter"/>
    <w:uiPriority w:val="99"/>
    <w:semiHidden/>
    <w:unhideWhenUsed/>
    <w:rsid w:val="00DC19E3"/>
  </w:style>
  <w:style w:type="paragraph" w:styleId="HTMLconformatoprevio">
    <w:name w:val="HTML Preformatted"/>
    <w:basedOn w:val="Normal"/>
    <w:link w:val="HTMLconformatoprevioCar"/>
    <w:uiPriority w:val="99"/>
    <w:semiHidden/>
    <w:unhideWhenUsed/>
    <w:rsid w:val="00AA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_tradnl"/>
    </w:rPr>
  </w:style>
  <w:style w:type="character" w:customStyle="1" w:styleId="HTMLconformatoprevioCar">
    <w:name w:val="HTML con formato previo Car"/>
    <w:basedOn w:val="Fuentedeprrafopredeter"/>
    <w:link w:val="HTMLconformatoprevio"/>
    <w:uiPriority w:val="99"/>
    <w:semiHidden/>
    <w:rsid w:val="00AA1EDA"/>
    <w:rPr>
      <w:rFonts w:ascii="Courier New" w:eastAsia="Times New Roman" w:hAnsi="Courier New" w:cs="Courier New"/>
      <w:sz w:val="20"/>
      <w:szCs w:val="20"/>
      <w:lang w:eastAsia="es-ES_tradnl"/>
    </w:rPr>
  </w:style>
  <w:style w:type="character" w:customStyle="1" w:styleId="UnresolvedMention">
    <w:name w:val="Unresolved Mention"/>
    <w:basedOn w:val="Fuentedeprrafopredeter"/>
    <w:uiPriority w:val="99"/>
    <w:semiHidden/>
    <w:unhideWhenUsed/>
    <w:rsid w:val="00E55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0090">
      <w:bodyDiv w:val="1"/>
      <w:marLeft w:val="0"/>
      <w:marRight w:val="0"/>
      <w:marTop w:val="0"/>
      <w:marBottom w:val="0"/>
      <w:divBdr>
        <w:top w:val="none" w:sz="0" w:space="0" w:color="auto"/>
        <w:left w:val="none" w:sz="0" w:space="0" w:color="auto"/>
        <w:bottom w:val="none" w:sz="0" w:space="0" w:color="auto"/>
        <w:right w:val="none" w:sz="0" w:space="0" w:color="auto"/>
      </w:divBdr>
    </w:div>
    <w:div w:id="211843858">
      <w:bodyDiv w:val="1"/>
      <w:marLeft w:val="0"/>
      <w:marRight w:val="0"/>
      <w:marTop w:val="0"/>
      <w:marBottom w:val="0"/>
      <w:divBdr>
        <w:top w:val="none" w:sz="0" w:space="0" w:color="auto"/>
        <w:left w:val="none" w:sz="0" w:space="0" w:color="auto"/>
        <w:bottom w:val="none" w:sz="0" w:space="0" w:color="auto"/>
        <w:right w:val="none" w:sz="0" w:space="0" w:color="auto"/>
      </w:divBdr>
    </w:div>
    <w:div w:id="222835277">
      <w:bodyDiv w:val="1"/>
      <w:marLeft w:val="0"/>
      <w:marRight w:val="0"/>
      <w:marTop w:val="0"/>
      <w:marBottom w:val="0"/>
      <w:divBdr>
        <w:top w:val="none" w:sz="0" w:space="0" w:color="auto"/>
        <w:left w:val="none" w:sz="0" w:space="0" w:color="auto"/>
        <w:bottom w:val="none" w:sz="0" w:space="0" w:color="auto"/>
        <w:right w:val="none" w:sz="0" w:space="0" w:color="auto"/>
      </w:divBdr>
    </w:div>
    <w:div w:id="259144234">
      <w:bodyDiv w:val="1"/>
      <w:marLeft w:val="0"/>
      <w:marRight w:val="0"/>
      <w:marTop w:val="0"/>
      <w:marBottom w:val="0"/>
      <w:divBdr>
        <w:top w:val="none" w:sz="0" w:space="0" w:color="auto"/>
        <w:left w:val="none" w:sz="0" w:space="0" w:color="auto"/>
        <w:bottom w:val="none" w:sz="0" w:space="0" w:color="auto"/>
        <w:right w:val="none" w:sz="0" w:space="0" w:color="auto"/>
      </w:divBdr>
      <w:divsChild>
        <w:div w:id="628171926">
          <w:marLeft w:val="0"/>
          <w:marRight w:val="0"/>
          <w:marTop w:val="240"/>
          <w:marBottom w:val="84"/>
          <w:divBdr>
            <w:top w:val="none" w:sz="0" w:space="0" w:color="auto"/>
            <w:left w:val="none" w:sz="0" w:space="0" w:color="auto"/>
            <w:bottom w:val="none" w:sz="0" w:space="0" w:color="auto"/>
            <w:right w:val="none" w:sz="0" w:space="0" w:color="auto"/>
          </w:divBdr>
          <w:divsChild>
            <w:div w:id="33241526">
              <w:marLeft w:val="0"/>
              <w:marRight w:val="0"/>
              <w:marTop w:val="96"/>
              <w:marBottom w:val="96"/>
              <w:divBdr>
                <w:top w:val="none" w:sz="0" w:space="0" w:color="auto"/>
                <w:left w:val="none" w:sz="0" w:space="0" w:color="auto"/>
                <w:bottom w:val="none" w:sz="0" w:space="0" w:color="auto"/>
                <w:right w:val="none" w:sz="0" w:space="0" w:color="auto"/>
              </w:divBdr>
              <w:divsChild>
                <w:div w:id="8731329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 w:id="262305147">
      <w:bodyDiv w:val="1"/>
      <w:marLeft w:val="0"/>
      <w:marRight w:val="0"/>
      <w:marTop w:val="0"/>
      <w:marBottom w:val="0"/>
      <w:divBdr>
        <w:top w:val="none" w:sz="0" w:space="0" w:color="auto"/>
        <w:left w:val="none" w:sz="0" w:space="0" w:color="auto"/>
        <w:bottom w:val="none" w:sz="0" w:space="0" w:color="auto"/>
        <w:right w:val="none" w:sz="0" w:space="0" w:color="auto"/>
      </w:divBdr>
    </w:div>
    <w:div w:id="287706346">
      <w:bodyDiv w:val="1"/>
      <w:marLeft w:val="0"/>
      <w:marRight w:val="0"/>
      <w:marTop w:val="0"/>
      <w:marBottom w:val="0"/>
      <w:divBdr>
        <w:top w:val="none" w:sz="0" w:space="0" w:color="auto"/>
        <w:left w:val="none" w:sz="0" w:space="0" w:color="auto"/>
        <w:bottom w:val="none" w:sz="0" w:space="0" w:color="auto"/>
        <w:right w:val="none" w:sz="0" w:space="0" w:color="auto"/>
      </w:divBdr>
    </w:div>
    <w:div w:id="481696275">
      <w:bodyDiv w:val="1"/>
      <w:marLeft w:val="0"/>
      <w:marRight w:val="0"/>
      <w:marTop w:val="0"/>
      <w:marBottom w:val="0"/>
      <w:divBdr>
        <w:top w:val="none" w:sz="0" w:space="0" w:color="auto"/>
        <w:left w:val="none" w:sz="0" w:space="0" w:color="auto"/>
        <w:bottom w:val="none" w:sz="0" w:space="0" w:color="auto"/>
        <w:right w:val="none" w:sz="0" w:space="0" w:color="auto"/>
      </w:divBdr>
    </w:div>
    <w:div w:id="511147900">
      <w:bodyDiv w:val="1"/>
      <w:marLeft w:val="0"/>
      <w:marRight w:val="0"/>
      <w:marTop w:val="0"/>
      <w:marBottom w:val="0"/>
      <w:divBdr>
        <w:top w:val="none" w:sz="0" w:space="0" w:color="auto"/>
        <w:left w:val="none" w:sz="0" w:space="0" w:color="auto"/>
        <w:bottom w:val="none" w:sz="0" w:space="0" w:color="auto"/>
        <w:right w:val="none" w:sz="0" w:space="0" w:color="auto"/>
      </w:divBdr>
    </w:div>
    <w:div w:id="549613743">
      <w:bodyDiv w:val="1"/>
      <w:marLeft w:val="0"/>
      <w:marRight w:val="0"/>
      <w:marTop w:val="0"/>
      <w:marBottom w:val="0"/>
      <w:divBdr>
        <w:top w:val="none" w:sz="0" w:space="0" w:color="auto"/>
        <w:left w:val="none" w:sz="0" w:space="0" w:color="auto"/>
        <w:bottom w:val="none" w:sz="0" w:space="0" w:color="auto"/>
        <w:right w:val="none" w:sz="0" w:space="0" w:color="auto"/>
      </w:divBdr>
    </w:div>
    <w:div w:id="589896236">
      <w:bodyDiv w:val="1"/>
      <w:marLeft w:val="0"/>
      <w:marRight w:val="0"/>
      <w:marTop w:val="0"/>
      <w:marBottom w:val="0"/>
      <w:divBdr>
        <w:top w:val="none" w:sz="0" w:space="0" w:color="auto"/>
        <w:left w:val="none" w:sz="0" w:space="0" w:color="auto"/>
        <w:bottom w:val="none" w:sz="0" w:space="0" w:color="auto"/>
        <w:right w:val="none" w:sz="0" w:space="0" w:color="auto"/>
      </w:divBdr>
    </w:div>
    <w:div w:id="829368906">
      <w:bodyDiv w:val="1"/>
      <w:marLeft w:val="0"/>
      <w:marRight w:val="0"/>
      <w:marTop w:val="0"/>
      <w:marBottom w:val="0"/>
      <w:divBdr>
        <w:top w:val="none" w:sz="0" w:space="0" w:color="auto"/>
        <w:left w:val="none" w:sz="0" w:space="0" w:color="auto"/>
        <w:bottom w:val="none" w:sz="0" w:space="0" w:color="auto"/>
        <w:right w:val="none" w:sz="0" w:space="0" w:color="auto"/>
      </w:divBdr>
    </w:div>
    <w:div w:id="1088691894">
      <w:bodyDiv w:val="1"/>
      <w:marLeft w:val="0"/>
      <w:marRight w:val="0"/>
      <w:marTop w:val="0"/>
      <w:marBottom w:val="0"/>
      <w:divBdr>
        <w:top w:val="none" w:sz="0" w:space="0" w:color="auto"/>
        <w:left w:val="none" w:sz="0" w:space="0" w:color="auto"/>
        <w:bottom w:val="none" w:sz="0" w:space="0" w:color="auto"/>
        <w:right w:val="none" w:sz="0" w:space="0" w:color="auto"/>
      </w:divBdr>
    </w:div>
    <w:div w:id="1137841961">
      <w:bodyDiv w:val="1"/>
      <w:marLeft w:val="0"/>
      <w:marRight w:val="0"/>
      <w:marTop w:val="0"/>
      <w:marBottom w:val="0"/>
      <w:divBdr>
        <w:top w:val="none" w:sz="0" w:space="0" w:color="auto"/>
        <w:left w:val="none" w:sz="0" w:space="0" w:color="auto"/>
        <w:bottom w:val="none" w:sz="0" w:space="0" w:color="auto"/>
        <w:right w:val="none" w:sz="0" w:space="0" w:color="auto"/>
      </w:divBdr>
    </w:div>
    <w:div w:id="1194688347">
      <w:bodyDiv w:val="1"/>
      <w:marLeft w:val="0"/>
      <w:marRight w:val="0"/>
      <w:marTop w:val="0"/>
      <w:marBottom w:val="0"/>
      <w:divBdr>
        <w:top w:val="none" w:sz="0" w:space="0" w:color="auto"/>
        <w:left w:val="none" w:sz="0" w:space="0" w:color="auto"/>
        <w:bottom w:val="none" w:sz="0" w:space="0" w:color="auto"/>
        <w:right w:val="none" w:sz="0" w:space="0" w:color="auto"/>
      </w:divBdr>
    </w:div>
    <w:div w:id="1275673061">
      <w:bodyDiv w:val="1"/>
      <w:marLeft w:val="0"/>
      <w:marRight w:val="0"/>
      <w:marTop w:val="0"/>
      <w:marBottom w:val="0"/>
      <w:divBdr>
        <w:top w:val="none" w:sz="0" w:space="0" w:color="auto"/>
        <w:left w:val="none" w:sz="0" w:space="0" w:color="auto"/>
        <w:bottom w:val="none" w:sz="0" w:space="0" w:color="auto"/>
        <w:right w:val="none" w:sz="0" w:space="0" w:color="auto"/>
      </w:divBdr>
    </w:div>
    <w:div w:id="1335112434">
      <w:bodyDiv w:val="1"/>
      <w:marLeft w:val="0"/>
      <w:marRight w:val="0"/>
      <w:marTop w:val="0"/>
      <w:marBottom w:val="0"/>
      <w:divBdr>
        <w:top w:val="none" w:sz="0" w:space="0" w:color="auto"/>
        <w:left w:val="none" w:sz="0" w:space="0" w:color="auto"/>
        <w:bottom w:val="none" w:sz="0" w:space="0" w:color="auto"/>
        <w:right w:val="none" w:sz="0" w:space="0" w:color="auto"/>
      </w:divBdr>
    </w:div>
    <w:div w:id="1399980446">
      <w:bodyDiv w:val="1"/>
      <w:marLeft w:val="0"/>
      <w:marRight w:val="0"/>
      <w:marTop w:val="0"/>
      <w:marBottom w:val="0"/>
      <w:divBdr>
        <w:top w:val="none" w:sz="0" w:space="0" w:color="auto"/>
        <w:left w:val="none" w:sz="0" w:space="0" w:color="auto"/>
        <w:bottom w:val="none" w:sz="0" w:space="0" w:color="auto"/>
        <w:right w:val="none" w:sz="0" w:space="0" w:color="auto"/>
      </w:divBdr>
    </w:div>
    <w:div w:id="1426342237">
      <w:bodyDiv w:val="1"/>
      <w:marLeft w:val="0"/>
      <w:marRight w:val="0"/>
      <w:marTop w:val="0"/>
      <w:marBottom w:val="0"/>
      <w:divBdr>
        <w:top w:val="none" w:sz="0" w:space="0" w:color="auto"/>
        <w:left w:val="none" w:sz="0" w:space="0" w:color="auto"/>
        <w:bottom w:val="none" w:sz="0" w:space="0" w:color="auto"/>
        <w:right w:val="none" w:sz="0" w:space="0" w:color="auto"/>
      </w:divBdr>
    </w:div>
    <w:div w:id="1475102767">
      <w:bodyDiv w:val="1"/>
      <w:marLeft w:val="0"/>
      <w:marRight w:val="0"/>
      <w:marTop w:val="0"/>
      <w:marBottom w:val="0"/>
      <w:divBdr>
        <w:top w:val="none" w:sz="0" w:space="0" w:color="auto"/>
        <w:left w:val="none" w:sz="0" w:space="0" w:color="auto"/>
        <w:bottom w:val="none" w:sz="0" w:space="0" w:color="auto"/>
        <w:right w:val="none" w:sz="0" w:space="0" w:color="auto"/>
      </w:divBdr>
    </w:div>
    <w:div w:id="1595436513">
      <w:bodyDiv w:val="1"/>
      <w:marLeft w:val="0"/>
      <w:marRight w:val="0"/>
      <w:marTop w:val="0"/>
      <w:marBottom w:val="0"/>
      <w:divBdr>
        <w:top w:val="none" w:sz="0" w:space="0" w:color="auto"/>
        <w:left w:val="none" w:sz="0" w:space="0" w:color="auto"/>
        <w:bottom w:val="none" w:sz="0" w:space="0" w:color="auto"/>
        <w:right w:val="none" w:sz="0" w:space="0" w:color="auto"/>
      </w:divBdr>
    </w:div>
    <w:div w:id="1610040152">
      <w:bodyDiv w:val="1"/>
      <w:marLeft w:val="0"/>
      <w:marRight w:val="0"/>
      <w:marTop w:val="0"/>
      <w:marBottom w:val="0"/>
      <w:divBdr>
        <w:top w:val="none" w:sz="0" w:space="0" w:color="auto"/>
        <w:left w:val="none" w:sz="0" w:space="0" w:color="auto"/>
        <w:bottom w:val="none" w:sz="0" w:space="0" w:color="auto"/>
        <w:right w:val="none" w:sz="0" w:space="0" w:color="auto"/>
      </w:divBdr>
    </w:div>
    <w:div w:id="1621037146">
      <w:bodyDiv w:val="1"/>
      <w:marLeft w:val="0"/>
      <w:marRight w:val="0"/>
      <w:marTop w:val="0"/>
      <w:marBottom w:val="0"/>
      <w:divBdr>
        <w:top w:val="none" w:sz="0" w:space="0" w:color="auto"/>
        <w:left w:val="none" w:sz="0" w:space="0" w:color="auto"/>
        <w:bottom w:val="none" w:sz="0" w:space="0" w:color="auto"/>
        <w:right w:val="none" w:sz="0" w:space="0" w:color="auto"/>
      </w:divBdr>
    </w:div>
    <w:div w:id="1785420872">
      <w:bodyDiv w:val="1"/>
      <w:marLeft w:val="0"/>
      <w:marRight w:val="0"/>
      <w:marTop w:val="0"/>
      <w:marBottom w:val="0"/>
      <w:divBdr>
        <w:top w:val="none" w:sz="0" w:space="0" w:color="auto"/>
        <w:left w:val="none" w:sz="0" w:space="0" w:color="auto"/>
        <w:bottom w:val="none" w:sz="0" w:space="0" w:color="auto"/>
        <w:right w:val="none" w:sz="0" w:space="0" w:color="auto"/>
      </w:divBdr>
    </w:div>
    <w:div w:id="1850365194">
      <w:bodyDiv w:val="1"/>
      <w:marLeft w:val="0"/>
      <w:marRight w:val="0"/>
      <w:marTop w:val="0"/>
      <w:marBottom w:val="0"/>
      <w:divBdr>
        <w:top w:val="none" w:sz="0" w:space="0" w:color="auto"/>
        <w:left w:val="none" w:sz="0" w:space="0" w:color="auto"/>
        <w:bottom w:val="none" w:sz="0" w:space="0" w:color="auto"/>
        <w:right w:val="none" w:sz="0" w:space="0" w:color="auto"/>
      </w:divBdr>
    </w:div>
    <w:div w:id="1906912484">
      <w:bodyDiv w:val="1"/>
      <w:marLeft w:val="0"/>
      <w:marRight w:val="0"/>
      <w:marTop w:val="0"/>
      <w:marBottom w:val="0"/>
      <w:divBdr>
        <w:top w:val="none" w:sz="0" w:space="0" w:color="auto"/>
        <w:left w:val="none" w:sz="0" w:space="0" w:color="auto"/>
        <w:bottom w:val="none" w:sz="0" w:space="0" w:color="auto"/>
        <w:right w:val="none" w:sz="0" w:space="0" w:color="auto"/>
      </w:divBdr>
      <w:divsChild>
        <w:div w:id="2035418424">
          <w:marLeft w:val="0"/>
          <w:marRight w:val="0"/>
          <w:marTop w:val="240"/>
          <w:marBottom w:val="84"/>
          <w:divBdr>
            <w:top w:val="none" w:sz="0" w:space="0" w:color="auto"/>
            <w:left w:val="none" w:sz="0" w:space="0" w:color="auto"/>
            <w:bottom w:val="none" w:sz="0" w:space="0" w:color="auto"/>
            <w:right w:val="none" w:sz="0" w:space="0" w:color="auto"/>
          </w:divBdr>
          <w:divsChild>
            <w:div w:id="534537867">
              <w:marLeft w:val="0"/>
              <w:marRight w:val="0"/>
              <w:marTop w:val="96"/>
              <w:marBottom w:val="96"/>
              <w:divBdr>
                <w:top w:val="none" w:sz="0" w:space="0" w:color="auto"/>
                <w:left w:val="none" w:sz="0" w:space="0" w:color="auto"/>
                <w:bottom w:val="none" w:sz="0" w:space="0" w:color="auto"/>
                <w:right w:val="none" w:sz="0" w:space="0" w:color="auto"/>
              </w:divBdr>
              <w:divsChild>
                <w:div w:id="412288942">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031537253">
          <w:marLeft w:val="0"/>
          <w:marRight w:val="0"/>
          <w:marTop w:val="96"/>
          <w:marBottom w:val="96"/>
          <w:divBdr>
            <w:top w:val="none" w:sz="0" w:space="0" w:color="auto"/>
            <w:left w:val="none" w:sz="0" w:space="0" w:color="auto"/>
            <w:bottom w:val="none" w:sz="0" w:space="0" w:color="auto"/>
            <w:right w:val="none" w:sz="0" w:space="0" w:color="auto"/>
          </w:divBdr>
          <w:divsChild>
            <w:div w:id="12284980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2861753">
      <w:bodyDiv w:val="1"/>
      <w:marLeft w:val="0"/>
      <w:marRight w:val="0"/>
      <w:marTop w:val="0"/>
      <w:marBottom w:val="0"/>
      <w:divBdr>
        <w:top w:val="none" w:sz="0" w:space="0" w:color="auto"/>
        <w:left w:val="none" w:sz="0" w:space="0" w:color="auto"/>
        <w:bottom w:val="none" w:sz="0" w:space="0" w:color="auto"/>
        <w:right w:val="none" w:sz="0" w:space="0" w:color="auto"/>
      </w:divBdr>
    </w:div>
    <w:div w:id="2020230264">
      <w:bodyDiv w:val="1"/>
      <w:marLeft w:val="0"/>
      <w:marRight w:val="0"/>
      <w:marTop w:val="0"/>
      <w:marBottom w:val="0"/>
      <w:divBdr>
        <w:top w:val="none" w:sz="0" w:space="0" w:color="auto"/>
        <w:left w:val="none" w:sz="0" w:space="0" w:color="auto"/>
        <w:bottom w:val="none" w:sz="0" w:space="0" w:color="auto"/>
        <w:right w:val="none" w:sz="0" w:space="0" w:color="auto"/>
      </w:divBdr>
    </w:div>
    <w:div w:id="2057004602">
      <w:bodyDiv w:val="1"/>
      <w:marLeft w:val="0"/>
      <w:marRight w:val="0"/>
      <w:marTop w:val="0"/>
      <w:marBottom w:val="0"/>
      <w:divBdr>
        <w:top w:val="none" w:sz="0" w:space="0" w:color="auto"/>
        <w:left w:val="none" w:sz="0" w:space="0" w:color="auto"/>
        <w:bottom w:val="none" w:sz="0" w:space="0" w:color="auto"/>
        <w:right w:val="none" w:sz="0" w:space="0" w:color="auto"/>
      </w:divBdr>
    </w:div>
    <w:div w:id="2112554853">
      <w:bodyDiv w:val="1"/>
      <w:marLeft w:val="0"/>
      <w:marRight w:val="0"/>
      <w:marTop w:val="0"/>
      <w:marBottom w:val="0"/>
      <w:divBdr>
        <w:top w:val="none" w:sz="0" w:space="0" w:color="auto"/>
        <w:left w:val="none" w:sz="0" w:space="0" w:color="auto"/>
        <w:bottom w:val="none" w:sz="0" w:space="0" w:color="auto"/>
        <w:right w:val="none" w:sz="0" w:space="0" w:color="auto"/>
      </w:divBdr>
      <w:divsChild>
        <w:div w:id="175703784">
          <w:marLeft w:val="0"/>
          <w:marRight w:val="0"/>
          <w:marTop w:val="240"/>
          <w:marBottom w:val="84"/>
          <w:divBdr>
            <w:top w:val="none" w:sz="0" w:space="0" w:color="auto"/>
            <w:left w:val="none" w:sz="0" w:space="0" w:color="auto"/>
            <w:bottom w:val="none" w:sz="0" w:space="0" w:color="auto"/>
            <w:right w:val="none" w:sz="0" w:space="0" w:color="auto"/>
          </w:divBdr>
          <w:divsChild>
            <w:div w:id="336424571">
              <w:marLeft w:val="0"/>
              <w:marRight w:val="0"/>
              <w:marTop w:val="96"/>
              <w:marBottom w:val="96"/>
              <w:divBdr>
                <w:top w:val="none" w:sz="0" w:space="0" w:color="auto"/>
                <w:left w:val="none" w:sz="0" w:space="0" w:color="auto"/>
                <w:bottom w:val="none" w:sz="0" w:space="0" w:color="auto"/>
                <w:right w:val="none" w:sz="0" w:space="0" w:color="auto"/>
              </w:divBdr>
              <w:divsChild>
                <w:div w:id="27146431">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310398272">
          <w:marLeft w:val="0"/>
          <w:marRight w:val="0"/>
          <w:marTop w:val="96"/>
          <w:marBottom w:val="96"/>
          <w:divBdr>
            <w:top w:val="none" w:sz="0" w:space="0" w:color="auto"/>
            <w:left w:val="none" w:sz="0" w:space="0" w:color="auto"/>
            <w:bottom w:val="none" w:sz="0" w:space="0" w:color="auto"/>
            <w:right w:val="none" w:sz="0" w:space="0" w:color="auto"/>
          </w:divBdr>
          <w:divsChild>
            <w:div w:id="17970459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1ACF7-590B-45A7-822A-2EA8C5D3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3567</Words>
  <Characters>20332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gravin arce</cp:lastModifiedBy>
  <cp:revision>20</cp:revision>
  <dcterms:created xsi:type="dcterms:W3CDTF">2019-11-01T18:48:00Z</dcterms:created>
  <dcterms:modified xsi:type="dcterms:W3CDTF">2019-11-04T19:42:00Z</dcterms:modified>
</cp:coreProperties>
</file>