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798E0F05"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3B14B8">
        <w:rPr>
          <w:rFonts w:ascii="Arial" w:eastAsia="Arial" w:hAnsi="Arial" w:cs="Arial"/>
          <w:sz w:val="22"/>
          <w:szCs w:val="22"/>
        </w:rPr>
        <w:t>{nomor_timlak_</w:t>
      </w:r>
      <w:r w:rsidR="00766D73">
        <w:rPr>
          <w:rFonts w:ascii="Arial" w:eastAsia="Arial" w:hAnsi="Arial" w:cs="Arial"/>
          <w:sz w:val="22"/>
          <w:szCs w:val="22"/>
        </w:rPr>
        <w:t>04</w:t>
      </w:r>
      <w:r w:rsidR="003B14B8">
        <w:rPr>
          <w:rFonts w:ascii="Arial" w:eastAsia="Arial" w:hAnsi="Arial" w:cs="Arial"/>
          <w:sz w:val="22"/>
          <w:szCs w:val="22"/>
        </w:rPr>
        <w:t>}</w:t>
      </w:r>
    </w:p>
    <w:p w14:paraId="7F516D18" w14:textId="77777777" w:rsidR="00924301" w:rsidRPr="0026140C" w:rsidRDefault="00924301" w:rsidP="4F5E63BA">
      <w:pPr>
        <w:spacing w:before="12" w:line="276" w:lineRule="auto"/>
        <w:rPr>
          <w:sz w:val="24"/>
          <w:szCs w:val="24"/>
        </w:rPr>
      </w:pPr>
    </w:p>
    <w:p w14:paraId="56D7E554" w14:textId="00440E7C" w:rsidR="00101B85" w:rsidRPr="003B14B8" w:rsidRDefault="00C34F21"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t>{hari_sebut_timlak_04}</w:t>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 xml:space="preserve">{tanggal_sebut_timlak_04}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 xml:space="preserve">{bulan_sebut_timlak_04}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 xml:space="preserve">{tahun_sebut_timlak_04} </w:t>
      </w:r>
      <w:r w:rsidR="00101B85" w:rsidRPr="007C6875">
        <w:rPr>
          <w:rFonts w:ascii="Arial" w:eastAsia="Arial" w:hAnsi="Arial" w:cs="Arial"/>
          <w:spacing w:val="-2"/>
          <w:sz w:val="22"/>
          <w:szCs w:val="22"/>
        </w:rPr>
        <w:t xml:space="preserve">telah dilaksanakan reviu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t>{kode_pokja}</w:t>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{tahun_anggaran}</w:t>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1F39F0" w:rsidRPr="004F65D0" w14:paraId="52AA287A" w14:textId="77777777" w:rsidTr="001F39F0">
        <w:trPr>
          <w:trHeight w:val="300"/>
        </w:trPr>
        <w:tc>
          <w:tcPr>
            <w:tcW w:w="1953" w:type="dxa"/>
            <w:hideMark/>
          </w:tcPr>
          <w:p w14:paraId="2B0FA6C0" w14:textId="734183AD"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6815279" w14:textId="1BC78E3D" w:rsidR="001F39F0" w:rsidRPr="00043882" w:rsidRDefault="001F39F0" w:rsidP="00043882">
            <w:pPr>
              <w:jc w:val="both"/>
              <w:rPr>
                <w:rFonts w:ascii="Arial" w:eastAsia="Arial" w:hAnsi="Arial" w:cs="Arial"/>
                <w:spacing w:val="-2"/>
                <w:sz w:val="22"/>
                <w:szCs w:val="22"/>
                <w:lang w:val="ms-MY"/>
              </w:rPr>
            </w:pPr>
            <w:r>
              <w:rPr>
                <w:rFonts w:ascii="Arial" w:hAnsi="Arial" w:cs="Arial"/>
                <w:sz w:val="22"/>
                <w:szCs w:val="22"/>
              </w:rPr>
              <w:t>{nama_paket}</w:t>
            </w:r>
          </w:p>
        </w:tc>
      </w:tr>
      <w:tr w:rsidR="001F39F0" w:rsidRPr="004F65D0" w14:paraId="291EAC82" w14:textId="77777777" w:rsidTr="001F39F0">
        <w:trPr>
          <w:trHeight w:val="300"/>
        </w:trPr>
        <w:tc>
          <w:tcPr>
            <w:tcW w:w="1953" w:type="dxa"/>
            <w:hideMark/>
          </w:tcPr>
          <w:p w14:paraId="64DFC402" w14:textId="606EACFC"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5AD66A2" w14:textId="7F5ED591" w:rsidR="001F39F0" w:rsidRPr="00043882" w:rsidRDefault="001F39F0" w:rsidP="00043882">
            <w:pPr>
              <w:spacing w:line="276" w:lineRule="auto"/>
              <w:ind w:right="75"/>
              <w:jc w:val="both"/>
              <w:rPr>
                <w:rFonts w:ascii="Arial" w:eastAsia="Arial" w:hAnsi="Arial" w:cs="Arial"/>
                <w:spacing w:val="-2"/>
                <w:sz w:val="22"/>
                <w:szCs w:val="22"/>
                <w:lang w:val="ms-MY"/>
              </w:rPr>
            </w:pPr>
            <w:r>
              <w:rPr>
                <w:rFonts w:ascii="Arial" w:hAnsi="Arial" w:cs="Arial"/>
                <w:sz w:val="22"/>
                <w:szCs w:val="22"/>
              </w:rPr>
              <w:t>{satuan_kerja}</w:t>
            </w:r>
          </w:p>
        </w:tc>
      </w:tr>
      <w:tr w:rsidR="001F39F0" w:rsidRPr="004F65D0" w14:paraId="00AD82FC" w14:textId="77777777" w:rsidTr="001F39F0">
        <w:trPr>
          <w:trHeight w:val="300"/>
        </w:trPr>
        <w:tc>
          <w:tcPr>
            <w:tcW w:w="1953" w:type="dxa"/>
            <w:hideMark/>
          </w:tcPr>
          <w:p w14:paraId="18CCB738" w14:textId="183136F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349BC5B" w14:textId="5EF2E56E" w:rsidR="001F39F0" w:rsidRPr="00043882" w:rsidRDefault="001F39F0"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{kegiatan}</w:t>
            </w:r>
          </w:p>
        </w:tc>
      </w:tr>
      <w:tr w:rsidR="001F39F0" w:rsidRPr="004F65D0" w14:paraId="2AF6B381" w14:textId="77777777" w:rsidTr="001F39F0">
        <w:trPr>
          <w:trHeight w:val="300"/>
        </w:trPr>
        <w:tc>
          <w:tcPr>
            <w:tcW w:w="1953" w:type="dxa"/>
            <w:hideMark/>
          </w:tcPr>
          <w:p w14:paraId="1B86A1BD" w14:textId="4214FAF9" w:rsidR="001F39F0" w:rsidRPr="0026140C"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1F39F0" w:rsidRPr="004F65D0"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4E969EF" w14:textId="135E400E" w:rsidR="001F39F0" w:rsidRPr="00043882" w:rsidRDefault="001F39F0" w:rsidP="00043882">
            <w:pPr>
              <w:spacing w:line="276" w:lineRule="auto"/>
              <w:ind w:right="75"/>
              <w:jc w:val="both"/>
              <w:rPr>
                <w:rFonts w:ascii="Arial" w:eastAsia="Arial" w:hAnsi="Arial" w:cs="Arial"/>
                <w:spacing w:val="-2"/>
                <w:sz w:val="22"/>
                <w:szCs w:val="22"/>
                <w:lang w:val="en-ID"/>
              </w:rPr>
            </w:pPr>
            <w:r w:rsidRPr="001F39F0">
              <w:rPr>
                <w:rFonts w:ascii="Arial" w:hAnsi="Arial" w:cs="Arial"/>
                <w:sz w:val="22"/>
                <w:szCs w:val="22"/>
              </w:rPr>
              <w:t>{jenis_pengadaan}</w:t>
            </w:r>
          </w:p>
        </w:tc>
      </w:tr>
      <w:tr w:rsidR="001F39F0" w:rsidRPr="004F65D0" w14:paraId="3E6F6ECA" w14:textId="77777777" w:rsidTr="001F39F0">
        <w:trPr>
          <w:trHeight w:val="300"/>
        </w:trPr>
        <w:tc>
          <w:tcPr>
            <w:tcW w:w="1953" w:type="dxa"/>
            <w:hideMark/>
          </w:tcPr>
          <w:p w14:paraId="55511D89" w14:textId="3DEA5E4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8507D66" w14:textId="03F92610" w:rsidR="001F39F0" w:rsidRPr="00043882" w:rsidRDefault="00615B02" w:rsidP="00043882">
            <w:pPr>
              <w:ind w:right="28"/>
              <w:jc w:val="both"/>
              <w:rPr>
                <w:rFonts w:ascii="Arial" w:hAnsi="Arial" w:cs="Arial"/>
                <w:sz w:val="22"/>
                <w:szCs w:val="22"/>
              </w:rPr>
            </w:pPr>
            <w:r w:rsidRPr="00615B02">
              <w:rPr>
                <w:rFonts w:ascii="Arial" w:hAnsi="Arial" w:cs="Arial"/>
                <w:sz w:val="22"/>
                <w:szCs w:val="22"/>
              </w:rPr>
              <w:t>{metode_pengadaan}</w:t>
            </w:r>
          </w:p>
        </w:tc>
      </w:tr>
      <w:tr w:rsidR="001F39F0" w:rsidRPr="004F65D0" w14:paraId="2705F839" w14:textId="77777777" w:rsidTr="001F39F0">
        <w:trPr>
          <w:trHeight w:val="300"/>
        </w:trPr>
        <w:tc>
          <w:tcPr>
            <w:tcW w:w="1953" w:type="dxa"/>
            <w:hideMark/>
          </w:tcPr>
          <w:p w14:paraId="53FA0D47" w14:textId="49C3234B"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17442AA" w14:textId="42921087" w:rsidR="001F39F0" w:rsidRPr="00043882" w:rsidRDefault="00615B02"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{tahun_anggaran}</w:t>
            </w:r>
          </w:p>
        </w:tc>
      </w:tr>
      <w:tr w:rsidR="001F39F0" w:rsidRPr="004F65D0" w14:paraId="1302E83C" w14:textId="77777777" w:rsidTr="001F39F0">
        <w:trPr>
          <w:trHeight w:val="300"/>
        </w:trPr>
        <w:tc>
          <w:tcPr>
            <w:tcW w:w="1953" w:type="dxa"/>
            <w:hideMark/>
          </w:tcPr>
          <w:p w14:paraId="2B10641F" w14:textId="32CE8FD4"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5385353" w14:textId="77777777" w:rsidR="005C3CC1" w:rsidRDefault="005C3CC1" w:rsidP="00043882">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pagu</w:t>
            </w:r>
            <w:r w:rsidRPr="005C3CC1">
              <w:rPr>
                <w:rFonts w:ascii="Arial" w:hAnsi="Arial" w:cs="Arial"/>
                <w:sz w:val="22"/>
                <w:szCs w:val="22"/>
              </w:rPr>
              <w:t>}</w:t>
            </w:r>
          </w:p>
          <w:p w14:paraId="577DB43C" w14:textId="35CA73FD" w:rsidR="001F39F0" w:rsidRPr="00043882" w:rsidRDefault="001F39F0" w:rsidP="00043882">
            <w:pPr>
              <w:spacing w:line="276" w:lineRule="auto"/>
              <w:ind w:right="75"/>
              <w:jc w:val="both"/>
              <w:rPr>
                <w:rFonts w:ascii="Arial" w:eastAsia="Arial" w:hAnsi="Arial" w:cs="Arial"/>
                <w:spacing w:val="-2"/>
                <w:sz w:val="22"/>
                <w:szCs w:val="22"/>
                <w:highlight w:val="yellow"/>
                <w:lang w:val="en-ID"/>
              </w:rPr>
            </w:pPr>
            <w:r w:rsidRPr="00043882">
              <w:rPr>
                <w:rFonts w:ascii="Arial" w:hAnsi="Arial" w:cs="Arial"/>
                <w:sz w:val="22"/>
                <w:szCs w:val="22"/>
              </w:rPr>
              <w:t>(</w:t>
            </w:r>
            <w:r w:rsidR="0096379B" w:rsidRPr="0096379B">
              <w:rPr>
                <w:rFonts w:ascii="Arial" w:hAnsi="Arial" w:cs="Arial"/>
                <w:sz w:val="22"/>
                <w:szCs w:val="22"/>
              </w:rPr>
              <w:t>{terbilang_</w:t>
            </w:r>
            <w:r w:rsidR="0096379B">
              <w:rPr>
                <w:rFonts w:ascii="Arial" w:hAnsi="Arial" w:cs="Arial"/>
                <w:sz w:val="22"/>
                <w:szCs w:val="22"/>
              </w:rPr>
              <w:t>pagu</w:t>
            </w:r>
            <w:r w:rsidR="0096379B" w:rsidRPr="0096379B">
              <w:rPr>
                <w:rFonts w:ascii="Arial" w:hAnsi="Arial" w:cs="Arial"/>
                <w:sz w:val="22"/>
                <w:szCs w:val="22"/>
              </w:rPr>
              <w:t>}</w:t>
            </w:r>
            <w:r w:rsidRPr="00043882">
              <w:rPr>
                <w:rFonts w:ascii="Arial" w:hAnsi="Arial" w:cs="Arial"/>
                <w:sz w:val="22"/>
                <w:szCs w:val="22"/>
              </w:rPr>
              <w:t>) termasuk pajak</w:t>
            </w:r>
          </w:p>
        </w:tc>
      </w:tr>
      <w:tr w:rsidR="001F39F0" w:rsidRPr="004F65D0" w14:paraId="14C363F6" w14:textId="77777777" w:rsidTr="001F39F0">
        <w:trPr>
          <w:trHeight w:val="300"/>
        </w:trPr>
        <w:tc>
          <w:tcPr>
            <w:tcW w:w="1953" w:type="dxa"/>
          </w:tcPr>
          <w:p w14:paraId="71940EB3" w14:textId="3517C4F8"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1F39F0" w:rsidRPr="004F65D0"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BB28B72" w14:textId="03E72EEF" w:rsidR="0096379B" w:rsidRDefault="0096379B" w:rsidP="0096379B">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hps</w:t>
            </w:r>
            <w:r w:rsidRPr="005C3CC1">
              <w:rPr>
                <w:rFonts w:ascii="Arial" w:hAnsi="Arial" w:cs="Arial"/>
                <w:sz w:val="22"/>
                <w:szCs w:val="22"/>
              </w:rPr>
              <w:t>}</w:t>
            </w:r>
          </w:p>
          <w:p w14:paraId="5E5416F7" w14:textId="2DC62DED" w:rsidR="001F39F0" w:rsidRPr="00043882" w:rsidRDefault="0096379B" w:rsidP="00043882">
            <w:pPr>
              <w:spacing w:line="276" w:lineRule="auto"/>
              <w:ind w:right="75"/>
              <w:jc w:val="both"/>
              <w:rPr>
                <w:rFonts w:ascii="Arial" w:eastAsia="Arial" w:hAnsi="Arial" w:cs="Arial"/>
                <w:spacing w:val="-2"/>
                <w:sz w:val="22"/>
                <w:szCs w:val="22"/>
                <w:highlight w:val="yellow"/>
                <w:lang w:val="ms-MY"/>
              </w:rPr>
            </w:pPr>
            <w:r w:rsidRPr="0096379B">
              <w:rPr>
                <w:rFonts w:ascii="Arial" w:hAnsi="Arial" w:cs="Arial"/>
                <w:sz w:val="22"/>
                <w:szCs w:val="22"/>
              </w:rPr>
              <w:t>({terbilang_hps}</w:t>
            </w:r>
            <w:r w:rsidR="001F39F0" w:rsidRPr="0096379B">
              <w:rPr>
                <w:rFonts w:ascii="Arial" w:hAnsi="Arial" w:cs="Arial"/>
                <w:sz w:val="22"/>
                <w:szCs w:val="22"/>
              </w:rPr>
              <w:t>) 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r w:rsidR="00FD69AC" w:rsidRPr="0026140C">
        <w:rPr>
          <w:rFonts w:ascii="Arial" w:eastAsia="Arial" w:hAnsi="Arial" w:cs="Arial"/>
          <w:b/>
          <w:bCs/>
          <w:spacing w:val="-2"/>
          <w:sz w:val="22"/>
          <w:szCs w:val="22"/>
        </w:rPr>
        <w:t>Reviu</w:t>
      </w:r>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6E90A536"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Standar Operasional Prosedur Nomor 13/SOP.04/2024 tanggal 15 Juli 2024 tentang Reviu Dokumen Persiapan Pengadaan dan Penyiapan Dokumen Pemilihan;</w:t>
      </w:r>
      <w:r w:rsidRPr="003B14B8">
        <w:rPr>
          <w:rFonts w:ascii="Arial" w:eastAsia="Arial" w:hAnsi="Arial" w:cs="Arial"/>
          <w:sz w:val="22"/>
          <w:szCs w:val="22"/>
        </w:rPr>
        <w:t> </w:t>
      </w:r>
    </w:p>
    <w:p w14:paraId="08EFC1E3" w14:textId="77777777" w:rsidR="000C54C0" w:rsidRPr="003B14B8" w:rsidRDefault="000C54C0" w:rsidP="0015434B">
      <w:pPr>
        <w:spacing w:line="276" w:lineRule="auto"/>
        <w:ind w:right="80"/>
        <w:jc w:val="both"/>
        <w:rPr>
          <w:rFonts w:ascii="Arial" w:eastAsia="Arial" w:hAnsi="Arial" w:cs="Arial"/>
          <w:sz w:val="22"/>
          <w:szCs w:val="22"/>
        </w:rPr>
      </w:pPr>
    </w:p>
    <w:p w14:paraId="1C6D6CB4" w14:textId="77777777" w:rsidR="00AA10DF" w:rsidRPr="003B14B8" w:rsidRDefault="00AA10DF" w:rsidP="0015434B">
      <w:pPr>
        <w:spacing w:line="276" w:lineRule="auto"/>
        <w:ind w:right="80"/>
        <w:jc w:val="both"/>
        <w:rPr>
          <w:rFonts w:ascii="Arial" w:eastAsia="Arial" w:hAnsi="Arial" w:cs="Arial"/>
          <w:sz w:val="22"/>
          <w:szCs w:val="22"/>
        </w:rPr>
      </w:pPr>
    </w:p>
    <w:p w14:paraId="636B29CA" w14:textId="217F5461" w:rsidR="006229D4" w:rsidRPr="0026140C" w:rsidRDefault="006229D4" w:rsidP="006229D4">
      <w:pPr>
        <w:pStyle w:val="ListParagraph"/>
        <w:spacing w:line="276" w:lineRule="auto"/>
        <w:ind w:left="927" w:right="80"/>
        <w:jc w:val="right"/>
        <w:rPr>
          <w:rFonts w:ascii="Arial" w:eastAsia="Arial" w:hAnsi="Arial" w:cs="Arial"/>
          <w:i/>
          <w:iCs/>
          <w:sz w:val="22"/>
          <w:szCs w:val="22"/>
          <w:lang w:val="en-ID"/>
        </w:rPr>
      </w:pPr>
      <w:r w:rsidRPr="0026140C">
        <w:rPr>
          <w:rFonts w:ascii="Arial" w:eastAsia="Arial" w:hAnsi="Arial" w:cs="Arial"/>
          <w:i/>
          <w:iCs/>
          <w:sz w:val="22"/>
          <w:szCs w:val="22"/>
          <w:lang w:val="en-ID"/>
        </w:rPr>
        <w:t>e. Keputusan…</w:t>
      </w:r>
    </w:p>
    <w:p w14:paraId="67FDE875" w14:textId="71E0DBF3"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D75481">
        <w:rPr>
          <w:rFonts w:ascii="Arial" w:eastAsia="Arial" w:hAnsi="Arial" w:cs="Arial"/>
          <w:sz w:val="22"/>
          <w:szCs w:val="22"/>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D75481">
        <w:rPr>
          <w:rFonts w:ascii="Arial" w:eastAsia="Arial" w:hAnsi="Arial" w:cs="Arial"/>
          <w:sz w:val="22"/>
          <w:szCs w:val="22"/>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{tahun_anggaran}</w:t>
      </w:r>
      <w:r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t>{nomor_sk_</w:t>
      </w:r>
      <w:r w:rsidR="004124F6">
        <w:rPr>
          <w:rFonts w:ascii="Arial" w:eastAsia="Arial" w:hAnsi="Arial" w:cs="Arial"/>
          <w:sz w:val="22"/>
          <w:szCs w:val="22"/>
        </w:rPr>
        <w:t>timlak</w:t>
      </w:r>
      <w:r w:rsidR="00D75481">
        <w:rPr>
          <w:rFonts w:ascii="Arial" w:eastAsia="Arial" w:hAnsi="Arial" w:cs="Arial"/>
          <w:sz w:val="22"/>
          <w:szCs w:val="22"/>
        </w:rPr>
        <w:t>}</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 xml:space="preserve">{tanggal_sk_timlak}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t>{kode_pokja}</w:t>
      </w:r>
      <w:r w:rsidRPr="00454EF0">
        <w:rPr>
          <w:rFonts w:ascii="Arial" w:eastAsia="Arial" w:hAnsi="Arial" w:cs="Arial"/>
          <w:spacing w:val="3"/>
          <w:sz w:val="22"/>
          <w:szCs w:val="22"/>
        </w:rPr>
        <w:t xml:space="preserve"> BP2JK Wilayah </w:t>
      </w:r>
      <w:r w:rsidRPr="00454EF0">
        <w:rPr>
          <w:rFonts w:ascii="Arial" w:eastAsia="Arial" w:hAnsi="Arial" w:cs="Arial"/>
          <w:spacing w:val="-2"/>
          <w:sz w:val="22"/>
          <w:szCs w:val="22"/>
        </w:rPr>
        <w:t xml:space="preserve">Wilayah Kalimantan Selatan Kementerian Pekerjaan Umum Tahun Anggaran </w:t>
      </w:r>
      <w:r w:rsidR="004124F6">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221C37F9"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661813">
        <w:rPr>
          <w:rFonts w:ascii="Arial" w:eastAsia="Arial" w:hAnsi="Arial" w:cs="Arial"/>
          <w:sz w:val="22"/>
          <w:szCs w:val="22"/>
        </w:rPr>
        <w:t>{nomor_undangan_rapat}</w:t>
      </w:r>
      <w:r w:rsidR="00661813" w:rsidRPr="005C5608">
        <w:rPr>
          <w:rFonts w:ascii="Arial" w:eastAsia="Arial" w:hAnsi="Arial" w:cs="Arial"/>
          <w:sz w:val="22"/>
          <w:szCs w:val="22"/>
        </w:rPr>
        <w:t xml:space="preserve"> tanggal </w:t>
      </w:r>
      <w:r w:rsidR="00661813">
        <w:rPr>
          <w:rFonts w:ascii="Arial" w:eastAsia="Arial" w:hAnsi="Arial" w:cs="Arial"/>
          <w:sz w:val="22"/>
          <w:szCs w:val="22"/>
        </w:rPr>
        <w:t>{tanggal_undangan_rapat}</w:t>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r w:rsidR="00967084" w:rsidRPr="0026140C">
        <w:rPr>
          <w:rFonts w:ascii="Arial" w:eastAsia="Arial" w:hAnsi="Arial" w:cs="Arial"/>
          <w:b/>
          <w:bCs/>
          <w:sz w:val="22"/>
          <w:szCs w:val="22"/>
        </w:rPr>
        <w:t>Reviu</w:t>
      </w:r>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73F506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EEE940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489A9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default" r:id="rId11"/>
          <w:footerReference w:type="default" r:id="rId12"/>
          <w:headerReference w:type="first" r:id="rId13"/>
          <w:footerReference w:type="first" r:id="rId14"/>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Hasil Reviu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730"/>
        <w:gridCol w:w="1898"/>
        <w:gridCol w:w="1394"/>
        <w:gridCol w:w="5543"/>
        <w:gridCol w:w="1763"/>
        <w:gridCol w:w="1579"/>
        <w:gridCol w:w="1218"/>
      </w:tblGrid>
      <w:tr w:rsidR="0026140C" w:rsidRPr="00661813" w14:paraId="7B91A1A8" w14:textId="77777777" w:rsidTr="00F07ACE">
        <w:trPr>
          <w:tblHeader/>
        </w:trPr>
        <w:tc>
          <w:tcPr>
            <w:tcW w:w="730" w:type="dxa"/>
            <w:vMerge w:val="restart"/>
            <w:vAlign w:val="center"/>
          </w:tcPr>
          <w:p w14:paraId="3C1EC1DB" w14:textId="23966F49"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No.</w:t>
            </w:r>
          </w:p>
        </w:tc>
        <w:tc>
          <w:tcPr>
            <w:tcW w:w="8835" w:type="dxa"/>
            <w:gridSpan w:val="3"/>
            <w:vMerge w:val="restart"/>
            <w:vAlign w:val="center"/>
          </w:tcPr>
          <w:p w14:paraId="159BFFC7" w14:textId="67A71CDB"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Uraian Dokumen</w:t>
            </w:r>
          </w:p>
        </w:tc>
        <w:tc>
          <w:tcPr>
            <w:tcW w:w="4560" w:type="dxa"/>
            <w:gridSpan w:val="3"/>
            <w:vAlign w:val="center"/>
          </w:tcPr>
          <w:p w14:paraId="6384DFFC" w14:textId="735371D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Catatan/Tanggapan</w:t>
            </w:r>
          </w:p>
        </w:tc>
      </w:tr>
      <w:tr w:rsidR="0026140C" w:rsidRPr="00661813" w14:paraId="5C9F2D8D" w14:textId="77777777" w:rsidTr="00F07ACE">
        <w:trPr>
          <w:tblHeader/>
        </w:trPr>
        <w:tc>
          <w:tcPr>
            <w:tcW w:w="730" w:type="dxa"/>
            <w:vMerge/>
            <w:vAlign w:val="center"/>
          </w:tcPr>
          <w:p w14:paraId="1CF3A571"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8835" w:type="dxa"/>
            <w:gridSpan w:val="3"/>
            <w:vMerge/>
            <w:vAlign w:val="center"/>
          </w:tcPr>
          <w:p w14:paraId="7E94CBAF"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1763" w:type="dxa"/>
            <w:vAlign w:val="center"/>
          </w:tcPr>
          <w:p w14:paraId="2D56E645" w14:textId="79A0074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Tim Pelaksana</w:t>
            </w:r>
          </w:p>
        </w:tc>
        <w:tc>
          <w:tcPr>
            <w:tcW w:w="1579" w:type="dxa"/>
            <w:vAlign w:val="center"/>
          </w:tcPr>
          <w:p w14:paraId="79CCBBE8" w14:textId="0B437DDE"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Pokja Pemilihan</w:t>
            </w:r>
          </w:p>
        </w:tc>
        <w:tc>
          <w:tcPr>
            <w:tcW w:w="1218" w:type="dxa"/>
            <w:vAlign w:val="center"/>
          </w:tcPr>
          <w:p w14:paraId="3E51A120" w14:textId="3740701C"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PPK</w:t>
            </w:r>
          </w:p>
        </w:tc>
      </w:tr>
      <w:tr w:rsidR="0026140C" w:rsidRPr="00661813" w14:paraId="6D4A9336" w14:textId="77777777" w:rsidTr="00F07ACE">
        <w:tc>
          <w:tcPr>
            <w:tcW w:w="730" w:type="dxa"/>
          </w:tcPr>
          <w:p w14:paraId="61A36DC3" w14:textId="214E99BF"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1.</w:t>
            </w:r>
          </w:p>
        </w:tc>
        <w:tc>
          <w:tcPr>
            <w:tcW w:w="8835" w:type="dxa"/>
            <w:gridSpan w:val="3"/>
          </w:tcPr>
          <w:p w14:paraId="4C79D576" w14:textId="55FBED1B"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Umum</w:t>
            </w:r>
          </w:p>
        </w:tc>
        <w:tc>
          <w:tcPr>
            <w:tcW w:w="1763" w:type="dxa"/>
          </w:tcPr>
          <w:p w14:paraId="78FEEF53" w14:textId="2FF6E12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67302CB9" w14:textId="7B867BA6"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3E30B2DD" w14:textId="49F16C5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AC3D8EF" w14:textId="77777777" w:rsidTr="00F07ACE">
        <w:tc>
          <w:tcPr>
            <w:tcW w:w="730" w:type="dxa"/>
          </w:tcPr>
          <w:p w14:paraId="60FE7108" w14:textId="23A0083B"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2.</w:t>
            </w:r>
          </w:p>
        </w:tc>
        <w:tc>
          <w:tcPr>
            <w:tcW w:w="8835" w:type="dxa"/>
            <w:gridSpan w:val="3"/>
          </w:tcPr>
          <w:p w14:paraId="7CBC8A48" w14:textId="454B9E8E"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Pengumuman Pemilihan dengan Pascakualifikasi</w:t>
            </w:r>
          </w:p>
        </w:tc>
        <w:tc>
          <w:tcPr>
            <w:tcW w:w="1763" w:type="dxa"/>
          </w:tcPr>
          <w:p w14:paraId="6811DA73" w14:textId="2D27C0CD"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0FF65601" w14:textId="71428F3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784E313D" w14:textId="4DD5A217"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0412BE" w14:textId="77777777" w:rsidTr="00F07ACE">
        <w:tc>
          <w:tcPr>
            <w:tcW w:w="730" w:type="dxa"/>
          </w:tcPr>
          <w:p w14:paraId="766638B0" w14:textId="4D68766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3.</w:t>
            </w:r>
          </w:p>
        </w:tc>
        <w:tc>
          <w:tcPr>
            <w:tcW w:w="8835" w:type="dxa"/>
            <w:gridSpan w:val="3"/>
          </w:tcPr>
          <w:p w14:paraId="4502D489" w14:textId="1606E879"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Instruksi Kepada Peserta [IKP]</w:t>
            </w:r>
          </w:p>
        </w:tc>
        <w:tc>
          <w:tcPr>
            <w:tcW w:w="1763" w:type="dxa"/>
          </w:tcPr>
          <w:p w14:paraId="18A057F9" w14:textId="691C3E1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A5BBAE1" w14:textId="217CC07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C1D3843" w14:textId="17B8227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F65A790" w14:textId="77777777" w:rsidTr="00F07ACE">
        <w:tc>
          <w:tcPr>
            <w:tcW w:w="730" w:type="dxa"/>
          </w:tcPr>
          <w:p w14:paraId="2F4FE9E7" w14:textId="3B94403D" w:rsidR="00391E2B" w:rsidRPr="00661813" w:rsidRDefault="007E4562" w:rsidP="007E4562">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4.</w:t>
            </w:r>
          </w:p>
        </w:tc>
        <w:tc>
          <w:tcPr>
            <w:tcW w:w="8835" w:type="dxa"/>
            <w:gridSpan w:val="3"/>
          </w:tcPr>
          <w:p w14:paraId="4B4EB733" w14:textId="0615F7D4" w:rsidR="00391E2B" w:rsidRPr="00661813" w:rsidRDefault="00391E2B" w:rsidP="00BD73D6">
            <w:pPr>
              <w:pStyle w:val="ListParagraph"/>
              <w:tabs>
                <w:tab w:val="left" w:pos="3268"/>
              </w:tabs>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Lembar Data </w:t>
            </w:r>
            <w:proofErr w:type="spellStart"/>
            <w:r w:rsidR="00BD73D6" w:rsidRPr="00661813">
              <w:rPr>
                <w:rFonts w:ascii="Arial" w:hAnsi="Arial" w:cs="Arial"/>
                <w:b/>
                <w:bCs/>
                <w:highlight w:val="yellow"/>
                <w:lang w:val="en-US"/>
              </w:rPr>
              <w:t>Kualifikasi</w:t>
            </w:r>
            <w:proofErr w:type="spellEnd"/>
            <w:r w:rsidRPr="00661813">
              <w:rPr>
                <w:rFonts w:ascii="Arial" w:hAnsi="Arial" w:cs="Arial"/>
                <w:b/>
                <w:bCs/>
                <w:highlight w:val="yellow"/>
              </w:rPr>
              <w:t xml:space="preserve"> </w:t>
            </w:r>
            <w:r w:rsidR="00E433CD" w:rsidRPr="00661813">
              <w:rPr>
                <w:rFonts w:ascii="Arial" w:hAnsi="Arial" w:cs="Arial"/>
                <w:b/>
                <w:bCs/>
                <w:highlight w:val="yellow"/>
              </w:rPr>
              <w:t>[</w:t>
            </w:r>
            <w:r w:rsidRPr="00661813">
              <w:rPr>
                <w:rFonts w:ascii="Arial" w:hAnsi="Arial" w:cs="Arial"/>
                <w:b/>
                <w:bCs/>
                <w:highlight w:val="yellow"/>
              </w:rPr>
              <w:t>LD</w:t>
            </w:r>
            <w:r w:rsidR="00BD73D6" w:rsidRPr="00661813">
              <w:rPr>
                <w:rFonts w:ascii="Arial" w:hAnsi="Arial" w:cs="Arial"/>
                <w:b/>
                <w:bCs/>
                <w:highlight w:val="yellow"/>
                <w:lang w:val="en-US"/>
              </w:rPr>
              <w:t>K</w:t>
            </w:r>
            <w:r w:rsidR="00E433CD" w:rsidRPr="00661813">
              <w:rPr>
                <w:rFonts w:ascii="Arial" w:hAnsi="Arial" w:cs="Arial"/>
                <w:b/>
                <w:bCs/>
                <w:highlight w:val="yellow"/>
              </w:rPr>
              <w:t>]</w:t>
            </w:r>
            <w:r w:rsidR="00BD73D6" w:rsidRPr="00661813">
              <w:rPr>
                <w:rFonts w:ascii="Arial" w:hAnsi="Arial" w:cs="Arial"/>
                <w:b/>
                <w:bCs/>
                <w:highlight w:val="yellow"/>
              </w:rPr>
              <w:tab/>
            </w:r>
          </w:p>
        </w:tc>
        <w:tc>
          <w:tcPr>
            <w:tcW w:w="1763" w:type="dxa"/>
          </w:tcPr>
          <w:p w14:paraId="25D6EC7B" w14:textId="77777777" w:rsidR="00391E2B" w:rsidRPr="00661813" w:rsidRDefault="00391E2B" w:rsidP="00833568">
            <w:pPr>
              <w:pStyle w:val="ListParagraph"/>
              <w:spacing w:before="2" w:line="276" w:lineRule="auto"/>
              <w:ind w:left="0" w:right="28"/>
              <w:jc w:val="center"/>
              <w:rPr>
                <w:rFonts w:ascii="Arial" w:hAnsi="Arial" w:cs="Arial"/>
                <w:b/>
                <w:bCs/>
                <w:highlight w:val="yellow"/>
              </w:rPr>
            </w:pPr>
          </w:p>
        </w:tc>
        <w:tc>
          <w:tcPr>
            <w:tcW w:w="1579" w:type="dxa"/>
          </w:tcPr>
          <w:p w14:paraId="413AF311"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c>
          <w:tcPr>
            <w:tcW w:w="1218" w:type="dxa"/>
          </w:tcPr>
          <w:p w14:paraId="0D8B987D"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r>
      <w:tr w:rsidR="0026140C" w:rsidRPr="00661813" w14:paraId="75982CBC" w14:textId="77777777" w:rsidTr="00F07ACE">
        <w:tc>
          <w:tcPr>
            <w:tcW w:w="730" w:type="dxa"/>
            <w:vMerge w:val="restart"/>
          </w:tcPr>
          <w:p w14:paraId="39DA02F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898" w:type="dxa"/>
            <w:vAlign w:val="center"/>
          </w:tcPr>
          <w:p w14:paraId="7BB0E51E" w14:textId="09A1207A"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HAL</w:t>
            </w:r>
          </w:p>
        </w:tc>
        <w:tc>
          <w:tcPr>
            <w:tcW w:w="1394" w:type="dxa"/>
            <w:vAlign w:val="center"/>
          </w:tcPr>
          <w:p w14:paraId="4C52A7DC" w14:textId="6E20C68E"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NOMOR IKP</w:t>
            </w:r>
          </w:p>
        </w:tc>
        <w:tc>
          <w:tcPr>
            <w:tcW w:w="5543" w:type="dxa"/>
            <w:vAlign w:val="center"/>
          </w:tcPr>
          <w:p w14:paraId="19FE756C" w14:textId="72271A69"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KETENTUAN DAN INFORMASI SPESIFIK</w:t>
            </w:r>
          </w:p>
        </w:tc>
        <w:tc>
          <w:tcPr>
            <w:tcW w:w="1763" w:type="dxa"/>
            <w:vAlign w:val="center"/>
          </w:tcPr>
          <w:p w14:paraId="51EB632F"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579" w:type="dxa"/>
            <w:vAlign w:val="center"/>
          </w:tcPr>
          <w:p w14:paraId="4E48EFB2"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218" w:type="dxa"/>
          </w:tcPr>
          <w:p w14:paraId="5F204F8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r>
      <w:tr w:rsidR="00221B39" w:rsidRPr="00661813" w14:paraId="6728656F" w14:textId="77777777" w:rsidTr="00F07ACE">
        <w:tc>
          <w:tcPr>
            <w:tcW w:w="730" w:type="dxa"/>
            <w:vMerge/>
          </w:tcPr>
          <w:p w14:paraId="69F90CB3" w14:textId="77777777" w:rsidR="00221B39" w:rsidRPr="00661813" w:rsidRDefault="00221B39" w:rsidP="00221B39">
            <w:pPr>
              <w:pStyle w:val="ListParagraph"/>
              <w:spacing w:before="2" w:line="276" w:lineRule="auto"/>
              <w:ind w:left="0" w:right="28"/>
              <w:jc w:val="both"/>
              <w:rPr>
                <w:rFonts w:ascii="Arial" w:hAnsi="Arial" w:cs="Arial"/>
                <w:b/>
                <w:bCs/>
                <w:highlight w:val="yellow"/>
              </w:rPr>
            </w:pPr>
          </w:p>
        </w:tc>
        <w:tc>
          <w:tcPr>
            <w:tcW w:w="1898" w:type="dxa"/>
          </w:tcPr>
          <w:p w14:paraId="12691828" w14:textId="59CEB7C4" w:rsidR="00221B39" w:rsidRPr="00661813" w:rsidRDefault="00221B39" w:rsidP="00AA0007">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Identitas Pokja</w:t>
            </w:r>
          </w:p>
        </w:tc>
        <w:tc>
          <w:tcPr>
            <w:tcW w:w="1394" w:type="dxa"/>
          </w:tcPr>
          <w:p w14:paraId="64D063F0" w14:textId="509118CF"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1.1</w:t>
            </w:r>
          </w:p>
        </w:tc>
        <w:tc>
          <w:tcPr>
            <w:tcW w:w="5543" w:type="dxa"/>
          </w:tcPr>
          <w:p w14:paraId="10BE272C" w14:textId="77777777" w:rsidR="00221B39" w:rsidRPr="00661813" w:rsidRDefault="00221B39" w:rsidP="00221B39">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Identitas Pokja Pemilihan:</w:t>
            </w:r>
          </w:p>
          <w:p w14:paraId="69F1738A" w14:textId="238104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b/>
                <w:bCs/>
                <w:highlight w:val="yellow"/>
              </w:rPr>
            </w:pPr>
            <w:r w:rsidRPr="00661813">
              <w:rPr>
                <w:rFonts w:ascii="Bookman Old Style" w:eastAsia="Basic" w:hAnsi="Bookman Old Style" w:cs="Basic"/>
                <w:highlight w:val="yellow"/>
              </w:rPr>
              <w:t xml:space="preserve">Pokja Pemilihan: </w:t>
            </w:r>
            <w:r w:rsidRPr="00661813">
              <w:rPr>
                <w:rFonts w:ascii="Bookman Old Style" w:eastAsia="Basic" w:hAnsi="Bookman Old Style" w:cs="Basic"/>
                <w:b/>
                <w:bCs/>
                <w:highlight w:val="yellow"/>
              </w:rPr>
              <w:t>Kelompok Kerja Pemilihan</w:t>
            </w:r>
            <w:r w:rsidRPr="00661813">
              <w:rPr>
                <w:rFonts w:ascii="Bookman Old Style" w:eastAsia="Basic" w:hAnsi="Bookman Old Style" w:cs="Basic"/>
                <w:highlight w:val="yellow"/>
              </w:rPr>
              <w:t xml:space="preserve"> </w:t>
            </w:r>
            <w:r w:rsidR="00193FEB" w:rsidRPr="00661813">
              <w:rPr>
                <w:rFonts w:ascii="Bookman Old Style" w:eastAsia="Basic" w:hAnsi="Bookman Old Style" w:cs="Basic"/>
                <w:b/>
                <w:bCs/>
                <w:highlight w:val="yellow"/>
              </w:rPr>
              <w:t>1.B.13</w:t>
            </w:r>
            <w:r w:rsidRPr="00661813">
              <w:rPr>
                <w:rFonts w:ascii="Bookman Old Style" w:eastAsia="Basic" w:hAnsi="Bookman Old Style" w:cs="Basic"/>
                <w:b/>
                <w:bCs/>
                <w:highlight w:val="yellow"/>
              </w:rPr>
              <w:t xml:space="preserve"> BP2JK Wilayah Kalimantan Selatan Tahun Anggaran 2025-2026</w:t>
            </w:r>
          </w:p>
          <w:p w14:paraId="6EEA5A95" w14:textId="777777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Alamat Pokja Pemilihan: </w:t>
            </w:r>
            <w:r w:rsidRPr="00661813">
              <w:rPr>
                <w:rFonts w:ascii="Bookman Old Style" w:eastAsia="Basic" w:hAnsi="Bookman Old Style" w:cs="Basic"/>
                <w:b/>
                <w:bCs/>
                <w:highlight w:val="yellow"/>
              </w:rPr>
              <w:t>Jl. Yos Sudarso No. 37A Gedung Balai Jasa Konstruksi Wilayah V Banjarmasin Lt. 2 70119</w:t>
            </w:r>
          </w:p>
          <w:p w14:paraId="2FA20416" w14:textId="77777777" w:rsidR="00221B39" w:rsidRPr="00661813" w:rsidRDefault="00221B39" w:rsidP="00221B39">
            <w:pPr>
              <w:pBdr>
                <w:top w:val="nil"/>
                <w:left w:val="nil"/>
                <w:bottom w:val="nil"/>
                <w:right w:val="nil"/>
                <w:between w:val="nil"/>
              </w:pBdr>
              <w:ind w:left="399"/>
              <w:jc w:val="both"/>
              <w:rPr>
                <w:rFonts w:ascii="Bookman Old Style" w:eastAsia="Basic" w:hAnsi="Bookman Old Style" w:cs="Basic"/>
                <w:highlight w:val="yellow"/>
              </w:rPr>
            </w:pPr>
          </w:p>
          <w:p w14:paraId="2996CAE0" w14:textId="1BC57EE9" w:rsidR="00221B39" w:rsidRPr="00661813" w:rsidRDefault="00221B39" w:rsidP="00221B39">
            <w:pPr>
              <w:pBdr>
                <w:top w:val="nil"/>
                <w:left w:val="nil"/>
                <w:bottom w:val="nil"/>
                <w:right w:val="nil"/>
                <w:between w:val="nil"/>
              </w:pBdr>
              <w:ind w:left="431"/>
              <w:jc w:val="both"/>
              <w:rPr>
                <w:rFonts w:eastAsia="Basic"/>
                <w:color w:val="0000FF"/>
                <w:highlight w:val="yellow"/>
                <w:u w:val="single"/>
              </w:rPr>
            </w:pPr>
            <w:r w:rsidRPr="00661813">
              <w:rPr>
                <w:rFonts w:ascii="Bookman Old Style" w:eastAsia="Basic" w:hAnsi="Bookman Old Style" w:cs="Basic"/>
                <w:i/>
                <w:highlight w:val="yellow"/>
              </w:rPr>
              <w:t>Website</w:t>
            </w:r>
            <w:r w:rsidRPr="00661813">
              <w:rPr>
                <w:rFonts w:ascii="Bookman Old Style" w:eastAsia="Basic" w:hAnsi="Bookman Old Style" w:cs="Basic"/>
                <w:highlight w:val="yellow"/>
              </w:rPr>
              <w:t xml:space="preserve"> LPSE: </w:t>
            </w:r>
            <w:r w:rsidR="001F4835" w:rsidRPr="00661813">
              <w:rPr>
                <w:rFonts w:ascii="Bookman Old Style" w:hAnsi="Bookman Old Style" w:cs="Arial"/>
                <w:b/>
                <w:highlight w:val="yellow"/>
              </w:rPr>
              <w:t>https://spse.inaproc.id/pu</w:t>
            </w:r>
          </w:p>
        </w:tc>
        <w:tc>
          <w:tcPr>
            <w:tcW w:w="1763" w:type="dxa"/>
            <w:vAlign w:val="center"/>
          </w:tcPr>
          <w:p w14:paraId="18F1C14E" w14:textId="7E790211"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0D917D38" w14:textId="354AE57A"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217D8372" w14:textId="40E51F43"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25088" w:rsidRPr="00661813" w14:paraId="4C1143EF" w14:textId="77777777" w:rsidTr="00F07ACE">
        <w:tc>
          <w:tcPr>
            <w:tcW w:w="730" w:type="dxa"/>
            <w:vMerge/>
          </w:tcPr>
          <w:p w14:paraId="137652F1" w14:textId="77777777" w:rsidR="00825088" w:rsidRPr="00661813" w:rsidRDefault="00825088" w:rsidP="00825088">
            <w:pPr>
              <w:pStyle w:val="ListParagraph"/>
              <w:spacing w:before="2" w:line="276" w:lineRule="auto"/>
              <w:ind w:left="0" w:right="28"/>
              <w:jc w:val="both"/>
              <w:rPr>
                <w:rFonts w:ascii="Arial" w:hAnsi="Arial" w:cs="Arial"/>
                <w:b/>
                <w:bCs/>
                <w:highlight w:val="yellow"/>
              </w:rPr>
            </w:pPr>
          </w:p>
        </w:tc>
        <w:tc>
          <w:tcPr>
            <w:tcW w:w="1898" w:type="dxa"/>
          </w:tcPr>
          <w:p w14:paraId="3D58AE6F" w14:textId="70BDA573"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Lingkup Pekerjaan</w:t>
            </w:r>
          </w:p>
        </w:tc>
        <w:tc>
          <w:tcPr>
            <w:tcW w:w="1394" w:type="dxa"/>
          </w:tcPr>
          <w:p w14:paraId="0E28ABB9" w14:textId="66126BF0"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1.2 dan 7</w:t>
            </w:r>
          </w:p>
        </w:tc>
        <w:tc>
          <w:tcPr>
            <w:tcW w:w="5543" w:type="dxa"/>
          </w:tcPr>
          <w:p w14:paraId="2C19B42F" w14:textId="77777777" w:rsidR="00825088" w:rsidRPr="00661813" w:rsidRDefault="00825088" w:rsidP="00825088">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Lingkup Pekerjaan:</w:t>
            </w:r>
          </w:p>
          <w:p w14:paraId="712239DA" w14:textId="77777777" w:rsidR="00825088" w:rsidRPr="00661813" w:rsidRDefault="00825088" w:rsidP="00825088">
            <w:pPr>
              <w:pStyle w:val="ListParagraph"/>
              <w:numPr>
                <w:ilvl w:val="0"/>
                <w:numId w:val="18"/>
              </w:numPr>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Nama paket pekerjaan: </w:t>
            </w:r>
          </w:p>
          <w:p w14:paraId="491244AD" w14:textId="77777777" w:rsidR="00825088" w:rsidRPr="00661813" w:rsidRDefault="00825088" w:rsidP="00825088">
            <w:pPr>
              <w:pStyle w:val="ListParagraph"/>
              <w:jc w:val="both"/>
              <w:rPr>
                <w:rFonts w:ascii="Bookman Old Style" w:eastAsia="Basic" w:hAnsi="Bookman Old Style" w:cs="Basic"/>
                <w:i/>
                <w:highlight w:val="yellow"/>
              </w:rPr>
            </w:pPr>
            <w:r w:rsidRPr="00661813">
              <w:rPr>
                <w:rFonts w:ascii="Bookman Old Style" w:eastAsia="Basic" w:hAnsi="Bookman Old Style" w:cs="Basic"/>
                <w:b/>
                <w:bCs/>
                <w:highlight w:val="yellow"/>
              </w:rPr>
              <w:t>PW-MYC IJD 03 Pengawasan Teknik Pembangunan Jalan Lintas Tengah Pulau Laut</w:t>
            </w:r>
          </w:p>
          <w:p w14:paraId="5CE16AA7" w14:textId="77777777" w:rsidR="00825088" w:rsidRPr="00661813" w:rsidRDefault="00825088" w:rsidP="00825088">
            <w:pPr>
              <w:jc w:val="both"/>
              <w:rPr>
                <w:rFonts w:ascii="Bookman Old Style" w:eastAsia="Basic" w:hAnsi="Bookman Old Style" w:cs="Basic"/>
                <w:highlight w:val="yellow"/>
              </w:rPr>
            </w:pPr>
          </w:p>
          <w:p w14:paraId="4EC55F49" w14:textId="77777777" w:rsidR="00825088" w:rsidRPr="00661813" w:rsidRDefault="00825088" w:rsidP="00825088">
            <w:pPr>
              <w:pStyle w:val="ListParagraph"/>
              <w:numPr>
                <w:ilvl w:val="0"/>
                <w:numId w:val="18"/>
              </w:numPr>
              <w:spacing w:after="60"/>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Uraian singkat dan lingkup pekerjaan: </w:t>
            </w:r>
          </w:p>
          <w:p w14:paraId="04E54C77" w14:textId="77777777" w:rsidR="00825088" w:rsidRPr="00661813" w:rsidRDefault="00825088" w:rsidP="00825088">
            <w:pPr>
              <w:pStyle w:val="ListParagraph"/>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w:t>
            </w:r>
            <w:r w:rsidRPr="00661813">
              <w:rPr>
                <w:rFonts w:ascii="Bookman Old Style" w:eastAsia="Basic" w:hAnsi="Bookman Old Style" w:cs="Basic"/>
                <w:b/>
                <w:bCs/>
                <w:highlight w:val="yellow"/>
              </w:rPr>
              <w:lastRenderedPageBreak/>
              <w:t>dan kualitas), dan tertib administrasi, Tahun Anggaran 2025 – 2026.</w:t>
            </w:r>
          </w:p>
          <w:p w14:paraId="6BB315A5" w14:textId="77777777" w:rsidR="00825088" w:rsidRPr="00661813" w:rsidRDefault="00825088" w:rsidP="00324DB5">
            <w:pPr>
              <w:pStyle w:val="ListParagraph"/>
              <w:pBdr>
                <w:top w:val="nil"/>
                <w:left w:val="nil"/>
                <w:bottom w:val="nil"/>
                <w:right w:val="nil"/>
                <w:between w:val="nil"/>
              </w:pBdr>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Apabila persetujuan kontrak tahun jamak tidak disetujui oleh pejabat yang berwenang sesuai ketentuan peraturan perundangan, maka tender/tender cepat/mini kompetisi/seleksi/RO dibatalkan dan peserta tender tidak mendapatkan ganti rugi dalam bentuk apapun.</w:t>
            </w:r>
          </w:p>
          <w:p w14:paraId="50523F6B" w14:textId="77777777" w:rsidR="00825088" w:rsidRPr="00661813" w:rsidRDefault="00825088" w:rsidP="00825088">
            <w:pPr>
              <w:pStyle w:val="ListParagraph"/>
              <w:spacing w:after="60"/>
              <w:jc w:val="both"/>
              <w:rPr>
                <w:rFonts w:ascii="Bookman Old Style" w:eastAsia="Basic" w:hAnsi="Bookman Old Style" w:cs="Basic"/>
                <w:i/>
                <w:highlight w:val="yellow"/>
              </w:rPr>
            </w:pPr>
            <w:r w:rsidRPr="00661813">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7E57DC09" w14:textId="77777777" w:rsidR="00825088" w:rsidRPr="00661813" w:rsidRDefault="00825088" w:rsidP="00825088">
            <w:pPr>
              <w:jc w:val="both"/>
              <w:rPr>
                <w:rFonts w:ascii="Bookman Old Style" w:eastAsia="Basic" w:hAnsi="Bookman Old Style" w:cs="Basic"/>
                <w:highlight w:val="yellow"/>
              </w:rPr>
            </w:pPr>
          </w:p>
          <w:p w14:paraId="0BA14241" w14:textId="77777777" w:rsidR="00825088" w:rsidRPr="00661813" w:rsidRDefault="00825088" w:rsidP="00825088">
            <w:pPr>
              <w:pStyle w:val="ListParagraph"/>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Lokasi pekerjaan: </w:t>
            </w:r>
          </w:p>
          <w:p w14:paraId="44776A31" w14:textId="77777777" w:rsidR="00825088" w:rsidRPr="00661813" w:rsidRDefault="00825088" w:rsidP="00825088">
            <w:pPr>
              <w:pStyle w:val="ListParagraph"/>
              <w:spacing w:after="60"/>
              <w:jc w:val="both"/>
              <w:rPr>
                <w:rFonts w:ascii="Bookman Old Style" w:eastAsia="Basic" w:hAnsi="Bookman Old Style" w:cs="Basic"/>
                <w:highlight w:val="yellow"/>
              </w:rPr>
            </w:pPr>
            <w:r w:rsidRPr="00661813">
              <w:rPr>
                <w:rFonts w:ascii="Bookman Old Style" w:eastAsia="Basic" w:hAnsi="Bookman Old Style" w:cs="Basic"/>
                <w:b/>
                <w:bCs/>
                <w:highlight w:val="yellow"/>
              </w:rPr>
              <w:t>Jalan Lintas Tengah Pulau Laut dan Kab. Kotabaru, Provinsi Kalimantan Selatan</w:t>
            </w:r>
          </w:p>
          <w:p w14:paraId="3431A495" w14:textId="77777777" w:rsidR="00825088" w:rsidRPr="00661813" w:rsidRDefault="00825088" w:rsidP="00825088">
            <w:pPr>
              <w:jc w:val="both"/>
              <w:rPr>
                <w:rFonts w:ascii="Bookman Old Style" w:eastAsia="Basic" w:hAnsi="Bookman Old Style" w:cs="Basic"/>
                <w:highlight w:val="yellow"/>
              </w:rPr>
            </w:pPr>
          </w:p>
          <w:p w14:paraId="4950920D" w14:textId="6F83A63E" w:rsidR="00825088" w:rsidRPr="00661813" w:rsidRDefault="00825088" w:rsidP="00825088">
            <w:pPr>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Jangka waktu pelaksanaan pekerjaan: </w:t>
            </w:r>
            <w:r w:rsidRPr="00661813">
              <w:rPr>
                <w:rFonts w:ascii="Bookman Old Style" w:eastAsia="Basic" w:hAnsi="Bookman Old Style" w:cs="Basic"/>
                <w:b/>
                <w:bCs/>
                <w:highlight w:val="yellow"/>
              </w:rPr>
              <w:t>420 (empat ratus dua puluh) hari kalender sejak SPMK</w:t>
            </w:r>
            <w:r w:rsidRPr="00661813">
              <w:rPr>
                <w:rFonts w:ascii="Bookman Old Style" w:eastAsia="Basic" w:hAnsi="Bookman Old Style" w:cs="Basic"/>
                <w:highlight w:val="yellow"/>
              </w:rPr>
              <w:t>.</w:t>
            </w:r>
          </w:p>
        </w:tc>
        <w:tc>
          <w:tcPr>
            <w:tcW w:w="1763" w:type="dxa"/>
            <w:vAlign w:val="center"/>
          </w:tcPr>
          <w:p w14:paraId="7AC127BD" w14:textId="571C5339"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p w14:paraId="32FFDF41" w14:textId="5F1E71A6"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579" w:type="dxa"/>
            <w:vAlign w:val="center"/>
          </w:tcPr>
          <w:p w14:paraId="5D6A6385" w14:textId="77777777"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D2494FC" w14:textId="18CC9912"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218" w:type="dxa"/>
            <w:vAlign w:val="center"/>
          </w:tcPr>
          <w:p w14:paraId="5AACF81C" w14:textId="55AF09DD"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F744F41" w14:textId="4974CD43" w:rsidR="00825088" w:rsidRPr="00661813" w:rsidRDefault="00825088" w:rsidP="00825088">
            <w:pPr>
              <w:pStyle w:val="ListParagraph"/>
              <w:spacing w:before="2" w:line="276" w:lineRule="auto"/>
              <w:ind w:left="0" w:right="28"/>
              <w:jc w:val="center"/>
              <w:rPr>
                <w:rFonts w:ascii="Arial" w:hAnsi="Arial" w:cs="Arial"/>
                <w:b/>
                <w:bCs/>
                <w:highlight w:val="yellow"/>
              </w:rPr>
            </w:pPr>
          </w:p>
        </w:tc>
      </w:tr>
      <w:tr w:rsidR="00825088" w:rsidRPr="00661813" w14:paraId="2C1E471D" w14:textId="77777777" w:rsidTr="00F07ACE">
        <w:tc>
          <w:tcPr>
            <w:tcW w:w="730" w:type="dxa"/>
            <w:vMerge/>
          </w:tcPr>
          <w:p w14:paraId="6EEF5C88" w14:textId="77777777" w:rsidR="00825088" w:rsidRPr="00661813" w:rsidRDefault="00825088" w:rsidP="00825088">
            <w:pPr>
              <w:pStyle w:val="ListParagraph"/>
              <w:spacing w:line="276" w:lineRule="auto"/>
              <w:ind w:left="0" w:right="28"/>
              <w:jc w:val="both"/>
              <w:rPr>
                <w:rFonts w:ascii="Arial" w:hAnsi="Arial" w:cs="Arial"/>
                <w:b/>
                <w:bCs/>
                <w:highlight w:val="yellow"/>
              </w:rPr>
            </w:pPr>
          </w:p>
        </w:tc>
        <w:tc>
          <w:tcPr>
            <w:tcW w:w="1898" w:type="dxa"/>
          </w:tcPr>
          <w:p w14:paraId="6FBDCA89" w14:textId="46B995E7"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Sumber Dana</w:t>
            </w:r>
          </w:p>
        </w:tc>
        <w:tc>
          <w:tcPr>
            <w:tcW w:w="1394" w:type="dxa"/>
          </w:tcPr>
          <w:p w14:paraId="5F0FD0CB" w14:textId="58B88653" w:rsidR="00825088" w:rsidRPr="00661813" w:rsidRDefault="00825088" w:rsidP="00825088">
            <w:pPr>
              <w:pStyle w:val="ListParagraph"/>
              <w:ind w:left="0" w:right="28"/>
              <w:jc w:val="center"/>
              <w:rPr>
                <w:rFonts w:ascii="Arial" w:hAnsi="Arial" w:cs="Arial"/>
                <w:b/>
                <w:bCs/>
                <w:highlight w:val="yellow"/>
              </w:rPr>
            </w:pPr>
            <w:r w:rsidRPr="00661813">
              <w:rPr>
                <w:rFonts w:ascii="Bookman Old Style" w:hAnsi="Bookman Old Style" w:cs="Arial"/>
                <w:highlight w:val="yellow"/>
              </w:rPr>
              <w:t>2</w:t>
            </w:r>
          </w:p>
        </w:tc>
        <w:tc>
          <w:tcPr>
            <w:tcW w:w="5543" w:type="dxa"/>
          </w:tcPr>
          <w:p w14:paraId="3F267D4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Pengadaan ini dibiayai dari sumber pendanaan: </w:t>
            </w:r>
          </w:p>
          <w:p w14:paraId="42A2098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b/>
                <w:bCs/>
                <w:highlight w:val="yellow"/>
              </w:rPr>
              <w:t>APBN Tahun Anggaran 2025 - 2026</w:t>
            </w:r>
            <w:r w:rsidRPr="00661813">
              <w:rPr>
                <w:rFonts w:ascii="Bookman Old Style" w:eastAsia="Basic" w:hAnsi="Bookman Old Style" w:cs="Basic"/>
                <w:highlight w:val="yellow"/>
              </w:rPr>
              <w:t xml:space="preserve"> </w:t>
            </w:r>
          </w:p>
          <w:p w14:paraId="5D53707B" w14:textId="77777777" w:rsidR="00825088" w:rsidRPr="00661813" w:rsidRDefault="00825088" w:rsidP="00825088">
            <w:pPr>
              <w:jc w:val="both"/>
              <w:rPr>
                <w:rFonts w:ascii="Bookman Old Style" w:eastAsia="Basic" w:hAnsi="Bookman Old Style" w:cs="Basic"/>
                <w:highlight w:val="yellow"/>
              </w:rPr>
            </w:pPr>
          </w:p>
          <w:p w14:paraId="650EF79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Pagu Anggaran:                                       </w:t>
            </w:r>
            <w:r w:rsidRPr="00661813">
              <w:rPr>
                <w:rFonts w:ascii="Bookman Old Style" w:eastAsia="Basic" w:hAnsi="Bookman Old Style" w:cs="Basic"/>
                <w:b/>
                <w:bCs/>
                <w:highlight w:val="yellow"/>
              </w:rPr>
              <w:t>Rp5.801.507.000,00 (lima miliar delapan ratus satu juta lima ratus tujuh ribu rupiah), dengan rincian:</w:t>
            </w:r>
          </w:p>
          <w:p w14:paraId="0A3E7FE8"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2025: Rp537.202.000,00  (lima ratus tiga puluh tujuh juta dua ratus dua ribu rupiah);</w:t>
            </w:r>
          </w:p>
          <w:p w14:paraId="1ABDA566"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lastRenderedPageBreak/>
              <w:t>TA. 2026: Rp5.264.305.000,00   (lima miliar dua ratus enam puluh empat juta tiga ratus lima ribu rupiah).</w:t>
            </w:r>
          </w:p>
          <w:p w14:paraId="787F03C8" w14:textId="77777777" w:rsidR="00825088" w:rsidRPr="00661813" w:rsidRDefault="00825088" w:rsidP="00825088">
            <w:pPr>
              <w:pBdr>
                <w:top w:val="nil"/>
                <w:left w:val="nil"/>
                <w:bottom w:val="nil"/>
                <w:right w:val="nil"/>
                <w:between w:val="nil"/>
              </w:pBdr>
              <w:jc w:val="both"/>
              <w:rPr>
                <w:rFonts w:ascii="Bookman Old Style" w:eastAsia="Basic" w:hAnsi="Bookman Old Style" w:cs="Basic"/>
                <w:highlight w:val="yellow"/>
              </w:rPr>
            </w:pPr>
          </w:p>
          <w:p w14:paraId="3BC105AB"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Harga Perkiraan Sendiri (HPS):</w:t>
            </w:r>
          </w:p>
          <w:p w14:paraId="77034E4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Rp5.801.505.576,00 (lima miliar delapan ratus satu juta lima ratus lima ribu lima ratus tujuh puluh enam rupiah).</w:t>
            </w:r>
          </w:p>
          <w:p w14:paraId="54DE0B59"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p>
          <w:p w14:paraId="6566395C"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Dasar pembuatan remunerasi yang digunakan mengacu pada Keputusan Menteri Pekerjaan Umum Nomor 33/KPTS/M/2025 tentang Besaran Remunerasi Minimal Tenaga Kerja Konstruksi pada Jenjang Jabatan Ahli untuk Layanan Jasa Konsultansi Konstruksi pada tanggal 14 Januari 2025.</w:t>
            </w:r>
          </w:p>
          <w:p w14:paraId="1DB36B12"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iCs/>
                <w:highlight w:val="yellow"/>
              </w:rPr>
            </w:pPr>
          </w:p>
          <w:p w14:paraId="071F538E"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r w:rsidRPr="00661813">
              <w:rPr>
                <w:rFonts w:ascii="Bookman Old Style" w:eastAsia="Basic" w:hAnsi="Bookman Old Style" w:cs="Basic"/>
                <w:i/>
                <w:highlight w:val="yellow"/>
              </w:rPr>
              <w:t>(Apabila alokasi dana/anggaran dalam dokumen anggaran DIPA TA</w:t>
            </w:r>
            <w:r w:rsidRPr="00661813">
              <w:rPr>
                <w:rFonts w:ascii="Bookman Old Style" w:eastAsia="Basic" w:hAnsi="Bookman Old Style" w:cs="Basic"/>
                <w:i/>
                <w:iCs/>
                <w:highlight w:val="yellow"/>
              </w:rPr>
              <w:t>.</w:t>
            </w:r>
            <w:r w:rsidRPr="00661813">
              <w:rPr>
                <w:rFonts w:ascii="Bookman Old Style" w:eastAsia="Basic" w:hAnsi="Bookman Old Style" w:cs="Basic"/>
                <w:i/>
                <w:highlight w:val="yellow"/>
              </w:rPr>
              <w:t xml:space="preserve"> 2025 yang disahkan dan/atau persetujuan kontrak tahun jamak belum disahkan, tidak tersedia, dan/atau tidak </w:t>
            </w:r>
            <w:r w:rsidRPr="00661813">
              <w:rPr>
                <w:rFonts w:ascii="Bookman Old Style" w:eastAsia="Basic" w:hAnsi="Bookman Old Style" w:cs="Basic"/>
                <w:i/>
                <w:iCs/>
                <w:highlight w:val="yellow"/>
              </w:rPr>
              <w:t>mencukupi</w:t>
            </w:r>
            <w:r w:rsidRPr="00661813">
              <w:rPr>
                <w:rFonts w:ascii="Bookman Old Style" w:eastAsia="Basic" w:hAnsi="Bookman Old Style" w:cs="Basic"/>
                <w:i/>
                <w:highlight w:val="yellow"/>
              </w:rPr>
              <w:t xml:space="preserve">, maka Pengadaan Barang/Jasa dapat dibatalkan dan Peserta tidak </w:t>
            </w:r>
            <w:r w:rsidRPr="00661813">
              <w:rPr>
                <w:rFonts w:ascii="Bookman Old Style" w:eastAsia="Basic" w:hAnsi="Bookman Old Style" w:cs="Basic"/>
                <w:i/>
                <w:iCs/>
                <w:highlight w:val="yellow"/>
              </w:rPr>
              <w:t>dapat menuntut</w:t>
            </w:r>
            <w:r w:rsidRPr="00661813">
              <w:rPr>
                <w:rFonts w:ascii="Bookman Old Style" w:eastAsia="Basic" w:hAnsi="Bookman Old Style" w:cs="Basic"/>
                <w:i/>
                <w:highlight w:val="yellow"/>
              </w:rPr>
              <w:t xml:space="preserve"> ganti rugi dalam bentuk apapun)</w:t>
            </w:r>
          </w:p>
          <w:p w14:paraId="7CC9F2A7" w14:textId="040DCD1D"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p>
        </w:tc>
        <w:tc>
          <w:tcPr>
            <w:tcW w:w="1763" w:type="dxa"/>
            <w:vAlign w:val="center"/>
          </w:tcPr>
          <w:p w14:paraId="6A6EFAFC" w14:textId="31D2AC75"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E9F7B60" w14:textId="686CBB5A"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074CE5F3" w14:textId="4BF4994B"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E1571" w:rsidRPr="00661813" w14:paraId="7BBD13EE" w14:textId="77777777" w:rsidTr="00F07ACE">
        <w:tc>
          <w:tcPr>
            <w:tcW w:w="730" w:type="dxa"/>
            <w:vMerge/>
          </w:tcPr>
          <w:p w14:paraId="447C96E0" w14:textId="77777777" w:rsidR="008E1571" w:rsidRPr="00661813" w:rsidRDefault="008E1571" w:rsidP="008E1571">
            <w:pPr>
              <w:pStyle w:val="ListParagraph"/>
              <w:spacing w:line="276" w:lineRule="auto"/>
              <w:ind w:left="0" w:right="28"/>
              <w:jc w:val="both"/>
              <w:rPr>
                <w:rFonts w:ascii="Arial" w:hAnsi="Arial" w:cs="Arial"/>
                <w:b/>
                <w:bCs/>
                <w:highlight w:val="yellow"/>
              </w:rPr>
            </w:pPr>
          </w:p>
        </w:tc>
        <w:tc>
          <w:tcPr>
            <w:tcW w:w="1898" w:type="dxa"/>
          </w:tcPr>
          <w:p w14:paraId="7AB4F38D" w14:textId="19F8B5E4" w:rsidR="008E1571" w:rsidRPr="00661813" w:rsidRDefault="008E1571" w:rsidP="00AA0007">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Jumlah anggota KSO</w:t>
            </w:r>
          </w:p>
        </w:tc>
        <w:tc>
          <w:tcPr>
            <w:tcW w:w="1394" w:type="dxa"/>
          </w:tcPr>
          <w:p w14:paraId="0AF062CF" w14:textId="776199C8" w:rsidR="008E1571" w:rsidRPr="00661813" w:rsidRDefault="008E1571" w:rsidP="008E1571">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3.14</w:t>
            </w:r>
          </w:p>
        </w:tc>
        <w:tc>
          <w:tcPr>
            <w:tcW w:w="5543" w:type="dxa"/>
          </w:tcPr>
          <w:p w14:paraId="1A9D1B00" w14:textId="77777777" w:rsidR="008E1571" w:rsidRPr="00661813" w:rsidRDefault="008E1571" w:rsidP="008E1571">
            <w:pPr>
              <w:spacing w:after="120"/>
              <w:ind w:right="29"/>
              <w:jc w:val="both"/>
              <w:rPr>
                <w:rFonts w:ascii="Bookman Old Style" w:eastAsia="Basic" w:hAnsi="Bookman Old Style" w:cs="Basic"/>
                <w:highlight w:val="yellow"/>
              </w:rPr>
            </w:pPr>
            <w:r w:rsidRPr="00661813">
              <w:rPr>
                <w:rFonts w:ascii="Bookman Old Style" w:eastAsia="Basic" w:hAnsi="Bookman Old Style" w:cs="Basic"/>
                <w:highlight w:val="yellow"/>
              </w:rPr>
              <w:t>Peserta yang melakukan Kerja Sama Operasi (KSO):</w:t>
            </w:r>
          </w:p>
          <w:p w14:paraId="18219AFB" w14:textId="77777777" w:rsidR="008E1571" w:rsidRPr="00661813" w:rsidRDefault="008E1571" w:rsidP="008E1571">
            <w:pPr>
              <w:pBdr>
                <w:top w:val="nil"/>
                <w:left w:val="nil"/>
                <w:bottom w:val="nil"/>
                <w:right w:val="nil"/>
                <w:between w:val="nil"/>
              </w:pBd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Jumlah anggota KSO dapat dilakukan dengan batasan paling banyak </w:t>
            </w:r>
            <w:r w:rsidRPr="00661813">
              <w:rPr>
                <w:rFonts w:ascii="Bookman Old Style" w:eastAsia="Basic" w:hAnsi="Bookman Old Style" w:cs="Basic"/>
                <w:b/>
                <w:bCs/>
                <w:highlight w:val="yellow"/>
              </w:rPr>
              <w:t>3 (tiga)</w:t>
            </w:r>
            <w:r w:rsidRPr="00661813">
              <w:rPr>
                <w:rFonts w:ascii="Bookman Old Style" w:eastAsia="Basic" w:hAnsi="Bookman Old Style" w:cs="Basic"/>
                <w:highlight w:val="yellow"/>
              </w:rPr>
              <w:t xml:space="preserve"> perusahaan dalam 1 (satu) kerjasama operasi;</w:t>
            </w:r>
            <w:r w:rsidRPr="00661813">
              <w:rPr>
                <w:rFonts w:ascii="Bookman Old Style" w:eastAsia="Basic" w:hAnsi="Bookman Old Style" w:cs="Basic"/>
                <w:i/>
                <w:highlight w:val="yellow"/>
              </w:rPr>
              <w:t xml:space="preserve"> </w:t>
            </w:r>
          </w:p>
          <w:p w14:paraId="430B58F8" w14:textId="3CE43A4B" w:rsidR="008E1571" w:rsidRPr="00661813" w:rsidRDefault="008E1571" w:rsidP="008E1571">
            <w:pPr>
              <w:jc w:val="both"/>
              <w:rPr>
                <w:rFonts w:ascii="Bookman Old Style" w:hAnsi="Bookman Old Style" w:cs="Arial"/>
                <w:highlight w:val="yellow"/>
              </w:rPr>
            </w:pPr>
          </w:p>
        </w:tc>
        <w:tc>
          <w:tcPr>
            <w:tcW w:w="1763" w:type="dxa"/>
            <w:vAlign w:val="center"/>
          </w:tcPr>
          <w:p w14:paraId="2560FDA8" w14:textId="2EB24480"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14EFEE86" w14:textId="1618C9DC"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39E5203" w14:textId="27F6E4A2"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7CBE6A8D" w14:textId="77777777" w:rsidTr="00F07ACE">
        <w:tc>
          <w:tcPr>
            <w:tcW w:w="730" w:type="dxa"/>
            <w:vMerge/>
          </w:tcPr>
          <w:p w14:paraId="0BB56BDE" w14:textId="77777777" w:rsidR="00206CE8" w:rsidRPr="00661813" w:rsidRDefault="00206CE8" w:rsidP="00206CE8">
            <w:pPr>
              <w:pStyle w:val="ListParagraph"/>
              <w:spacing w:line="276" w:lineRule="auto"/>
              <w:ind w:left="0" w:right="28"/>
              <w:jc w:val="both"/>
              <w:rPr>
                <w:rFonts w:ascii="Arial" w:hAnsi="Arial" w:cs="Arial"/>
                <w:b/>
                <w:bCs/>
                <w:highlight w:val="yellow"/>
              </w:rPr>
            </w:pPr>
          </w:p>
        </w:tc>
        <w:tc>
          <w:tcPr>
            <w:tcW w:w="1898" w:type="dxa"/>
          </w:tcPr>
          <w:p w14:paraId="49F7C7B0" w14:textId="6EFD51CD" w:rsidR="00206CE8" w:rsidRPr="00661813" w:rsidRDefault="00206CE8" w:rsidP="00206CE8">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Persyaratan Kualifikasi</w:t>
            </w:r>
          </w:p>
        </w:tc>
        <w:tc>
          <w:tcPr>
            <w:tcW w:w="1394" w:type="dxa"/>
          </w:tcPr>
          <w:p w14:paraId="41B492F0" w14:textId="44EFD8D3" w:rsidR="00206CE8" w:rsidRPr="00661813" w:rsidRDefault="00206CE8" w:rsidP="00206CE8">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13.2</w:t>
            </w:r>
          </w:p>
        </w:tc>
        <w:tc>
          <w:tcPr>
            <w:tcW w:w="5543" w:type="dxa"/>
          </w:tcPr>
          <w:p w14:paraId="7B4D4C9B" w14:textId="77777777" w:rsidR="00206CE8" w:rsidRPr="00661813" w:rsidRDefault="00206CE8" w:rsidP="00206CE8">
            <w:pPr>
              <w:pStyle w:val="ListParagraph"/>
              <w:numPr>
                <w:ilvl w:val="0"/>
                <w:numId w:val="12"/>
              </w:numP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Administrasi/ Legalitas:</w:t>
            </w:r>
          </w:p>
          <w:p w14:paraId="5F80E1C0" w14:textId="77777777" w:rsidR="00206CE8" w:rsidRPr="00661813" w:rsidRDefault="00206CE8" w:rsidP="00206CE8">
            <w:pPr>
              <w:ind w:right="34"/>
              <w:jc w:val="both"/>
              <w:rPr>
                <w:rFonts w:ascii="Bookman Old Style" w:eastAsia="Basic" w:hAnsi="Bookman Old Style" w:cs="Basic"/>
                <w:highlight w:val="yellow"/>
              </w:rPr>
            </w:pPr>
          </w:p>
          <w:p w14:paraId="6E615DEF"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Memenuhi ketentuan peraturan perundang-undangan untuk menjalankan kegiatan/usaha: </w:t>
            </w:r>
          </w:p>
          <w:p w14:paraId="285D9C34"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peserta yang berbadan usaha harus memiliki perizinan berusaha di bidang jasa Konstruksi, berupa:</w:t>
            </w:r>
          </w:p>
          <w:p w14:paraId="2A3E2C77"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Memiliki Nomor Induk Berusaha (NIB) dan Sertifikat Standar terverifikasi (untuk Badan Usaha yang memiliki SBU KBLI 2020);</w:t>
            </w:r>
          </w:p>
          <w:p w14:paraId="2E3CA633"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Sertifikat Standar sebagaimana dimaksud pada angka 1) belum terverifikasi, peserta menyampaikan NIB, Sertifikat Standar belum terverifikasi dan tangkapan layar laman OSS yang mencantumkan bahwa Sertifikat Standar sedang menunggu verifikasi; atau</w:t>
            </w:r>
          </w:p>
          <w:p w14:paraId="67C0CB9D"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color w:val="0070C0"/>
                <w:highlight w:val="yellow"/>
              </w:rPr>
            </w:pPr>
            <w:r w:rsidRPr="00661813">
              <w:rPr>
                <w:rFonts w:ascii="Bookman Old Style" w:eastAsia="Basic" w:hAnsi="Bookman Old Style" w:cs="Basic"/>
                <w:highlight w:val="yellow"/>
              </w:rPr>
              <w:t>Memiliki Nomor Induk Berusaha (NIB) dan SBU yang masih berlaku (untuk Badan Usaha yang memiliki SBU KBLI 2017).</w:t>
            </w:r>
          </w:p>
          <w:p w14:paraId="6A50451C"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color w:val="000000" w:themeColor="text1"/>
                <w:highlight w:val="yellow"/>
              </w:rPr>
              <w:t xml:space="preserve">Memiliki Sertifikat Badan Usaha (SBU) dengan Kualifikasi Usaha </w:t>
            </w:r>
            <w:r w:rsidRPr="00661813">
              <w:rPr>
                <w:rFonts w:ascii="Bookman Old Style" w:eastAsia="Basic" w:hAnsi="Bookman Old Style" w:cs="Basic"/>
                <w:b/>
                <w:bCs/>
                <w:i/>
                <w:iCs/>
                <w:color w:val="000000" w:themeColor="text1"/>
                <w:highlight w:val="yellow"/>
              </w:rPr>
              <w:t>[</w:t>
            </w:r>
            <w:r w:rsidRPr="00661813">
              <w:rPr>
                <w:rFonts w:ascii="Bookman Old Style" w:eastAsia="Basic" w:hAnsi="Bookman Old Style" w:cs="Basic"/>
                <w:b/>
                <w:bCs/>
                <w:i/>
                <w:iCs/>
                <w:strike/>
                <w:color w:val="000000" w:themeColor="text1"/>
                <w:highlight w:val="yellow"/>
              </w:rPr>
              <w:t>Kecil/Menengah</w:t>
            </w:r>
            <w:r w:rsidRPr="00661813">
              <w:rPr>
                <w:rFonts w:ascii="Bookman Old Style" w:eastAsia="Basic" w:hAnsi="Bookman Old Style" w:cs="Basic"/>
                <w:b/>
                <w:bCs/>
                <w:i/>
                <w:iCs/>
                <w:color w:val="000000" w:themeColor="text1"/>
                <w:highlight w:val="yellow"/>
              </w:rPr>
              <w:t xml:space="preserve">/Besar] </w:t>
            </w:r>
            <w:r w:rsidRPr="00661813">
              <w:rPr>
                <w:rFonts w:ascii="Bookman Old Style" w:eastAsia="Basic" w:hAnsi="Bookman Old Style" w:cs="Basic"/>
                <w:color w:val="000000" w:themeColor="text1"/>
                <w:highlight w:val="yellow"/>
              </w:rPr>
              <w:t xml:space="preserve">serta disyaratkan </w:t>
            </w:r>
            <w:r w:rsidRPr="00661813">
              <w:rPr>
                <w:rFonts w:ascii="Bookman Old Style" w:eastAsia="Basic" w:hAnsi="Bookman Old Style" w:cs="Basic"/>
                <w:highlight w:val="yellow"/>
              </w:rPr>
              <w:t xml:space="preserve">subklasifikasi </w:t>
            </w:r>
            <w:r w:rsidRPr="00661813">
              <w:rPr>
                <w:rFonts w:ascii="Bookman Old Style" w:eastAsia="Basic" w:hAnsi="Bookman Old Style" w:cs="Basic"/>
                <w:b/>
                <w:bCs/>
                <w:highlight w:val="yellow"/>
              </w:rPr>
              <w:t>Jasa Pengawas Pekerjaan Konstruksi Teknik Sipil Transportasi (RE202) KBLI 2017 atau Jasa Rekayasa Pekerjaan Teknik Sipil Transportasi (RK003) KBLI 2020</w:t>
            </w:r>
            <w:r w:rsidRPr="00661813">
              <w:rPr>
                <w:rFonts w:ascii="Bookman Old Style" w:eastAsia="Basic" w:hAnsi="Bookman Old Style" w:cs="Basic"/>
                <w:highlight w:val="yellow"/>
              </w:rPr>
              <w:t xml:space="preserve">. </w:t>
            </w:r>
          </w:p>
          <w:p w14:paraId="247845C6"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5198769"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color w:val="FF0000"/>
                <w:highlight w:val="yellow"/>
              </w:rPr>
            </w:pPr>
            <w:r w:rsidRPr="00661813">
              <w:rPr>
                <w:rFonts w:ascii="Bookman Old Style" w:eastAsia="Basic" w:hAnsi="Bookman Old Style" w:cs="Basic"/>
                <w:highlight w:val="yellow"/>
              </w:rPr>
              <w:t xml:space="preserve">Memiliki Nomor NPWP dengan status keterangan Wajib Pajak berdasarkan hasil Konfirmasi Status Wajib Pajak Valid. </w:t>
            </w:r>
          </w:p>
          <w:p w14:paraId="2F6C8FC0"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72D392F6"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Secara hukum mempunyai kapasitas untuk mengikatkan diri pada Kontrak yang dibuktikan dengan: </w:t>
            </w:r>
          </w:p>
          <w:p w14:paraId="39B9DBE2"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Akta Pendirian Perusahaan dan/atau perubahannya;</w:t>
            </w:r>
          </w:p>
          <w:p w14:paraId="2A3531F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Surat Kuasa apabila dikuasakan; </w:t>
            </w:r>
          </w:p>
          <w:p w14:paraId="55CA816F"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lastRenderedPageBreak/>
              <w:t xml:space="preserve">Bukti bahwa yang diberikan kuasa merupakan pegawai tetap (apabila dikuasakan); dan </w:t>
            </w:r>
          </w:p>
          <w:p w14:paraId="54D45BB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Kartu Tanda Penduduk.</w:t>
            </w:r>
          </w:p>
          <w:p w14:paraId="71CF2D88"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412A122"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Pernyataan Pakta Integritas meliputi:</w:t>
            </w:r>
          </w:p>
          <w:p w14:paraId="49BC7064"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Tidak akan melakukan praktik korupsi, kolusi, dan/atau nepotisme;</w:t>
            </w:r>
          </w:p>
          <w:p w14:paraId="5D307A67"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melaporkan kepada PA/KPA/APIP jika mengetahui terjadinya praktik Korupsi, Kolusi, dan Nepotisme dalam proses pengadaan ini;</w:t>
            </w:r>
          </w:p>
          <w:p w14:paraId="27D4A599"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mengikuti proses pengadaan secara bersih, transparan, dan profesional untuk memberikan hasil kerja terbaik sesuai ketentuan peraturan perundang-undangan; dan</w:t>
            </w:r>
          </w:p>
          <w:p w14:paraId="23E1B2CE"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Apabila melanggar hal-hal yang dinyatakan dalam huruf a, b, dan c maka bersedia dikenakan sanksi administratif, dikenakan sanksi Daftar Hitam, digugat secara perdata dan/atau dilaporkan secara pidana sesuai dengan peraturan perundang-undangan.</w:t>
            </w:r>
          </w:p>
          <w:p w14:paraId="2495429C" w14:textId="77777777" w:rsidR="00206CE8" w:rsidRPr="00661813" w:rsidRDefault="00206CE8" w:rsidP="00206CE8">
            <w:pPr>
              <w:ind w:left="360" w:right="34"/>
              <w:jc w:val="both"/>
              <w:rPr>
                <w:rFonts w:ascii="Bookman Old Style" w:eastAsia="Basic" w:hAnsi="Bookman Old Style" w:cs="Basic"/>
                <w:highlight w:val="yellow"/>
              </w:rPr>
            </w:pPr>
          </w:p>
          <w:p w14:paraId="0D290FE0"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surat pernyataan peserta yang berisi:</w:t>
            </w:r>
          </w:p>
          <w:p w14:paraId="7B52B680"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bersangkutan dan manajemennya tidak dalam pengawasan pengadilan, tidak pailit, dan kegiatan usahanya tidak sedang dihentikan;</w:t>
            </w:r>
          </w:p>
          <w:p w14:paraId="2F303A3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badan usaha tidak sedang dikenakan sanksi daftar hitam;</w:t>
            </w:r>
          </w:p>
          <w:p w14:paraId="68356701"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yang bertindak untuk dan atas nama badan </w:t>
            </w:r>
            <w:r w:rsidRPr="00661813">
              <w:rPr>
                <w:rFonts w:ascii="Bookman Old Style" w:eastAsia="Basic" w:hAnsi="Bookman Old Style" w:cs="Basic"/>
                <w:color w:val="000000"/>
                <w:highlight w:val="yellow"/>
              </w:rPr>
              <w:lastRenderedPageBreak/>
              <w:t>usaha tidak sedang dalam menjalani sanksi daftar hitam lain;</w:t>
            </w:r>
          </w:p>
          <w:p w14:paraId="63BD7F35"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keikutsertaan yang bersangkutan tidak menimbulkan pertentangan kepentingan;</w:t>
            </w:r>
          </w:p>
          <w:p w14:paraId="77C5F908"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pidana;</w:t>
            </w:r>
          </w:p>
          <w:p w14:paraId="00EF8D83"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pimpinan dan pengurus badan usaha bukan sebagai pegawai Kementerian/Lembaga/Perangkat Daerah atau sebagai pegawai Kementerian/Lembaga/Perangkat Daerah yang sedang mengambil cuti diluar tanggungan Negara; </w:t>
            </w:r>
          </w:p>
          <w:p w14:paraId="011499C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pernyataan lain yang menjadi syarat kualifikasi yang tercantum dalam Dokumen Kualifikasi; </w:t>
            </w:r>
          </w:p>
          <w:p w14:paraId="0E5B5FAD"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data kualifikasi yang diisikan benar, dan jika dikemudian hari ditemukan bahwa data/dokumen yang disampaikan tidak benar dan ada pemalsuan maka direktur utama/pimpinan perusahaan/pimpinan koperasi, atau kepala cabang, dan seluruh anggota Kemitraan bersedia dikenakan sanksi administratif, sanksi pencantuman dalam daftar hitam, gugatan secara perdata, dan/atau pelaporan secara pidana kepada pihak berwenang sesuai dengan ketentuan peraturan perundang-undangan.</w:t>
            </w:r>
          </w:p>
          <w:p w14:paraId="627237AA" w14:textId="77777777" w:rsidR="00206CE8" w:rsidRPr="00661813" w:rsidRDefault="00206CE8" w:rsidP="00206CE8">
            <w:pPr>
              <w:widowControl w:val="0"/>
              <w:pBdr>
                <w:top w:val="nil"/>
                <w:left w:val="nil"/>
                <w:bottom w:val="nil"/>
                <w:right w:val="nil"/>
                <w:between w:val="nil"/>
              </w:pBdr>
              <w:spacing w:line="276" w:lineRule="auto"/>
              <w:jc w:val="both"/>
              <w:rPr>
                <w:rFonts w:ascii="Bookman Old Style" w:eastAsia="Basic" w:hAnsi="Bookman Old Style" w:cs="Basic"/>
                <w:color w:val="000000"/>
                <w:highlight w:val="yellow"/>
              </w:rPr>
            </w:pPr>
          </w:p>
          <w:p w14:paraId="52CE4EB5"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Dalam hal Peserta melakukan Kemitraan harus mempunyai perjanjian Kemitraan.</w:t>
            </w:r>
          </w:p>
          <w:p w14:paraId="4FAE6519" w14:textId="77777777" w:rsidR="00206CE8" w:rsidRPr="00661813" w:rsidRDefault="00206CE8" w:rsidP="00206CE8">
            <w:pPr>
              <w:ind w:left="360" w:right="34"/>
              <w:jc w:val="both"/>
              <w:rPr>
                <w:rFonts w:ascii="Bookman Old Style" w:eastAsia="Basic" w:hAnsi="Bookman Old Style" w:cs="Basic"/>
                <w:highlight w:val="yellow"/>
              </w:rPr>
            </w:pPr>
          </w:p>
          <w:p w14:paraId="706946C5" w14:textId="77777777" w:rsidR="00206CE8" w:rsidRPr="00661813" w:rsidRDefault="00206CE8" w:rsidP="00206CE8">
            <w:pPr>
              <w:pStyle w:val="ListParagraph"/>
              <w:numPr>
                <w:ilvl w:val="0"/>
                <w:numId w:val="12"/>
              </w:numPr>
              <w:pBdr>
                <w:top w:val="nil"/>
                <w:left w:val="nil"/>
                <w:bottom w:val="nil"/>
                <w:right w:val="nil"/>
                <w:between w:val="nil"/>
              </w:pBd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Teknis:</w:t>
            </w:r>
          </w:p>
          <w:p w14:paraId="11CCF9D7" w14:textId="77777777" w:rsidR="00206CE8" w:rsidRPr="00661813" w:rsidRDefault="00206CE8" w:rsidP="00206CE8">
            <w:pPr>
              <w:pBdr>
                <w:top w:val="nil"/>
                <w:left w:val="nil"/>
                <w:bottom w:val="nil"/>
                <w:right w:val="nil"/>
                <w:between w:val="nil"/>
              </w:pBdr>
              <w:ind w:left="422" w:hanging="422"/>
              <w:rPr>
                <w:rFonts w:ascii="Bookman Old Style" w:eastAsia="Basic" w:hAnsi="Bookman Old Style" w:cs="Basic"/>
                <w:highlight w:val="yellow"/>
              </w:rPr>
            </w:pPr>
          </w:p>
          <w:p w14:paraId="7F9973C2"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paling kurang 1 (satu) pekerjaan jasa konsultansi konstruksi dalam kurun waktu 4 (empat) tahun terakhir, baik di lingkungan pemerintah atau swasta termasuk pengalaman subkontrak, kecuali bagi pelaku usaha kecil yang baru berdiri kurang dari 3 (tiga) tahun dan belum memiliki pengalaman;</w:t>
            </w:r>
          </w:p>
          <w:p w14:paraId="3CFAE4B2"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0244707"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mengerjakan pekerjaan sejenis: </w:t>
            </w:r>
          </w:p>
          <w:p w14:paraId="0AC57A2A" w14:textId="77777777" w:rsidR="00206CE8" w:rsidRPr="00661813" w:rsidRDefault="00206CE8" w:rsidP="00206CE8">
            <w:pPr>
              <w:numPr>
                <w:ilvl w:val="1"/>
                <w:numId w:val="7"/>
              </w:numPr>
              <w:pBdr>
                <w:top w:val="nil"/>
                <w:left w:val="nil"/>
                <w:bottom w:val="nil"/>
                <w:right w:val="nil"/>
                <w:between w:val="nil"/>
              </w:pBdr>
              <w:ind w:left="771" w:hanging="426"/>
              <w:jc w:val="both"/>
              <w:rPr>
                <w:rFonts w:ascii="Bookman Old Style" w:eastAsia="Basic" w:hAnsi="Bookman Old Style" w:cs="Basic"/>
                <w:strike/>
                <w:color w:val="000000"/>
                <w:highlight w:val="yellow"/>
              </w:rPr>
            </w:pPr>
            <w:r w:rsidRPr="00661813">
              <w:rPr>
                <w:rFonts w:ascii="Bookman Old Style" w:eastAsia="Basic" w:hAnsi="Bookman Old Style" w:cs="Basic"/>
                <w:strike/>
                <w:color w:val="000000"/>
                <w:highlight w:val="yellow"/>
              </w:rPr>
              <w:t xml:space="preserve">untuk pekerjaan Usaha Kecil, pekerjaan sejenis adalah _________ </w:t>
            </w:r>
            <w:r w:rsidRPr="00661813">
              <w:rPr>
                <w:rFonts w:ascii="Bookman Old Style" w:eastAsia="Basic" w:hAnsi="Bookman Old Style" w:cs="Basic"/>
                <w:i/>
                <w:strike/>
                <w:color w:val="000000"/>
                <w:highlight w:val="yellow"/>
              </w:rPr>
              <w:t>[berdasarkan subklasifikasi]</w:t>
            </w:r>
            <w:r w:rsidRPr="00661813">
              <w:rPr>
                <w:rFonts w:ascii="Bookman Old Style" w:eastAsia="Basic" w:hAnsi="Bookman Old Style" w:cs="Basic"/>
                <w:strike/>
                <w:color w:val="000000"/>
                <w:highlight w:val="yellow"/>
              </w:rPr>
              <w:t xml:space="preserve">; atau </w:t>
            </w:r>
          </w:p>
          <w:p w14:paraId="54EC4D96" w14:textId="77777777" w:rsidR="00206CE8" w:rsidRPr="00661813" w:rsidRDefault="00206CE8" w:rsidP="00206CE8">
            <w:pPr>
              <w:numPr>
                <w:ilvl w:val="1"/>
                <w:numId w:val="21"/>
              </w:numPr>
              <w:pBdr>
                <w:top w:val="nil"/>
                <w:left w:val="nil"/>
                <w:bottom w:val="nil"/>
                <w:right w:val="nil"/>
                <w:between w:val="nil"/>
              </w:pBdr>
              <w:jc w:val="both"/>
              <w:rPr>
                <w:rFonts w:ascii="Bookman Old Style" w:eastAsia="Basic" w:hAnsi="Bookman Old Style" w:cs="Basic"/>
                <w:b/>
                <w:bCs/>
                <w:color w:val="000000"/>
                <w:highlight w:val="yellow"/>
              </w:rPr>
            </w:pPr>
            <w:r w:rsidRPr="00661813">
              <w:rPr>
                <w:rFonts w:ascii="Bookman Old Style" w:eastAsia="Basic" w:hAnsi="Bookman Old Style" w:cs="Basic"/>
                <w:color w:val="000000"/>
                <w:highlight w:val="yellow"/>
              </w:rPr>
              <w:t xml:space="preserve">untuk pekerjaan Usaha Menengah atau Usaha Besar, pekerjaan sejenis adalah </w:t>
            </w:r>
            <w:r w:rsidRPr="00661813">
              <w:rPr>
                <w:rFonts w:ascii="Bookman Old Style" w:eastAsia="Basic" w:hAnsi="Bookman Old Style" w:cs="Basic"/>
                <w:b/>
                <w:bCs/>
                <w:color w:val="000000"/>
                <w:highlight w:val="yellow"/>
              </w:rPr>
              <w:t xml:space="preserve">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w:t>
            </w:r>
            <w:r w:rsidRPr="00661813">
              <w:rPr>
                <w:rFonts w:ascii="Bookman Old Style" w:eastAsia="Basic" w:hAnsi="Bookman Old Style" w:cs="Basic"/>
                <w:b/>
                <w:bCs/>
                <w:color w:val="000000"/>
                <w:highlight w:val="yellow"/>
              </w:rPr>
              <w:lastRenderedPageBreak/>
              <w:t>kontrak dan nasihat lain dalam hal teknikal selama proses kontruksi infrastruktur sipil transportasi</w:t>
            </w:r>
            <w:r w:rsidRPr="00661813">
              <w:rPr>
                <w:rFonts w:ascii="Bookman Old Style" w:eastAsia="Basic" w:hAnsi="Bookman Old Style" w:cs="Basic"/>
                <w:color w:val="000000"/>
                <w:highlight w:val="yellow"/>
              </w:rPr>
              <w:t>.</w:t>
            </w:r>
          </w:p>
          <w:p w14:paraId="086961C8" w14:textId="77777777" w:rsidR="00206CE8" w:rsidRPr="00661813" w:rsidRDefault="00206CE8" w:rsidP="00206CE8">
            <w:pPr>
              <w:pBdr>
                <w:top w:val="nil"/>
                <w:left w:val="nil"/>
                <w:bottom w:val="nil"/>
                <w:right w:val="nil"/>
                <w:between w:val="nil"/>
              </w:pBdr>
              <w:ind w:left="771"/>
              <w:jc w:val="both"/>
              <w:rPr>
                <w:rFonts w:ascii="Bookman Old Style" w:eastAsia="Basic" w:hAnsi="Bookman Old Style" w:cs="Basic"/>
                <w:color w:val="000000"/>
                <w:highlight w:val="yellow"/>
              </w:rPr>
            </w:pPr>
          </w:p>
          <w:p w14:paraId="4DD8E83B"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mengerjakan pekerjaan sejenis dalam waktu 10 (sepuluh) tahun terakhir.</w:t>
            </w:r>
          </w:p>
          <w:p w14:paraId="1552109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852BBE3"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Penyedia </w:t>
            </w:r>
            <w:r w:rsidRPr="00661813">
              <w:rPr>
                <w:rFonts w:ascii="Bookman Old Style" w:hAnsi="Bookman Old Style"/>
                <w:color w:val="000000"/>
                <w:highlight w:val="yellow"/>
              </w:rPr>
              <w:t>dengan kualifikasi usaha kecil</w:t>
            </w:r>
            <w:r w:rsidRPr="00661813">
              <w:rPr>
                <w:rFonts w:ascii="Bookman Old Style" w:eastAsia="Basic" w:hAnsi="Bookman Old Style" w:cs="Basic"/>
                <w:color w:val="000000"/>
                <w:highlight w:val="yellow"/>
              </w:rPr>
              <w:t xml:space="preserve"> yang baru berdiri kurang dari 3 (tiga) tahun dan belum memiliki pengalaman dikecualikan dari ketentuan pengalaman sebagaimana dimaksud pada angka 1 sampai dengan angka 3 untuk nilai paket pengadaan sampai dengan paling banyak Rp1.000.000.000,00 (satu miliar rupiah).</w:t>
            </w:r>
          </w:p>
          <w:p w14:paraId="68FE96D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9ED3908"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7030A0"/>
                <w:highlight w:val="yellow"/>
              </w:rPr>
            </w:pPr>
            <w:r w:rsidRPr="00661813">
              <w:rPr>
                <w:rFonts w:ascii="Bookman Old Style" w:eastAsia="Basic" w:hAnsi="Bookman Old Style" w:cs="Basic"/>
                <w:highlight w:val="yellow"/>
              </w:rPr>
              <w:t>Evaluasi persyaratan pengalaman Badan Usaha dilakukan apabila pengalaman tersebut tercantum dalam SIMPAN sebelum batas akhir pemasukan data kualifikasi</w:t>
            </w:r>
            <w:r w:rsidRPr="00661813">
              <w:rPr>
                <w:rFonts w:ascii="Bookman Old Style" w:eastAsia="Basic" w:hAnsi="Bookman Old Style" w:cs="Basic"/>
                <w:color w:val="7030A0"/>
                <w:highlight w:val="yellow"/>
              </w:rPr>
              <w:t>.</w:t>
            </w:r>
          </w:p>
          <w:p w14:paraId="6CB19E9A" w14:textId="77777777" w:rsidR="00206CE8" w:rsidRPr="00661813" w:rsidRDefault="00206CE8" w:rsidP="00206CE8">
            <w:pPr>
              <w:pBdr>
                <w:top w:val="nil"/>
                <w:left w:val="nil"/>
                <w:bottom w:val="nil"/>
                <w:right w:val="nil"/>
                <w:between w:val="nil"/>
              </w:pBdr>
              <w:jc w:val="both"/>
              <w:rPr>
                <w:rFonts w:ascii="Bookman Old Style" w:eastAsia="Basic" w:hAnsi="Bookman Old Style" w:cs="Basic"/>
                <w:color w:val="8064A2" w:themeColor="accent4"/>
                <w:highlight w:val="yellow"/>
              </w:rPr>
            </w:pPr>
          </w:p>
          <w:p w14:paraId="751E6AB6" w14:textId="77777777" w:rsidR="00206CE8" w:rsidRPr="00661813" w:rsidRDefault="00206CE8" w:rsidP="00206CE8">
            <w:pP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KSO, maka:</w:t>
            </w:r>
          </w:p>
          <w:p w14:paraId="2AF0B032"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setiap perusahaan yang tergabung dalam KSO harus memenuhi persyaratan kualifikasi administrasi legalitas sebagaimana dimaksud pada poin A, kecuali angka 1 huruf b.</w:t>
            </w:r>
          </w:p>
          <w:p w14:paraId="6EA42D2D"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Persyaratan memiliki Sertifikat Badan Usaha (SBU) sebagaimana dimaksud poin A angka 1 huruf b dilakukan secara saling melengkapi oleh seluruh anggota KSO dan setiap anggota KSO harus memiliki salah satu SBU yang disyaratkan. </w:t>
            </w:r>
          </w:p>
          <w:p w14:paraId="4775DF86" w14:textId="54A035A6" w:rsidR="00206CE8" w:rsidRPr="00661813" w:rsidRDefault="00206CE8" w:rsidP="00206CE8">
            <w:pPr>
              <w:pBdr>
                <w:top w:val="nil"/>
                <w:left w:val="nil"/>
                <w:bottom w:val="nil"/>
                <w:right w:val="nil"/>
                <w:between w:val="nil"/>
              </w:pBdr>
              <w:jc w:val="both"/>
              <w:rPr>
                <w:rFonts w:ascii="Bookman Old Style" w:eastAsia="Basic" w:hAnsi="Bookman Old Style" w:cs="Basic"/>
                <w:color w:val="000000"/>
                <w:highlight w:val="yellow"/>
              </w:rPr>
            </w:pPr>
          </w:p>
        </w:tc>
        <w:tc>
          <w:tcPr>
            <w:tcW w:w="1763" w:type="dxa"/>
            <w:vAlign w:val="center"/>
          </w:tcPr>
          <w:p w14:paraId="100CE575" w14:textId="25129259"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9CB81CF" w14:textId="381277A2"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6F3FC6E6" w14:textId="43A99028"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15C4539F" w14:textId="77777777" w:rsidTr="00F07ACE">
        <w:tc>
          <w:tcPr>
            <w:tcW w:w="730" w:type="dxa"/>
            <w:vMerge/>
          </w:tcPr>
          <w:p w14:paraId="235092A9" w14:textId="77777777" w:rsidR="00206CE8" w:rsidRPr="00661813" w:rsidRDefault="00206CE8" w:rsidP="00206CE8">
            <w:pPr>
              <w:pStyle w:val="ListParagraph"/>
              <w:spacing w:before="2" w:line="276" w:lineRule="auto"/>
              <w:ind w:left="0" w:right="28"/>
              <w:jc w:val="both"/>
              <w:rPr>
                <w:rFonts w:ascii="Arial" w:hAnsi="Arial" w:cs="Arial"/>
                <w:b/>
                <w:bCs/>
                <w:highlight w:val="yellow"/>
              </w:rPr>
            </w:pPr>
          </w:p>
        </w:tc>
        <w:tc>
          <w:tcPr>
            <w:tcW w:w="1898" w:type="dxa"/>
          </w:tcPr>
          <w:p w14:paraId="65172ADE" w14:textId="77777777" w:rsidR="00206CE8" w:rsidRPr="00661813" w:rsidRDefault="00206CE8" w:rsidP="00206CE8">
            <w:pPr>
              <w:pStyle w:val="ListParagraph"/>
              <w:spacing w:before="2" w:line="276" w:lineRule="auto"/>
              <w:ind w:left="0" w:right="28"/>
              <w:jc w:val="center"/>
              <w:rPr>
                <w:rFonts w:ascii="Bookman Old Style" w:hAnsi="Bookman Old Style" w:cs="Arial"/>
                <w:b/>
                <w:bCs/>
                <w:highlight w:val="yellow"/>
              </w:rPr>
            </w:pPr>
          </w:p>
        </w:tc>
        <w:tc>
          <w:tcPr>
            <w:tcW w:w="1394" w:type="dxa"/>
          </w:tcPr>
          <w:p w14:paraId="44D47FCF" w14:textId="011D8A14" w:rsidR="00206CE8" w:rsidRPr="00661813" w:rsidRDefault="00206CE8" w:rsidP="00206CE8">
            <w:pPr>
              <w:pStyle w:val="ListParagraph"/>
              <w:spacing w:before="2" w:line="276" w:lineRule="auto"/>
              <w:ind w:left="0" w:right="28"/>
              <w:jc w:val="center"/>
              <w:rPr>
                <w:rFonts w:ascii="Bookman Old Style" w:hAnsi="Bookman Old Style" w:cs="Arial"/>
                <w:highlight w:val="yellow"/>
              </w:rPr>
            </w:pPr>
            <w:r w:rsidRPr="00661813">
              <w:rPr>
                <w:rFonts w:ascii="Bookman Old Style" w:hAnsi="Bookman Old Style" w:cs="Arial"/>
                <w:highlight w:val="yellow"/>
              </w:rPr>
              <w:t>13.4.b</w:t>
            </w:r>
          </w:p>
        </w:tc>
        <w:tc>
          <w:tcPr>
            <w:tcW w:w="5543" w:type="dxa"/>
          </w:tcPr>
          <w:p w14:paraId="2F557DE8" w14:textId="77777777" w:rsidR="00206CE8" w:rsidRPr="00661813" w:rsidRDefault="00206CE8" w:rsidP="00206CE8">
            <w:pPr>
              <w:jc w:val="both"/>
              <w:rPr>
                <w:rFonts w:ascii="Bookman Old Style" w:eastAsia="Basic" w:hAnsi="Bookman Old Style" w:cs="Basic"/>
                <w:highlight w:val="yellow"/>
              </w:rPr>
            </w:pPr>
            <w:r w:rsidRPr="00661813">
              <w:rPr>
                <w:rFonts w:ascii="Bookman Old Style" w:eastAsia="Basic" w:hAnsi="Bookman Old Style" w:cs="Basic"/>
                <w:highlight w:val="yellow"/>
              </w:rPr>
              <w:t>Data kualifikasi yang diunggah (</w:t>
            </w:r>
            <w:r w:rsidRPr="00661813">
              <w:rPr>
                <w:rFonts w:ascii="Bookman Old Style" w:eastAsia="Basic" w:hAnsi="Bookman Old Style" w:cs="Basic"/>
                <w:i/>
                <w:highlight w:val="yellow"/>
              </w:rPr>
              <w:t>upload</w:t>
            </w:r>
            <w:r w:rsidRPr="00661813">
              <w:rPr>
                <w:rFonts w:ascii="Bookman Old Style" w:eastAsia="Basic" w:hAnsi="Bookman Old Style" w:cs="Basic"/>
                <w:highlight w:val="yellow"/>
              </w:rPr>
              <w:t>) pada fasilitas pengunggahan lain:</w:t>
            </w:r>
          </w:p>
          <w:p w14:paraId="7DCC0458"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Surat Perjanjian KSO (apabila melakukan KSO)</w:t>
            </w:r>
            <w:r w:rsidRPr="00661813">
              <w:rPr>
                <w:rFonts w:ascii="Bookman Old Style" w:eastAsia="Basic" w:hAnsi="Bookman Old Style" w:cs="Basic"/>
                <w:b/>
                <w:bCs/>
                <w:i/>
                <w:highlight w:val="yellow"/>
              </w:rPr>
              <w:t>;</w:t>
            </w:r>
          </w:p>
          <w:p w14:paraId="16CFA6B9"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lastRenderedPageBreak/>
              <w:t xml:space="preserve">Bukti status valid keterangan Wajib Pajak berdasarkan hasil konfirmasi Status Wajib Pajak; </w:t>
            </w:r>
          </w:p>
          <w:p w14:paraId="373BB956"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Kelengkapan Administrasi dan Legalitas Perusahaan; dan/atau</w:t>
            </w:r>
          </w:p>
          <w:p w14:paraId="24EEA4CE" w14:textId="77777777" w:rsidR="00206CE8" w:rsidRPr="00661813" w:rsidRDefault="00206CE8" w:rsidP="00206CE8">
            <w:pPr>
              <w:pStyle w:val="ListParagraph"/>
              <w:numPr>
                <w:ilvl w:val="0"/>
                <w:numId w:val="22"/>
              </w:numPr>
              <w:jc w:val="both"/>
              <w:rPr>
                <w:rFonts w:ascii="Bookman Old Style" w:eastAsia="Basic" w:hAnsi="Bookman Old Style" w:cs="Basic"/>
                <w:highlight w:val="yellow"/>
              </w:rPr>
            </w:pPr>
            <w:r w:rsidRPr="00661813">
              <w:rPr>
                <w:rFonts w:ascii="Bookman Old Style" w:eastAsia="Basic" w:hAnsi="Bookman Old Style" w:cs="Basic"/>
                <w:b/>
                <w:bCs/>
                <w:highlight w:val="yellow"/>
              </w:rPr>
              <w:t>Isian Data Kualifikasi (masing-masing anggota KSO).</w:t>
            </w:r>
          </w:p>
          <w:p w14:paraId="2737F707" w14:textId="15E6FE9F" w:rsidR="00206CE8" w:rsidRPr="00661813" w:rsidRDefault="00206CE8" w:rsidP="00206CE8">
            <w:pPr>
              <w:pStyle w:val="ListParagraph"/>
              <w:jc w:val="both"/>
              <w:rPr>
                <w:rFonts w:ascii="Bookman Old Style" w:eastAsia="Basic" w:hAnsi="Bookman Old Style" w:cs="Basic"/>
                <w:highlight w:val="yellow"/>
              </w:rPr>
            </w:pPr>
          </w:p>
        </w:tc>
        <w:tc>
          <w:tcPr>
            <w:tcW w:w="1763" w:type="dxa"/>
            <w:vAlign w:val="center"/>
          </w:tcPr>
          <w:p w14:paraId="290C7E51" w14:textId="7448C7EE"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F56BACC" w14:textId="272AECAC"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1D4907FE" w14:textId="34C65C06"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58ECDF1" w14:textId="77777777" w:rsidTr="00F07ACE">
        <w:tc>
          <w:tcPr>
            <w:tcW w:w="730" w:type="dxa"/>
          </w:tcPr>
          <w:p w14:paraId="08A2E659" w14:textId="2697940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5.</w:t>
            </w:r>
          </w:p>
        </w:tc>
        <w:tc>
          <w:tcPr>
            <w:tcW w:w="8835" w:type="dxa"/>
            <w:gridSpan w:val="3"/>
          </w:tcPr>
          <w:p w14:paraId="6B257214" w14:textId="2B4F10B5" w:rsidR="00F63BE0" w:rsidRPr="00661813" w:rsidRDefault="00F63BE0" w:rsidP="00F63BE0">
            <w:pPr>
              <w:ind w:left="-33"/>
              <w:rPr>
                <w:rFonts w:ascii="Bookman Old Style" w:hAnsi="Bookman Old Style" w:cs="Arial"/>
                <w:highlight w:val="yellow"/>
              </w:rPr>
            </w:pPr>
            <w:r w:rsidRPr="00661813">
              <w:rPr>
                <w:rFonts w:ascii="Arial" w:hAnsi="Arial" w:cs="Arial"/>
                <w:b/>
                <w:bCs/>
                <w:highlight w:val="yellow"/>
              </w:rPr>
              <w:t>Isian Data Kualifikasi</w:t>
            </w:r>
          </w:p>
        </w:tc>
        <w:tc>
          <w:tcPr>
            <w:tcW w:w="1763" w:type="dxa"/>
          </w:tcPr>
          <w:p w14:paraId="169666EC" w14:textId="53C138B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22F736BD" w14:textId="5C1289A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0FBC3AF" w14:textId="4E388A5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EFF33AE" w14:textId="77777777" w:rsidTr="00F07ACE">
        <w:tc>
          <w:tcPr>
            <w:tcW w:w="730" w:type="dxa"/>
          </w:tcPr>
          <w:p w14:paraId="7B57C76F" w14:textId="4A83803E"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6.</w:t>
            </w:r>
          </w:p>
        </w:tc>
        <w:tc>
          <w:tcPr>
            <w:tcW w:w="8835" w:type="dxa"/>
            <w:gridSpan w:val="3"/>
          </w:tcPr>
          <w:p w14:paraId="24EB0DFF" w14:textId="6DDEA48F" w:rsidR="00F63BE0" w:rsidRPr="00661813" w:rsidRDefault="00F63BE0" w:rsidP="00F63BE0">
            <w:pPr>
              <w:ind w:left="-33"/>
              <w:rPr>
                <w:rFonts w:ascii="Arial" w:hAnsi="Arial" w:cs="Arial"/>
                <w:b/>
                <w:bCs/>
                <w:highlight w:val="yellow"/>
              </w:rPr>
            </w:pPr>
            <w:r w:rsidRPr="00661813">
              <w:rPr>
                <w:rFonts w:ascii="Arial" w:hAnsi="Arial" w:cs="Arial"/>
                <w:b/>
                <w:bCs/>
                <w:highlight w:val="yellow"/>
              </w:rPr>
              <w:t>Bentuk Surat Perjanjian Kerja sama Operasi [KSO]</w:t>
            </w:r>
          </w:p>
        </w:tc>
        <w:tc>
          <w:tcPr>
            <w:tcW w:w="1763" w:type="dxa"/>
          </w:tcPr>
          <w:p w14:paraId="6884C6C7" w14:textId="6F14444C"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48CAA3A6" w14:textId="7F3D096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0F4EB9A" w14:textId="2536AD21"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959E49B" w14:textId="77777777" w:rsidTr="00F07ACE">
        <w:tc>
          <w:tcPr>
            <w:tcW w:w="730" w:type="dxa"/>
          </w:tcPr>
          <w:p w14:paraId="47C8B0DE" w14:textId="50E744D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7.</w:t>
            </w:r>
          </w:p>
        </w:tc>
        <w:tc>
          <w:tcPr>
            <w:tcW w:w="8835" w:type="dxa"/>
            <w:gridSpan w:val="3"/>
          </w:tcPr>
          <w:p w14:paraId="268C8B13" w14:textId="192A9F41" w:rsidR="00F63BE0" w:rsidRPr="00661813" w:rsidRDefault="00F63BE0" w:rsidP="00F63BE0">
            <w:pPr>
              <w:ind w:left="-33"/>
              <w:rPr>
                <w:rFonts w:ascii="Arial" w:hAnsi="Arial" w:cs="Arial"/>
                <w:b/>
                <w:bCs/>
                <w:highlight w:val="yellow"/>
              </w:rPr>
            </w:pPr>
            <w:r w:rsidRPr="00661813">
              <w:rPr>
                <w:rFonts w:ascii="Arial" w:hAnsi="Arial" w:cs="Arial"/>
                <w:b/>
                <w:bCs/>
                <w:highlight w:val="yellow"/>
              </w:rPr>
              <w:t>Petunjuk Pengisian Data Kualifikasi</w:t>
            </w:r>
          </w:p>
        </w:tc>
        <w:tc>
          <w:tcPr>
            <w:tcW w:w="1763" w:type="dxa"/>
          </w:tcPr>
          <w:p w14:paraId="78C02021" w14:textId="778D10C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7D9D9615" w14:textId="639FF4C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193ACD3" w14:textId="3D9C8D3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7E13DABA" w14:textId="77777777" w:rsidTr="00F07ACE">
        <w:tc>
          <w:tcPr>
            <w:tcW w:w="730" w:type="dxa"/>
          </w:tcPr>
          <w:p w14:paraId="48A3F2DD" w14:textId="340DD14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8.</w:t>
            </w:r>
          </w:p>
        </w:tc>
        <w:tc>
          <w:tcPr>
            <w:tcW w:w="8835" w:type="dxa"/>
            <w:gridSpan w:val="3"/>
          </w:tcPr>
          <w:p w14:paraId="45B14157" w14:textId="44D2863B" w:rsidR="003038C4" w:rsidRPr="00661813" w:rsidRDefault="00F63BE0" w:rsidP="00B0261E">
            <w:pPr>
              <w:ind w:left="-33"/>
              <w:rPr>
                <w:rFonts w:ascii="Arial" w:hAnsi="Arial" w:cs="Arial"/>
                <w:b/>
                <w:bCs/>
                <w:highlight w:val="yellow"/>
              </w:rPr>
            </w:pPr>
            <w:r w:rsidRPr="00661813">
              <w:rPr>
                <w:rFonts w:ascii="Arial" w:hAnsi="Arial" w:cs="Arial"/>
                <w:b/>
                <w:bCs/>
                <w:highlight w:val="yellow"/>
              </w:rPr>
              <w:t>Tata Cara Evaluasi Kualifikasi</w:t>
            </w:r>
          </w:p>
        </w:tc>
        <w:tc>
          <w:tcPr>
            <w:tcW w:w="1763" w:type="dxa"/>
          </w:tcPr>
          <w:p w14:paraId="3C246D90" w14:textId="79C9247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C8C07AD" w14:textId="0A7EC0D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30F53F0" w14:textId="39E2B36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540B9C" w14:textId="77777777" w:rsidTr="00F07ACE">
        <w:tc>
          <w:tcPr>
            <w:tcW w:w="730" w:type="dxa"/>
          </w:tcPr>
          <w:p w14:paraId="60F0A074" w14:textId="7F14513B"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9.</w:t>
            </w:r>
          </w:p>
        </w:tc>
        <w:tc>
          <w:tcPr>
            <w:tcW w:w="8835" w:type="dxa"/>
            <w:gridSpan w:val="3"/>
          </w:tcPr>
          <w:p w14:paraId="0A487695" w14:textId="41B209D8" w:rsidR="00F63BE0" w:rsidRPr="00661813" w:rsidRDefault="00F63BE0" w:rsidP="00F63BE0">
            <w:pPr>
              <w:ind w:left="-33"/>
              <w:rPr>
                <w:rFonts w:ascii="Arial" w:hAnsi="Arial" w:cs="Arial"/>
                <w:b/>
                <w:bCs/>
                <w:highlight w:val="yellow"/>
              </w:rPr>
            </w:pPr>
            <w:r w:rsidRPr="00661813">
              <w:rPr>
                <w:rFonts w:ascii="Arial" w:hAnsi="Arial" w:cs="Arial"/>
                <w:b/>
                <w:bCs/>
                <w:highlight w:val="yellow"/>
              </w:rPr>
              <w:t>Lembar Kriteria Evaluasi Kualifikasi</w:t>
            </w:r>
          </w:p>
        </w:tc>
        <w:tc>
          <w:tcPr>
            <w:tcW w:w="1763" w:type="dxa"/>
          </w:tcPr>
          <w:p w14:paraId="18F9EFF3" w14:textId="34595A6C"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579" w:type="dxa"/>
          </w:tcPr>
          <w:p w14:paraId="4776EB22" w14:textId="6D4CBF72"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218" w:type="dxa"/>
          </w:tcPr>
          <w:p w14:paraId="3827577C" w14:textId="604FB7D8" w:rsidR="00F63BE0" w:rsidRPr="00661813" w:rsidRDefault="00F63BE0" w:rsidP="00F63BE0">
            <w:pPr>
              <w:pStyle w:val="ListParagraph"/>
              <w:spacing w:before="2" w:line="276" w:lineRule="auto"/>
              <w:ind w:left="0" w:right="28"/>
              <w:jc w:val="center"/>
              <w:rPr>
                <w:rFonts w:ascii="Arial" w:hAnsi="Arial" w:cs="Arial"/>
                <w:b/>
                <w:bCs/>
                <w:highlight w:val="yellow"/>
              </w:rPr>
            </w:pPr>
          </w:p>
        </w:tc>
      </w:tr>
      <w:tr w:rsidR="00106AF0" w:rsidRPr="00A46A80" w14:paraId="010A854D" w14:textId="77777777" w:rsidTr="00F07ACE">
        <w:tc>
          <w:tcPr>
            <w:tcW w:w="730" w:type="dxa"/>
          </w:tcPr>
          <w:p w14:paraId="61E6544D" w14:textId="77777777" w:rsidR="00165FFF" w:rsidRPr="00661813" w:rsidRDefault="00165FFF" w:rsidP="00165FFF">
            <w:pPr>
              <w:pStyle w:val="ListParagraph"/>
              <w:spacing w:before="2" w:line="276" w:lineRule="auto"/>
              <w:ind w:left="0" w:right="28"/>
              <w:jc w:val="center"/>
              <w:rPr>
                <w:rFonts w:ascii="Arial" w:hAnsi="Arial" w:cs="Arial"/>
                <w:b/>
                <w:bCs/>
                <w:highlight w:val="yellow"/>
              </w:rPr>
            </w:pPr>
          </w:p>
        </w:tc>
        <w:tc>
          <w:tcPr>
            <w:tcW w:w="8835" w:type="dxa"/>
            <w:gridSpan w:val="3"/>
          </w:tcPr>
          <w:tbl>
            <w:tblPr>
              <w:tblStyle w:val="TableGrid"/>
              <w:tblW w:w="8132" w:type="dxa"/>
              <w:tblInd w:w="357" w:type="dxa"/>
              <w:tblLook w:val="0400" w:firstRow="0" w:lastRow="0" w:firstColumn="0" w:lastColumn="0" w:noHBand="0" w:noVBand="1"/>
            </w:tblPr>
            <w:tblGrid>
              <w:gridCol w:w="529"/>
              <w:gridCol w:w="2858"/>
              <w:gridCol w:w="1272"/>
              <w:gridCol w:w="1013"/>
              <w:gridCol w:w="2460"/>
            </w:tblGrid>
            <w:tr w:rsidR="0026140C" w:rsidRPr="00661813" w14:paraId="09AB053A" w14:textId="77777777" w:rsidTr="00AA0007">
              <w:tc>
                <w:tcPr>
                  <w:tcW w:w="529" w:type="dxa"/>
                  <w:vAlign w:val="center"/>
                </w:tcPr>
                <w:p w14:paraId="1169DBB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No.</w:t>
                  </w:r>
                </w:p>
              </w:tc>
              <w:tc>
                <w:tcPr>
                  <w:tcW w:w="2858" w:type="dxa"/>
                  <w:vAlign w:val="center"/>
                </w:tcPr>
                <w:p w14:paraId="251DFB8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Uraian Evaluasi</w:t>
                  </w:r>
                </w:p>
              </w:tc>
              <w:tc>
                <w:tcPr>
                  <w:tcW w:w="1272" w:type="dxa"/>
                </w:tcPr>
                <w:p w14:paraId="0A466B6B"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Nilai Maksimum</w:t>
                  </w:r>
                </w:p>
              </w:tc>
              <w:tc>
                <w:tcPr>
                  <w:tcW w:w="1013" w:type="dxa"/>
                  <w:vAlign w:val="center"/>
                </w:tcPr>
                <w:p w14:paraId="4A939C65"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Ambang Batas</w:t>
                  </w:r>
                </w:p>
              </w:tc>
              <w:tc>
                <w:tcPr>
                  <w:tcW w:w="2460" w:type="dxa"/>
                  <w:vAlign w:val="center"/>
                </w:tcPr>
                <w:p w14:paraId="1BE3B53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Kriteria Penilaian</w:t>
                  </w:r>
                </w:p>
              </w:tc>
            </w:tr>
            <w:tr w:rsidR="0026140C" w:rsidRPr="00661813" w14:paraId="1D34EE98" w14:textId="77777777" w:rsidTr="00AA0007">
              <w:tc>
                <w:tcPr>
                  <w:tcW w:w="529" w:type="dxa"/>
                  <w:vMerge w:val="restart"/>
                </w:tcPr>
                <w:p w14:paraId="00F42F2E"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w:t>
                  </w:r>
                </w:p>
              </w:tc>
              <w:tc>
                <w:tcPr>
                  <w:tcW w:w="2858" w:type="dxa"/>
                </w:tcPr>
                <w:p w14:paraId="32C2B886" w14:textId="77777777" w:rsidR="00165FFF" w:rsidRPr="00661813" w:rsidRDefault="00165FFF" w:rsidP="00165FFF">
                  <w:pPr>
                    <w:keepNext/>
                    <w:spacing w:line="276" w:lineRule="auto"/>
                    <w:jc w:val="both"/>
                    <w:rPr>
                      <w:rFonts w:ascii="Bookman Old Style" w:eastAsia="Basic" w:hAnsi="Bookman Old Style" w:cs="Basic"/>
                      <w:i/>
                      <w:highlight w:val="yellow"/>
                    </w:rPr>
                  </w:pPr>
                  <w:r w:rsidRPr="00661813">
                    <w:rPr>
                      <w:rFonts w:ascii="Bookman Old Style" w:eastAsia="Basic" w:hAnsi="Bookman Old Style" w:cs="Basic"/>
                      <w:i/>
                      <w:highlight w:val="yellow"/>
                    </w:rPr>
                    <w:t>Unsur Pengalaman Perusahaan</w:t>
                  </w:r>
                </w:p>
              </w:tc>
              <w:tc>
                <w:tcPr>
                  <w:tcW w:w="1272" w:type="dxa"/>
                </w:tcPr>
                <w:p w14:paraId="732DCB16"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100</w:t>
                  </w:r>
                </w:p>
              </w:tc>
              <w:tc>
                <w:tcPr>
                  <w:tcW w:w="1013" w:type="dxa"/>
                </w:tcPr>
                <w:p w14:paraId="3ED5119A" w14:textId="2299C68C" w:rsidR="00165FFF" w:rsidRPr="00661813" w:rsidRDefault="00AA0007" w:rsidP="00165FFF">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i/>
                      <w:highlight w:val="yellow"/>
                      <w:lang w:val="en-US"/>
                    </w:rPr>
                    <w:t>60</w:t>
                  </w:r>
                </w:p>
              </w:tc>
              <w:tc>
                <w:tcPr>
                  <w:tcW w:w="2460" w:type="dxa"/>
                </w:tcPr>
                <w:p w14:paraId="0F1113E5" w14:textId="77777777" w:rsidR="00165FFF" w:rsidRPr="00661813" w:rsidRDefault="00165FFF" w:rsidP="00165FFF">
                  <w:pPr>
                    <w:keepNext/>
                    <w:spacing w:line="276" w:lineRule="auto"/>
                    <w:rPr>
                      <w:rFonts w:ascii="Bookman Old Style" w:eastAsia="Basic" w:hAnsi="Bookman Old Style" w:cs="Basic"/>
                      <w:i/>
                      <w:highlight w:val="yellow"/>
                    </w:rPr>
                  </w:pPr>
                </w:p>
              </w:tc>
            </w:tr>
            <w:tr w:rsidR="00AA0007" w:rsidRPr="00661813" w14:paraId="54C5E41F" w14:textId="77777777" w:rsidTr="00AA0007">
              <w:tc>
                <w:tcPr>
                  <w:tcW w:w="529" w:type="dxa"/>
                  <w:vMerge/>
                </w:tcPr>
                <w:p w14:paraId="12B1EBC1"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4EADF6DF" w14:textId="27EA57C8"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Pekerjaan di bidang Jasa Konsultansi Konstruksi paling kurang 1 (satu) pekerjaan dalam kurun waktu 4 (empat) tahun terakhir baik di lingkungan pemerintah maupun swasta, termasuk pengalaman subkontrak kecuali bagi Penyedia yang baru berdiri kurang dari 3 (tiga) tahun.</w:t>
                  </w:r>
                </w:p>
              </w:tc>
              <w:tc>
                <w:tcPr>
                  <w:tcW w:w="1272" w:type="dxa"/>
                </w:tcPr>
                <w:p w14:paraId="02E4A5DA" w14:textId="5F1D9686"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20</w:t>
                  </w:r>
                </w:p>
              </w:tc>
              <w:tc>
                <w:tcPr>
                  <w:tcW w:w="1013" w:type="dxa"/>
                </w:tcPr>
                <w:p w14:paraId="18BB51B2" w14:textId="49B7583D" w:rsidR="00AA0007" w:rsidRPr="00661813" w:rsidRDefault="00AA0007" w:rsidP="00AA0007">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bCs/>
                      <w:i/>
                      <w:iCs/>
                      <w:highlight w:val="yellow"/>
                    </w:rPr>
                    <w:t>-</w:t>
                  </w:r>
                </w:p>
              </w:tc>
              <w:tc>
                <w:tcPr>
                  <w:tcW w:w="2460" w:type="dxa"/>
                </w:tcPr>
                <w:p w14:paraId="19EF5815" w14:textId="77777777" w:rsidR="00AA0007" w:rsidRPr="00661813" w:rsidRDefault="00AA0007" w:rsidP="00AA0007">
                  <w:pPr>
                    <w:keepNext/>
                    <w:spacing w:line="276" w:lineRule="auto"/>
                    <w:jc w:val="both"/>
                    <w:rPr>
                      <w:rFonts w:ascii="Bookman Old Style" w:eastAsia="Basic" w:hAnsi="Bookman Old Style" w:cs="Basic"/>
                      <w:b/>
                      <w:highlight w:val="yellow"/>
                    </w:rPr>
                  </w:pPr>
                  <w:r w:rsidRPr="00661813">
                    <w:rPr>
                      <w:rFonts w:ascii="Bookman Old Style" w:eastAsia="Basic" w:hAnsi="Bookman Old Style" w:cs="Basic"/>
                      <w:b/>
                      <w:highlight w:val="yellow"/>
                    </w:rPr>
                    <w:t>Jumlah Pengalaman:</w:t>
                  </w:r>
                </w:p>
                <w:p w14:paraId="0E12CFFC"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 4 kali diberikan nilai 20</w:t>
                  </w:r>
                </w:p>
                <w:p w14:paraId="02C1AC6D"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2 s/d 3 kali diberikan nilai 15</w:t>
                  </w:r>
                </w:p>
                <w:p w14:paraId="6AF118C2" w14:textId="77777777" w:rsidR="00206CE8"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1  kali diberikan nilai 10</w:t>
                  </w:r>
                </w:p>
                <w:p w14:paraId="05D4EE48" w14:textId="4D1CF508" w:rsidR="00AA0007"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Tidak memiliki pengalaman diberikan nilai 0</w:t>
                  </w:r>
                </w:p>
              </w:tc>
            </w:tr>
            <w:tr w:rsidR="00206CE8" w:rsidRPr="00661813" w14:paraId="31AF874B" w14:textId="77777777" w:rsidTr="00AA0007">
              <w:tc>
                <w:tcPr>
                  <w:tcW w:w="529" w:type="dxa"/>
                  <w:vMerge/>
                </w:tcPr>
                <w:p w14:paraId="46CD5A4B" w14:textId="77777777" w:rsidR="00206CE8" w:rsidRPr="00661813" w:rsidRDefault="00206CE8" w:rsidP="00206CE8">
                  <w:pPr>
                    <w:keepNext/>
                    <w:spacing w:line="276" w:lineRule="auto"/>
                    <w:jc w:val="center"/>
                    <w:rPr>
                      <w:rFonts w:ascii="Bookman Old Style" w:eastAsia="Basic" w:hAnsi="Bookman Old Style" w:cs="Basic"/>
                      <w:i/>
                      <w:highlight w:val="yellow"/>
                    </w:rPr>
                  </w:pPr>
                </w:p>
              </w:tc>
              <w:tc>
                <w:tcPr>
                  <w:tcW w:w="2858" w:type="dxa"/>
                </w:tcPr>
                <w:p w14:paraId="453E0A9A" w14:textId="77777777" w:rsidR="00206CE8" w:rsidRPr="00661813" w:rsidRDefault="00206CE8" w:rsidP="00206CE8">
                  <w:pPr>
                    <w:pStyle w:val="ListParagraph"/>
                    <w:keepNext/>
                    <w:numPr>
                      <w:ilvl w:val="0"/>
                      <w:numId w:val="10"/>
                    </w:numPr>
                    <w:spacing w:line="276" w:lineRule="auto"/>
                    <w:ind w:left="367"/>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memiliki pengalaman mengerjakan pekerjaan sejenis: </w:t>
                  </w:r>
                </w:p>
                <w:p w14:paraId="78298B5C" w14:textId="77777777" w:rsidR="00206CE8" w:rsidRPr="00661813" w:rsidRDefault="00206CE8" w:rsidP="00206CE8">
                  <w:pPr>
                    <w:pStyle w:val="ListParagraph"/>
                    <w:keepNext/>
                    <w:numPr>
                      <w:ilvl w:val="0"/>
                      <w:numId w:val="11"/>
                    </w:numPr>
                    <w:pBdr>
                      <w:top w:val="nil"/>
                      <w:left w:val="nil"/>
                      <w:bottom w:val="nil"/>
                      <w:right w:val="nil"/>
                      <w:between w:val="nil"/>
                    </w:pBdr>
                    <w:spacing w:line="276" w:lineRule="auto"/>
                    <w:ind w:left="792"/>
                    <w:jc w:val="both"/>
                    <w:rPr>
                      <w:rFonts w:ascii="Bookman Old Style" w:eastAsia="Basic" w:hAnsi="Bookman Old Style" w:cs="Basic"/>
                      <w:bCs/>
                      <w:i/>
                      <w:iCs/>
                      <w:strike/>
                      <w:highlight w:val="yellow"/>
                    </w:rPr>
                  </w:pPr>
                  <w:r w:rsidRPr="00661813">
                    <w:rPr>
                      <w:rFonts w:ascii="Bookman Old Style" w:eastAsia="Basic" w:hAnsi="Bookman Old Style" w:cs="Basic"/>
                      <w:bCs/>
                      <w:i/>
                      <w:iCs/>
                      <w:strike/>
                      <w:highlight w:val="yellow"/>
                    </w:rPr>
                    <w:t xml:space="preserve">untuk pekerjaan Usaha Kecil berdasarkan subklasifikasi; atau </w:t>
                  </w:r>
                </w:p>
                <w:p w14:paraId="6CD44B52" w14:textId="77777777" w:rsidR="00206CE8" w:rsidRPr="00661813" w:rsidRDefault="00206CE8" w:rsidP="00206CE8">
                  <w:pPr>
                    <w:pStyle w:val="ListParagraph"/>
                    <w:keepNext/>
                    <w:numPr>
                      <w:ilvl w:val="0"/>
                      <w:numId w:val="11"/>
                    </w:numPr>
                    <w:spacing w:line="276" w:lineRule="auto"/>
                    <w:ind w:left="792"/>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untuk pekerjaan Usaha Menengah atau Usaha Besar, pekerjaan sejenis berdasarkan subklasifikasi atau berdasarkan lingkup pekerjaan:</w:t>
                  </w:r>
                </w:p>
                <w:p w14:paraId="14283E94" w14:textId="275A6F38" w:rsidR="00206CE8" w:rsidRPr="00661813" w:rsidRDefault="00206CE8" w:rsidP="00206CE8">
                  <w:pPr>
                    <w:pStyle w:val="ListParagraph"/>
                    <w:keepNext/>
                    <w:pBdr>
                      <w:top w:val="nil"/>
                      <w:left w:val="nil"/>
                      <w:bottom w:val="nil"/>
                      <w:right w:val="nil"/>
                      <w:between w:val="nil"/>
                    </w:pBdr>
                    <w:spacing w:line="276" w:lineRule="auto"/>
                    <w:ind w:left="792"/>
                    <w:jc w:val="both"/>
                    <w:rPr>
                      <w:rFonts w:ascii="Bookman Old Style" w:eastAsia="Basic" w:hAnsi="Bookman Old Style" w:cs="Basic"/>
                      <w:i/>
                      <w:highlight w:val="yellow"/>
                    </w:rPr>
                  </w:pPr>
                  <w:r w:rsidRPr="00661813">
                    <w:rPr>
                      <w:rFonts w:ascii="Bookman Old Style" w:eastAsia="Basic" w:hAnsi="Bookman Old Style" w:cs="Basic"/>
                      <w:b/>
                      <w:i/>
                      <w:iCs/>
                      <w:highlight w:val="yellow"/>
                    </w:rPr>
                    <w:t>Jasa  asistensi  teknis  dan nasihat selama fase pelaksanaan konstruksi infrastruktur sipil transportasi   seperti   Jalan Raya dan Jembatan</w:t>
                  </w:r>
                </w:p>
              </w:tc>
              <w:tc>
                <w:tcPr>
                  <w:tcW w:w="1272" w:type="dxa"/>
                </w:tcPr>
                <w:p w14:paraId="66F56059" w14:textId="218DB768" w:rsidR="00206CE8" w:rsidRPr="00661813" w:rsidRDefault="00206CE8" w:rsidP="00206CE8">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30</w:t>
                  </w:r>
                </w:p>
              </w:tc>
              <w:tc>
                <w:tcPr>
                  <w:tcW w:w="1013" w:type="dxa"/>
                </w:tcPr>
                <w:p w14:paraId="6E7E1317" w14:textId="2BE2E380" w:rsidR="00206CE8" w:rsidRPr="00661813" w:rsidRDefault="00206CE8" w:rsidP="00206CE8">
                  <w:pPr>
                    <w:keepNext/>
                    <w:spacing w:line="276" w:lineRule="auto"/>
                    <w:jc w:val="center"/>
                    <w:rPr>
                      <w:rFonts w:ascii="Bookman Old Style" w:eastAsia="Basic" w:hAnsi="Bookman Old Style" w:cs="Basic"/>
                      <w:b/>
                      <w:i/>
                      <w:highlight w:val="yellow"/>
                      <w:lang w:val="en-US"/>
                    </w:rPr>
                  </w:pPr>
                  <w:r w:rsidRPr="00661813">
                    <w:rPr>
                      <w:rFonts w:ascii="Bookman Old Style" w:eastAsia="Basic" w:hAnsi="Bookman Old Style" w:cs="Basic"/>
                      <w:b/>
                      <w:i/>
                      <w:iCs/>
                      <w:highlight w:val="yellow"/>
                    </w:rPr>
                    <w:t>-</w:t>
                  </w:r>
                </w:p>
              </w:tc>
              <w:tc>
                <w:tcPr>
                  <w:tcW w:w="2460" w:type="dxa"/>
                </w:tcPr>
                <w:p w14:paraId="06A00CB6" w14:textId="77777777" w:rsidR="00206CE8" w:rsidRPr="00661813" w:rsidRDefault="00206CE8" w:rsidP="00206CE8">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4514446F"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20</w:t>
                  </w:r>
                </w:p>
                <w:p w14:paraId="35923782"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15</w:t>
                  </w:r>
                </w:p>
                <w:p w14:paraId="45684041"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10</w:t>
                  </w:r>
                </w:p>
                <w:p w14:paraId="6DF22F33"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10</w:t>
                  </w:r>
                </w:p>
                <w:p w14:paraId="2438CA24" w14:textId="1DDE2305"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06C1DB4" w14:textId="77777777" w:rsidTr="00AA0007">
              <w:tc>
                <w:tcPr>
                  <w:tcW w:w="529" w:type="dxa"/>
                  <w:vMerge/>
                </w:tcPr>
                <w:p w14:paraId="35E61546"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56CAEDC7" w14:textId="2E022976"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Pengalaman mengerjakan pekerjaan sejenis dalam waktu 10 (sepuluh) tahun terakhir.</w:t>
                  </w:r>
                </w:p>
              </w:tc>
              <w:tc>
                <w:tcPr>
                  <w:tcW w:w="1272" w:type="dxa"/>
                </w:tcPr>
                <w:p w14:paraId="4210D2D8" w14:textId="10258EF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50</w:t>
                  </w:r>
                </w:p>
              </w:tc>
              <w:tc>
                <w:tcPr>
                  <w:tcW w:w="1013" w:type="dxa"/>
                </w:tcPr>
                <w:p w14:paraId="1A75835C" w14:textId="136491C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w:t>
                  </w:r>
                </w:p>
              </w:tc>
              <w:tc>
                <w:tcPr>
                  <w:tcW w:w="2460" w:type="dxa"/>
                </w:tcPr>
                <w:p w14:paraId="4F52095B" w14:textId="77777777" w:rsidR="00AA0007" w:rsidRPr="00661813" w:rsidRDefault="00AA0007" w:rsidP="00AA0007">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193DB610"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50</w:t>
                  </w:r>
                </w:p>
                <w:p w14:paraId="6F7E3AA8"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lastRenderedPageBreak/>
                    <w:t>7 s/d 9 kali diberikan nilai 40</w:t>
                  </w:r>
                </w:p>
                <w:p w14:paraId="589D3DBC"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30</w:t>
                  </w:r>
                </w:p>
                <w:p w14:paraId="45F15871"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20</w:t>
                  </w:r>
                </w:p>
                <w:p w14:paraId="1D5D53FF" w14:textId="10DE9470"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E116B07" w14:textId="77777777" w:rsidTr="00AA0007">
              <w:tc>
                <w:tcPr>
                  <w:tcW w:w="3387" w:type="dxa"/>
                  <w:gridSpan w:val="2"/>
                  <w:vAlign w:val="center"/>
                </w:tcPr>
                <w:p w14:paraId="6EBC417A" w14:textId="7777777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eastAsia="Basic" w:hAnsi="Bookman Old Style" w:cs="Basic"/>
                      <w:b/>
                      <w:i/>
                      <w:highlight w:val="yellow"/>
                    </w:rPr>
                    <w:lastRenderedPageBreak/>
                    <w:t>Jumlah Nilai</w:t>
                  </w:r>
                </w:p>
              </w:tc>
              <w:tc>
                <w:tcPr>
                  <w:tcW w:w="1272" w:type="dxa"/>
                  <w:vAlign w:val="center"/>
                </w:tcPr>
                <w:p w14:paraId="4728E346" w14:textId="4845905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hAnsi="Bookman Old Style"/>
                      <w:b/>
                      <w:i/>
                      <w:highlight w:val="yellow"/>
                    </w:rPr>
                    <w:t>100</w:t>
                  </w:r>
                </w:p>
              </w:tc>
              <w:tc>
                <w:tcPr>
                  <w:tcW w:w="1013" w:type="dxa"/>
                  <w:vAlign w:val="center"/>
                </w:tcPr>
                <w:p w14:paraId="06A3DB4F" w14:textId="3A73652A" w:rsidR="00AA0007" w:rsidRPr="00661813" w:rsidRDefault="00AA0007" w:rsidP="00AA0007">
                  <w:pPr>
                    <w:keepNext/>
                    <w:spacing w:line="276" w:lineRule="auto"/>
                    <w:jc w:val="center"/>
                    <w:rPr>
                      <w:rFonts w:ascii="Bookman Old Style" w:eastAsia="Basic" w:hAnsi="Bookman Old Style" w:cs="Basic"/>
                      <w:b/>
                      <w:i/>
                      <w:highlight w:val="yellow"/>
                      <w:lang w:val="en-US"/>
                    </w:rPr>
                  </w:pPr>
                  <w:r w:rsidRPr="00661813">
                    <w:rPr>
                      <w:rFonts w:ascii="Bookman Old Style" w:hAnsi="Bookman Old Style"/>
                      <w:b/>
                      <w:i/>
                      <w:iCs/>
                      <w:highlight w:val="yellow"/>
                    </w:rPr>
                    <w:t>60</w:t>
                  </w:r>
                </w:p>
              </w:tc>
              <w:tc>
                <w:tcPr>
                  <w:tcW w:w="2460" w:type="dxa"/>
                  <w:vAlign w:val="center"/>
                </w:tcPr>
                <w:p w14:paraId="5721283C" w14:textId="369D9210" w:rsidR="00AA0007" w:rsidRPr="00661813" w:rsidRDefault="00AA0007" w:rsidP="00AA0007">
                  <w:pPr>
                    <w:keepNext/>
                    <w:spacing w:line="276" w:lineRule="auto"/>
                    <w:jc w:val="both"/>
                    <w:rPr>
                      <w:rFonts w:ascii="Bookman Old Style" w:eastAsia="Basic" w:hAnsi="Bookman Old Style" w:cs="Basic"/>
                      <w:b/>
                      <w:i/>
                      <w:highlight w:val="yellow"/>
                    </w:rPr>
                  </w:pPr>
                  <w:r w:rsidRPr="00661813">
                    <w:rPr>
                      <w:rFonts w:ascii="Bookman Old Style" w:hAnsi="Bookman Old Style"/>
                      <w:b/>
                      <w:i/>
                      <w:iCs/>
                      <w:highlight w:val="yellow"/>
                    </w:rPr>
                    <w:t>Peserta dinyatakan lulus evaluasi teknis apabila nilai pengalaman perusahaan di atas atau sama dengan ambang batas kualifikasi teknis.</w:t>
                  </w:r>
                </w:p>
              </w:tc>
            </w:tr>
          </w:tbl>
          <w:p w14:paraId="5C3CF55F" w14:textId="71CD0CA6" w:rsidR="00165FFF" w:rsidRPr="00661813" w:rsidRDefault="00165FFF" w:rsidP="00165FFF">
            <w:pPr>
              <w:ind w:left="-33"/>
              <w:rPr>
                <w:rFonts w:ascii="Arial" w:hAnsi="Arial" w:cs="Arial"/>
                <w:b/>
                <w:bCs/>
                <w:highlight w:val="yellow"/>
              </w:rPr>
            </w:pPr>
          </w:p>
        </w:tc>
        <w:tc>
          <w:tcPr>
            <w:tcW w:w="1763" w:type="dxa"/>
            <w:vAlign w:val="center"/>
          </w:tcPr>
          <w:p w14:paraId="299E30D4" w14:textId="2891CD96"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4C3FD66" w14:textId="22CF053C"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DDCF75D" w14:textId="77777777" w:rsidR="00165FFF" w:rsidRPr="00A46A80" w:rsidRDefault="00165FFF" w:rsidP="00165FFF">
            <w:pPr>
              <w:pStyle w:val="ListParagraph"/>
              <w:spacing w:before="2" w:line="276" w:lineRule="auto"/>
              <w:ind w:left="0" w:right="28"/>
              <w:jc w:val="center"/>
              <w:rPr>
                <w:rFonts w:ascii="Arial" w:hAnsi="Arial" w:cs="Arial"/>
                <w:b/>
                <w:bCs/>
              </w:rPr>
            </w:pPr>
            <w:r w:rsidRPr="00661813">
              <w:rPr>
                <w:rFonts w:ascii="Arial" w:hAnsi="Arial" w:cs="Arial"/>
                <w:b/>
                <w:bCs/>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reviu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{tahun_anggaran}</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No</w:t>
            </w:r>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26195CB5"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{ketua_timlak}</w:t>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209B4BF9"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{sekre_timlak}</w:t>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0BE5093" w:rsidR="00B41AF0" w:rsidRPr="005B5222" w:rsidRDefault="00B41AF0" w:rsidP="000A4484">
            <w:pPr>
              <w:ind w:right="154"/>
              <w:rPr>
                <w:rFonts w:ascii="Arial" w:eastAsia="Arial" w:hAnsi="Arial" w:cs="Arial"/>
                <w:sz w:val="22"/>
                <w:szCs w:val="22"/>
              </w:rPr>
            </w:pPr>
            <w:r w:rsidRPr="005B5222">
              <w:rPr>
                <w:rFonts w:ascii="Arial" w:eastAsia="Arial" w:hAnsi="Arial" w:cs="Arial"/>
                <w:sz w:val="22"/>
                <w:szCs w:val="22"/>
              </w:rPr>
              <w:t>{anggota_timlak}</w:t>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{tahun_anggaran}</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2025C4F6" w:rsidR="00D80622" w:rsidRPr="005B5222" w:rsidRDefault="00D80622" w:rsidP="000A4484">
            <w:pPr>
              <w:tabs>
                <w:tab w:val="left" w:pos="6145"/>
              </w:tabs>
              <w:spacing w:line="276" w:lineRule="auto"/>
              <w:contextualSpacing/>
              <w:jc w:val="both"/>
              <w:rPr>
                <w:rFonts w:ascii="Arial" w:eastAsia="Arial" w:hAnsi="Arial" w:cs="Arial"/>
                <w:sz w:val="22"/>
                <w:szCs w:val="22"/>
              </w:rPr>
            </w:pPr>
            <w:r w:rsidRPr="005B5222">
              <w:rPr>
                <w:rFonts w:ascii="Arial" w:hAnsi="Arial" w:cs="Arial"/>
                <w:sz w:val="22"/>
                <w:szCs w:val="22"/>
              </w:rPr>
              <w:t>{ketua_pokja}</w:t>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6401D5A0"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{sekre_pokja}</w:t>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356D52AD"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{anggota3_pokja}</w:t>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04DD003B" w14:textId="3E097616"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{anggota4_pokja}</w:t>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41AEC7E5" w14:textId="0C040F86"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{anggota5_pokja}</w:t>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08006487" w:rsidR="00301A55" w:rsidRPr="0087739C"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{satuan_kerja</w:t>
      </w:r>
      <w:r w:rsidR="001F431D">
        <w:rPr>
          <w:rFonts w:ascii="Arial" w:eastAsia="Arial" w:hAnsi="Arial" w:cs="Arial"/>
          <w:b/>
          <w:bCs/>
          <w:sz w:val="22"/>
          <w:szCs w:val="22"/>
        </w:rPr>
        <w:t>_upper</w:t>
      </w:r>
      <w:r w:rsidRPr="0087739C">
        <w:rPr>
          <w:rFonts w:ascii="Arial" w:eastAsia="Arial" w:hAnsi="Arial" w:cs="Arial"/>
          <w:b/>
          <w:bCs/>
          <w:sz w:val="22"/>
          <w:szCs w:val="22"/>
          <w:lang w:val="ms-MY"/>
        </w:rPr>
        <w:t>}</w:t>
      </w: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0A4484" w:rsidRDefault="009A787F" w:rsidP="009A787F">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5BAF906C" w:rsidR="009A787F" w:rsidRPr="005B5222" w:rsidRDefault="000A4484" w:rsidP="000A4484">
            <w:pPr>
              <w:rPr>
                <w:rFonts w:ascii="Arial" w:eastAsia="Arial" w:hAnsi="Arial" w:cs="Arial"/>
                <w:sz w:val="22"/>
                <w:szCs w:val="22"/>
                <w:lang w:val="en-US"/>
              </w:rPr>
            </w:pPr>
            <w:r w:rsidRPr="005B5222">
              <w:rPr>
                <w:rFonts w:ascii="Arial" w:eastAsia="Arial" w:hAnsi="Arial" w:cs="Arial"/>
                <w:spacing w:val="-2"/>
                <w:sz w:val="22"/>
                <w:szCs w:val="22"/>
                <w:lang w:val="en-US"/>
              </w:rPr>
              <w:t>{</w:t>
            </w:r>
            <w:proofErr w:type="spellStart"/>
            <w:r w:rsidRPr="005B5222">
              <w:rPr>
                <w:rFonts w:ascii="Arial" w:eastAsia="Arial" w:hAnsi="Arial" w:cs="Arial"/>
                <w:spacing w:val="-2"/>
                <w:sz w:val="22"/>
                <w:szCs w:val="22"/>
                <w:lang w:val="en-US"/>
              </w:rPr>
              <w:t>nama_ppk</w:t>
            </w:r>
            <w:proofErr w:type="spellEnd"/>
            <w:r w:rsidRPr="005B5222">
              <w:rPr>
                <w:rFonts w:ascii="Arial" w:eastAsia="Arial" w:hAnsi="Arial" w:cs="Arial"/>
                <w:spacing w:val="-2"/>
                <w:sz w:val="22"/>
                <w:szCs w:val="22"/>
                <w:lang w:val="en-US"/>
              </w:rPr>
              <w:t>}</w:t>
            </w:r>
          </w:p>
        </w:tc>
        <w:tc>
          <w:tcPr>
            <w:tcW w:w="2269" w:type="dxa"/>
            <w:tcBorders>
              <w:top w:val="single" w:sz="4" w:space="0" w:color="auto"/>
              <w:bottom w:val="single" w:sz="4" w:space="0" w:color="auto"/>
            </w:tcBorders>
            <w:vAlign w:val="center"/>
          </w:tcPr>
          <w:p w14:paraId="5A213E60" w14:textId="17591B6E" w:rsidR="009A787F" w:rsidRPr="000A4484" w:rsidRDefault="000A4484" w:rsidP="009A787F">
            <w:pPr>
              <w:jc w:val="center"/>
              <w:rPr>
                <w:rFonts w:ascii="Arial" w:hAnsi="Arial" w:cs="Arial"/>
                <w:sz w:val="22"/>
                <w:szCs w:val="22"/>
                <w:lang w:val="en-US"/>
              </w:rPr>
            </w:pPr>
            <w:r w:rsidRPr="000A4484">
              <w:rPr>
                <w:rFonts w:ascii="Arial" w:hAnsi="Arial" w:cs="Arial"/>
                <w:sz w:val="22"/>
                <w:szCs w:val="22"/>
                <w:lang w:val="en-US"/>
              </w:rPr>
              <w:t>{</w:t>
            </w:r>
            <w:proofErr w:type="spellStart"/>
            <w:r w:rsidRPr="000A4484">
              <w:rPr>
                <w:rFonts w:ascii="Arial" w:hAnsi="Arial" w:cs="Arial"/>
                <w:sz w:val="22"/>
                <w:szCs w:val="22"/>
                <w:lang w:val="en-US"/>
              </w:rPr>
              <w:t>ppk</w:t>
            </w:r>
            <w:proofErr w:type="spellEnd"/>
            <w:r w:rsidRPr="000A4484">
              <w:rPr>
                <w:rFonts w:ascii="Arial" w:hAnsi="Arial" w:cs="Arial"/>
                <w:sz w:val="22"/>
                <w:szCs w:val="22"/>
                <w:lang w:val="en-US"/>
              </w:rPr>
              <w:t>}</w:t>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4012B" w14:textId="77777777" w:rsidR="000363F9" w:rsidRDefault="000363F9" w:rsidP="00A07E78">
      <w:r>
        <w:separator/>
      </w:r>
    </w:p>
  </w:endnote>
  <w:endnote w:type="continuationSeparator" w:id="0">
    <w:p w14:paraId="54CA272C" w14:textId="77777777" w:rsidR="000363F9" w:rsidRDefault="000363F9" w:rsidP="00A07E78">
      <w:r>
        <w:continuationSeparator/>
      </w:r>
    </w:p>
  </w:endnote>
  <w:endnote w:type="continuationNotice" w:id="1">
    <w:p w14:paraId="40188A38" w14:textId="77777777" w:rsidR="000363F9" w:rsidRDefault="000363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asic">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149A6C7C" w:rsidR="00BD73D6" w:rsidRDefault="00B75F70" w:rsidP="00B75F70">
    <w:pPr>
      <w:pStyle w:val="Footer"/>
      <w:jc w:val="center"/>
    </w:pPr>
    <w:r>
      <w:rPr>
        <w:noProof/>
      </w:rPr>
      <w:drawing>
        <wp:inline distT="0" distB="0" distL="0" distR="0" wp14:anchorId="034085CD" wp14:editId="5D59B827">
          <wp:extent cx="1076325" cy="783054"/>
          <wp:effectExtent l="0" t="0" r="0" b="0"/>
          <wp:docPr id="1719636601"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22ED2BF0" w:rsidR="00BD73D6" w:rsidRDefault="00B75F70" w:rsidP="00A07E78">
    <w:pPr>
      <w:pStyle w:val="Footer"/>
      <w:jc w:val="center"/>
    </w:pPr>
    <w:r>
      <w:rPr>
        <w:noProof/>
      </w:rPr>
      <w:drawing>
        <wp:inline distT="0" distB="0" distL="0" distR="0" wp14:anchorId="7FBB4B15" wp14:editId="4F3C6DF9">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4068C" w14:textId="77777777" w:rsidR="000363F9" w:rsidRDefault="000363F9" w:rsidP="00A07E78">
      <w:r>
        <w:separator/>
      </w:r>
    </w:p>
  </w:footnote>
  <w:footnote w:type="continuationSeparator" w:id="0">
    <w:p w14:paraId="53DA64CB" w14:textId="77777777" w:rsidR="000363F9" w:rsidRDefault="000363F9" w:rsidP="00A07E78">
      <w:r>
        <w:continuationSeparator/>
      </w:r>
    </w:p>
  </w:footnote>
  <w:footnote w:type="continuationNotice" w:id="1">
    <w:p w14:paraId="159C5333" w14:textId="77777777" w:rsidR="000363F9" w:rsidRDefault="000363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EC721" w14:textId="77777777" w:rsidR="00D9203F" w:rsidRPr="00D9203F" w:rsidRDefault="00D9203F" w:rsidP="00D9203F">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r w:rsidRPr="00D9203F">
      <w:rPr>
        <w:noProof/>
        <w:lang w:val="en-US"/>
      </w:rPr>
      <w:drawing>
        <wp:anchor distT="0" distB="0" distL="114300" distR="114300" simplePos="0" relativeHeight="251660288" behindDoc="0" locked="0" layoutInCell="1" allowOverlap="1" wp14:anchorId="6F43751E" wp14:editId="09F0EB6D">
          <wp:simplePos x="0" y="0"/>
          <wp:positionH relativeFrom="margin">
            <wp:posOffset>-308344</wp:posOffset>
          </wp:positionH>
          <wp:positionV relativeFrom="paragraph">
            <wp:posOffset>6867</wp:posOffset>
          </wp:positionV>
          <wp:extent cx="810000" cy="810000"/>
          <wp:effectExtent l="0" t="0" r="9525" b="9525"/>
          <wp:wrapNone/>
          <wp:docPr id="1140675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0000" cy="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9203F">
      <w:rPr>
        <w:rFonts w:ascii="Arial" w:eastAsia="Calibri" w:hAnsi="Arial" w:cs="Arial"/>
        <w:b/>
        <w:bCs/>
        <w:sz w:val="36"/>
        <w:szCs w:val="36"/>
      </w:rPr>
      <w:t>KEMENTERIAN PEKERJAAN UMUM</w:t>
    </w:r>
  </w:p>
  <w:p w14:paraId="131A2DC2" w14:textId="77777777" w:rsidR="00D9203F" w:rsidRPr="00D9203F" w:rsidRDefault="00D9203F" w:rsidP="00D9203F">
    <w:pPr>
      <w:keepNext/>
      <w:widowControl w:val="0"/>
      <w:autoSpaceDE w:val="0"/>
      <w:autoSpaceDN w:val="0"/>
      <w:ind w:left="851" w:right="-2"/>
      <w:jc w:val="center"/>
      <w:outlineLvl w:val="4"/>
      <w:rPr>
        <w:rFonts w:ascii="Arial" w:hAnsi="Arial" w:cs="Arial"/>
        <w:b/>
        <w:bCs/>
        <w:sz w:val="28"/>
        <w:szCs w:val="28"/>
      </w:rPr>
    </w:pPr>
    <w:r w:rsidRPr="00D9203F">
      <w:rPr>
        <w:rFonts w:ascii="Arial" w:hAnsi="Arial" w:cs="Arial"/>
        <w:b/>
        <w:bCs/>
        <w:sz w:val="24"/>
        <w:szCs w:val="24"/>
      </w:rPr>
      <w:t>DIREKTORAT JENDERAL BINA KONSTRUKSI</w:t>
    </w:r>
  </w:p>
  <w:p w14:paraId="6E5A2D30" w14:textId="77777777" w:rsidR="00D9203F" w:rsidRPr="00D9203F" w:rsidRDefault="00D9203F" w:rsidP="00D9203F">
    <w:pPr>
      <w:widowControl w:val="0"/>
      <w:autoSpaceDE w:val="0"/>
      <w:autoSpaceDN w:val="0"/>
      <w:ind w:left="851" w:right="-2"/>
      <w:jc w:val="center"/>
      <w:rPr>
        <w:rFonts w:ascii="Arial" w:eastAsia="Calibri" w:hAnsi="Arial" w:cs="Arial"/>
        <w:b/>
        <w:bCs/>
        <w:sz w:val="19"/>
        <w:szCs w:val="19"/>
      </w:rPr>
    </w:pPr>
    <w:r w:rsidRPr="00D9203F">
      <w:rPr>
        <w:rFonts w:ascii="Arial" w:eastAsia="Calibri" w:hAnsi="Arial" w:cs="Arial"/>
        <w:b/>
        <w:bCs/>
      </w:rPr>
      <w:t>BALAI PELAKSANA PEMILIHAN JASA KONSTRUKSI WILAYAH KALIMANTAN SELATAN</w:t>
    </w:r>
  </w:p>
  <w:p w14:paraId="14846FBE" w14:textId="77777777" w:rsidR="00D9203F" w:rsidRPr="00D9203F" w:rsidRDefault="00D9203F" w:rsidP="00D9203F">
    <w:pPr>
      <w:widowControl w:val="0"/>
      <w:autoSpaceDE w:val="0"/>
      <w:autoSpaceDN w:val="0"/>
      <w:ind w:left="851" w:right="-2"/>
      <w:jc w:val="center"/>
      <w:rPr>
        <w:rFonts w:ascii="Arial" w:eastAsia="Calibri" w:hAnsi="Arial" w:cs="Arial"/>
        <w:spacing w:val="-8"/>
        <w:sz w:val="16"/>
        <w:szCs w:val="16"/>
      </w:rPr>
    </w:pPr>
    <w:r w:rsidRPr="00D9203F">
      <w:rPr>
        <w:rFonts w:ascii="Arial" w:eastAsia="Calibri" w:hAnsi="Arial" w:cs="Arial"/>
        <w:b/>
        <w:bCs/>
        <w:spacing w:val="-8"/>
        <w:sz w:val="16"/>
        <w:szCs w:val="16"/>
      </w:rPr>
      <w:t xml:space="preserve">KELOMPOK KERJA PEMILIHAN </w:t>
    </w:r>
    <w:r w:rsidRPr="00D9203F">
      <w:rPr>
        <w:rFonts w:ascii="Arial" w:eastAsia="Calibri" w:hAnsi="Arial" w:cs="Arial"/>
        <w:b/>
        <w:bCs/>
        <w:spacing w:val="-8"/>
        <w:sz w:val="16"/>
        <w:szCs w:val="16"/>
        <w:lang w:val="en-US"/>
      </w:rPr>
      <w:t xml:space="preserve">2.A.2 </w:t>
    </w:r>
    <w:r w:rsidRPr="00D9203F">
      <w:rPr>
        <w:rFonts w:ascii="Arial" w:eastAsia="Calibri" w:hAnsi="Arial" w:cs="Arial"/>
        <w:b/>
        <w:bCs/>
        <w:spacing w:val="-8"/>
        <w:sz w:val="16"/>
        <w:szCs w:val="16"/>
      </w:rPr>
      <w:t>BP2JK WILAYAH KALIMANTAN SELATAN TAHUN ANGGARAN 2026</w:t>
    </w:r>
  </w:p>
  <w:p w14:paraId="37BF95AE" w14:textId="77777777" w:rsidR="00D9203F" w:rsidRPr="00D9203F" w:rsidRDefault="00D9203F" w:rsidP="00D9203F">
    <w:pPr>
      <w:widowControl w:val="0"/>
      <w:autoSpaceDE w:val="0"/>
      <w:autoSpaceDN w:val="0"/>
      <w:ind w:left="851" w:right="-2"/>
      <w:jc w:val="center"/>
      <w:rPr>
        <w:rFonts w:ascii="Arial" w:eastAsia="Calibri" w:hAnsi="Arial" w:cs="Arial"/>
        <w:sz w:val="15"/>
        <w:szCs w:val="15"/>
      </w:rPr>
    </w:pPr>
    <w:r w:rsidRPr="00D9203F">
      <w:rPr>
        <w:rFonts w:ascii="Arial" w:eastAsia="Calibri" w:hAnsi="Arial" w:cs="Arial"/>
        <w:sz w:val="15"/>
        <w:szCs w:val="15"/>
      </w:rPr>
      <w:t xml:space="preserve">Jl. Yos Sudarso No. </w:t>
    </w:r>
    <w:r w:rsidRPr="00D9203F">
      <w:rPr>
        <w:rFonts w:ascii="Arial" w:eastAsia="Calibri" w:hAnsi="Arial" w:cs="Arial"/>
        <w:sz w:val="15"/>
        <w:szCs w:val="15"/>
      </w:rPr>
      <w:t xml:space="preserve">37A Lt.2, Banjarmasin 70119 Telepon (0511) 6723416 </w:t>
    </w:r>
    <w:r w:rsidRPr="00D9203F">
      <w:rPr>
        <w:rFonts w:ascii="Arial" w:eastAsia="Calibri" w:hAnsi="Arial" w:cs="Arial"/>
        <w:sz w:val="15"/>
        <w:szCs w:val="15"/>
      </w:rPr>
      <w:t xml:space="preserve">Surel </w:t>
    </w:r>
    <w:r w:rsidRPr="00D9203F">
      <w:fldChar w:fldCharType="begin"/>
    </w:r>
    <w:r w:rsidRPr="00D9203F">
      <w:instrText xml:space="preserve"> HYPERLINK "mailto:%7bemail_ketua_pokja%7ddi." </w:instrText>
    </w:r>
    <w:r w:rsidRPr="00D9203F">
      <w:fldChar w:fldCharType="separate"/>
    </w:r>
    <w:r w:rsidRPr="00D9203F">
      <w:rPr>
        <w:rFonts w:ascii="Arial" w:eastAsia="Calibri" w:hAnsi="Arial" w:cs="Arial"/>
        <w:color w:val="0000FF"/>
        <w:sz w:val="15"/>
        <w:szCs w:val="15"/>
        <w:u w:val="single"/>
        <w:lang w:val="en-US"/>
      </w:rPr>
      <w:t>{</w:t>
    </w:r>
    <w:proofErr w:type="spellStart"/>
    <w:r w:rsidRPr="00D9203F">
      <w:rPr>
        <w:rFonts w:ascii="Arial" w:eastAsia="Calibri" w:hAnsi="Arial" w:cs="Arial"/>
        <w:color w:val="0000FF"/>
        <w:sz w:val="15"/>
        <w:szCs w:val="15"/>
        <w:u w:val="single"/>
        <w:lang w:val="en-US"/>
      </w:rPr>
      <w:t>email_ketua_pokja</w:t>
    </w:r>
    <w:proofErr w:type="spellEnd"/>
    <w:r w:rsidRPr="00D9203F">
      <w:rPr>
        <w:rFonts w:ascii="Arial" w:eastAsia="Calibri" w:hAnsi="Arial" w:cs="Arial"/>
        <w:color w:val="0000FF"/>
        <w:sz w:val="15"/>
        <w:szCs w:val="15"/>
        <w:u w:val="single"/>
        <w:lang w:val="en-US"/>
      </w:rPr>
      <w:t>}</w:t>
    </w:r>
    <w:r w:rsidRPr="00D9203F">
      <w:rPr>
        <w:rFonts w:ascii="Arial" w:eastAsia="Calibri" w:hAnsi="Arial" w:cs="Arial"/>
        <w:color w:val="0000FF"/>
        <w:sz w:val="15"/>
        <w:szCs w:val="15"/>
        <w:u w:val="single"/>
        <w:lang w:val="en-US"/>
      </w:rPr>
      <w:fldChar w:fldCharType="end"/>
    </w:r>
    <w:r w:rsidRPr="00D9203F">
      <w:rPr>
        <w:rFonts w:ascii="Arial" w:eastAsia="Calibri" w:hAnsi="Arial" w:cs="Arial"/>
        <w:sz w:val="15"/>
        <w:szCs w:val="15"/>
      </w:rPr>
      <w:t xml:space="preserve">  </w:t>
    </w:r>
  </w:p>
  <w:bookmarkEnd w:id="1"/>
  <w:bookmarkEnd w:id="2"/>
  <w:p w14:paraId="4BDDFCE4" w14:textId="77777777" w:rsidR="00D9203F" w:rsidRPr="00D9203F" w:rsidRDefault="00D9203F" w:rsidP="00D9203F">
    <w:pPr>
      <w:widowControl w:val="0"/>
      <w:autoSpaceDE w:val="0"/>
      <w:autoSpaceDN w:val="0"/>
      <w:ind w:left="851"/>
      <w:rPr>
        <w:rFonts w:ascii="Arial" w:eastAsia="Calibri" w:hAnsi="Arial" w:cs="Arial"/>
        <w:spacing w:val="-6"/>
        <w:sz w:val="16"/>
      </w:rPr>
    </w:pPr>
    <w:r w:rsidRPr="00D9203F">
      <w:rPr>
        <w:rFonts w:ascii="Arial" w:eastAsia="Calibri" w:hAnsi="Arial" w:cs="Arial"/>
        <w:noProof/>
        <w:spacing w:val="-6"/>
        <w:sz w:val="16"/>
      </w:rPr>
      <mc:AlternateContent>
        <mc:Choice Requires="wps">
          <w:drawing>
            <wp:anchor distT="0" distB="0" distL="114300" distR="114300" simplePos="0" relativeHeight="251659264" behindDoc="0" locked="0" layoutInCell="1" allowOverlap="1" wp14:anchorId="7A845AE2" wp14:editId="429F8956">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C030CF5" id="Straight Connector 984700384"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p>
  <w:p w14:paraId="1E3B9803" w14:textId="77777777" w:rsidR="00D9203F" w:rsidRPr="00D9203F" w:rsidRDefault="00D9203F" w:rsidP="00D9203F">
    <w:pPr>
      <w:tabs>
        <w:tab w:val="center" w:pos="4680"/>
        <w:tab w:val="right" w:pos="9360"/>
      </w:tabs>
    </w:pPr>
  </w:p>
  <w:p w14:paraId="4B4C689E" w14:textId="29D88D3B" w:rsidR="00BD73D6" w:rsidRPr="00D9203F" w:rsidRDefault="00BD73D6" w:rsidP="00D9203F">
    <w:pPr>
      <w:pStyle w:val="Header"/>
      <w:rPr>
        <w:rFonts w:eastAsia="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6"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0"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1"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2"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14"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15"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8"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0"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23"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9"/>
  </w:num>
  <w:num w:numId="2">
    <w:abstractNumId w:val="17"/>
  </w:num>
  <w:num w:numId="3">
    <w:abstractNumId w:val="19"/>
  </w:num>
  <w:num w:numId="4">
    <w:abstractNumId w:val="0"/>
  </w:num>
  <w:num w:numId="5">
    <w:abstractNumId w:val="6"/>
  </w:num>
  <w:num w:numId="6">
    <w:abstractNumId w:val="13"/>
  </w:num>
  <w:num w:numId="7">
    <w:abstractNumId w:val="4"/>
  </w:num>
  <w:num w:numId="8">
    <w:abstractNumId w:val="3"/>
  </w:num>
  <w:num w:numId="9">
    <w:abstractNumId w:val="7"/>
  </w:num>
  <w:num w:numId="10">
    <w:abstractNumId w:val="20"/>
  </w:num>
  <w:num w:numId="11">
    <w:abstractNumId w:val="11"/>
  </w:num>
  <w:num w:numId="12">
    <w:abstractNumId w:val="5"/>
  </w:num>
  <w:num w:numId="13">
    <w:abstractNumId w:val="18"/>
  </w:num>
  <w:num w:numId="14">
    <w:abstractNumId w:val="23"/>
  </w:num>
  <w:num w:numId="15">
    <w:abstractNumId w:val="8"/>
  </w:num>
  <w:num w:numId="16">
    <w:abstractNumId w:val="1"/>
  </w:num>
  <w:num w:numId="17">
    <w:abstractNumId w:val="22"/>
  </w:num>
  <w:num w:numId="18">
    <w:abstractNumId w:val="15"/>
  </w:num>
  <w:num w:numId="19">
    <w:abstractNumId w:val="12"/>
  </w:num>
  <w:num w:numId="20">
    <w:abstractNumId w:val="10"/>
  </w:num>
  <w:num w:numId="21">
    <w:abstractNumId w:val="16"/>
  </w:num>
  <w:num w:numId="22">
    <w:abstractNumId w:val="21"/>
  </w:num>
  <w:num w:numId="23">
    <w:abstractNumId w:val="2"/>
  </w:num>
  <w:num w:numId="2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63F9"/>
    <w:rsid w:val="00037BBC"/>
    <w:rsid w:val="00040D62"/>
    <w:rsid w:val="00043882"/>
    <w:rsid w:val="00044116"/>
    <w:rsid w:val="00044AF7"/>
    <w:rsid w:val="0004555F"/>
    <w:rsid w:val="00045A2A"/>
    <w:rsid w:val="00045E30"/>
    <w:rsid w:val="00050543"/>
    <w:rsid w:val="00050783"/>
    <w:rsid w:val="00050F84"/>
    <w:rsid w:val="000566F2"/>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CAB"/>
    <w:rsid w:val="000F3659"/>
    <w:rsid w:val="000F36A0"/>
    <w:rsid w:val="00101901"/>
    <w:rsid w:val="00101B85"/>
    <w:rsid w:val="00101BBE"/>
    <w:rsid w:val="001050C8"/>
    <w:rsid w:val="00105FEE"/>
    <w:rsid w:val="00106AF0"/>
    <w:rsid w:val="00106C3A"/>
    <w:rsid w:val="001103EF"/>
    <w:rsid w:val="00115535"/>
    <w:rsid w:val="00116380"/>
    <w:rsid w:val="001177D9"/>
    <w:rsid w:val="0012007C"/>
    <w:rsid w:val="0012018A"/>
    <w:rsid w:val="00120F63"/>
    <w:rsid w:val="001241DD"/>
    <w:rsid w:val="001242F6"/>
    <w:rsid w:val="001278BE"/>
    <w:rsid w:val="00132075"/>
    <w:rsid w:val="001321FA"/>
    <w:rsid w:val="00135D82"/>
    <w:rsid w:val="00142CAF"/>
    <w:rsid w:val="00143F4C"/>
    <w:rsid w:val="00144654"/>
    <w:rsid w:val="00144C12"/>
    <w:rsid w:val="001458D9"/>
    <w:rsid w:val="00147305"/>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6241"/>
    <w:rsid w:val="00181168"/>
    <w:rsid w:val="00181456"/>
    <w:rsid w:val="00182292"/>
    <w:rsid w:val="0018248B"/>
    <w:rsid w:val="00186AF6"/>
    <w:rsid w:val="001876C1"/>
    <w:rsid w:val="0019274D"/>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A02A9"/>
    <w:rsid w:val="002A0FDE"/>
    <w:rsid w:val="002A15F5"/>
    <w:rsid w:val="002A18B7"/>
    <w:rsid w:val="002B0825"/>
    <w:rsid w:val="002B0D1C"/>
    <w:rsid w:val="002B3614"/>
    <w:rsid w:val="002B3BE0"/>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0F4E"/>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59CD"/>
    <w:rsid w:val="00447262"/>
    <w:rsid w:val="004479F4"/>
    <w:rsid w:val="00450CF5"/>
    <w:rsid w:val="0045187E"/>
    <w:rsid w:val="00453880"/>
    <w:rsid w:val="00454138"/>
    <w:rsid w:val="00454E7E"/>
    <w:rsid w:val="0045731B"/>
    <w:rsid w:val="0046051D"/>
    <w:rsid w:val="00460736"/>
    <w:rsid w:val="0046150B"/>
    <w:rsid w:val="0046233C"/>
    <w:rsid w:val="00462D46"/>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5222"/>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462E"/>
    <w:rsid w:val="007D4A88"/>
    <w:rsid w:val="007D6119"/>
    <w:rsid w:val="007D6ACF"/>
    <w:rsid w:val="007D7D3B"/>
    <w:rsid w:val="007E4562"/>
    <w:rsid w:val="007E66CF"/>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554"/>
    <w:rsid w:val="0096135E"/>
    <w:rsid w:val="009620A1"/>
    <w:rsid w:val="0096379B"/>
    <w:rsid w:val="00964404"/>
    <w:rsid w:val="009644E9"/>
    <w:rsid w:val="00965E51"/>
    <w:rsid w:val="00966489"/>
    <w:rsid w:val="009666C6"/>
    <w:rsid w:val="00967004"/>
    <w:rsid w:val="00967084"/>
    <w:rsid w:val="00967CEF"/>
    <w:rsid w:val="00970BD5"/>
    <w:rsid w:val="0097161D"/>
    <w:rsid w:val="009730D8"/>
    <w:rsid w:val="00974EA0"/>
    <w:rsid w:val="009752EC"/>
    <w:rsid w:val="00975BE0"/>
    <w:rsid w:val="00975C8F"/>
    <w:rsid w:val="009762D1"/>
    <w:rsid w:val="00980BFC"/>
    <w:rsid w:val="00983087"/>
    <w:rsid w:val="009900F7"/>
    <w:rsid w:val="0099021B"/>
    <w:rsid w:val="009932CA"/>
    <w:rsid w:val="00997D31"/>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6D46"/>
    <w:rsid w:val="00AC0D26"/>
    <w:rsid w:val="00AC15F7"/>
    <w:rsid w:val="00AC27E4"/>
    <w:rsid w:val="00AC3A77"/>
    <w:rsid w:val="00AC5F0F"/>
    <w:rsid w:val="00AC70FA"/>
    <w:rsid w:val="00AC7DD9"/>
    <w:rsid w:val="00AD2523"/>
    <w:rsid w:val="00AD3849"/>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82014"/>
    <w:rsid w:val="00B83009"/>
    <w:rsid w:val="00B86126"/>
    <w:rsid w:val="00B9026B"/>
    <w:rsid w:val="00B906BC"/>
    <w:rsid w:val="00B95ADF"/>
    <w:rsid w:val="00B973A2"/>
    <w:rsid w:val="00B97C2C"/>
    <w:rsid w:val="00BA2A0D"/>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3871"/>
    <w:rsid w:val="00BE459D"/>
    <w:rsid w:val="00BE542D"/>
    <w:rsid w:val="00BE5CBB"/>
    <w:rsid w:val="00BE6256"/>
    <w:rsid w:val="00BE7825"/>
    <w:rsid w:val="00BE7829"/>
    <w:rsid w:val="00BF02C8"/>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BCE"/>
    <w:rsid w:val="00D33BB5"/>
    <w:rsid w:val="00D35CE4"/>
    <w:rsid w:val="00D37042"/>
    <w:rsid w:val="00D4221E"/>
    <w:rsid w:val="00D44AD1"/>
    <w:rsid w:val="00D45390"/>
    <w:rsid w:val="00D50E4E"/>
    <w:rsid w:val="00D54090"/>
    <w:rsid w:val="00D558F8"/>
    <w:rsid w:val="00D55BE8"/>
    <w:rsid w:val="00D604FB"/>
    <w:rsid w:val="00D608AE"/>
    <w:rsid w:val="00D61947"/>
    <w:rsid w:val="00D622DF"/>
    <w:rsid w:val="00D65438"/>
    <w:rsid w:val="00D6723D"/>
    <w:rsid w:val="00D67826"/>
    <w:rsid w:val="00D720A4"/>
    <w:rsid w:val="00D720B4"/>
    <w:rsid w:val="00D736EC"/>
    <w:rsid w:val="00D75481"/>
    <w:rsid w:val="00D75E79"/>
    <w:rsid w:val="00D766AB"/>
    <w:rsid w:val="00D76BB9"/>
    <w:rsid w:val="00D76BBC"/>
    <w:rsid w:val="00D76E1F"/>
    <w:rsid w:val="00D770F9"/>
    <w:rsid w:val="00D80622"/>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E8C"/>
    <w:rsid w:val="00E57623"/>
    <w:rsid w:val="00E605E6"/>
    <w:rsid w:val="00E60F47"/>
    <w:rsid w:val="00E64601"/>
    <w:rsid w:val="00E72399"/>
    <w:rsid w:val="00E724FB"/>
    <w:rsid w:val="00E7267A"/>
    <w:rsid w:val="00E736BA"/>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2597"/>
    <w:rsid w:val="00F23065"/>
    <w:rsid w:val="00F235FD"/>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1366"/>
    <w:rsid w:val="00F5288B"/>
    <w:rsid w:val="00F53B90"/>
    <w:rsid w:val="00F54DD2"/>
    <w:rsid w:val="00F555FA"/>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4.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14</Pages>
  <Words>2230</Words>
  <Characters>12716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238</cp:revision>
  <cp:lastPrinted>2025-09-19T02:09:00Z</cp:lastPrinted>
  <dcterms:created xsi:type="dcterms:W3CDTF">2025-03-14T02:38:00Z</dcterms:created>
  <dcterms:modified xsi:type="dcterms:W3CDTF">2026-01-19T03:29:00Z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