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1BA613F7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DD1F10" w:rsidRPr="00DD1F10">
        <w:rPr>
          <w:rFonts w:ascii="Arial" w:eastAsia="Arial" w:hAnsi="Arial" w:cs="Arial"/>
          <w:sz w:val="22"/>
          <w:szCs w:val="22"/>
        </w:rPr>
        <w:t>{nomor_timlak_01}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2EECA2A9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{hari_surat_timlak_01}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{tanggal_sebut_timlak_01}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{bulan_sebut_timlak_01}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{tahun_sebut_timlak_01}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17A855B4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{kegiatan}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5515CEA4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{metode_pengadaan}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Standar Operasional Prosedur Nomor 13/SOP.04/2024 tanggal 15 Juli 2024 tentang Reviu Dokumen Persiapan Pengadaan dan Penyiapan Dokumen Pemilihan;</w:t>
      </w:r>
    </w:p>
    <w:p w14:paraId="648F25A0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2DFDF95E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42B7C52B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</w:t>
      </w:r>
      <w:r w:rsidR="00F91004">
        <w:rPr>
          <w:rFonts w:ascii="Arial" w:eastAsia="Arial" w:hAnsi="Arial" w:cs="Arial"/>
          <w:sz w:val="22"/>
          <w:szCs w:val="22"/>
        </w:rPr>
        <w:t>tanggal</w:t>
      </w:r>
      <w:r w:rsidR="00F91004">
        <w:rPr>
          <w:rFonts w:ascii="Arial" w:eastAsia="Arial" w:hAnsi="Arial" w:cs="Arial"/>
          <w:sz w:val="22"/>
          <w:szCs w:val="22"/>
        </w:rPr>
        <w:t>_undangan_rapat}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>Hasil Reviu</w:t>
      </w:r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C50FA1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Catatan/</w:t>
            </w: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C50FA1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Tindak Lanjut</w:t>
            </w:r>
          </w:p>
        </w:tc>
      </w:tr>
      <w:tr w:rsidR="00AD5009" w:rsidRPr="00C50FA1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3633E0" w:rsidRPr="00C50FA1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C50FA1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Surat usulan tender dari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Kerangka Acuan Kerja (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KAK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9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53A1AD3E" w14:textId="17305F0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39A080E2" w14:textId="083CE0FD" w:rsidR="00B233E2" w:rsidRPr="00C50FA1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7EA51A53" w14:textId="50CC288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10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C50FA1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11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13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4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C50FA1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5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6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lastRenderedPageBreak/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7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Pengadaan</w:t>
            </w:r>
          </w:p>
        </w:tc>
        <w:tc>
          <w:tcPr>
            <w:tcW w:w="877" w:type="pct"/>
            <w:vAlign w:val="center"/>
          </w:tcPr>
          <w:p w14:paraId="7E4E6AC9" w14:textId="0350197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</w:tr>
      <w:tr w:rsidR="00B233E2" w:rsidRPr="00C50FA1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Kualifikasi</w:t>
            </w:r>
          </w:p>
        </w:tc>
        <w:tc>
          <w:tcPr>
            <w:tcW w:w="877" w:type="pct"/>
            <w:vAlign w:val="center"/>
          </w:tcPr>
          <w:p w14:paraId="48AEED3C" w14:textId="096FF8A3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 Seleksi</w:t>
            </w:r>
          </w:p>
        </w:tc>
        <w:tc>
          <w:tcPr>
            <w:tcW w:w="877" w:type="pct"/>
            <w:vAlign w:val="center"/>
          </w:tcPr>
          <w:p w14:paraId="7159D845" w14:textId="7D9390C8" w:rsidR="00B233E2" w:rsidRPr="00C50FA1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 konsultansi konstruksi yang akan 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Berdasarkan Rapat Reviu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09007C" w14:textId="77777777" w:rsidR="0010190A" w:rsidRPr="0010190A" w:rsidRDefault="0010190A" w:rsidP="0010190A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{ketua_pokja}</w:t>
            </w:r>
          </w:p>
          <w:p w14:paraId="570A9BCF" w14:textId="0E647F4C" w:rsidR="0010190A" w:rsidRPr="0010190A" w:rsidRDefault="0010190A" w:rsidP="0010190A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 w:rsidRPr="0010190A">
              <w:rPr>
                <w:rFonts w:ascii="Arial" w:hAnsi="Arial" w:cs="Arial"/>
                <w:sz w:val="22"/>
                <w:szCs w:val="22"/>
              </w:rPr>
              <w:t>NIP. {nip_ketua_pokja}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26CA29" w14:textId="77777777" w:rsidR="0010190A" w:rsidRPr="0010190A" w:rsidRDefault="0010190A" w:rsidP="0010190A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{sekre_pokja}</w:t>
            </w:r>
          </w:p>
          <w:p w14:paraId="36F53D71" w14:textId="70265A70" w:rsidR="0010190A" w:rsidRPr="0010190A" w:rsidRDefault="0010190A" w:rsidP="0010190A">
            <w:pPr>
              <w:spacing w:line="276" w:lineRule="auto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0190A">
              <w:rPr>
                <w:rFonts w:ascii="Arial" w:hAnsi="Arial" w:cs="Arial"/>
                <w:sz w:val="22"/>
                <w:szCs w:val="22"/>
              </w:rPr>
              <w:t>NIP. {nip_sekre_pokja}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8A8DD1" w14:textId="77777777" w:rsidR="0010190A" w:rsidRPr="0010190A" w:rsidRDefault="0010190A" w:rsidP="0010190A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{anggota3_pokja}</w:t>
            </w:r>
          </w:p>
          <w:p w14:paraId="7C785A8B" w14:textId="786F6DFA" w:rsidR="0010190A" w:rsidRPr="0010190A" w:rsidRDefault="0010190A" w:rsidP="0010190A">
            <w:pPr>
              <w:spacing w:line="276" w:lineRule="auto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0190A">
              <w:rPr>
                <w:rFonts w:ascii="Arial" w:hAnsi="Arial" w:cs="Arial"/>
                <w:sz w:val="22"/>
                <w:szCs w:val="22"/>
              </w:rPr>
              <w:t>NIP. {nip_anggota3_pokja}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C03F65" w14:textId="77777777" w:rsidR="0010190A" w:rsidRPr="0010190A" w:rsidRDefault="0010190A" w:rsidP="0010190A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{anggota4_pokja}</w:t>
            </w:r>
          </w:p>
          <w:p w14:paraId="0246ED49" w14:textId="0A4CBC3E" w:rsidR="0010190A" w:rsidRPr="0010190A" w:rsidRDefault="0010190A" w:rsidP="0010190A">
            <w:pPr>
              <w:spacing w:line="276" w:lineRule="auto"/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</w:rPr>
              <w:t>NIP. {nip_anggota4_pokja}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2A427" w14:textId="77777777" w:rsidR="0010190A" w:rsidRPr="0010190A" w:rsidRDefault="0010190A" w:rsidP="0010190A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{anggota5_pokja}</w:t>
            </w:r>
          </w:p>
          <w:p w14:paraId="00AFF38D" w14:textId="240049C1" w:rsidR="0010190A" w:rsidRPr="0010190A" w:rsidRDefault="0010190A" w:rsidP="0010190A">
            <w:pPr>
              <w:spacing w:line="276" w:lineRule="auto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0190A">
              <w:rPr>
                <w:rFonts w:ascii="Arial" w:hAnsi="Arial" w:cs="Arial"/>
                <w:sz w:val="22"/>
                <w:szCs w:val="22"/>
              </w:rPr>
              <w:t>NIP. {nip_anggota5_pokja}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CD6C67" w14:textId="77777777" w:rsidR="002270BE" w:rsidRPr="006A39B1" w:rsidRDefault="002270BE" w:rsidP="002270BE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{</w:t>
            </w:r>
            <w:r w:rsidRPr="00177594"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ketua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_</w:t>
            </w:r>
            <w:r w:rsidRPr="00177594"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timlak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}</w:t>
            </w:r>
          </w:p>
          <w:p w14:paraId="3664501C" w14:textId="00C470BB" w:rsidR="002270BE" w:rsidRPr="0010190A" w:rsidRDefault="002270BE" w:rsidP="002270B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6A39B1">
              <w:rPr>
                <w:rFonts w:ascii="Arial" w:eastAsia="Arial" w:hAnsi="Arial" w:cs="Arial"/>
                <w:sz w:val="22"/>
                <w:szCs w:val="22"/>
              </w:rPr>
              <w:t xml:space="preserve">NIP. </w:t>
            </w:r>
            <w:r w:rsidRPr="00881607">
              <w:rPr>
                <w:rFonts w:ascii="Arial" w:eastAsia="Arial" w:hAnsi="Arial" w:cs="Arial"/>
                <w:spacing w:val="2"/>
                <w:sz w:val="22"/>
                <w:szCs w:val="22"/>
              </w:rPr>
              <w:t>{nip_ketua_timlak}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391A8" w14:textId="77777777" w:rsidR="002270BE" w:rsidRPr="006A39B1" w:rsidRDefault="002270BE" w:rsidP="002270BE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{sekre_</w:t>
            </w:r>
            <w:r w:rsidRPr="00177594"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timlak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}</w:t>
            </w:r>
          </w:p>
          <w:p w14:paraId="022A8D0D" w14:textId="47D799D5" w:rsidR="002270BE" w:rsidRPr="0010190A" w:rsidRDefault="002270BE" w:rsidP="002270B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6A39B1">
              <w:rPr>
                <w:rFonts w:ascii="Arial" w:eastAsia="Arial" w:hAnsi="Arial" w:cs="Arial"/>
                <w:sz w:val="22"/>
                <w:szCs w:val="22"/>
              </w:rPr>
              <w:t>NIP</w:t>
            </w:r>
            <w:r w:rsidRPr="00881607">
              <w:rPr>
                <w:rFonts w:ascii="Arial" w:eastAsia="Arial" w:hAnsi="Arial" w:cs="Arial"/>
                <w:sz w:val="22"/>
                <w:szCs w:val="22"/>
              </w:rPr>
              <w:t xml:space="preserve">. </w:t>
            </w:r>
            <w:r w:rsidRPr="00881607">
              <w:rPr>
                <w:rFonts w:ascii="Arial" w:eastAsia="Arial" w:hAnsi="Arial" w:cs="Arial"/>
                <w:spacing w:val="2"/>
                <w:sz w:val="22"/>
                <w:szCs w:val="22"/>
              </w:rPr>
              <w:t>{nip_sekre_timlak}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C73D06" w14:textId="77777777" w:rsidR="002270BE" w:rsidRDefault="002270BE" w:rsidP="002270BE">
            <w:pPr>
              <w:ind w:right="154"/>
              <w:rPr>
                <w:rFonts w:ascii="Arial" w:eastAsia="Arial" w:hAnsi="Arial" w:cs="Arial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sz w:val="22"/>
                <w:szCs w:val="22"/>
                <w:u w:val="single"/>
              </w:rPr>
              <w:t>{</w:t>
            </w:r>
            <w:r w:rsidRPr="00F1549C">
              <w:rPr>
                <w:rFonts w:ascii="Arial" w:eastAsia="Arial" w:hAnsi="Arial" w:cs="Arial"/>
                <w:sz w:val="22"/>
                <w:szCs w:val="22"/>
                <w:u w:val="single"/>
              </w:rPr>
              <w:t>anggota_timlak</w:t>
            </w:r>
            <w:r>
              <w:rPr>
                <w:rFonts w:ascii="Arial" w:eastAsia="Arial" w:hAnsi="Arial" w:cs="Arial"/>
                <w:sz w:val="22"/>
                <w:szCs w:val="22"/>
                <w:u w:val="single"/>
              </w:rPr>
              <w:t>}</w:t>
            </w:r>
          </w:p>
          <w:p w14:paraId="74E92617" w14:textId="057CE38E" w:rsidR="002270BE" w:rsidRPr="0010190A" w:rsidRDefault="002270BE" w:rsidP="002270B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6A39B1">
              <w:rPr>
                <w:rFonts w:ascii="Arial" w:eastAsia="Arial" w:hAnsi="Arial" w:cs="Arial"/>
                <w:sz w:val="22"/>
                <w:szCs w:val="22"/>
              </w:rPr>
              <w:t xml:space="preserve">NIP. </w:t>
            </w:r>
            <w:r>
              <w:rPr>
                <w:rFonts w:ascii="Arial" w:eastAsia="Arial" w:hAnsi="Arial" w:cs="Arial"/>
                <w:sz w:val="22"/>
                <w:szCs w:val="22"/>
              </w:rPr>
              <w:t>{nip_anggota_timlak}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58E01377" w:rsidR="00837583" w:rsidRPr="005A1202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D85736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85736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647D4" w14:textId="77777777" w:rsidR="00032828" w:rsidRPr="00D85736" w:rsidRDefault="00032828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highlight w:val="yellow"/>
                <w:u w:val="single"/>
              </w:rPr>
            </w:pPr>
            <w:r w:rsidRPr="00D85736">
              <w:rPr>
                <w:rFonts w:ascii="Arial" w:eastAsia="Arial" w:hAnsi="Arial" w:cs="Arial"/>
                <w:spacing w:val="-2"/>
                <w:sz w:val="22"/>
                <w:szCs w:val="22"/>
                <w:highlight w:val="yellow"/>
                <w:u w:val="single"/>
              </w:rPr>
              <w:t>Maya Istarina, S.T., M.T.</w:t>
            </w:r>
          </w:p>
          <w:p w14:paraId="54730A03" w14:textId="54BE6CB3" w:rsidR="00032828" w:rsidRPr="00D85736" w:rsidRDefault="00032828" w:rsidP="00032828">
            <w:pPr>
              <w:rPr>
                <w:rFonts w:ascii="Arial" w:eastAsia="Arial" w:hAnsi="Arial" w:cs="Arial"/>
                <w:sz w:val="22"/>
                <w:szCs w:val="22"/>
                <w:highlight w:val="yellow"/>
                <w:lang w:val="it-IT"/>
              </w:rPr>
            </w:pPr>
            <w:r w:rsidRPr="00D85736">
              <w:rPr>
                <w:rFonts w:ascii="Arial" w:eastAsia="Arial" w:hAnsi="Arial" w:cs="Arial"/>
                <w:sz w:val="22"/>
                <w:szCs w:val="22"/>
                <w:highlight w:val="yellow"/>
              </w:rPr>
              <w:t>NIP. 19781013 200112 2 004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135510AC" w:rsidR="00032828" w:rsidRPr="00D85736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D85736">
              <w:rPr>
                <w:rFonts w:ascii="Arial" w:hAnsi="Arial" w:cs="Arial"/>
                <w:sz w:val="22"/>
                <w:szCs w:val="22"/>
                <w:highlight w:val="yellow"/>
              </w:rPr>
              <w:t xml:space="preserve">PPK </w:t>
            </w:r>
            <w:r w:rsidRPr="00D85736">
              <w:rPr>
                <w:rFonts w:ascii="Arial" w:eastAsia="Arial" w:hAnsi="Arial" w:cs="Arial"/>
                <w:spacing w:val="-2"/>
                <w:sz w:val="22"/>
                <w:szCs w:val="22"/>
                <w:highlight w:val="yellow"/>
                <w:lang w:val="ms-MY"/>
              </w:rPr>
              <w:t>Pengawasan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4CC988" w14:textId="77777777" w:rsidR="009319E3" w:rsidRDefault="009319E3" w:rsidP="00A07E78">
      <w:r>
        <w:separator/>
      </w:r>
    </w:p>
  </w:endnote>
  <w:endnote w:type="continuationSeparator" w:id="0">
    <w:p w14:paraId="750E2CC2" w14:textId="77777777" w:rsidR="009319E3" w:rsidRDefault="009319E3" w:rsidP="00A07E78">
      <w:r>
        <w:continuationSeparator/>
      </w:r>
    </w:p>
  </w:endnote>
  <w:endnote w:type="continuationNotice" w:id="1">
    <w:p w14:paraId="69CF2581" w14:textId="77777777" w:rsidR="009319E3" w:rsidRDefault="009319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AF61C" w14:textId="77777777" w:rsidR="006D2348" w:rsidRDefault="006D23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761F" w14:textId="78ECEC52" w:rsidR="1992B818" w:rsidRDefault="00B1684A" w:rsidP="00B1684A">
    <w:pPr>
      <w:pStyle w:val="Footer"/>
      <w:jc w:val="center"/>
    </w:pPr>
    <w:r>
      <w:rPr>
        <w:noProof/>
      </w:rPr>
      <w:drawing>
        <wp:inline distT="0" distB="0" distL="0" distR="0" wp14:anchorId="3432FB47" wp14:editId="22DEA571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631EF" w14:textId="7B379B79" w:rsidR="00A07E78" w:rsidRDefault="00B1684A" w:rsidP="00A07E78">
    <w:pPr>
      <w:pStyle w:val="Footer"/>
      <w:jc w:val="center"/>
    </w:pPr>
    <w:r>
      <w:rPr>
        <w:noProof/>
      </w:rPr>
      <w:drawing>
        <wp:inline distT="0" distB="0" distL="0" distR="0" wp14:anchorId="1F545D28" wp14:editId="0286861A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DB05D" w14:textId="77777777" w:rsidR="009319E3" w:rsidRDefault="009319E3" w:rsidP="00A07E78">
      <w:r>
        <w:separator/>
      </w:r>
    </w:p>
  </w:footnote>
  <w:footnote w:type="continuationSeparator" w:id="0">
    <w:p w14:paraId="0619E7E8" w14:textId="77777777" w:rsidR="009319E3" w:rsidRDefault="009319E3" w:rsidP="00A07E78">
      <w:r>
        <w:continuationSeparator/>
      </w:r>
    </w:p>
  </w:footnote>
  <w:footnote w:type="continuationNotice" w:id="1">
    <w:p w14:paraId="474D1CAB" w14:textId="77777777" w:rsidR="009319E3" w:rsidRDefault="009319E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0446D4" w14:textId="77777777" w:rsidR="006D2348" w:rsidRDefault="006D23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DB6D1" w14:textId="77777777" w:rsidR="001C3A01" w:rsidRPr="009F0038" w:rsidRDefault="001C3A01" w:rsidP="001C3A01">
    <w:pPr>
      <w:widowControl w:val="0"/>
      <w:autoSpaceDE w:val="0"/>
      <w:autoSpaceDN w:val="0"/>
      <w:ind w:left="851" w:right="-2"/>
      <w:jc w:val="center"/>
      <w:rPr>
        <w:rFonts w:ascii="Arial" w:hAnsi="Arial" w:cs="Arial"/>
        <w:b/>
        <w:bCs/>
        <w:sz w:val="36"/>
        <w:szCs w:val="36"/>
        <w:lang w:val="fi-FI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w:drawing>
        <wp:anchor distT="0" distB="0" distL="114300" distR="114300" simplePos="0" relativeHeight="251659264" behindDoc="0" locked="0" layoutInCell="1" allowOverlap="1" wp14:anchorId="6BD9D527" wp14:editId="1ED32405">
          <wp:simplePos x="0" y="0"/>
          <wp:positionH relativeFrom="column">
            <wp:posOffset>-324485</wp:posOffset>
          </wp:positionH>
          <wp:positionV relativeFrom="paragraph">
            <wp:posOffset>6985</wp:posOffset>
          </wp:positionV>
          <wp:extent cx="835025" cy="835025"/>
          <wp:effectExtent l="0" t="0" r="3175" b="3175"/>
          <wp:wrapNone/>
          <wp:docPr id="2139638182" name="Picture 1973342684" descr="A yellow and blue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73342684" descr="A yellow and blue logo&#10;&#10;Description automatically generated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5025" cy="835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1" w:name="_Hlk186188695"/>
    <w:bookmarkStart w:id="2" w:name="_Hlk186188696"/>
    <w:bookmarkStart w:id="3" w:name="_Hlk186188840"/>
    <w:bookmarkStart w:id="4" w:name="_Hlk186188841"/>
    <w:r w:rsidRPr="009F0038">
      <w:rPr>
        <w:rFonts w:ascii="Arial" w:hAnsi="Arial" w:cs="Arial"/>
        <w:b/>
        <w:bCs/>
        <w:sz w:val="36"/>
        <w:szCs w:val="36"/>
        <w:lang w:val="fi-FI"/>
      </w:rPr>
      <w:t>KEMENTERIAN PEKERJAAN UMUM</w:t>
    </w:r>
  </w:p>
  <w:p w14:paraId="7CCB36BB" w14:textId="77777777" w:rsidR="001C3A01" w:rsidRPr="009F0038" w:rsidRDefault="001C3A01" w:rsidP="001C3A01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  <w:lang w:val="fi-FI"/>
      </w:rPr>
    </w:pPr>
    <w:r w:rsidRPr="009F0038">
      <w:rPr>
        <w:rFonts w:ascii="Arial" w:hAnsi="Arial" w:cs="Arial"/>
        <w:b/>
        <w:bCs/>
        <w:sz w:val="24"/>
        <w:szCs w:val="24"/>
        <w:lang w:val="fi-FI"/>
      </w:rPr>
      <w:t>DIREKTORAT JENDERAL BINA KONSTRUKSI</w:t>
    </w:r>
  </w:p>
  <w:p w14:paraId="1AFF96BA" w14:textId="77777777" w:rsidR="001C3A01" w:rsidRPr="009F0038" w:rsidRDefault="001C3A01" w:rsidP="001C3A01">
    <w:pPr>
      <w:widowControl w:val="0"/>
      <w:autoSpaceDE w:val="0"/>
      <w:autoSpaceDN w:val="0"/>
      <w:ind w:left="851" w:right="-2"/>
      <w:jc w:val="center"/>
      <w:rPr>
        <w:rFonts w:ascii="Arial" w:hAnsi="Arial" w:cs="Arial"/>
        <w:b/>
        <w:bCs/>
        <w:sz w:val="19"/>
        <w:szCs w:val="19"/>
        <w:lang w:val="fi-FI"/>
      </w:rPr>
    </w:pPr>
    <w:r w:rsidRPr="009F0038">
      <w:rPr>
        <w:rFonts w:ascii="Arial" w:hAnsi="Arial" w:cs="Arial"/>
        <w:b/>
        <w:bCs/>
        <w:lang w:val="fi-FI"/>
      </w:rPr>
      <w:t>BALAI PELAKSANA PEMILIHAN JASA KONSTRUKSI WILAYAH KALIMANTAN SELATAN</w:t>
    </w:r>
  </w:p>
  <w:p w14:paraId="5A461B89" w14:textId="77777777" w:rsidR="001C3A01" w:rsidRPr="009F0038" w:rsidRDefault="001C3A01" w:rsidP="001C3A01">
    <w:pPr>
      <w:widowControl w:val="0"/>
      <w:autoSpaceDE w:val="0"/>
      <w:autoSpaceDN w:val="0"/>
      <w:ind w:left="851" w:right="-2"/>
      <w:jc w:val="center"/>
      <w:rPr>
        <w:rFonts w:ascii="Arial" w:hAnsi="Arial" w:cs="Arial"/>
        <w:spacing w:val="-14"/>
        <w:sz w:val="18"/>
        <w:szCs w:val="18"/>
      </w:rPr>
    </w:pPr>
    <w:r w:rsidRPr="009F0038">
      <w:rPr>
        <w:rFonts w:ascii="Arial" w:hAnsi="Arial" w:cs="Arial"/>
        <w:b/>
        <w:bCs/>
        <w:spacing w:val="-14"/>
        <w:sz w:val="18"/>
        <w:szCs w:val="18"/>
        <w:lang w:val="fi-FI"/>
      </w:rPr>
      <w:t xml:space="preserve">KELOMPOK KERJA PEMILIHAN </w:t>
    </w:r>
    <w:r w:rsidRPr="009F0038">
      <w:rPr>
        <w:rFonts w:ascii="Arial" w:hAnsi="Arial" w:cs="Arial"/>
        <w:b/>
        <w:bCs/>
        <w:spacing w:val="-14"/>
        <w:sz w:val="18"/>
        <w:szCs w:val="18"/>
      </w:rPr>
      <w:t>{kode_pokja}</w:t>
    </w:r>
    <w:r w:rsidRPr="009F0038">
      <w:rPr>
        <w:rFonts w:ascii="Arial" w:hAnsi="Arial" w:cs="Arial"/>
        <w:b/>
        <w:bCs/>
        <w:spacing w:val="-14"/>
        <w:sz w:val="18"/>
        <w:szCs w:val="18"/>
        <w:lang w:val="fi-FI"/>
      </w:rPr>
      <w:t xml:space="preserve"> BP2JK WILAYAH KALIMANTAN SELATAN TAHUN ANGGARAN </w:t>
    </w:r>
    <w:r w:rsidRPr="009F0038">
      <w:rPr>
        <w:rFonts w:ascii="Arial" w:hAnsi="Arial" w:cs="Arial"/>
        <w:b/>
        <w:bCs/>
        <w:spacing w:val="-14"/>
        <w:sz w:val="18"/>
        <w:szCs w:val="18"/>
      </w:rPr>
      <w:t>{tahun_anggaran}</w:t>
    </w:r>
  </w:p>
  <w:p w14:paraId="4E9B38ED" w14:textId="77777777" w:rsidR="001C3A01" w:rsidRPr="009F0038" w:rsidRDefault="001C3A01" w:rsidP="001C3A01">
    <w:pPr>
      <w:widowControl w:val="0"/>
      <w:autoSpaceDE w:val="0"/>
      <w:autoSpaceDN w:val="0"/>
      <w:ind w:left="851" w:right="-2"/>
      <w:jc w:val="center"/>
      <w:rPr>
        <w:rFonts w:ascii="Arial" w:hAnsi="Arial" w:cs="Arial"/>
        <w:spacing w:val="1"/>
        <w:sz w:val="14"/>
        <w:szCs w:val="14"/>
      </w:rPr>
    </w:pPr>
    <w:r w:rsidRPr="009F0038">
      <w:rPr>
        <w:rFonts w:ascii="Arial" w:hAnsi="Arial" w:cs="Arial"/>
        <w:sz w:val="14"/>
        <w:szCs w:val="14"/>
      </w:rPr>
      <w:t xml:space="preserve">Alamat: Jl. Yos Sudarso No. 37A Lt.2, Banjarmasin 70119 Telp.0511-6723416 email: </w:t>
    </w:r>
    <w:hyperlink r:id="rId2" w:history="1">
      <w:r w:rsidRPr="009F0038">
        <w:rPr>
          <w:rStyle w:val="Hyperlink"/>
          <w:spacing w:val="-6"/>
          <w:sz w:val="16"/>
          <w:szCs w:val="24"/>
        </w:rPr>
        <w:t>{email_ketua_pokja}</w:t>
      </w:r>
    </w:hyperlink>
  </w:p>
  <w:bookmarkEnd w:id="1"/>
  <w:bookmarkEnd w:id="2"/>
  <w:p w14:paraId="2ED52888" w14:textId="6DCEA06D" w:rsidR="001C3A01" w:rsidRPr="001C3A01" w:rsidRDefault="001C3A01" w:rsidP="001C3A01">
    <w:pPr>
      <w:widowControl w:val="0"/>
      <w:autoSpaceDE w:val="0"/>
      <w:autoSpaceDN w:val="0"/>
      <w:ind w:left="851"/>
      <w:rPr>
        <w:rFonts w:ascii="Arial" w:hAnsi="Arial" w:cs="Arial"/>
        <w:spacing w:val="-6"/>
        <w:sz w:val="16"/>
        <w:szCs w:val="24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5198831" wp14:editId="5F8A985D">
              <wp:simplePos x="0" y="0"/>
              <wp:positionH relativeFrom="margin">
                <wp:posOffset>567690</wp:posOffset>
              </wp:positionH>
              <wp:positionV relativeFrom="paragraph">
                <wp:posOffset>9525</wp:posOffset>
              </wp:positionV>
              <wp:extent cx="5380990" cy="0"/>
              <wp:effectExtent l="0" t="19050" r="29210" b="19050"/>
              <wp:wrapNone/>
              <wp:docPr id="9847003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0990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78FE23F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uL6swEAAFoDAAAOAAAAZHJzL2Uyb0RvYy54bWysU8tu2zAQvBfIPxC815ITpHUE0znESC9F&#10;G6DpB2z4kAjwBS5j2X/fJe04bnsrqgO15Gpnd4aj9f3eO7bTGW0Mgi8XPWc6yKhsGAX/+fz4ccUZ&#10;FggKXAxa8INGfr+5+rCe06Cv4xSd0pkRSMBhToJPpaSh61BO2gMuYtKBkiZmD4W2eexUhpnQveuu&#10;+/5TN8esUo5SI9Lp9pjkm4ZvjJbluzGoC3OC02ylrbmtL3XtNmsYxgxpsvI0BvzDFB5soKZnqC0U&#10;YK/Z/gXlrcwRoykLGX0XjbFSNw7EZtn/webHBEk3LiQOprNM+P9g5bfdQ3jKJMOccMD0lCuLvcm+&#10;vmk+tm9iHc5i6X1hkg5vb1b93R1pKt9y3Xthyli+6OhZDQR3NlQeMMDuKxZqRp++fVKPQ3y0zrW7&#10;cIHNgt8sP99WaCBLGAeFQp+U4BhGzsCN5DVZcoPE6Kyq5RUID/jgMtsBXTe5RMX5meblzAEWShCJ&#10;9tRrpxF+K63zbAGnY3FLHd3hbSGLOusFX11Wu1A76mayE6t3DWv0EtWhSdvVHV1ga3oyW3XI5Z7i&#10;y19i8wsAAP//AwBQSwMEFAAGAAgAAAAhAH0SFsncAAAABgEAAA8AAABkcnMvZG93bnJldi54bWxM&#10;j8FOwzAQRO9I/IO1SNyoQyilDXGqCFR6CBcCB47b2CSBeB3Zbhv+ni0XOM7OaPZNvp7sIA7Gh96R&#10;gutZAsJQ43RPrYK3183VEkSISBoHR0bBtwmwLs7Pcsy0O9KLOdSxFVxCIUMFXYxjJmVoOmMxzNxo&#10;iL0P5y1Glr6V2uORy+0g0yRZSIs98YcOR/PQmear3lsFTfVcPlWV/yw3d9saUzl/3KbvSl1eTOU9&#10;iGim+BeGEz6jQ8FMO7cnHcSgYLmac5LvtyDYXt0seMnuV8sil//xix8AAAD//wMAUEsBAi0AFAAG&#10;AAgAAAAhALaDOJL+AAAA4QEAABMAAAAAAAAAAAAAAAAAAAAAAFtDb250ZW50X1R5cGVzXS54bWxQ&#10;SwECLQAUAAYACAAAACEAOP0h/9YAAACUAQAACwAAAAAAAAAAAAAAAAAvAQAAX3JlbHMvLnJlbHNQ&#10;SwECLQAUAAYACAAAACEAPGbi+rMBAABaAwAADgAAAAAAAAAAAAAAAAAuAgAAZHJzL2Uyb0RvYy54&#10;bWxQSwECLQAUAAYACAAAACEAfRIWydwAAAAGAQAADwAAAAAAAAAAAAAAAAANBAAAZHJzL2Rvd25y&#10;ZXYueG1sUEsFBgAAAAAEAAQA8wAAABY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 w16cid:durableId="285160551">
    <w:abstractNumId w:val="8"/>
  </w:num>
  <w:num w:numId="2" w16cid:durableId="1167786412">
    <w:abstractNumId w:val="18"/>
  </w:num>
  <w:num w:numId="3" w16cid:durableId="1391423910">
    <w:abstractNumId w:val="23"/>
  </w:num>
  <w:num w:numId="4" w16cid:durableId="1621567686">
    <w:abstractNumId w:val="0"/>
  </w:num>
  <w:num w:numId="5" w16cid:durableId="412629212">
    <w:abstractNumId w:val="12"/>
  </w:num>
  <w:num w:numId="6" w16cid:durableId="1928541976">
    <w:abstractNumId w:val="13"/>
  </w:num>
  <w:num w:numId="7" w16cid:durableId="1245069471">
    <w:abstractNumId w:val="22"/>
  </w:num>
  <w:num w:numId="8" w16cid:durableId="262760807">
    <w:abstractNumId w:val="1"/>
  </w:num>
  <w:num w:numId="9" w16cid:durableId="1252202384">
    <w:abstractNumId w:val="27"/>
  </w:num>
  <w:num w:numId="10" w16cid:durableId="568348429">
    <w:abstractNumId w:val="7"/>
  </w:num>
  <w:num w:numId="11" w16cid:durableId="1881090333">
    <w:abstractNumId w:val="14"/>
  </w:num>
  <w:num w:numId="12" w16cid:durableId="954795747">
    <w:abstractNumId w:val="32"/>
  </w:num>
  <w:num w:numId="13" w16cid:durableId="1201550281">
    <w:abstractNumId w:val="9"/>
  </w:num>
  <w:num w:numId="14" w16cid:durableId="1595474753">
    <w:abstractNumId w:val="6"/>
  </w:num>
  <w:num w:numId="15" w16cid:durableId="1804346645">
    <w:abstractNumId w:val="10"/>
  </w:num>
  <w:num w:numId="16" w16cid:durableId="2128035936">
    <w:abstractNumId w:val="20"/>
  </w:num>
  <w:num w:numId="17" w16cid:durableId="1439521263">
    <w:abstractNumId w:val="11"/>
  </w:num>
  <w:num w:numId="18" w16cid:durableId="1812333208">
    <w:abstractNumId w:val="16"/>
  </w:num>
  <w:num w:numId="19" w16cid:durableId="402261188">
    <w:abstractNumId w:val="5"/>
  </w:num>
  <w:num w:numId="20" w16cid:durableId="834952018">
    <w:abstractNumId w:val="19"/>
  </w:num>
  <w:num w:numId="21" w16cid:durableId="718553202">
    <w:abstractNumId w:val="25"/>
  </w:num>
  <w:num w:numId="22" w16cid:durableId="1000736253">
    <w:abstractNumId w:val="28"/>
  </w:num>
  <w:num w:numId="23" w16cid:durableId="1701276778">
    <w:abstractNumId w:val="4"/>
  </w:num>
  <w:num w:numId="24" w16cid:durableId="421950948">
    <w:abstractNumId w:val="21"/>
  </w:num>
  <w:num w:numId="25" w16cid:durableId="1609123802">
    <w:abstractNumId w:val="31"/>
  </w:num>
  <w:num w:numId="26" w16cid:durableId="1434397934">
    <w:abstractNumId w:val="24"/>
  </w:num>
  <w:num w:numId="27" w16cid:durableId="96758544">
    <w:abstractNumId w:val="26"/>
  </w:num>
  <w:num w:numId="28" w16cid:durableId="2013802134">
    <w:abstractNumId w:val="29"/>
  </w:num>
  <w:num w:numId="29" w16cid:durableId="2019304812">
    <w:abstractNumId w:val="17"/>
  </w:num>
  <w:num w:numId="30" w16cid:durableId="1297904957">
    <w:abstractNumId w:val="30"/>
  </w:num>
  <w:num w:numId="31" w16cid:durableId="888490681">
    <w:abstractNumId w:val="3"/>
  </w:num>
  <w:num w:numId="32" w16cid:durableId="203369789">
    <w:abstractNumId w:val="2"/>
  </w:num>
  <w:num w:numId="33" w16cid:durableId="1523595376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5535"/>
    <w:rsid w:val="00120E6A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4446"/>
    <w:rsid w:val="00D34C69"/>
    <w:rsid w:val="00D34D5C"/>
    <w:rsid w:val="00D353BF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mailto:arizal.malik@pu.go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3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5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5276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Muhammad Rayhan Kurniawan</cp:lastModifiedBy>
  <cp:revision>322</cp:revision>
  <cp:lastPrinted>2025-05-23T01:56:00Z</cp:lastPrinted>
  <dcterms:created xsi:type="dcterms:W3CDTF">2025-03-14T09:11:00Z</dcterms:created>
  <dcterms:modified xsi:type="dcterms:W3CDTF">2025-11-02T15:30:00Z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