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ACF2" w14:textId="676F1F90" w:rsidR="00FD70B1" w:rsidRDefault="00FD70B1" w:rsidP="00FD70B1">
      <w:pPr>
        <w:jc w:val="center"/>
        <w:rPr>
          <w:rFonts w:ascii="Showcard Gothic" w:hAnsi="Showcard Gothic"/>
          <w:sz w:val="44"/>
          <w:szCs w:val="44"/>
        </w:rPr>
      </w:pPr>
      <w:r w:rsidRPr="00FD70B1">
        <w:rPr>
          <w:rFonts w:ascii="Showcard Gothic" w:hAnsi="Showcard Gothic"/>
          <w:sz w:val="44"/>
          <w:szCs w:val="44"/>
        </w:rPr>
        <w:t>PROMO Stuff</w:t>
      </w:r>
    </w:p>
    <w:p w14:paraId="79D3543C" w14:textId="5F476B91" w:rsidR="00FD70B1" w:rsidRDefault="00FD70B1" w:rsidP="00FD70B1">
      <w:pPr>
        <w:rPr>
          <w:rFonts w:ascii="Aharoni" w:hAnsi="Aharoni" w:cs="Aharoni"/>
          <w:sz w:val="28"/>
          <w:szCs w:val="28"/>
        </w:rPr>
      </w:pPr>
      <w:r>
        <w:rPr>
          <w:rFonts w:ascii="Aharoni" w:hAnsi="Aharoni" w:cs="Aharoni"/>
          <w:sz w:val="28"/>
          <w:szCs w:val="28"/>
        </w:rPr>
        <w:t>Image:</w:t>
      </w:r>
    </w:p>
    <w:p w14:paraId="7B85C966" w14:textId="55552B21" w:rsidR="00FD70B1" w:rsidRDefault="00FD70B1" w:rsidP="00FD70B1">
      <w:pPr>
        <w:rPr>
          <w:rFonts w:ascii="Aharoni" w:hAnsi="Aharoni" w:cs="Aharoni"/>
          <w:sz w:val="28"/>
          <w:szCs w:val="28"/>
        </w:rPr>
      </w:pPr>
      <w:r w:rsidRPr="00FD70B1">
        <w:rPr>
          <w:rFonts w:ascii="Aharoni" w:hAnsi="Aharoni" w:cs="Aharoni"/>
          <w:noProof/>
          <w:sz w:val="28"/>
          <w:szCs w:val="28"/>
        </w:rPr>
        <w:drawing>
          <wp:inline distT="0" distB="0" distL="0" distR="0" wp14:anchorId="3F646D9A" wp14:editId="0ACD73E8">
            <wp:extent cx="4031329" cy="1966130"/>
            <wp:effectExtent l="0" t="0" r="7620" b="0"/>
            <wp:docPr id="1202524785"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24785" name="Picture 1" descr="A black screen with white lines&#10;&#10;Description automatically generated"/>
                    <pic:cNvPicPr/>
                  </pic:nvPicPr>
                  <pic:blipFill>
                    <a:blip r:embed="rId7"/>
                    <a:stretch>
                      <a:fillRect/>
                    </a:stretch>
                  </pic:blipFill>
                  <pic:spPr>
                    <a:xfrm>
                      <a:off x="0" y="0"/>
                      <a:ext cx="4031329" cy="1966130"/>
                    </a:xfrm>
                    <a:prstGeom prst="rect">
                      <a:avLst/>
                    </a:prstGeom>
                  </pic:spPr>
                </pic:pic>
              </a:graphicData>
            </a:graphic>
          </wp:inline>
        </w:drawing>
      </w:r>
    </w:p>
    <w:p w14:paraId="7D5C893D" w14:textId="77777777" w:rsidR="00FD70B1" w:rsidRDefault="00FD70B1" w:rsidP="00FD70B1">
      <w:pPr>
        <w:rPr>
          <w:rFonts w:ascii="Aharoni" w:hAnsi="Aharoni" w:cs="Aharoni"/>
          <w:sz w:val="28"/>
          <w:szCs w:val="28"/>
        </w:rPr>
      </w:pPr>
    </w:p>
    <w:p w14:paraId="32A636CF" w14:textId="5B1D5B75" w:rsidR="00FD70B1" w:rsidRDefault="00FD70B1" w:rsidP="00FD70B1">
      <w:pPr>
        <w:rPr>
          <w:rFonts w:ascii="Aharoni" w:hAnsi="Aharoni" w:cs="Aharoni"/>
          <w:sz w:val="28"/>
          <w:szCs w:val="28"/>
        </w:rPr>
      </w:pPr>
      <w:r>
        <w:rPr>
          <w:rFonts w:ascii="Aharoni" w:hAnsi="Aharoni" w:cs="Aharoni"/>
          <w:sz w:val="28"/>
          <w:szCs w:val="28"/>
        </w:rPr>
        <w:t>Description:</w:t>
      </w:r>
    </w:p>
    <w:p w14:paraId="1772BC7E" w14:textId="521E4820" w:rsidR="00FD70B1" w:rsidRDefault="00FD70B1" w:rsidP="00FD70B1">
      <w:pPr>
        <w:rPr>
          <w:rFonts w:ascii="Calibri" w:hAnsi="Calibri" w:cs="Calibri"/>
          <w:sz w:val="28"/>
          <w:szCs w:val="28"/>
        </w:rPr>
      </w:pPr>
      <w:r w:rsidRPr="00FD70B1">
        <w:rPr>
          <w:rFonts w:ascii="Calibri" w:hAnsi="Calibri" w:cs="Calibri"/>
          <w:sz w:val="28"/>
          <w:szCs w:val="28"/>
        </w:rPr>
        <w:t>Oh no… the world’s about to end! How will you spend your last 21 days on Earth? What legacy will you leave behind? Play Choose Your Farewell to find out and watch the world get destroyed by a gentleman in a top hat!</w:t>
      </w:r>
    </w:p>
    <w:p w14:paraId="1F0D7C36" w14:textId="77777777" w:rsidR="00FD70B1" w:rsidRDefault="00FD70B1" w:rsidP="00FD70B1">
      <w:pPr>
        <w:rPr>
          <w:rFonts w:ascii="Calibri" w:hAnsi="Calibri" w:cs="Calibri"/>
          <w:sz w:val="28"/>
          <w:szCs w:val="28"/>
        </w:rPr>
      </w:pPr>
    </w:p>
    <w:p w14:paraId="63DC6EA1" w14:textId="32EEF3A4" w:rsidR="00FD70B1" w:rsidRDefault="00FD70B1" w:rsidP="00FD70B1">
      <w:pPr>
        <w:rPr>
          <w:rFonts w:ascii="Aharoni" w:hAnsi="Aharoni" w:cs="Aharoni"/>
          <w:sz w:val="28"/>
          <w:szCs w:val="28"/>
        </w:rPr>
      </w:pPr>
      <w:r>
        <w:rPr>
          <w:rFonts w:ascii="Aharoni" w:hAnsi="Aharoni" w:cs="Aharoni"/>
          <w:sz w:val="28"/>
          <w:szCs w:val="28"/>
        </w:rPr>
        <w:t>Video:</w:t>
      </w:r>
    </w:p>
    <w:p w14:paraId="369D0470" w14:textId="5B9944E5" w:rsidR="00FD70B1" w:rsidRPr="00FD70B1" w:rsidRDefault="00CF037D" w:rsidP="00FD70B1">
      <w:pPr>
        <w:rPr>
          <w:rFonts w:ascii="Calibri" w:hAnsi="Calibri" w:cs="Calibri"/>
          <w:sz w:val="28"/>
          <w:szCs w:val="28"/>
        </w:rPr>
      </w:pPr>
      <w:hyperlink r:id="rId8" w:history="1">
        <w:r w:rsidRPr="00F23DF5">
          <w:rPr>
            <w:rStyle w:val="Hyperlink"/>
            <w:rFonts w:ascii="Calibri" w:hAnsi="Calibri" w:cs="Calibri"/>
            <w:sz w:val="28"/>
            <w:szCs w:val="28"/>
          </w:rPr>
          <w:t>https://www.youtube.com/watch?v=lfJZPQ_cZOY</w:t>
        </w:r>
      </w:hyperlink>
      <w:r>
        <w:rPr>
          <w:rFonts w:ascii="Calibri" w:hAnsi="Calibri" w:cs="Calibri"/>
          <w:sz w:val="28"/>
          <w:szCs w:val="28"/>
        </w:rPr>
        <w:t xml:space="preserve"> </w:t>
      </w:r>
    </w:p>
    <w:sectPr w:rsidR="00FD70B1" w:rsidRPr="00FD7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B1"/>
    <w:rsid w:val="00CF037D"/>
    <w:rsid w:val="00FD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8F46"/>
  <w15:chartTrackingRefBased/>
  <w15:docId w15:val="{3A7411B3-83B0-4510-8CE3-2FC1F5C8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37D"/>
    <w:rPr>
      <w:color w:val="0563C1" w:themeColor="hyperlink"/>
      <w:u w:val="single"/>
    </w:rPr>
  </w:style>
  <w:style w:type="character" w:styleId="UnresolvedMention">
    <w:name w:val="Unresolved Mention"/>
    <w:basedOn w:val="DefaultParagraphFont"/>
    <w:uiPriority w:val="99"/>
    <w:semiHidden/>
    <w:unhideWhenUsed/>
    <w:rsid w:val="00CF0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fJZPQ_cZOY"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64e7fd-dc3d-4e30-8af6-b21bc84727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4C2B2664FC134C9C18876450642C55" ma:contentTypeVersion="12" ma:contentTypeDescription="Create a new document." ma:contentTypeScope="" ma:versionID="ec439ce1a4ce277646eb3169061b1d58">
  <xsd:schema xmlns:xsd="http://www.w3.org/2001/XMLSchema" xmlns:xs="http://www.w3.org/2001/XMLSchema" xmlns:p="http://schemas.microsoft.com/office/2006/metadata/properties" xmlns:ns3="5a64e7fd-dc3d-4e30-8af6-b21bc84727f8" xmlns:ns4="da3b9f6a-9663-49b3-a4a8-cafcf1d74aa4" targetNamespace="http://schemas.microsoft.com/office/2006/metadata/properties" ma:root="true" ma:fieldsID="55a98603f54c0992a983fe68f1feace6" ns3:_="" ns4:_="">
    <xsd:import namespace="5a64e7fd-dc3d-4e30-8af6-b21bc84727f8"/>
    <xsd:import namespace="da3b9f6a-9663-49b3-a4a8-cafcf1d74a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4e7fd-dc3d-4e30-8af6-b21bc8472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3b9f6a-9663-49b3-a4a8-cafcf1d74a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C068A4-E230-4BAF-B28C-06BB6A0F4BF5}">
  <ds:schemaRefs>
    <ds:schemaRef ds:uri="http://www.w3.org/XML/1998/namespace"/>
    <ds:schemaRef ds:uri="http://purl.org/dc/dcmitype/"/>
    <ds:schemaRef ds:uri="http://purl.org/dc/terms/"/>
    <ds:schemaRef ds:uri="http://schemas.microsoft.com/office/2006/metadata/properties"/>
    <ds:schemaRef ds:uri="da3b9f6a-9663-49b3-a4a8-cafcf1d74aa4"/>
    <ds:schemaRef ds:uri="http://schemas.microsoft.com/office/2006/documentManagement/types"/>
    <ds:schemaRef ds:uri="5a64e7fd-dc3d-4e30-8af6-b21bc84727f8"/>
    <ds:schemaRef ds:uri="http://schemas.openxmlformats.org/package/2006/metadata/core-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18DDD7EC-0A81-4862-AC0D-29CE658445A9}">
  <ds:schemaRefs>
    <ds:schemaRef ds:uri="http://schemas.microsoft.com/sharepoint/v3/contenttype/forms"/>
  </ds:schemaRefs>
</ds:datastoreItem>
</file>

<file path=customXml/itemProps3.xml><?xml version="1.0" encoding="utf-8"?>
<ds:datastoreItem xmlns:ds="http://schemas.openxmlformats.org/officeDocument/2006/customXml" ds:itemID="{769DB0FA-EAA5-4718-81F8-8762531D8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4e7fd-dc3d-4e30-8af6-b21bc84727f8"/>
    <ds:schemaRef ds:uri="da3b9f6a-9663-49b3-a4a8-cafcf1d74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Benjamin</dc:creator>
  <cp:keywords/>
  <dc:description/>
  <cp:lastModifiedBy>Perry, Benjamin</cp:lastModifiedBy>
  <cp:revision>2</cp:revision>
  <dcterms:created xsi:type="dcterms:W3CDTF">2024-03-01T19:46:00Z</dcterms:created>
  <dcterms:modified xsi:type="dcterms:W3CDTF">2024-03-01T19:46:00Z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0x010100BD4C2B2664FC134C9C18876450642C55</vt:lpwstr>
  </property>
</Properties>
</file>