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mallCaps w:val="0"/>
          <w:sz w:val="40"/>
          <w:szCs w:val="40"/>
          <w:rtl w:val="0"/>
        </w:rPr>
        <w:t xml:space="preserve">Security 101 Homework: </w:t>
      </w: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Cybersecurity Threat Landscape  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Part 2: Akamai Security Year in Review 2020</w:t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Akamai Security Year in Review 2020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along with independent research to answer the below questions.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What was the most vulnerable and targeted element of the gaming industry between October 2019 to September 2020?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The players.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From October 2019 to September 2020, which month did the financial services industry have the most daily web application attacks?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September 2020</w:t>
        <w:br w:type="textWrapping"/>
      </w:r>
    </w:p>
    <w:p w:rsidR="00000000" w:rsidDel="00000000" w:rsidP="00000000" w:rsidRDefault="00000000" w:rsidRPr="00000000" w14:paraId="00000007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What percentage of phishing kits monitored by Akamai were active for only 20 days or less?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60% of the monitored kits were active for 20 days or less</w:t>
        <w:br w:type="textWrapping"/>
      </w:r>
    </w:p>
    <w:p w:rsidR="00000000" w:rsidDel="00000000" w:rsidP="00000000" w:rsidRDefault="00000000" w:rsidRPr="00000000" w14:paraId="00000008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What is credential stuffing?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br w:type="textWrapping"/>
        <w:br w:type="textWrapping"/>
        <w:t xml:space="preserve">This is when a hacker has access to a username and password and they use that information to fraudulently gain access into a system. </w:t>
        <w:br w:type="textWrapping"/>
      </w:r>
    </w:p>
    <w:p w:rsidR="00000000" w:rsidDel="00000000" w:rsidP="00000000" w:rsidRDefault="00000000" w:rsidRPr="00000000" w14:paraId="00000009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Approximately how many of the gaming industry players have experienced their accounts being compromised?  How many of them are worried about it?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Half of the players have experienced their accounts being compromised and 1/5th of them were worried.</w:t>
        <w:br w:type="textWrapping"/>
      </w:r>
    </w:p>
    <w:p w:rsidR="00000000" w:rsidDel="00000000" w:rsidP="00000000" w:rsidRDefault="00000000" w:rsidRPr="00000000" w14:paraId="0000000A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What is a three-question quiz phishing attack?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It was a phishing campaign out of Brazil that targeted individual users who were worried about their finances and the hardship that was brought on by COVID-19. The quiz asked 3 simple questions of its participants and collected sensitive data on individuals with the promise of getting government money if they referred a certain amount of people back to the "Quiz" some people were directed to install adware.</w:t>
        <w:br w:type="textWrapping"/>
      </w:r>
    </w:p>
    <w:p w:rsidR="00000000" w:rsidDel="00000000" w:rsidP="00000000" w:rsidRDefault="00000000" w:rsidRPr="00000000" w14:paraId="0000000B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Explain how Prolexic Routed defends organizations against DDoS attacks.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By first routing traffic to Akamai scrubbing centers and only allowing the traffic that is deemed clean to pass through.</w:t>
        <w:br w:type="textWrapping"/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What day between October 2019 to September 2020 had the highest Daily Logins associated with Daily Credential Abuse Attempts?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t xml:space="preserve">August 17th 2020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What day between October 2019 to September 2020 had the highest gaming attacks associated with Daily Web Application Attacks?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br w:type="textWrapping"/>
        <w:br w:type="textWrapping"/>
        <w:t xml:space="preserve">July 11, 2020</w:t>
        <w:br w:type="textWrapping"/>
      </w:r>
    </w:p>
    <w:p w:rsidR="00000000" w:rsidDel="00000000" w:rsidP="00000000" w:rsidRDefault="00000000" w:rsidRPr="00000000" w14:paraId="0000000E">
      <w:pPr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highlight w:val="white"/>
          <w:rtl w:val="0"/>
        </w:rPr>
        <w:t xml:space="preserve">What day between October 2019 to September 2020 had the highest media attacks associated with Daily Web Application Attacks?</w:t>
      </w:r>
    </w:p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b w:val="1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highlight w:val="white"/>
          <w:rtl w:val="0"/>
        </w:rPr>
        <w:tab/>
        <w:t xml:space="preserve">Aug 20,2020</w:t>
        <w:br w:type="textWrapping"/>
        <w:br w:type="textWrapping"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