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1"/>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doua variante, pornesti un terminal in care rulezi server-ul de backend si unul in care rulezi serverul de frontend. Sau deschizi doar server-ul da backend si ruleaza el varianta in producite de frontend (build/static)</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2"/>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2"/>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trebuie sa rulezi:</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npm run 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widowControl/>
        <w:numPr>
          <w:ilvl w:val="0"/>
          <w:numId w:val="0"/>
        </w:numPr>
        <w:tabs>
          <w:tab w:val="clear" w:pos="720"/>
          <w:tab w:val="left" w:pos="2091" w:leader="none"/>
        </w:tabs>
        <w:suppressAutoHyphens w:val="true"/>
        <w:bidi w:val="0"/>
        <w:spacing w:before="0" w:after="0"/>
        <w:ind w:left="1080" w:hanging="0"/>
        <w:jc w:val="left"/>
        <w:rPr>
          <w:sz w:val="28"/>
          <w:szCs w:val="28"/>
          <w:u w:val="none"/>
        </w:rPr>
      </w:pPr>
      <w:r>
        <w:rPr>
          <w:sz w:val="28"/>
          <w:szCs w:val="28"/>
          <w:u w:val="none"/>
        </w:rPr>
        <w:t>-   npm run dev (si il lasi asa deschis)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u w:val="none"/>
        </w:rPr>
        <w:t>Deschide in browser</w:t>
      </w:r>
    </w:p>
    <w:p>
      <w:pPr>
        <w:pStyle w:val="LOnormal"/>
        <w:widowControl/>
        <w:numPr>
          <w:ilvl w:val="0"/>
          <w:numId w:val="0"/>
        </w:numPr>
        <w:tabs>
          <w:tab w:val="clear" w:pos="720"/>
          <w:tab w:val="left" w:pos="2091" w:leader="none"/>
        </w:tabs>
        <w:suppressAutoHyphens w:val="true"/>
        <w:bidi w:val="0"/>
        <w:spacing w:before="0" w:after="0"/>
        <w:ind w:left="900" w:right="0" w:hanging="0"/>
        <w:jc w:val="left"/>
        <w:rPr>
          <w:sz w:val="28"/>
          <w:szCs w:val="28"/>
          <w:u w:val="none"/>
        </w:rPr>
      </w:pPr>
      <w:r>
        <w:rPr>
          <w:sz w:val="28"/>
          <w:szCs w:val="28"/>
          <w:u w:val="none"/>
        </w:rPr>
        <w:t xml:space="preserve">   </w:t>
      </w:r>
      <w:r>
        <w:rPr>
          <w:sz w:val="28"/>
          <w:szCs w:val="28"/>
          <w:u w:val="none"/>
        </w:rPr>
        <w:t xml:space="preserve">-   </w:t>
      </w:r>
      <w:hyperlink r:id="rId21">
        <w:r>
          <w:rPr>
            <w:rStyle w:val="InternetLink"/>
            <w:sz w:val="28"/>
            <w:szCs w:val="28"/>
            <w:u w:val="none"/>
          </w:rPr>
          <w:t>http://localhost:5173/</w:t>
        </w:r>
      </w:hyperlink>
    </w:p>
    <w:p>
      <w:pPr>
        <w:pStyle w:val="LOnormal"/>
        <w:widowControl/>
        <w:numPr>
          <w:ilvl w:val="0"/>
          <w:numId w:val="0"/>
        </w:numPr>
        <w:tabs>
          <w:tab w:val="clear" w:pos="720"/>
          <w:tab w:val="left" w:pos="2091" w:leader="none"/>
        </w:tabs>
        <w:suppressAutoHyphens w:val="true"/>
        <w:bidi w:val="0"/>
        <w:spacing w:before="0" w:after="0"/>
        <w:ind w:left="900" w:right="0" w:hanging="0"/>
        <w:jc w:val="left"/>
        <w:rPr>
          <w:sz w:val="28"/>
          <w:szCs w:val="28"/>
          <w:u w:val="none"/>
        </w:rPr>
      </w:pPr>
      <w:r>
        <w:rPr/>
      </w:r>
    </w:p>
    <w:p>
      <w:pPr>
        <w:pStyle w:val="LOnormal"/>
        <w:numPr>
          <w:ilvl w:val="0"/>
          <w:numId w:val="0"/>
        </w:numPr>
        <w:tabs>
          <w:tab w:val="clear" w:pos="720"/>
          <w:tab w:val="left" w:pos="2091" w:leader="none"/>
        </w:tabs>
        <w:ind w:left="0" w:hanging="0"/>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2">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sz w:val="28"/>
          <w:szCs w:val="28"/>
        </w:rPr>
      </w:pPr>
      <w:r>
        <w:rPr>
          <w:b/>
          <w:bCs/>
          <w:sz w:val="28"/>
          <w:szCs w:val="28"/>
        </w:rPr>
        <w:t>FOARTE INPORTANT – sa creezei in frontend-tsx un fisier numit .env in care sa copiezi fisierul continut-fisier-env.txt din folderul about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SERVER BACKEND – 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3">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3"/>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4"/>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5"/>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6"/>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4"/>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5"/>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6"/>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6"/>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7"/>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 xml:space="preserve">Acum </w:t>
      </w:r>
      <w:r>
        <w:rPr>
          <w:sz w:val="28"/>
          <w:szCs w:val="28"/>
        </w:rPr>
        <w:t>navigeaza: (daca din neatentie folosesti link-ul de acolo posibil sa ai erori de cors policy)</w:t>
      </w:r>
    </w:p>
    <w:p>
      <w:pPr>
        <w:pStyle w:val="LOnormal"/>
        <w:numPr>
          <w:ilvl w:val="0"/>
          <w:numId w:val="0"/>
        </w:numPr>
        <w:tabs>
          <w:tab w:val="clear" w:pos="720"/>
          <w:tab w:val="left" w:pos="2091" w:leader="none"/>
        </w:tabs>
        <w:ind w:left="992" w:hanging="0"/>
        <w:rPr>
          <w:sz w:val="28"/>
          <w:szCs w:val="28"/>
          <w:u w:val="none"/>
        </w:rPr>
      </w:pPr>
      <w:r>
        <w:rPr>
          <w:sz w:val="28"/>
          <w:szCs w:val="28"/>
        </w:rPr>
        <w:t xml:space="preserve"> </w:t>
      </w:r>
      <w:r>
        <w:rPr>
          <w:sz w:val="28"/>
          <w:szCs w:val="28"/>
        </w:rPr>
        <w:t xml:space="preserve">-   </w:t>
      </w:r>
      <w:hyperlink r:id="rId29">
        <w:r>
          <w:rPr>
            <w:rStyle w:val="InternetLink"/>
            <w:sz w:val="28"/>
            <w:szCs w:val="28"/>
          </w:rPr>
          <w:t>http://localhost:8000/</w:t>
        </w:r>
      </w:hyperlink>
    </w:p>
    <w:p>
      <w:pPr>
        <w:pStyle w:val="LOnormal"/>
        <w:numPr>
          <w:ilvl w:val="0"/>
          <w:numId w:val="0"/>
        </w:numPr>
        <w:tabs>
          <w:tab w:val="clear" w:pos="720"/>
          <w:tab w:val="left" w:pos="2091" w:leader="none"/>
        </w:tabs>
        <w:ind w:left="992" w:hanging="0"/>
        <w:rPr>
          <w:sz w:val="28"/>
          <w:szCs w:val="28"/>
          <w:u w:val="none"/>
        </w:rPr>
      </w:pPr>
      <w:r>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localhost:5173/" TargetMode="External"/><Relationship Id="rId21" Type="http://schemas.openxmlformats.org/officeDocument/2006/relationships/hyperlink" Target="" TargetMode="External"/><Relationship Id="rId22" Type="http://schemas.openxmlformats.org/officeDocument/2006/relationships/hyperlink" Target="https://nodejs.org/en/download" TargetMode="External"/><Relationship Id="rId23" Type="http://schemas.openxmlformats.org/officeDocument/2006/relationships/hyperlink" Target="https://www.python.org/downloads/"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localhost:8000/" TargetMode="External"/><Relationship Id="rId29" Type="http://schemas.openxmlformats.org/officeDocument/2006/relationships/hyperlink" Target=""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31</TotalTime>
  <Application>LibreOffice/7.3.7.2$Linux_X86_64 LibreOffice_project/30$Build-2</Application>
  <AppVersion>15.0000</AppVersion>
  <Pages>15</Pages>
  <Words>2199</Words>
  <Characters>10605</Characters>
  <CharactersWithSpaces>12751</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2024-01-11T19:41:35Z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